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345" w:rsidRPr="00BF178D" w:rsidRDefault="00A10998" w:rsidP="002E26BF">
      <w:pPr>
        <w:ind w:firstLineChars="0" w:firstLine="0"/>
      </w:pPr>
      <w:r w:rsidRPr="00BF178D">
        <w:rPr>
          <w:rFonts w:hint="eastAsia"/>
        </w:rPr>
        <w:t xml:space="preserve"> </w:t>
      </w:r>
    </w:p>
    <w:p w:rsidR="00AF760D" w:rsidRPr="00BF178D" w:rsidRDefault="00AF760D" w:rsidP="002E26BF">
      <w:pPr>
        <w:ind w:firstLineChars="0" w:firstLine="0"/>
      </w:pPr>
    </w:p>
    <w:p w:rsidR="00C07345" w:rsidRPr="00BF178D" w:rsidRDefault="00C07345" w:rsidP="002E26BF">
      <w:pPr>
        <w:ind w:firstLineChars="0" w:firstLine="0"/>
      </w:pPr>
    </w:p>
    <w:p w:rsidR="00C07345" w:rsidRPr="00BF178D" w:rsidRDefault="00C07345" w:rsidP="002E26BF">
      <w:pPr>
        <w:ind w:firstLineChars="0" w:firstLine="0"/>
      </w:pPr>
    </w:p>
    <w:p w:rsidR="00C07345" w:rsidRPr="00BF178D" w:rsidRDefault="00C07345" w:rsidP="002E26BF">
      <w:pPr>
        <w:ind w:firstLineChars="0" w:firstLine="0"/>
      </w:pPr>
    </w:p>
    <w:p w:rsidR="00C07345" w:rsidRPr="00BF178D" w:rsidRDefault="00C07345" w:rsidP="002E26BF">
      <w:pPr>
        <w:ind w:firstLineChars="0" w:firstLine="0"/>
      </w:pPr>
    </w:p>
    <w:p w:rsidR="002E26BF" w:rsidRPr="00BF178D" w:rsidRDefault="002E26BF" w:rsidP="002E26BF">
      <w:pPr>
        <w:ind w:firstLineChars="0" w:firstLine="0"/>
        <w:jc w:val="center"/>
        <w:rPr>
          <w:rFonts w:eastAsia="华文中宋"/>
          <w:b/>
          <w:bCs/>
          <w:sz w:val="48"/>
          <w:szCs w:val="48"/>
        </w:rPr>
      </w:pPr>
      <w:r w:rsidRPr="00BF178D">
        <w:rPr>
          <w:rFonts w:eastAsia="华文中宋"/>
          <w:b/>
          <w:bCs/>
          <w:sz w:val="48"/>
          <w:szCs w:val="48"/>
        </w:rPr>
        <w:t>嵌入式技术基础与实践（第</w:t>
      </w:r>
      <w:r w:rsidR="009B5745" w:rsidRPr="00BF178D">
        <w:rPr>
          <w:rFonts w:eastAsia="华文中宋" w:hint="eastAsia"/>
          <w:b/>
          <w:bCs/>
          <w:sz w:val="48"/>
          <w:szCs w:val="48"/>
        </w:rPr>
        <w:t>4</w:t>
      </w:r>
      <w:r w:rsidRPr="00BF178D">
        <w:rPr>
          <w:rFonts w:eastAsia="华文中宋"/>
          <w:b/>
          <w:bCs/>
          <w:sz w:val="48"/>
          <w:szCs w:val="48"/>
        </w:rPr>
        <w:t>版）</w:t>
      </w:r>
    </w:p>
    <w:p w:rsidR="002E26BF" w:rsidRDefault="002E26BF" w:rsidP="002E26BF">
      <w:pPr>
        <w:ind w:firstLineChars="0" w:firstLine="0"/>
      </w:pPr>
    </w:p>
    <w:p w:rsidR="006F3E0C" w:rsidRPr="006F3E0C" w:rsidRDefault="006F3E0C" w:rsidP="006F3E0C">
      <w:pPr>
        <w:ind w:firstLineChars="0" w:firstLine="0"/>
        <w:jc w:val="center"/>
        <w:rPr>
          <w:rFonts w:eastAsia="华文中宋"/>
          <w:b/>
          <w:bCs/>
          <w:sz w:val="84"/>
          <w:szCs w:val="84"/>
        </w:rPr>
      </w:pPr>
      <w:r w:rsidRPr="006F3E0C">
        <w:rPr>
          <w:rFonts w:eastAsia="华文中宋" w:hint="eastAsia"/>
          <w:b/>
          <w:bCs/>
          <w:sz w:val="84"/>
          <w:szCs w:val="84"/>
        </w:rPr>
        <w:t>补充阅读材料</w:t>
      </w:r>
    </w:p>
    <w:p w:rsidR="002E26BF" w:rsidRPr="00BF178D" w:rsidRDefault="002E26BF" w:rsidP="002E26BF">
      <w:pPr>
        <w:ind w:firstLineChars="0" w:firstLine="0"/>
      </w:pPr>
    </w:p>
    <w:p w:rsidR="002E26BF" w:rsidRPr="00BF178D" w:rsidRDefault="002E26BF" w:rsidP="002E26BF">
      <w:pPr>
        <w:ind w:firstLineChars="0" w:firstLine="0"/>
      </w:pPr>
    </w:p>
    <w:p w:rsidR="002E26BF" w:rsidRPr="00BF178D" w:rsidRDefault="002E26BF" w:rsidP="002E26BF">
      <w:pPr>
        <w:ind w:firstLineChars="0" w:firstLine="0"/>
        <w:jc w:val="center"/>
        <w:rPr>
          <w:sz w:val="24"/>
        </w:rPr>
      </w:pPr>
    </w:p>
    <w:p w:rsidR="002E26BF" w:rsidRPr="00BF178D" w:rsidRDefault="002E26BF" w:rsidP="002E26BF">
      <w:pPr>
        <w:ind w:firstLineChars="0" w:firstLine="0"/>
      </w:pPr>
    </w:p>
    <w:p w:rsidR="002E26BF" w:rsidRPr="00BF178D" w:rsidRDefault="002E26BF" w:rsidP="002E26BF">
      <w:pPr>
        <w:ind w:firstLineChars="0" w:firstLine="0"/>
      </w:pPr>
    </w:p>
    <w:p w:rsidR="002E26BF" w:rsidRPr="00BF178D" w:rsidRDefault="002E26BF" w:rsidP="002E26BF">
      <w:pPr>
        <w:ind w:firstLineChars="0" w:firstLine="0"/>
      </w:pPr>
    </w:p>
    <w:p w:rsidR="002E26BF" w:rsidRPr="00BF178D" w:rsidRDefault="002E26BF" w:rsidP="002E26BF">
      <w:pPr>
        <w:ind w:firstLineChars="0" w:firstLine="0"/>
      </w:pPr>
    </w:p>
    <w:p w:rsidR="002E26BF" w:rsidRPr="00BF178D" w:rsidRDefault="002E26BF" w:rsidP="002E26BF">
      <w:pPr>
        <w:ind w:firstLineChars="0" w:firstLine="0"/>
      </w:pPr>
    </w:p>
    <w:p w:rsidR="002E26BF" w:rsidRPr="00BF178D" w:rsidRDefault="002E26BF" w:rsidP="002E26BF">
      <w:pPr>
        <w:ind w:firstLineChars="0" w:firstLine="0"/>
      </w:pPr>
    </w:p>
    <w:p w:rsidR="002E26BF" w:rsidRPr="00BF178D" w:rsidRDefault="002E26BF" w:rsidP="002E26BF">
      <w:pPr>
        <w:ind w:firstLineChars="0" w:firstLine="0"/>
      </w:pPr>
    </w:p>
    <w:p w:rsidR="002E26BF" w:rsidRPr="00BF178D" w:rsidRDefault="002E26BF" w:rsidP="002E26BF">
      <w:pPr>
        <w:ind w:firstLineChars="0" w:firstLine="0"/>
        <w:jc w:val="center"/>
        <w:rPr>
          <w:rFonts w:eastAsia="楷体_GB2312"/>
          <w:sz w:val="24"/>
        </w:rPr>
      </w:pPr>
    </w:p>
    <w:p w:rsidR="002E26BF" w:rsidRPr="00BF178D" w:rsidRDefault="002E26BF" w:rsidP="002E26BF">
      <w:pPr>
        <w:ind w:firstLineChars="0" w:firstLine="0"/>
        <w:rPr>
          <w:rFonts w:eastAsia="楷体_GB2312"/>
          <w:sz w:val="24"/>
        </w:rPr>
      </w:pPr>
    </w:p>
    <w:p w:rsidR="002E26BF" w:rsidRPr="00BF178D" w:rsidRDefault="002E26BF" w:rsidP="002E26BF">
      <w:pPr>
        <w:ind w:firstLineChars="0" w:firstLine="0"/>
        <w:jc w:val="center"/>
        <w:rPr>
          <w:rFonts w:eastAsia="楷体_GB2312"/>
          <w:sz w:val="24"/>
        </w:rPr>
      </w:pPr>
    </w:p>
    <w:p w:rsidR="002E26BF" w:rsidRPr="00BF178D" w:rsidRDefault="002E26BF" w:rsidP="002E26BF">
      <w:pPr>
        <w:ind w:firstLineChars="0" w:firstLine="0"/>
        <w:jc w:val="center"/>
        <w:rPr>
          <w:rFonts w:eastAsia="楷体_GB2312"/>
          <w:sz w:val="24"/>
        </w:rPr>
      </w:pPr>
    </w:p>
    <w:p w:rsidR="002E26BF" w:rsidRPr="00BF178D" w:rsidRDefault="002E26BF" w:rsidP="002E26BF">
      <w:pPr>
        <w:ind w:firstLineChars="0" w:firstLine="0"/>
        <w:jc w:val="center"/>
        <w:rPr>
          <w:rFonts w:eastAsia="楷体_GB2312"/>
          <w:sz w:val="24"/>
        </w:rPr>
      </w:pPr>
    </w:p>
    <w:p w:rsidR="002E26BF" w:rsidRPr="00BF178D" w:rsidRDefault="002E26BF" w:rsidP="002E26BF">
      <w:pPr>
        <w:ind w:firstLineChars="0" w:firstLine="0"/>
      </w:pPr>
    </w:p>
    <w:p w:rsidR="002E26BF" w:rsidRPr="00BF178D" w:rsidRDefault="002E26BF" w:rsidP="002E26BF">
      <w:pPr>
        <w:ind w:firstLineChars="0" w:firstLine="0"/>
        <w:sectPr w:rsidR="002E26BF" w:rsidRPr="00BF178D" w:rsidSect="00C133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0433" w:h="14742"/>
          <w:pgMar w:top="1418" w:right="1134" w:bottom="1418" w:left="1418" w:header="851" w:footer="992" w:gutter="0"/>
          <w:cols w:space="425"/>
          <w:docGrid w:type="lines" w:linePitch="312"/>
        </w:sectPr>
      </w:pPr>
    </w:p>
    <w:p w:rsidR="002E26BF" w:rsidRPr="00BF178D" w:rsidRDefault="002E26BF" w:rsidP="002E26BF">
      <w:pPr>
        <w:ind w:firstLineChars="0" w:firstLine="0"/>
        <w:jc w:val="center"/>
        <w:rPr>
          <w:rFonts w:eastAsia="黑体"/>
          <w:sz w:val="36"/>
          <w:szCs w:val="36"/>
        </w:rPr>
      </w:pPr>
      <w:r w:rsidRPr="00BF178D">
        <w:rPr>
          <w:rFonts w:eastAsia="黑体"/>
          <w:sz w:val="36"/>
          <w:szCs w:val="36"/>
        </w:rPr>
        <w:lastRenderedPageBreak/>
        <w:t>目</w:t>
      </w:r>
      <w:r w:rsidRPr="00BF178D">
        <w:rPr>
          <w:rFonts w:eastAsia="黑体"/>
          <w:sz w:val="36"/>
          <w:szCs w:val="36"/>
        </w:rPr>
        <w:t xml:space="preserve">  </w:t>
      </w:r>
      <w:r w:rsidRPr="00BF178D">
        <w:rPr>
          <w:rFonts w:eastAsia="黑体"/>
          <w:sz w:val="36"/>
          <w:szCs w:val="36"/>
        </w:rPr>
        <w:t>录</w:t>
      </w:r>
    </w:p>
    <w:p w:rsidR="001535AD" w:rsidRDefault="00DD046A">
      <w:pPr>
        <w:pStyle w:val="11"/>
        <w:spacing w:before="93" w:after="93"/>
        <w:ind w:firstLine="420"/>
        <w:rPr>
          <w:rFonts w:asciiTheme="minorHAnsi" w:eastAsiaTheme="minorEastAsia" w:hAnsiTheme="minorHAnsi" w:cstheme="minorBidi"/>
          <w:noProof/>
          <w:szCs w:val="22"/>
        </w:rPr>
      </w:pPr>
      <w:r w:rsidRPr="00BF178D">
        <w:fldChar w:fldCharType="begin"/>
      </w:r>
      <w:r w:rsidRPr="00BF178D">
        <w:instrText xml:space="preserve"> TOC \o "1-3" \h \z \u </w:instrText>
      </w:r>
      <w:r w:rsidRPr="00BF178D">
        <w:fldChar w:fldCharType="separate"/>
      </w:r>
      <w:hyperlink w:anchor="_Toc479606666" w:history="1">
        <w:r w:rsidR="001535AD" w:rsidRPr="006C6B7B">
          <w:rPr>
            <w:rStyle w:val="a4"/>
            <w:rFonts w:hint="eastAsia"/>
            <w:noProof/>
          </w:rPr>
          <w:t>第</w:t>
        </w:r>
        <w:r w:rsidR="001535AD" w:rsidRPr="006C6B7B">
          <w:rPr>
            <w:rStyle w:val="a4"/>
            <w:noProof/>
          </w:rPr>
          <w:t>2</w:t>
        </w:r>
        <w:r w:rsidR="001535AD" w:rsidRPr="006C6B7B">
          <w:rPr>
            <w:rStyle w:val="a4"/>
            <w:rFonts w:hint="eastAsia"/>
            <w:noProof/>
          </w:rPr>
          <w:t>章</w:t>
        </w:r>
        <w:r w:rsidR="001535AD" w:rsidRPr="006C6B7B">
          <w:rPr>
            <w:rStyle w:val="a4"/>
            <w:noProof/>
          </w:rPr>
          <w:t xml:space="preserve"> ARM Cortex-M0+</w:t>
        </w:r>
        <w:r w:rsidR="001535AD" w:rsidRPr="006C6B7B">
          <w:rPr>
            <w:rStyle w:val="a4"/>
            <w:rFonts w:hint="eastAsia"/>
            <w:noProof/>
          </w:rPr>
          <w:t>处理器</w:t>
        </w:r>
        <w:r w:rsidR="001535AD">
          <w:rPr>
            <w:noProof/>
            <w:webHidden/>
          </w:rPr>
          <w:tab/>
        </w:r>
        <w:r w:rsidR="001535AD">
          <w:rPr>
            <w:noProof/>
            <w:webHidden/>
          </w:rPr>
          <w:fldChar w:fldCharType="begin"/>
        </w:r>
        <w:r w:rsidR="001535AD">
          <w:rPr>
            <w:noProof/>
            <w:webHidden/>
          </w:rPr>
          <w:instrText xml:space="preserve"> PAGEREF _Toc479606666 \h </w:instrText>
        </w:r>
        <w:r w:rsidR="001535AD">
          <w:rPr>
            <w:noProof/>
            <w:webHidden/>
          </w:rPr>
        </w:r>
        <w:r w:rsidR="001535AD">
          <w:rPr>
            <w:noProof/>
            <w:webHidden/>
          </w:rPr>
          <w:fldChar w:fldCharType="separate"/>
        </w:r>
        <w:r w:rsidR="001535AD">
          <w:rPr>
            <w:noProof/>
            <w:webHidden/>
          </w:rPr>
          <w:t>1</w:t>
        </w:r>
        <w:r w:rsidR="001535AD">
          <w:rPr>
            <w:noProof/>
            <w:webHidden/>
          </w:rPr>
          <w:fldChar w:fldCharType="end"/>
        </w:r>
      </w:hyperlink>
    </w:p>
    <w:p w:rsidR="001535AD" w:rsidRDefault="001535AD">
      <w:pPr>
        <w:pStyle w:val="30"/>
        <w:tabs>
          <w:tab w:val="right" w:leader="dot" w:pos="8098"/>
        </w:tabs>
        <w:ind w:firstLine="1260"/>
        <w:rPr>
          <w:rFonts w:asciiTheme="minorHAnsi" w:eastAsiaTheme="minorEastAsia" w:hAnsiTheme="minorHAnsi" w:cstheme="minorBidi"/>
          <w:noProof/>
          <w:szCs w:val="22"/>
        </w:rPr>
      </w:pPr>
      <w:hyperlink w:anchor="_Toc479606667" w:history="1">
        <w:r w:rsidRPr="006C6B7B">
          <w:rPr>
            <w:rStyle w:val="a4"/>
            <w:noProof/>
          </w:rPr>
          <w:t xml:space="preserve">2.4.2 </w:t>
        </w:r>
        <w:r w:rsidRPr="006C6B7B">
          <w:rPr>
            <w:rStyle w:val="a4"/>
            <w:rFonts w:hint="eastAsia"/>
            <w:noProof/>
          </w:rPr>
          <w:t>伪指令（补充）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_Toc479606667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1535AD" w:rsidRDefault="001535AD">
      <w:pPr>
        <w:pStyle w:val="11"/>
        <w:spacing w:before="93" w:after="93"/>
        <w:ind w:firstLine="420"/>
        <w:rPr>
          <w:rFonts w:asciiTheme="minorHAnsi" w:eastAsiaTheme="minorEastAsia" w:hAnsiTheme="minorHAnsi" w:cstheme="minorBidi"/>
          <w:noProof/>
          <w:szCs w:val="22"/>
        </w:rPr>
      </w:pPr>
      <w:hyperlink w:anchor="_Toc479606668" w:history="1">
        <w:r w:rsidRPr="006C6B7B">
          <w:rPr>
            <w:rStyle w:val="a4"/>
            <w:rFonts w:hint="eastAsia"/>
            <w:noProof/>
          </w:rPr>
          <w:t>第</w:t>
        </w:r>
        <w:r w:rsidRPr="006C6B7B">
          <w:rPr>
            <w:rStyle w:val="a4"/>
            <w:noProof/>
          </w:rPr>
          <w:t>6</w:t>
        </w:r>
        <w:r w:rsidRPr="006C6B7B">
          <w:rPr>
            <w:rStyle w:val="a4"/>
            <w:rFonts w:hint="eastAsia"/>
            <w:noProof/>
          </w:rPr>
          <w:t>章</w:t>
        </w:r>
        <w:r w:rsidRPr="006C6B7B">
          <w:rPr>
            <w:rStyle w:val="a4"/>
            <w:noProof/>
          </w:rPr>
          <w:t xml:space="preserve"> </w:t>
        </w:r>
        <w:r w:rsidRPr="006C6B7B">
          <w:rPr>
            <w:rStyle w:val="a4"/>
            <w:rFonts w:hint="eastAsia"/>
            <w:noProof/>
          </w:rPr>
          <w:t>串行通信模块及第一个中断程序结构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_Toc479606668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535AD" w:rsidRDefault="001535AD">
      <w:pPr>
        <w:pStyle w:val="11"/>
        <w:spacing w:before="93" w:after="93"/>
        <w:ind w:firstLine="420"/>
        <w:rPr>
          <w:rFonts w:asciiTheme="minorHAnsi" w:eastAsiaTheme="minorEastAsia" w:hAnsiTheme="minorHAnsi" w:cstheme="minorBidi"/>
          <w:noProof/>
          <w:szCs w:val="22"/>
        </w:rPr>
      </w:pPr>
      <w:hyperlink w:anchor="_Toc479606669" w:history="1">
        <w:r w:rsidRPr="006C6B7B">
          <w:rPr>
            <w:rStyle w:val="a4"/>
            <w:rFonts w:hint="eastAsia"/>
            <w:noProof/>
          </w:rPr>
          <w:t>第</w:t>
        </w:r>
        <w:r w:rsidRPr="006C6B7B">
          <w:rPr>
            <w:rStyle w:val="a4"/>
            <w:noProof/>
          </w:rPr>
          <w:t>7</w:t>
        </w:r>
        <w:r w:rsidRPr="006C6B7B">
          <w:rPr>
            <w:rStyle w:val="a4"/>
            <w:rFonts w:hint="eastAsia"/>
            <w:noProof/>
          </w:rPr>
          <w:t>章</w:t>
        </w:r>
        <w:r w:rsidRPr="006C6B7B">
          <w:rPr>
            <w:rStyle w:val="a4"/>
            <w:noProof/>
          </w:rPr>
          <w:t xml:space="preserve"> </w:t>
        </w:r>
        <w:r w:rsidRPr="006C6B7B">
          <w:rPr>
            <w:rStyle w:val="a4"/>
            <w:rFonts w:hint="eastAsia"/>
            <w:noProof/>
          </w:rPr>
          <w:t>定时器相关模块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_Toc479606669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535AD" w:rsidRDefault="001535AD">
      <w:pPr>
        <w:pStyle w:val="11"/>
        <w:spacing w:before="93" w:after="93"/>
        <w:ind w:firstLine="420"/>
        <w:rPr>
          <w:rFonts w:asciiTheme="minorHAnsi" w:eastAsiaTheme="minorEastAsia" w:hAnsiTheme="minorHAnsi" w:cstheme="minorBidi"/>
          <w:noProof/>
          <w:szCs w:val="22"/>
        </w:rPr>
      </w:pPr>
      <w:hyperlink w:anchor="_Toc479606670" w:history="1">
        <w:r w:rsidRPr="006C6B7B">
          <w:rPr>
            <w:rStyle w:val="a4"/>
            <w:rFonts w:hint="eastAsia"/>
            <w:noProof/>
          </w:rPr>
          <w:t>第</w:t>
        </w:r>
        <w:r w:rsidRPr="006C6B7B">
          <w:rPr>
            <w:rStyle w:val="a4"/>
            <w:noProof/>
          </w:rPr>
          <w:t>10</w:t>
        </w:r>
        <w:r w:rsidRPr="006C6B7B">
          <w:rPr>
            <w:rStyle w:val="a4"/>
            <w:rFonts w:hint="eastAsia"/>
            <w:noProof/>
          </w:rPr>
          <w:t>章</w:t>
        </w:r>
        <w:r w:rsidRPr="006C6B7B">
          <w:rPr>
            <w:rStyle w:val="a4"/>
            <w:noProof/>
          </w:rPr>
          <w:t xml:space="preserve"> ADC</w:t>
        </w:r>
        <w:r w:rsidRPr="006C6B7B">
          <w:rPr>
            <w:rStyle w:val="a4"/>
            <w:rFonts w:hint="eastAsia"/>
            <w:noProof/>
          </w:rPr>
          <w:t>、</w:t>
        </w:r>
        <w:r w:rsidRPr="006C6B7B">
          <w:rPr>
            <w:rStyle w:val="a4"/>
            <w:noProof/>
          </w:rPr>
          <w:t>DAC</w:t>
        </w:r>
        <w:r w:rsidRPr="006C6B7B">
          <w:rPr>
            <w:rStyle w:val="a4"/>
            <w:rFonts w:hint="eastAsia"/>
            <w:noProof/>
          </w:rPr>
          <w:t>与</w:t>
        </w:r>
        <w:r w:rsidRPr="006C6B7B">
          <w:rPr>
            <w:rStyle w:val="a4"/>
            <w:noProof/>
          </w:rPr>
          <w:t>CMP</w:t>
        </w:r>
        <w:r w:rsidRPr="006C6B7B">
          <w:rPr>
            <w:rStyle w:val="a4"/>
            <w:rFonts w:hint="eastAsia"/>
            <w:noProof/>
          </w:rPr>
          <w:t>模块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_Toc479606670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535AD" w:rsidRDefault="001535AD">
      <w:pPr>
        <w:pStyle w:val="30"/>
        <w:tabs>
          <w:tab w:val="right" w:leader="dot" w:pos="8098"/>
        </w:tabs>
        <w:ind w:firstLine="1260"/>
        <w:rPr>
          <w:rFonts w:asciiTheme="minorHAnsi" w:eastAsiaTheme="minorEastAsia" w:hAnsiTheme="minorHAnsi" w:cstheme="minorBidi"/>
          <w:noProof/>
          <w:szCs w:val="22"/>
        </w:rPr>
      </w:pPr>
      <w:hyperlink w:anchor="_Toc479606671" w:history="1">
        <w:r w:rsidRPr="006C6B7B">
          <w:rPr>
            <w:rStyle w:val="a4"/>
            <w:rFonts w:hint="eastAsia"/>
            <w:noProof/>
          </w:rPr>
          <w:t>电阻型传感器采样电路设计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_Toc479606671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535AD" w:rsidRDefault="001535AD">
      <w:pPr>
        <w:pStyle w:val="11"/>
        <w:spacing w:before="93" w:after="93"/>
        <w:ind w:firstLine="420"/>
        <w:rPr>
          <w:rFonts w:asciiTheme="minorHAnsi" w:eastAsiaTheme="minorEastAsia" w:hAnsiTheme="minorHAnsi" w:cstheme="minorBidi"/>
          <w:noProof/>
          <w:szCs w:val="22"/>
        </w:rPr>
      </w:pPr>
      <w:hyperlink w:anchor="_Toc479606672" w:history="1">
        <w:r w:rsidRPr="006C6B7B">
          <w:rPr>
            <w:rStyle w:val="a4"/>
            <w:rFonts w:hint="eastAsia"/>
            <w:noProof/>
          </w:rPr>
          <w:t>第</w:t>
        </w:r>
        <w:r w:rsidRPr="006C6B7B">
          <w:rPr>
            <w:rStyle w:val="a4"/>
            <w:noProof/>
          </w:rPr>
          <w:t>11</w:t>
        </w:r>
        <w:r w:rsidRPr="006C6B7B">
          <w:rPr>
            <w:rStyle w:val="a4"/>
            <w:rFonts w:hint="eastAsia"/>
            <w:noProof/>
          </w:rPr>
          <w:t>章</w:t>
        </w:r>
        <w:r w:rsidRPr="006C6B7B">
          <w:rPr>
            <w:rStyle w:val="a4"/>
            <w:noProof/>
          </w:rPr>
          <w:t xml:space="preserve"> SPI</w:t>
        </w:r>
        <w:r w:rsidRPr="006C6B7B">
          <w:rPr>
            <w:rStyle w:val="a4"/>
            <w:rFonts w:hint="eastAsia"/>
            <w:noProof/>
          </w:rPr>
          <w:t>、</w:t>
        </w:r>
        <w:r w:rsidRPr="006C6B7B">
          <w:rPr>
            <w:rStyle w:val="a4"/>
            <w:noProof/>
          </w:rPr>
          <w:t>I2C</w:t>
        </w:r>
        <w:r w:rsidRPr="006C6B7B">
          <w:rPr>
            <w:rStyle w:val="a4"/>
            <w:rFonts w:hint="eastAsia"/>
            <w:noProof/>
          </w:rPr>
          <w:t>与</w:t>
        </w:r>
        <w:r w:rsidRPr="006C6B7B">
          <w:rPr>
            <w:rStyle w:val="a4"/>
            <w:noProof/>
          </w:rPr>
          <w:t>TSI</w:t>
        </w:r>
        <w:r w:rsidRPr="006C6B7B">
          <w:rPr>
            <w:rStyle w:val="a4"/>
            <w:rFonts w:hint="eastAsia"/>
            <w:noProof/>
          </w:rPr>
          <w:t>模块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_Toc479606672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87D31" w:rsidRPr="00BF178D" w:rsidRDefault="00DD046A" w:rsidP="00F87D31">
      <w:pPr>
        <w:ind w:firstLineChars="0" w:firstLine="0"/>
        <w:rPr>
          <w:rFonts w:eastAsia="黑体"/>
        </w:rPr>
      </w:pPr>
      <w:r w:rsidRPr="00BF178D">
        <w:rPr>
          <w:rFonts w:eastAsia="黑体"/>
        </w:rPr>
        <w:fldChar w:fldCharType="end"/>
      </w:r>
    </w:p>
    <w:p w:rsidR="00F87D31" w:rsidRPr="00BF178D" w:rsidRDefault="00F87D31" w:rsidP="00F87D31">
      <w:pPr>
        <w:ind w:firstLineChars="0" w:firstLine="0"/>
        <w:rPr>
          <w:rFonts w:eastAsia="黑体"/>
        </w:rPr>
      </w:pPr>
      <w:bookmarkStart w:id="0" w:name="_GoBack"/>
      <w:bookmarkEnd w:id="0"/>
    </w:p>
    <w:p w:rsidR="00F87D31" w:rsidRPr="00BF178D" w:rsidRDefault="00F87D31" w:rsidP="00F87D31">
      <w:pPr>
        <w:ind w:firstLineChars="0" w:firstLine="0"/>
        <w:rPr>
          <w:rFonts w:eastAsia="黑体"/>
        </w:rPr>
      </w:pPr>
    </w:p>
    <w:p w:rsidR="00F87D31" w:rsidRPr="00BF178D" w:rsidRDefault="00F87D31" w:rsidP="00F87D31">
      <w:pPr>
        <w:ind w:firstLineChars="0" w:firstLine="0"/>
      </w:pPr>
    </w:p>
    <w:p w:rsidR="002E26BF" w:rsidRPr="00BF178D" w:rsidRDefault="002E26BF" w:rsidP="002E26BF">
      <w:pPr>
        <w:ind w:firstLine="420"/>
        <w:sectPr w:rsidR="002E26BF" w:rsidRPr="00BF178D" w:rsidSect="00C13367">
          <w:headerReference w:type="default" r:id="rId14"/>
          <w:footerReference w:type="default" r:id="rId15"/>
          <w:footnotePr>
            <w:numFmt w:val="decimalEnclosedCircleChinese"/>
            <w:numRestart w:val="eachPage"/>
          </w:footnotePr>
          <w:pgSz w:w="10433" w:h="14742"/>
          <w:pgMar w:top="1418" w:right="1134" w:bottom="1418" w:left="1191" w:header="851" w:footer="992" w:gutter="0"/>
          <w:pgNumType w:fmt="upperRoman" w:start="1"/>
          <w:cols w:space="425"/>
          <w:docGrid w:type="linesAndChars" w:linePitch="312"/>
        </w:sectPr>
      </w:pPr>
    </w:p>
    <w:p w:rsidR="003B044E" w:rsidRPr="00BF178D" w:rsidRDefault="003B044E" w:rsidP="003B044E">
      <w:pPr>
        <w:pStyle w:val="1"/>
        <w:spacing w:before="156" w:after="156"/>
      </w:pPr>
      <w:bookmarkStart w:id="1" w:name="_Toc346392490"/>
      <w:bookmarkStart w:id="2" w:name="_Toc351978127"/>
      <w:bookmarkStart w:id="3" w:name="_Toc354342103"/>
      <w:bookmarkStart w:id="4" w:name="_Toc354510197"/>
      <w:bookmarkStart w:id="5" w:name="_Toc172449859"/>
      <w:bookmarkStart w:id="6" w:name="_Toc172555477"/>
      <w:bookmarkStart w:id="7" w:name="_Toc172557942"/>
      <w:bookmarkStart w:id="8" w:name="_Toc172615528"/>
      <w:bookmarkStart w:id="9" w:name="_Toc172643683"/>
      <w:bookmarkStart w:id="10" w:name="_Toc172644232"/>
      <w:bookmarkStart w:id="11" w:name="_Toc172646215"/>
      <w:bookmarkStart w:id="12" w:name="_Toc172857430"/>
      <w:bookmarkStart w:id="13" w:name="_Toc172866683"/>
      <w:bookmarkStart w:id="14" w:name="_Toc172901484"/>
      <w:bookmarkStart w:id="15" w:name="_Toc173380564"/>
      <w:bookmarkStart w:id="16" w:name="_Toc173381949"/>
      <w:bookmarkStart w:id="17" w:name="_Toc173384752"/>
      <w:bookmarkStart w:id="18" w:name="_Toc173407211"/>
      <w:bookmarkStart w:id="19" w:name="_Toc173549003"/>
      <w:bookmarkStart w:id="20" w:name="_Toc173573080"/>
      <w:bookmarkStart w:id="21" w:name="_Toc173589981"/>
      <w:bookmarkStart w:id="22" w:name="_Toc265087309"/>
      <w:bookmarkStart w:id="23" w:name="_Toc273711259"/>
      <w:bookmarkStart w:id="24" w:name="_Toc283906664"/>
      <w:bookmarkStart w:id="25" w:name="_Toc217651889"/>
      <w:bookmarkStart w:id="26" w:name="_Toc221284729"/>
      <w:bookmarkStart w:id="27" w:name="_Toc223172637"/>
      <w:bookmarkStart w:id="28" w:name="_Toc223430263"/>
      <w:bookmarkStart w:id="29" w:name="_Toc223682607"/>
      <w:bookmarkStart w:id="30" w:name="_Toc223682960"/>
      <w:bookmarkStart w:id="31" w:name="_Toc223683817"/>
      <w:bookmarkStart w:id="32" w:name="_Toc234586970"/>
      <w:bookmarkStart w:id="33" w:name="_Toc234988764"/>
      <w:bookmarkStart w:id="34" w:name="_Toc234989125"/>
      <w:bookmarkStart w:id="35" w:name="_Toc235355324"/>
      <w:bookmarkStart w:id="36" w:name="_Toc235355543"/>
      <w:bookmarkStart w:id="37" w:name="_Toc235356308"/>
      <w:bookmarkStart w:id="38" w:name="_Toc250370950"/>
      <w:bookmarkStart w:id="39" w:name="_Toc479606666"/>
      <w:r w:rsidRPr="00BF178D">
        <w:rPr>
          <w:rFonts w:hint="eastAsia"/>
        </w:rPr>
        <w:lastRenderedPageBreak/>
        <w:t>第</w:t>
      </w:r>
      <w:r w:rsidRPr="00BF178D">
        <w:rPr>
          <w:rFonts w:hint="eastAsia"/>
        </w:rPr>
        <w:t>2</w:t>
      </w:r>
      <w:r w:rsidRPr="00BF178D">
        <w:rPr>
          <w:rFonts w:hint="eastAsia"/>
        </w:rPr>
        <w:t>章</w:t>
      </w:r>
      <w:r w:rsidRPr="00BF178D">
        <w:rPr>
          <w:rFonts w:hint="eastAsia"/>
        </w:rPr>
        <w:t xml:space="preserve"> ARM Cortex-M0+</w:t>
      </w:r>
      <w:r w:rsidRPr="00BF178D">
        <w:rPr>
          <w:rFonts w:hint="eastAsia"/>
        </w:rPr>
        <w:t>处理器</w:t>
      </w:r>
      <w:bookmarkEnd w:id="39"/>
    </w:p>
    <w:p w:rsidR="003B044E" w:rsidRPr="00BF178D" w:rsidRDefault="003B044E" w:rsidP="003B044E">
      <w:pPr>
        <w:pStyle w:val="3"/>
        <w:spacing w:before="62" w:after="62"/>
      </w:pPr>
      <w:bookmarkStart w:id="40" w:name="_Toc265087319"/>
      <w:bookmarkStart w:id="41" w:name="_Toc273711269"/>
      <w:bookmarkStart w:id="42" w:name="_Toc283906674"/>
      <w:bookmarkStart w:id="43" w:name="_Toc351978142"/>
      <w:bookmarkStart w:id="44" w:name="_Toc354342117"/>
      <w:bookmarkStart w:id="45" w:name="_Toc354510211"/>
      <w:bookmarkStart w:id="46" w:name="_Toc355954333"/>
      <w:bookmarkStart w:id="47" w:name="_Toc417823445"/>
      <w:bookmarkStart w:id="48" w:name="_Toc418494300"/>
      <w:bookmarkStart w:id="49" w:name="_Toc422834349"/>
      <w:bookmarkStart w:id="50" w:name="_Toc479606667"/>
      <w:r w:rsidRPr="00BF178D">
        <w:t xml:space="preserve">2.4.2 </w:t>
      </w:r>
      <w:r w:rsidRPr="00BF178D">
        <w:rPr>
          <w:rFonts w:hint="eastAsia"/>
        </w:rPr>
        <w:t>伪指令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="00594118">
        <w:rPr>
          <w:rFonts w:hint="eastAsia"/>
        </w:rPr>
        <w:t>（补充）</w:t>
      </w:r>
      <w:bookmarkEnd w:id="50"/>
    </w:p>
    <w:p w:rsidR="003B044E" w:rsidRPr="00BF178D" w:rsidRDefault="00594118" w:rsidP="001610C0">
      <w:pPr>
        <w:pStyle w:val="4"/>
      </w:pPr>
      <w:r>
        <w:t>1</w:t>
      </w:r>
      <w:r w:rsidR="003B044E" w:rsidRPr="00BF178D">
        <w:rPr>
          <w:rFonts w:hint="eastAsia"/>
        </w:rPr>
        <w:t>．有限循环</w:t>
      </w:r>
    </w:p>
    <w:p w:rsidR="003B044E" w:rsidRPr="00BF178D" w:rsidRDefault="003B044E" w:rsidP="003B044E">
      <w:pPr>
        <w:ind w:firstLine="420"/>
      </w:pPr>
      <w:r w:rsidRPr="00BF178D">
        <w:rPr>
          <w:rFonts w:hint="eastAsia"/>
        </w:rPr>
        <w:t>一种循环将汇编语句中的标号按照给定的值替换掉，执行相应的次数。该循环以</w:t>
      </w:r>
      <w:r w:rsidRPr="00BF178D">
        <w:t>.irp</w:t>
      </w:r>
      <w:r w:rsidRPr="00BF178D">
        <w:rPr>
          <w:rFonts w:hint="eastAsia"/>
        </w:rPr>
        <w:t>开始，以</w:t>
      </w:r>
      <w:r w:rsidRPr="00BF178D">
        <w:t>.endr</w:t>
      </w:r>
      <w:r w:rsidRPr="00BF178D">
        <w:rPr>
          <w:rFonts w:hint="eastAsia"/>
        </w:rPr>
        <w:t>结束。每次循环标号都设置成规定的值进行执行，如果没有值，标号默认为空字符。汇编语句中用到标号的地方用“</w:t>
      </w:r>
      <w:r w:rsidRPr="00BF178D">
        <w:t>\</w:t>
      </w:r>
      <w:r w:rsidRPr="00BF178D">
        <w:rPr>
          <w:rFonts w:hint="eastAsia"/>
        </w:rPr>
        <w:t>标号”代替。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8098"/>
      </w:tblGrid>
      <w:tr w:rsidR="003B044E" w:rsidRPr="00BF178D" w:rsidTr="00663774">
        <w:tc>
          <w:tcPr>
            <w:tcW w:w="8098" w:type="dxa"/>
            <w:shd w:val="pct10" w:color="auto" w:fill="auto"/>
          </w:tcPr>
          <w:p w:rsidR="003B044E" w:rsidRPr="00BF178D" w:rsidRDefault="003B044E" w:rsidP="00663774">
            <w:pPr>
              <w:ind w:firstLine="400"/>
            </w:pPr>
            <w:r w:rsidRPr="00BF178D">
              <w:rPr>
                <w:rFonts w:hint="eastAsia"/>
              </w:rPr>
              <w:t>.</w:t>
            </w:r>
            <w:r w:rsidRPr="00BF178D">
              <w:t xml:space="preserve">irp </w:t>
            </w:r>
            <w:r w:rsidRPr="00BF178D">
              <w:rPr>
                <w:rFonts w:hint="eastAsia"/>
              </w:rPr>
              <w:t xml:space="preserve"> </w:t>
            </w:r>
            <w:r w:rsidRPr="00BF178D">
              <w:t>param,1,2,3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t>mov</w:t>
            </w:r>
            <w:r w:rsidRPr="00BF178D">
              <w:rPr>
                <w:rFonts w:hint="eastAsia"/>
              </w:rPr>
              <w:t xml:space="preserve"> </w:t>
            </w:r>
            <w:r w:rsidRPr="00BF178D">
              <w:t xml:space="preserve"> r\p</w:t>
            </w:r>
            <w:r w:rsidRPr="00BF178D">
              <w:rPr>
                <w:rFonts w:hint="eastAsia"/>
              </w:rPr>
              <w:t>ar</w:t>
            </w:r>
            <w:r w:rsidRPr="00BF178D">
              <w:t>am,#4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t>.endr</w:t>
            </w:r>
          </w:p>
        </w:tc>
      </w:tr>
    </w:tbl>
    <w:p w:rsidR="003B044E" w:rsidRPr="00BF178D" w:rsidRDefault="003B044E" w:rsidP="003B044E">
      <w:pPr>
        <w:ind w:firstLine="420"/>
      </w:pPr>
      <w:r w:rsidRPr="00BF178D">
        <w:rPr>
          <w:rFonts w:hint="eastAsia"/>
        </w:rPr>
        <w:t>编译器将上面的伪指令直接转换成下面的汇编</w:t>
      </w:r>
      <w:r w:rsidRPr="00BF178D">
        <w:t xml:space="preserve"> </w:t>
      </w:r>
      <w:r w:rsidRPr="00BF178D">
        <w:rPr>
          <w:rFonts w:hint="eastAsia"/>
        </w:rPr>
        <w:t>语句执行：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8098"/>
      </w:tblGrid>
      <w:tr w:rsidR="003B044E" w:rsidRPr="00BF178D" w:rsidTr="00663774">
        <w:tc>
          <w:tcPr>
            <w:tcW w:w="8098" w:type="dxa"/>
            <w:shd w:val="pct10" w:color="auto" w:fill="auto"/>
          </w:tcPr>
          <w:p w:rsidR="003B044E" w:rsidRPr="00BF178D" w:rsidRDefault="003B044E" w:rsidP="00663774">
            <w:pPr>
              <w:ind w:firstLine="400"/>
            </w:pPr>
            <w:r w:rsidRPr="00BF178D">
              <w:t>mov r1,#4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t>mov r2,#4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t>mov r3,#4</w:t>
            </w:r>
          </w:p>
        </w:tc>
      </w:tr>
    </w:tbl>
    <w:p w:rsidR="003B044E" w:rsidRPr="00BF178D" w:rsidRDefault="003B044E" w:rsidP="003B044E">
      <w:pPr>
        <w:ind w:firstLine="420"/>
      </w:pPr>
      <w:r w:rsidRPr="00BF178D">
        <w:rPr>
          <w:rFonts w:hint="eastAsia"/>
        </w:rPr>
        <w:t>还有一种循环以循环次数为循环执行标准。以</w:t>
      </w:r>
      <w:r w:rsidRPr="00BF178D">
        <w:rPr>
          <w:rFonts w:hint="eastAsia"/>
        </w:rPr>
        <w:t>.rept</w:t>
      </w:r>
      <w:r w:rsidRPr="00BF178D">
        <w:rPr>
          <w:rFonts w:hint="eastAsia"/>
        </w:rPr>
        <w:t>开头，以</w:t>
      </w:r>
      <w:r w:rsidRPr="00BF178D">
        <w:rPr>
          <w:rFonts w:hint="eastAsia"/>
        </w:rPr>
        <w:t>.endr</w:t>
      </w:r>
      <w:r w:rsidRPr="00BF178D">
        <w:rPr>
          <w:rFonts w:hint="eastAsia"/>
        </w:rPr>
        <w:t>结尾。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8098"/>
      </w:tblGrid>
      <w:tr w:rsidR="003B044E" w:rsidRPr="00BF178D" w:rsidTr="00663774">
        <w:tc>
          <w:tcPr>
            <w:tcW w:w="8098" w:type="dxa"/>
            <w:shd w:val="pct10" w:color="auto" w:fill="auto"/>
          </w:tcPr>
          <w:p w:rsidR="003B044E" w:rsidRPr="00BF178D" w:rsidRDefault="003B044E" w:rsidP="00663774">
            <w:pPr>
              <w:ind w:firstLine="400"/>
            </w:pPr>
            <w:r w:rsidRPr="00BF178D">
              <w:t>.rept 3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rPr>
                <w:rFonts w:hint="eastAsia"/>
              </w:rPr>
              <w:t xml:space="preserve">ADD </w:t>
            </w:r>
            <w:r w:rsidRPr="00BF178D">
              <w:t xml:space="preserve"> r1,#4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t>.endr</w:t>
            </w:r>
          </w:p>
        </w:tc>
      </w:tr>
    </w:tbl>
    <w:p w:rsidR="003B044E" w:rsidRPr="00BF178D" w:rsidRDefault="003B044E" w:rsidP="003B044E">
      <w:pPr>
        <w:ind w:firstLine="420"/>
      </w:pPr>
      <w:r w:rsidRPr="00BF178D">
        <w:rPr>
          <w:rFonts w:hint="eastAsia"/>
        </w:rPr>
        <w:t>编译器将上面的伪指令直接转换成下面的汇编语句执行：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8098"/>
      </w:tblGrid>
      <w:tr w:rsidR="003B044E" w:rsidRPr="00BF178D" w:rsidTr="00663774">
        <w:tc>
          <w:tcPr>
            <w:tcW w:w="8098" w:type="dxa"/>
            <w:shd w:val="pct10" w:color="auto" w:fill="auto"/>
          </w:tcPr>
          <w:p w:rsidR="003B044E" w:rsidRPr="00BF178D" w:rsidRDefault="003B044E" w:rsidP="00663774">
            <w:pPr>
              <w:ind w:firstLine="400"/>
            </w:pPr>
            <w:r w:rsidRPr="00BF178D">
              <w:rPr>
                <w:rFonts w:hint="eastAsia"/>
              </w:rPr>
              <w:t xml:space="preserve">ADD </w:t>
            </w:r>
            <w:r w:rsidRPr="00BF178D">
              <w:t xml:space="preserve"> r1,#4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rPr>
                <w:rFonts w:hint="eastAsia"/>
              </w:rPr>
              <w:t xml:space="preserve">ADD </w:t>
            </w:r>
            <w:r w:rsidRPr="00BF178D">
              <w:t xml:space="preserve"> r1,#4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rPr>
                <w:rFonts w:hint="eastAsia"/>
              </w:rPr>
              <w:t xml:space="preserve">ADD </w:t>
            </w:r>
            <w:r w:rsidRPr="00BF178D">
              <w:t xml:space="preserve"> r1,#4</w:t>
            </w:r>
          </w:p>
        </w:tc>
      </w:tr>
    </w:tbl>
    <w:p w:rsidR="003B044E" w:rsidRPr="00BF178D" w:rsidRDefault="00594118" w:rsidP="001610C0">
      <w:pPr>
        <w:pStyle w:val="4"/>
      </w:pPr>
      <w:r>
        <w:t>2</w:t>
      </w:r>
      <w:r w:rsidR="003B044E" w:rsidRPr="00BF178D">
        <w:rPr>
          <w:rFonts w:hint="eastAsia"/>
        </w:rPr>
        <w:t>．宏定义和宏调用伪指令</w:t>
      </w:r>
    </w:p>
    <w:p w:rsidR="003B044E" w:rsidRPr="00BF178D" w:rsidRDefault="003B044E" w:rsidP="003B044E">
      <w:pPr>
        <w:ind w:firstLine="420"/>
      </w:pPr>
      <w:r w:rsidRPr="00BF178D">
        <w:rPr>
          <w:rFonts w:hint="eastAsia"/>
        </w:rPr>
        <w:t>宏定义伪指令：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8098"/>
      </w:tblGrid>
      <w:tr w:rsidR="003B044E" w:rsidRPr="00BF178D" w:rsidTr="00663774">
        <w:tc>
          <w:tcPr>
            <w:tcW w:w="8098" w:type="dxa"/>
            <w:shd w:val="pct10" w:color="auto" w:fill="auto"/>
          </w:tcPr>
          <w:p w:rsidR="003B044E" w:rsidRPr="00BF178D" w:rsidRDefault="003B044E" w:rsidP="00663774">
            <w:pPr>
              <w:ind w:firstLine="400"/>
            </w:pPr>
            <w:r w:rsidRPr="00BF178D">
              <w:t>.macro  macname [macargs...]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rPr>
                <w:rFonts w:hint="eastAsia"/>
              </w:rPr>
              <w:t>……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t>.endm</w:t>
            </w:r>
          </w:p>
        </w:tc>
      </w:tr>
    </w:tbl>
    <w:p w:rsidR="003B044E" w:rsidRPr="00BF178D" w:rsidRDefault="003B044E" w:rsidP="003B044E">
      <w:pPr>
        <w:ind w:firstLine="420"/>
      </w:pPr>
    </w:p>
    <w:p w:rsidR="003B044E" w:rsidRPr="00BF178D" w:rsidRDefault="003B044E" w:rsidP="003B044E">
      <w:pPr>
        <w:ind w:firstLine="420"/>
      </w:pPr>
      <w:r w:rsidRPr="00BF178D">
        <w:rPr>
          <w:rFonts w:hint="eastAsia"/>
        </w:rPr>
        <w:t>定义一个宏，以</w:t>
      </w:r>
      <w:r w:rsidRPr="00BF178D">
        <w:t>.macro</w:t>
      </w:r>
      <w:r w:rsidRPr="00BF178D">
        <w:rPr>
          <w:rFonts w:hint="eastAsia"/>
        </w:rPr>
        <w:t>开始，以</w:t>
      </w:r>
      <w:r w:rsidRPr="00BF178D">
        <w:t>.endm</w:t>
      </w:r>
      <w:r w:rsidRPr="00BF178D">
        <w:rPr>
          <w:rFonts w:hint="eastAsia"/>
        </w:rPr>
        <w:t>结束。如果宏使用参数，那么在宏体中使用该参数时添加前缀“</w:t>
      </w:r>
      <w:r w:rsidRPr="00BF178D">
        <w:rPr>
          <w:rFonts w:hint="eastAsia"/>
        </w:rPr>
        <w:t>\</w:t>
      </w:r>
      <w:r w:rsidRPr="00BF178D">
        <w:rPr>
          <w:rFonts w:hint="eastAsia"/>
        </w:rPr>
        <w:t>”。宏定义时的参数还可以使用默认值。在宏内部表达式中，可以用</w:t>
      </w:r>
      <w:r w:rsidRPr="00BF178D">
        <w:t>.exitm</w:t>
      </w:r>
      <w:r w:rsidRPr="00BF178D">
        <w:rPr>
          <w:rFonts w:hint="eastAsia"/>
        </w:rPr>
        <w:t>伪指令直接退出宏，放弃后面命令。</w:t>
      </w:r>
    </w:p>
    <w:p w:rsidR="003B044E" w:rsidRPr="00BF178D" w:rsidRDefault="003B044E" w:rsidP="003B044E">
      <w:pPr>
        <w:ind w:firstLine="420"/>
      </w:pPr>
      <w:r w:rsidRPr="00BF178D">
        <w:rPr>
          <w:rFonts w:hint="eastAsia"/>
        </w:rPr>
        <w:t>【例如】定义一个宏执行一段代码，执行一段命令。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8098"/>
      </w:tblGrid>
      <w:tr w:rsidR="003B044E" w:rsidRPr="00BF178D" w:rsidTr="00663774">
        <w:tc>
          <w:tcPr>
            <w:tcW w:w="8098" w:type="dxa"/>
            <w:shd w:val="pct10" w:color="auto" w:fill="auto"/>
          </w:tcPr>
          <w:p w:rsidR="003B044E" w:rsidRPr="00BF178D" w:rsidRDefault="003B044E" w:rsidP="00663774">
            <w:pPr>
              <w:ind w:firstLine="400"/>
            </w:pPr>
            <w:r w:rsidRPr="00BF178D">
              <w:t>.macro  sum from, to</w:t>
            </w:r>
          </w:p>
          <w:p w:rsidR="003B044E" w:rsidRPr="00BF178D" w:rsidRDefault="003B044E" w:rsidP="00663774">
            <w:pPr>
              <w:ind w:firstLineChars="350" w:firstLine="700"/>
            </w:pPr>
            <w:r w:rsidRPr="00BF178D">
              <w:t>.long   \from</w:t>
            </w:r>
          </w:p>
          <w:p w:rsidR="003B044E" w:rsidRPr="00BF178D" w:rsidRDefault="003B044E" w:rsidP="00663774">
            <w:pPr>
              <w:ind w:firstLineChars="350" w:firstLine="700"/>
            </w:pPr>
            <w:r w:rsidRPr="00BF178D">
              <w:t>.if     \to-\from</w:t>
            </w:r>
          </w:p>
          <w:p w:rsidR="003B044E" w:rsidRPr="00BF178D" w:rsidRDefault="003B044E" w:rsidP="00663774">
            <w:pPr>
              <w:ind w:firstLineChars="550" w:firstLine="1100"/>
            </w:pPr>
            <w:r w:rsidRPr="00BF178D">
              <w:lastRenderedPageBreak/>
              <w:t>sum     "(\from+1)",\to</w:t>
            </w:r>
          </w:p>
          <w:p w:rsidR="003B044E" w:rsidRPr="00BF178D" w:rsidRDefault="003B044E" w:rsidP="00663774">
            <w:pPr>
              <w:ind w:firstLineChars="350" w:firstLine="700"/>
            </w:pPr>
            <w:r w:rsidRPr="00BF178D">
              <w:t>.endif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t>.endm</w:t>
            </w:r>
          </w:p>
        </w:tc>
      </w:tr>
    </w:tbl>
    <w:p w:rsidR="003B044E" w:rsidRPr="00BF178D" w:rsidRDefault="003B044E" w:rsidP="003B044E">
      <w:pPr>
        <w:ind w:firstLine="420"/>
      </w:pPr>
      <w:r w:rsidRPr="00BF178D">
        <w:lastRenderedPageBreak/>
        <w:t>macro</w:t>
      </w:r>
      <w:r w:rsidRPr="00BF178D">
        <w:rPr>
          <w:rFonts w:hint="eastAsia"/>
        </w:rPr>
        <w:t>后面的参数是宏被调用时的参数，定义的宏名称不能与汇编指令及汇编伪指令名称相冲突，可以是标识符。调用这个宏</w:t>
      </w:r>
      <w:r w:rsidRPr="00BF178D">
        <w:t>sum</w:t>
      </w:r>
      <w:r w:rsidRPr="00BF178D">
        <w:rPr>
          <w:rFonts w:hint="eastAsia"/>
        </w:rPr>
        <w:t>方法如下：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8098"/>
      </w:tblGrid>
      <w:tr w:rsidR="003B044E" w:rsidRPr="00BF178D" w:rsidTr="00663774">
        <w:tc>
          <w:tcPr>
            <w:tcW w:w="8098" w:type="dxa"/>
            <w:shd w:val="pct10" w:color="auto" w:fill="auto"/>
          </w:tcPr>
          <w:p w:rsidR="003B044E" w:rsidRPr="00BF178D" w:rsidRDefault="003B044E" w:rsidP="00663774">
            <w:pPr>
              <w:ind w:firstLine="400"/>
            </w:pPr>
            <w:r w:rsidRPr="00BF178D">
              <w:t>sum 0,5</w:t>
            </w:r>
          </w:p>
        </w:tc>
      </w:tr>
    </w:tbl>
    <w:p w:rsidR="003B044E" w:rsidRPr="00BF178D" w:rsidRDefault="003B044E" w:rsidP="003B044E">
      <w:pPr>
        <w:ind w:firstLine="420"/>
      </w:pPr>
      <w:r w:rsidRPr="00BF178D">
        <w:rPr>
          <w:rFonts w:hint="eastAsia"/>
        </w:rPr>
        <w:t>这个宏等同于如下程序段：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8098"/>
      </w:tblGrid>
      <w:tr w:rsidR="003B044E" w:rsidRPr="00BF178D" w:rsidTr="00663774">
        <w:tc>
          <w:tcPr>
            <w:tcW w:w="8098" w:type="dxa"/>
            <w:shd w:val="pct10" w:color="auto" w:fill="auto"/>
          </w:tcPr>
          <w:p w:rsidR="003B044E" w:rsidRPr="00BF178D" w:rsidRDefault="003B044E" w:rsidP="00663774">
            <w:pPr>
              <w:ind w:firstLine="400"/>
            </w:pPr>
            <w:r w:rsidRPr="00BF178D">
              <w:t>.long   0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t>.long   1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t>.long   2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t>.long   3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t>.long   4</w:t>
            </w:r>
          </w:p>
          <w:p w:rsidR="003B044E" w:rsidRPr="00BF178D" w:rsidRDefault="003B044E" w:rsidP="00663774">
            <w:pPr>
              <w:ind w:firstLine="400"/>
            </w:pPr>
            <w:r w:rsidRPr="00BF178D">
              <w:t>.long   5</w:t>
            </w:r>
          </w:p>
        </w:tc>
      </w:tr>
    </w:tbl>
    <w:p w:rsidR="00594118" w:rsidRDefault="00594118" w:rsidP="00594118">
      <w:pPr>
        <w:ind w:firstLine="420"/>
        <w:sectPr w:rsidR="00594118" w:rsidSect="00594118">
          <w:headerReference w:type="default" r:id="rId16"/>
          <w:footerReference w:type="default" r:id="rId17"/>
          <w:footnotePr>
            <w:numFmt w:val="decimalEnclosedCircleChinese"/>
            <w:numRestart w:val="eachPage"/>
          </w:footnotePr>
          <w:pgSz w:w="10433" w:h="14742"/>
          <w:pgMar w:top="1418" w:right="1134" w:bottom="1418" w:left="1191" w:header="851" w:footer="992" w:gutter="0"/>
          <w:pgNumType w:start="1"/>
          <w:cols w:space="425"/>
          <w:docGrid w:type="linesAndChars" w:linePitch="312"/>
        </w:sectPr>
      </w:pPr>
      <w:bookmarkStart w:id="51" w:name="_Toc4228343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594118" w:rsidRDefault="00594118" w:rsidP="00594118">
      <w:pPr>
        <w:ind w:firstLine="420"/>
      </w:pPr>
    </w:p>
    <w:p w:rsidR="00674E0D" w:rsidRPr="00BF178D" w:rsidRDefault="002808C1" w:rsidP="00D46693">
      <w:pPr>
        <w:pStyle w:val="1"/>
        <w:spacing w:before="156" w:after="156"/>
      </w:pPr>
      <w:bookmarkStart w:id="52" w:name="_Toc351978203"/>
      <w:bookmarkStart w:id="53" w:name="_Toc479606668"/>
      <w:bookmarkEnd w:id="51"/>
      <w:r w:rsidRPr="00BF178D">
        <w:rPr>
          <w:rFonts w:hint="eastAsia"/>
        </w:rPr>
        <w:t>第</w:t>
      </w:r>
      <w:r w:rsidRPr="00BF178D">
        <w:rPr>
          <w:rFonts w:hint="eastAsia"/>
        </w:rPr>
        <w:t>6</w:t>
      </w:r>
      <w:r w:rsidRPr="00BF178D">
        <w:rPr>
          <w:rFonts w:hint="eastAsia"/>
        </w:rPr>
        <w:t>章</w:t>
      </w:r>
      <w:r w:rsidRPr="00BF178D">
        <w:rPr>
          <w:rFonts w:hint="eastAsia"/>
        </w:rPr>
        <w:t xml:space="preserve"> </w:t>
      </w:r>
      <w:r w:rsidRPr="00BF178D">
        <w:rPr>
          <w:rFonts w:hint="eastAsia"/>
        </w:rPr>
        <w:t>串行通信模块及第一个中断程序结构</w:t>
      </w:r>
      <w:bookmarkStart w:id="54" w:name="_Toc171826356"/>
      <w:bookmarkStart w:id="55" w:name="_Toc173764750"/>
      <w:bookmarkStart w:id="56" w:name="_Toc173769773"/>
      <w:bookmarkStart w:id="57" w:name="_Toc175492297"/>
      <w:bookmarkStart w:id="58" w:name="_Toc182889311"/>
      <w:bookmarkStart w:id="59" w:name="_Toc217237971"/>
      <w:bookmarkStart w:id="60" w:name="_Toc221284764"/>
      <w:bookmarkStart w:id="61" w:name="_Toc222631881"/>
      <w:bookmarkStart w:id="62" w:name="_Toc223430293"/>
      <w:bookmarkStart w:id="63" w:name="_Toc224955329"/>
      <w:bookmarkStart w:id="64" w:name="_Toc225331719"/>
      <w:bookmarkStart w:id="65" w:name="_Toc225562021"/>
      <w:bookmarkStart w:id="66" w:name="_Toc225562846"/>
      <w:bookmarkStart w:id="67" w:name="_Toc225587802"/>
      <w:bookmarkEnd w:id="52"/>
      <w:bookmarkEnd w:id="53"/>
    </w:p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:rsidR="002A0AAC" w:rsidRPr="00511895" w:rsidRDefault="002A0AAC" w:rsidP="002A0AAC">
      <w:pPr>
        <w:ind w:firstLine="420"/>
      </w:pPr>
    </w:p>
    <w:p w:rsidR="002A0AAC" w:rsidRPr="00BF178D" w:rsidRDefault="002A0AAC" w:rsidP="002A0AAC">
      <w:pPr>
        <w:pStyle w:val="4"/>
      </w:pPr>
      <w:bookmarkStart w:id="68" w:name="_Toc146941805"/>
      <w:bookmarkStart w:id="69" w:name="_Toc146964739"/>
      <w:bookmarkStart w:id="70" w:name="_Toc157333226"/>
      <w:bookmarkStart w:id="71" w:name="_Toc157418550"/>
      <w:bookmarkStart w:id="72" w:name="_Toc157432651"/>
      <w:bookmarkStart w:id="73" w:name="_Toc157516446"/>
      <w:bookmarkStart w:id="74" w:name="_Toc157765877"/>
      <w:bookmarkStart w:id="75" w:name="_Toc157766189"/>
      <w:bookmarkStart w:id="76" w:name="_Toc158039058"/>
      <w:bookmarkStart w:id="77" w:name="_Toc158437154"/>
      <w:bookmarkStart w:id="78" w:name="_Toc158454951"/>
      <w:bookmarkStart w:id="79" w:name="_Toc159418743"/>
      <w:bookmarkStart w:id="80" w:name="_Toc159831779"/>
      <w:bookmarkStart w:id="81" w:name="_Toc160506590"/>
      <w:bookmarkStart w:id="82" w:name="_Toc172644443"/>
      <w:bookmarkStart w:id="83" w:name="_Toc172646416"/>
      <w:bookmarkStart w:id="84" w:name="_Toc173250919"/>
      <w:bookmarkStart w:id="85" w:name="_Toc173341592"/>
      <w:bookmarkStart w:id="86" w:name="_Toc173380793"/>
      <w:bookmarkStart w:id="87" w:name="_Toc173475154"/>
      <w:bookmarkStart w:id="88" w:name="_Toc183685197"/>
      <w:bookmarkStart w:id="89" w:name="_Toc183686878"/>
      <w:bookmarkStart w:id="90" w:name="_Toc223430269"/>
      <w:bookmarkStart w:id="91" w:name="_Toc225331694"/>
      <w:bookmarkStart w:id="92" w:name="_Toc225562818"/>
      <w:bookmarkStart w:id="93" w:name="_Toc225587774"/>
      <w:bookmarkStart w:id="94" w:name="_Toc250371058"/>
      <w:bookmarkStart w:id="95" w:name="_Toc422834405"/>
      <w:r>
        <w:t>1</w:t>
      </w:r>
      <w:r w:rsidRPr="00BF178D">
        <w:t>．</w:t>
      </w:r>
      <w:r>
        <w:rPr>
          <w:rFonts w:hint="eastAsia"/>
        </w:rPr>
        <w:t>关于</w:t>
      </w:r>
      <w:r w:rsidRPr="00BF178D">
        <w:t>奇偶校验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A0AAC" w:rsidRPr="00BF178D" w:rsidRDefault="002A0AAC" w:rsidP="002A0AAC">
      <w:pPr>
        <w:ind w:firstLine="420"/>
        <w:rPr>
          <w:rFonts w:asciiTheme="minorEastAsia" w:eastAsiaTheme="minorEastAsia" w:hAnsiTheme="minorEastAsia"/>
        </w:rPr>
      </w:pPr>
      <w:r w:rsidRPr="00BF178D">
        <w:rPr>
          <w:rFonts w:asciiTheme="minorEastAsia" w:eastAsiaTheme="minorEastAsia" w:hAnsiTheme="minorEastAsia"/>
        </w:rPr>
        <w:t>在异步串行通信中，如何知道</w:t>
      </w:r>
      <w:r>
        <w:rPr>
          <w:rFonts w:asciiTheme="minorEastAsia" w:eastAsiaTheme="minorEastAsia" w:hAnsiTheme="minorEastAsia" w:hint="eastAsia"/>
        </w:rPr>
        <w:t>一个</w:t>
      </w:r>
      <w:r>
        <w:rPr>
          <w:rFonts w:asciiTheme="minorEastAsia" w:eastAsiaTheme="minorEastAsia" w:hAnsiTheme="minorEastAsia"/>
        </w:rPr>
        <w:t>字节的</w:t>
      </w:r>
      <w:r w:rsidRPr="00BF178D">
        <w:rPr>
          <w:rFonts w:asciiTheme="minorEastAsia" w:eastAsiaTheme="minorEastAsia" w:hAnsiTheme="minorEastAsia"/>
        </w:rPr>
        <w:t>传输是</w:t>
      </w:r>
      <w:r>
        <w:rPr>
          <w:rFonts w:asciiTheme="minorEastAsia" w:eastAsiaTheme="minorEastAsia" w:hAnsiTheme="minorEastAsia" w:hint="eastAsia"/>
        </w:rPr>
        <w:t>否</w:t>
      </w:r>
      <w:r w:rsidRPr="00BF178D">
        <w:rPr>
          <w:rFonts w:asciiTheme="minorEastAsia" w:eastAsiaTheme="minorEastAsia" w:hAnsiTheme="minorEastAsia"/>
        </w:rPr>
        <w:t>正确？最常见的方法是增加一个位（奇偶校验位），供错误检测使用。字符奇偶校验检查（Character Parity Checking）称为垂直冗余检查（Vertical Redundancy Checking，VRC），它是为每个字符增加一个额外位使字符中“1”的个数为奇数或偶数。奇数或偶数依据使用的是“奇校验检查”还是“偶校验检查”而定。当使用“奇校验检查”时，如果字符数据位中“1”的数目是偶数，校验位应为“1”，如果“1”的数目是奇数，校验位应为“0”。当使用“偶校验检查”时，如果字符数据位中“1”的数目是偶数，则校验位应为“0”，如果是奇数则为“1”。这里列举奇偶校验检查的一个实例，看看ASCII字符“R”，其位构成是1010010。由于字符“R”中有3个位为“1”，若使用奇校验检查，则校验位为0；如果使用偶校验检查，则校验位为1。</w:t>
      </w:r>
    </w:p>
    <w:p w:rsidR="002A0AAC" w:rsidRPr="00BF178D" w:rsidRDefault="002A0AAC" w:rsidP="002A0AAC">
      <w:pPr>
        <w:ind w:firstLine="420"/>
        <w:rPr>
          <w:rFonts w:asciiTheme="minorEastAsia" w:eastAsiaTheme="minorEastAsia" w:hAnsiTheme="minorEastAsia"/>
        </w:rPr>
      </w:pPr>
      <w:r w:rsidRPr="00BF178D">
        <w:rPr>
          <w:rFonts w:asciiTheme="minorEastAsia" w:eastAsiaTheme="minorEastAsia" w:hAnsiTheme="minorEastAsia"/>
        </w:rPr>
        <w:t>在传输过程中，若有1位（或奇数个数据位）发生错误，使用奇偶校验检查，可以知道发生传输错误。若有2位（或偶数个数据位）发生错误，使用奇偶校验检查，就不能知道已经发生了传输错误。但是奇偶校验检查方法简单，使用方便，发生1位错误的概率远大于2位的概率，所以“奇偶校验”这种方法还是最为常用的校验方法。几乎所有MCU的串行异步通信接口，都提供这种功能</w:t>
      </w:r>
      <w:r>
        <w:rPr>
          <w:rFonts w:asciiTheme="minorEastAsia" w:eastAsiaTheme="minorEastAsia" w:hAnsiTheme="minorEastAsia" w:hint="eastAsia"/>
        </w:rPr>
        <w:t>。</w:t>
      </w:r>
      <w:r>
        <w:rPr>
          <w:rFonts w:asciiTheme="minorEastAsia" w:eastAsiaTheme="minorEastAsia" w:hAnsiTheme="minorEastAsia"/>
        </w:rPr>
        <w:t>但实际编程</w:t>
      </w:r>
      <w:r>
        <w:rPr>
          <w:rFonts w:asciiTheme="minorEastAsia" w:eastAsiaTheme="minorEastAsia" w:hAnsiTheme="minorEastAsia" w:hint="eastAsia"/>
        </w:rPr>
        <w:t>使用较少，</w:t>
      </w:r>
      <w:r>
        <w:rPr>
          <w:rFonts w:asciiTheme="minorEastAsia" w:eastAsiaTheme="minorEastAsia" w:hAnsiTheme="minorEastAsia"/>
        </w:rPr>
        <w:t>原因是</w:t>
      </w:r>
      <w:r w:rsidRPr="00BF178D">
        <w:rPr>
          <w:rFonts w:asciiTheme="minorEastAsia" w:eastAsiaTheme="minorEastAsia" w:hAnsiTheme="minorEastAsia"/>
        </w:rPr>
        <w:t>。</w:t>
      </w:r>
      <w:bookmarkStart w:id="96" w:name="_Toc146941806"/>
      <w:bookmarkStart w:id="97" w:name="_Toc146964740"/>
      <w:bookmarkStart w:id="98" w:name="_Toc157333227"/>
      <w:bookmarkStart w:id="99" w:name="_Toc157418551"/>
      <w:bookmarkStart w:id="100" w:name="_Toc157432652"/>
      <w:bookmarkStart w:id="101" w:name="_Toc157516447"/>
      <w:bookmarkStart w:id="102" w:name="_Toc157765878"/>
      <w:bookmarkStart w:id="103" w:name="_Toc157766190"/>
      <w:bookmarkStart w:id="104" w:name="_Toc158039059"/>
      <w:bookmarkStart w:id="105" w:name="_Toc158437155"/>
      <w:bookmarkStart w:id="106" w:name="_Toc158454952"/>
      <w:bookmarkStart w:id="107" w:name="_Toc159418744"/>
      <w:bookmarkStart w:id="108" w:name="_Toc159831780"/>
      <w:bookmarkStart w:id="109" w:name="_Toc160506591"/>
    </w:p>
    <w:p w:rsidR="002A0AAC" w:rsidRPr="00BF178D" w:rsidRDefault="002A0AAC" w:rsidP="002A0AAC">
      <w:pPr>
        <w:pStyle w:val="4"/>
      </w:pPr>
      <w:bookmarkStart w:id="110" w:name="_Toc172644444"/>
      <w:bookmarkStart w:id="111" w:name="_Toc172646417"/>
      <w:bookmarkStart w:id="112" w:name="_Toc173250920"/>
      <w:bookmarkStart w:id="113" w:name="_Toc173341593"/>
      <w:bookmarkStart w:id="114" w:name="_Toc173380794"/>
      <w:bookmarkStart w:id="115" w:name="_Toc173475155"/>
      <w:bookmarkStart w:id="116" w:name="_Toc183685198"/>
      <w:bookmarkStart w:id="117" w:name="_Toc183686879"/>
      <w:bookmarkStart w:id="118" w:name="_Toc223430270"/>
      <w:bookmarkStart w:id="119" w:name="_Toc225331695"/>
      <w:bookmarkStart w:id="120" w:name="_Toc225562819"/>
      <w:bookmarkStart w:id="121" w:name="_Toc225587775"/>
      <w:bookmarkStart w:id="122" w:name="_Toc250371059"/>
      <w:r>
        <w:t>2</w:t>
      </w:r>
      <w:r w:rsidRPr="00BF178D">
        <w:t>．串行通信传输方式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BF178D">
        <w:rPr>
          <w:rFonts w:hint="eastAsia"/>
        </w:rPr>
        <w:t>术语</w:t>
      </w:r>
    </w:p>
    <w:p w:rsidR="002A0AAC" w:rsidRPr="00BF178D" w:rsidRDefault="002A0AAC" w:rsidP="002A0AAC">
      <w:pPr>
        <w:ind w:firstLine="420"/>
        <w:rPr>
          <w:rFonts w:asciiTheme="minorEastAsia" w:eastAsiaTheme="minorEastAsia" w:hAnsiTheme="minorEastAsia"/>
        </w:rPr>
      </w:pPr>
      <w:r w:rsidRPr="00BF178D">
        <w:rPr>
          <w:rFonts w:asciiTheme="minorEastAsia" w:eastAsiaTheme="minorEastAsia" w:hAnsiTheme="minorEastAsia"/>
        </w:rPr>
        <w:t>在串行通信中，经常用到“单工”、“双工”、“半双工”等术语。它们是串行通信的不同传输方式。下面简要介绍这些术语的基本含义。</w:t>
      </w:r>
    </w:p>
    <w:p w:rsidR="002A0AAC" w:rsidRPr="00BF178D" w:rsidRDefault="002A0AAC" w:rsidP="002A0AAC">
      <w:pPr>
        <w:ind w:firstLine="420"/>
        <w:rPr>
          <w:rFonts w:asciiTheme="minorEastAsia" w:eastAsiaTheme="minorEastAsia" w:hAnsiTheme="minorEastAsia"/>
        </w:rPr>
      </w:pPr>
      <w:r w:rsidRPr="00BF178D">
        <w:rPr>
          <w:rFonts w:asciiTheme="minorEastAsia" w:eastAsiaTheme="minorEastAsia" w:hAnsiTheme="minorEastAsia"/>
        </w:rPr>
        <w:t>（</w:t>
      </w:r>
      <w:r w:rsidRPr="00BF178D">
        <w:rPr>
          <w:rFonts w:asciiTheme="minorEastAsia" w:eastAsiaTheme="minorEastAsia" w:hAnsiTheme="minorEastAsia" w:hint="eastAsia"/>
        </w:rPr>
        <w:t>1</w:t>
      </w:r>
      <w:r w:rsidRPr="00BF178D">
        <w:rPr>
          <w:rFonts w:asciiTheme="minorEastAsia" w:eastAsiaTheme="minorEastAsia" w:hAnsiTheme="minorEastAsia"/>
        </w:rPr>
        <w:t>）全双工（Full-duplex）：数据传送是双向的，且可以同时接收与发送数据。这种传输方式中，除了地线之外，需要两根数据线，站在任何一端的角度看，一根为发送线，另一根为接收线。一般情况下，MCU的异步串行通信接口均是全双工的。</w:t>
      </w:r>
    </w:p>
    <w:p w:rsidR="002A0AAC" w:rsidRPr="00BF178D" w:rsidRDefault="002A0AAC" w:rsidP="002A0AAC">
      <w:pPr>
        <w:ind w:firstLine="420"/>
        <w:rPr>
          <w:rFonts w:asciiTheme="minorEastAsia" w:eastAsiaTheme="minorEastAsia" w:hAnsiTheme="minorEastAsia"/>
        </w:rPr>
      </w:pPr>
      <w:r w:rsidRPr="00BF178D">
        <w:rPr>
          <w:rFonts w:asciiTheme="minorEastAsia" w:eastAsiaTheme="minorEastAsia" w:hAnsiTheme="minorEastAsia"/>
        </w:rPr>
        <w:t>（2）半双工（Half-duplex）：数据传送也是双向的，但是在这种传输方式中，除地线之外，一般只有一根数据线。任何时刻，只能由一方发送数据，另一方接收数据，不能同时收发。</w:t>
      </w:r>
    </w:p>
    <w:p w:rsidR="002A0AAC" w:rsidRPr="00BF178D" w:rsidRDefault="002A0AAC" w:rsidP="002A0AAC">
      <w:pPr>
        <w:ind w:firstLine="420"/>
        <w:rPr>
          <w:rFonts w:asciiTheme="minorEastAsia" w:eastAsiaTheme="minorEastAsia" w:hAnsiTheme="minorEastAsia"/>
        </w:rPr>
      </w:pPr>
      <w:r w:rsidRPr="00BF178D">
        <w:rPr>
          <w:rFonts w:asciiTheme="minorEastAsia" w:eastAsiaTheme="minorEastAsia" w:hAnsiTheme="minorEastAsia" w:hint="eastAsia"/>
        </w:rPr>
        <w:t>（</w:t>
      </w:r>
      <w:r w:rsidRPr="00BF178D">
        <w:rPr>
          <w:rFonts w:asciiTheme="minorEastAsia" w:eastAsiaTheme="minorEastAsia" w:hAnsiTheme="minorEastAsia"/>
        </w:rPr>
        <w:t>3）单工（Simplex）：数据传送是单向的，一端为发送端，另一端为接收端。这种传输方式中，除了地线之外，只要一根数据线就可以了。有线广播就是单工的。</w:t>
      </w:r>
    </w:p>
    <w:p w:rsidR="002A0AAC" w:rsidRPr="00511895" w:rsidRDefault="002A0AAC" w:rsidP="002A0AAC">
      <w:pPr>
        <w:pStyle w:val="4"/>
      </w:pPr>
      <w:bookmarkStart w:id="123" w:name="_Toc351978219"/>
      <w:bookmarkStart w:id="124" w:name="_Toc448991655"/>
      <w:bookmarkStart w:id="125" w:name="_Toc310546947"/>
      <w:bookmarkStart w:id="126" w:name="_Toc312077478"/>
      <w:bookmarkStart w:id="127" w:name="_Toc312617338"/>
      <w:bookmarkStart w:id="128" w:name="_Toc313393618"/>
      <w:bookmarkStart w:id="129" w:name="_Toc348730326"/>
      <w:bookmarkEnd w:id="95"/>
      <w:r>
        <w:t>3</w:t>
      </w:r>
      <w:r>
        <w:rPr>
          <w:rFonts w:hint="eastAsia"/>
        </w:rPr>
        <w:t>．</w:t>
      </w:r>
      <w:r w:rsidRPr="00511895">
        <w:rPr>
          <w:rFonts w:hint="eastAsia"/>
        </w:rPr>
        <w:t>进一步讨论</w:t>
      </w:r>
      <w:bookmarkEnd w:id="123"/>
      <w:bookmarkEnd w:id="124"/>
    </w:p>
    <w:p w:rsidR="002A0AAC" w:rsidRPr="00BF178D" w:rsidRDefault="002A0AAC" w:rsidP="002A0AAC">
      <w:pPr>
        <w:ind w:firstLine="420"/>
      </w:pPr>
      <w:r w:rsidRPr="00BF178D">
        <w:rPr>
          <w:rFonts w:hint="eastAsia"/>
        </w:rPr>
        <w:t>KL25</w:t>
      </w:r>
      <w:r w:rsidRPr="00BF178D">
        <w:rPr>
          <w:rFonts w:hint="eastAsia"/>
        </w:rPr>
        <w:t>串口支持</w:t>
      </w:r>
      <w:r w:rsidRPr="00BF178D">
        <w:rPr>
          <w:rFonts w:hint="eastAsia"/>
        </w:rPr>
        <w:t>DMA</w:t>
      </w:r>
      <w:r w:rsidRPr="00BF178D">
        <w:rPr>
          <w:rFonts w:hint="eastAsia"/>
        </w:rPr>
        <w:t>传输。所谓</w:t>
      </w:r>
      <w:r w:rsidRPr="00BF178D">
        <w:rPr>
          <w:rFonts w:hint="eastAsia"/>
        </w:rPr>
        <w:t>DMA</w:t>
      </w:r>
      <w:r w:rsidRPr="00BF178D">
        <w:rPr>
          <w:rFonts w:hint="eastAsia"/>
        </w:rPr>
        <w:t>（</w:t>
      </w:r>
      <w:r w:rsidRPr="00BF178D">
        <w:rPr>
          <w:rFonts w:hint="eastAsia"/>
        </w:rPr>
        <w:t>Direct Memory Access</w:t>
      </w:r>
      <w:r w:rsidRPr="00BF178D">
        <w:rPr>
          <w:rFonts w:hint="eastAsia"/>
        </w:rPr>
        <w:t>，直接内存存取），是指存储器的内容可以不经过</w:t>
      </w:r>
      <w:r w:rsidRPr="00BF178D">
        <w:rPr>
          <w:rFonts w:hint="eastAsia"/>
        </w:rPr>
        <w:t>CPU</w:t>
      </w:r>
      <w:r w:rsidRPr="00BF178D">
        <w:rPr>
          <w:rFonts w:hint="eastAsia"/>
        </w:rPr>
        <w:t>而与外部设备之间直接传输。</w:t>
      </w:r>
      <w:r w:rsidRPr="00BF178D">
        <w:rPr>
          <w:rFonts w:hint="eastAsia"/>
        </w:rPr>
        <w:t>DMA</w:t>
      </w:r>
      <w:r w:rsidRPr="00BF178D">
        <w:rPr>
          <w:rFonts w:hint="eastAsia"/>
        </w:rPr>
        <w:t>是所有现代微控制器的重要特色，它允许不同速度的硬件装置来沟通，而不需要依于</w:t>
      </w:r>
      <w:r w:rsidRPr="00BF178D">
        <w:rPr>
          <w:rFonts w:hint="eastAsia"/>
        </w:rPr>
        <w:t xml:space="preserve"> MCU </w:t>
      </w:r>
      <w:r w:rsidRPr="00BF178D">
        <w:rPr>
          <w:rFonts w:hint="eastAsia"/>
        </w:rPr>
        <w:t>的大量中断负载。否则，</w:t>
      </w:r>
      <w:r w:rsidRPr="00BF178D">
        <w:rPr>
          <w:rFonts w:hint="eastAsia"/>
        </w:rPr>
        <w:t xml:space="preserve">MCU </w:t>
      </w:r>
      <w:r w:rsidRPr="00BF178D">
        <w:rPr>
          <w:rFonts w:hint="eastAsia"/>
        </w:rPr>
        <w:t>需外设把资料复制到暂存器，然后再把它们写到新的地方。在这段时间，</w:t>
      </w:r>
      <w:r w:rsidRPr="00BF178D">
        <w:rPr>
          <w:rFonts w:hint="eastAsia"/>
        </w:rPr>
        <w:lastRenderedPageBreak/>
        <w:t>MCU</w:t>
      </w:r>
      <w:r w:rsidRPr="00BF178D">
        <w:rPr>
          <w:rFonts w:hint="eastAsia"/>
        </w:rPr>
        <w:t>无法做其他工作。</w:t>
      </w:r>
    </w:p>
    <w:p w:rsidR="002A0AAC" w:rsidRPr="00BF178D" w:rsidRDefault="002A0AAC" w:rsidP="002A0AAC">
      <w:pPr>
        <w:ind w:firstLine="420"/>
      </w:pPr>
      <w:r w:rsidRPr="00BF178D">
        <w:rPr>
          <w:rFonts w:hint="eastAsia"/>
        </w:rPr>
        <w:t xml:space="preserve">DMA </w:t>
      </w:r>
      <w:r w:rsidRPr="00BF178D">
        <w:rPr>
          <w:rFonts w:hint="eastAsia"/>
        </w:rPr>
        <w:t>传输将数据从一个地址空间复制到另外一个地址空间。当</w:t>
      </w:r>
      <w:r w:rsidRPr="00BF178D">
        <w:rPr>
          <w:rFonts w:hint="eastAsia"/>
        </w:rPr>
        <w:t xml:space="preserve">MCU </w:t>
      </w:r>
      <w:r w:rsidRPr="00BF178D">
        <w:rPr>
          <w:rFonts w:hint="eastAsia"/>
        </w:rPr>
        <w:t>初始化这个传输动作，传输动作本身是由</w:t>
      </w:r>
      <w:r w:rsidRPr="00BF178D">
        <w:rPr>
          <w:rFonts w:hint="eastAsia"/>
        </w:rPr>
        <w:t xml:space="preserve"> DMA </w:t>
      </w:r>
      <w:r w:rsidRPr="00BF178D">
        <w:rPr>
          <w:rFonts w:hint="eastAsia"/>
        </w:rPr>
        <w:t>控制器来实行和完成。典型的例子就是移动一个外部内存的区块到芯片内部更快的内存区。像是这样的操作并没有让处理器工作拖延，</w:t>
      </w:r>
      <w:r w:rsidRPr="00BF178D">
        <w:rPr>
          <w:rFonts w:hint="eastAsia"/>
        </w:rPr>
        <w:t xml:space="preserve">MCU </w:t>
      </w:r>
      <w:r w:rsidRPr="00BF178D">
        <w:rPr>
          <w:rFonts w:hint="eastAsia"/>
        </w:rPr>
        <w:t>初始化</w:t>
      </w:r>
      <w:r w:rsidRPr="00BF178D">
        <w:rPr>
          <w:rFonts w:hint="eastAsia"/>
        </w:rPr>
        <w:t>DMA</w:t>
      </w:r>
      <w:r w:rsidRPr="00BF178D">
        <w:rPr>
          <w:rFonts w:hint="eastAsia"/>
        </w:rPr>
        <w:t>后，可以继续处理其他的工作。</w:t>
      </w:r>
      <w:r w:rsidRPr="00BF178D">
        <w:rPr>
          <w:rFonts w:hint="eastAsia"/>
        </w:rPr>
        <w:t xml:space="preserve">DMA </w:t>
      </w:r>
      <w:r w:rsidRPr="00BF178D">
        <w:rPr>
          <w:rFonts w:hint="eastAsia"/>
        </w:rPr>
        <w:t>传输对于高效能嵌入式系统和网络是很重要的。在实现</w:t>
      </w:r>
      <w:r w:rsidRPr="00BF178D">
        <w:rPr>
          <w:rFonts w:hint="eastAsia"/>
        </w:rPr>
        <w:t>DMA</w:t>
      </w:r>
      <w:r w:rsidRPr="00BF178D">
        <w:rPr>
          <w:rFonts w:hint="eastAsia"/>
        </w:rPr>
        <w:t>传输时，是由</w:t>
      </w:r>
      <w:r w:rsidRPr="00BF178D">
        <w:rPr>
          <w:rFonts w:hint="eastAsia"/>
        </w:rPr>
        <w:t>DMA</w:t>
      </w:r>
      <w:r w:rsidRPr="00BF178D">
        <w:rPr>
          <w:rFonts w:hint="eastAsia"/>
        </w:rPr>
        <w:t>控制器直接掌管总线，因此，存在着一个总线控制权转移问题。即</w:t>
      </w:r>
      <w:r w:rsidRPr="00BF178D">
        <w:rPr>
          <w:rFonts w:hint="eastAsia"/>
        </w:rPr>
        <w:t>DMA</w:t>
      </w:r>
      <w:r w:rsidRPr="00BF178D">
        <w:rPr>
          <w:rFonts w:hint="eastAsia"/>
        </w:rPr>
        <w:t>传输前，</w:t>
      </w:r>
      <w:r w:rsidRPr="00BF178D">
        <w:rPr>
          <w:rFonts w:hint="eastAsia"/>
        </w:rPr>
        <w:t>MCU</w:t>
      </w:r>
      <w:r w:rsidRPr="00BF178D">
        <w:rPr>
          <w:rFonts w:hint="eastAsia"/>
        </w:rPr>
        <w:t>要把总线控制权交给</w:t>
      </w:r>
      <w:r w:rsidRPr="00BF178D">
        <w:rPr>
          <w:rFonts w:hint="eastAsia"/>
        </w:rPr>
        <w:t>DMA</w:t>
      </w:r>
      <w:r w:rsidRPr="00BF178D">
        <w:rPr>
          <w:rFonts w:hint="eastAsia"/>
        </w:rPr>
        <w:t>控制器，在结束</w:t>
      </w:r>
      <w:r w:rsidRPr="00BF178D">
        <w:rPr>
          <w:rFonts w:hint="eastAsia"/>
        </w:rPr>
        <w:t>DMA</w:t>
      </w:r>
      <w:r w:rsidRPr="00BF178D">
        <w:rPr>
          <w:rFonts w:hint="eastAsia"/>
        </w:rPr>
        <w:t>传输后，</w:t>
      </w:r>
      <w:r w:rsidRPr="00BF178D">
        <w:rPr>
          <w:rFonts w:hint="eastAsia"/>
        </w:rPr>
        <w:t>DMA</w:t>
      </w:r>
      <w:r w:rsidRPr="00BF178D">
        <w:rPr>
          <w:rFonts w:hint="eastAsia"/>
        </w:rPr>
        <w:t>控制器应立即把总线控制权再交回给</w:t>
      </w:r>
      <w:r w:rsidRPr="00BF178D">
        <w:rPr>
          <w:rFonts w:hint="eastAsia"/>
        </w:rPr>
        <w:t>MCU</w:t>
      </w:r>
      <w:r w:rsidRPr="00BF178D">
        <w:rPr>
          <w:rFonts w:hint="eastAsia"/>
        </w:rPr>
        <w:t>。</w:t>
      </w:r>
      <w:r w:rsidRPr="00BF178D">
        <w:rPr>
          <w:rFonts w:hint="eastAsia"/>
        </w:rPr>
        <w:t>KL25</w:t>
      </w:r>
      <w:r w:rsidRPr="00BF178D">
        <w:rPr>
          <w:rFonts w:hint="eastAsia"/>
        </w:rPr>
        <w:t>串行通信模块具备</w:t>
      </w:r>
      <w:r w:rsidRPr="00BF178D">
        <w:rPr>
          <w:rFonts w:hint="eastAsia"/>
        </w:rPr>
        <w:t>DMA</w:t>
      </w:r>
      <w:r w:rsidRPr="00BF178D">
        <w:rPr>
          <w:rFonts w:hint="eastAsia"/>
        </w:rPr>
        <w:t>传输功能，成块数据也是可以通过</w:t>
      </w:r>
      <w:r w:rsidRPr="00BF178D">
        <w:rPr>
          <w:rFonts w:hint="eastAsia"/>
        </w:rPr>
        <w:t>DMA</w:t>
      </w:r>
      <w:r w:rsidRPr="00BF178D">
        <w:rPr>
          <w:rFonts w:hint="eastAsia"/>
        </w:rPr>
        <w:t>来完成发送和接收的。具体配置使用方法不详述。</w:t>
      </w:r>
      <w:bookmarkEnd w:id="125"/>
      <w:bookmarkEnd w:id="126"/>
      <w:bookmarkEnd w:id="127"/>
      <w:bookmarkEnd w:id="128"/>
      <w:bookmarkEnd w:id="129"/>
    </w:p>
    <w:p w:rsidR="00AA56D8" w:rsidRPr="00BF178D" w:rsidRDefault="00AA56D8" w:rsidP="00AA56D8">
      <w:pPr>
        <w:ind w:firstLine="420"/>
      </w:pPr>
    </w:p>
    <w:p w:rsidR="007E536E" w:rsidRPr="00BF178D" w:rsidRDefault="007E536E" w:rsidP="00AA56D8">
      <w:pPr>
        <w:ind w:firstLineChars="0" w:firstLine="0"/>
        <w:sectPr w:rsidR="007E536E" w:rsidRPr="00BF178D" w:rsidSect="00C13367">
          <w:headerReference w:type="default" r:id="rId18"/>
          <w:footnotePr>
            <w:numFmt w:val="decimalEnclosedCircleChinese"/>
            <w:numRestart w:val="eachPage"/>
          </w:footnotePr>
          <w:pgSz w:w="10433" w:h="14742"/>
          <w:pgMar w:top="1418" w:right="1134" w:bottom="1418" w:left="1191" w:header="851" w:footer="992" w:gutter="0"/>
          <w:cols w:space="425"/>
          <w:docGrid w:type="linesAndChars" w:linePitch="312"/>
        </w:sectPr>
      </w:pPr>
    </w:p>
    <w:p w:rsidR="00D4691F" w:rsidRDefault="00D4691F" w:rsidP="00D4691F">
      <w:pPr>
        <w:pStyle w:val="1"/>
        <w:spacing w:before="156" w:after="156"/>
      </w:pPr>
      <w:bookmarkStart w:id="130" w:name="_Toc351978222"/>
      <w:bookmarkStart w:id="131" w:name="_Toc355954415"/>
      <w:bookmarkStart w:id="132" w:name="_Toc479606669"/>
      <w:r w:rsidRPr="00BF178D">
        <w:rPr>
          <w:rFonts w:hint="eastAsia"/>
        </w:rPr>
        <w:lastRenderedPageBreak/>
        <w:t>第</w:t>
      </w:r>
      <w:r w:rsidRPr="00BF178D">
        <w:rPr>
          <w:rFonts w:hint="eastAsia"/>
        </w:rPr>
        <w:t>7</w:t>
      </w:r>
      <w:r w:rsidRPr="00BF178D">
        <w:rPr>
          <w:rFonts w:hint="eastAsia"/>
        </w:rPr>
        <w:t>章</w:t>
      </w:r>
      <w:r w:rsidRPr="00BF178D">
        <w:rPr>
          <w:rFonts w:hint="eastAsia"/>
        </w:rPr>
        <w:t xml:space="preserve"> </w:t>
      </w:r>
      <w:r w:rsidRPr="00BF178D">
        <w:rPr>
          <w:rFonts w:hint="eastAsia"/>
        </w:rPr>
        <w:t>定时器相关模块</w:t>
      </w:r>
      <w:bookmarkEnd w:id="130"/>
      <w:bookmarkEnd w:id="131"/>
      <w:bookmarkEnd w:id="132"/>
    </w:p>
    <w:p w:rsidR="006F3E0C" w:rsidRDefault="006F3E0C" w:rsidP="006F3E0C">
      <w:pPr>
        <w:ind w:firstLine="420"/>
      </w:pPr>
    </w:p>
    <w:p w:rsidR="004B0737" w:rsidRDefault="001535AD" w:rsidP="004B0737">
      <w:pPr>
        <w:pStyle w:val="4"/>
      </w:pPr>
      <w:bookmarkStart w:id="133" w:name="_Toc422834442"/>
      <w:bookmarkStart w:id="134" w:name="_Toc355954420"/>
      <w:bookmarkStart w:id="135" w:name="_Toc310420915"/>
      <w:bookmarkStart w:id="136" w:name="_Toc312617362"/>
      <w:bookmarkStart w:id="137" w:name="_Toc313393645"/>
      <w:r>
        <w:rPr>
          <w:lang w:val="zh-CN"/>
        </w:rPr>
        <w:t>1</w:t>
      </w:r>
      <w:r w:rsidR="004B0737" w:rsidRPr="00935CF0">
        <w:rPr>
          <w:rFonts w:hint="eastAsia"/>
          <w:lang w:val="zh-CN"/>
        </w:rPr>
        <w:t>．边沿</w:t>
      </w:r>
      <w:r w:rsidR="004B0737" w:rsidRPr="00935CF0">
        <w:rPr>
          <w:lang w:val="zh-CN"/>
        </w:rPr>
        <w:t>对齐</w:t>
      </w:r>
      <w:r w:rsidR="004B0737" w:rsidRPr="00935CF0">
        <w:rPr>
          <w:rFonts w:hint="eastAsia"/>
          <w:lang w:val="zh-CN"/>
        </w:rPr>
        <w:t>和</w:t>
      </w:r>
      <w:r w:rsidR="004B0737" w:rsidRPr="00935CF0">
        <w:rPr>
          <w:lang w:val="zh-CN"/>
        </w:rPr>
        <w:t>中央对齐方式</w:t>
      </w:r>
      <w:r w:rsidR="004B0737" w:rsidRPr="00935CF0">
        <w:rPr>
          <w:rFonts w:hint="eastAsia"/>
          <w:lang w:val="zh-CN"/>
        </w:rPr>
        <w:t>的</w:t>
      </w:r>
      <w:r w:rsidR="004B0737" w:rsidRPr="00935CF0">
        <w:rPr>
          <w:lang w:val="zh-CN"/>
        </w:rPr>
        <w:t>应用</w:t>
      </w:r>
    </w:p>
    <w:p w:rsidR="004B0737" w:rsidRDefault="004B0737" w:rsidP="004B0737">
      <w:pPr>
        <w:ind w:firstLineChars="0" w:firstLine="0"/>
        <w:rPr>
          <w:color w:val="000000" w:themeColor="text1"/>
        </w:rPr>
      </w:pPr>
      <w:bookmarkStart w:id="138" w:name="_Toc449974979"/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边沿</w:t>
      </w:r>
      <w:r>
        <w:rPr>
          <w:color w:val="000000" w:themeColor="text1"/>
        </w:rPr>
        <w:t>对齐模式是比较通用的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输出</w:t>
      </w:r>
      <w:r>
        <w:rPr>
          <w:color w:val="000000" w:themeColor="text1"/>
        </w:rPr>
        <w:t>方式，</w:t>
      </w:r>
      <w:r>
        <w:rPr>
          <w:rFonts w:hint="eastAsia"/>
          <w:color w:val="000000" w:themeColor="text1"/>
        </w:rPr>
        <w:t>对于</w:t>
      </w:r>
      <w:r>
        <w:rPr>
          <w:color w:val="000000" w:themeColor="text1"/>
        </w:rPr>
        <w:t>单一通道的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输出</w:t>
      </w:r>
      <w:r>
        <w:rPr>
          <w:color w:val="000000" w:themeColor="text1"/>
        </w:rPr>
        <w:t>我们可以采用边沿模式来</w:t>
      </w:r>
      <w:r>
        <w:rPr>
          <w:rFonts w:hint="eastAsia"/>
          <w:color w:val="000000" w:themeColor="text1"/>
        </w:rPr>
        <w:t>实现，</w:t>
      </w:r>
      <w:r>
        <w:rPr>
          <w:color w:val="000000" w:themeColor="text1"/>
        </w:rPr>
        <w:t>如：</w:t>
      </w:r>
      <w:r>
        <w:rPr>
          <w:rFonts w:hint="eastAsia"/>
          <w:color w:val="000000" w:themeColor="text1"/>
        </w:rPr>
        <w:t>调节</w:t>
      </w:r>
      <w:r>
        <w:rPr>
          <w:rFonts w:hint="eastAsia"/>
          <w:color w:val="000000" w:themeColor="text1"/>
        </w:rPr>
        <w:t>LED</w:t>
      </w:r>
      <w:r>
        <w:rPr>
          <w:rFonts w:hint="eastAsia"/>
          <w:color w:val="000000" w:themeColor="text1"/>
        </w:rPr>
        <w:t>亮度</w:t>
      </w:r>
      <w:r>
        <w:rPr>
          <w:color w:val="000000" w:themeColor="text1"/>
        </w:rPr>
        <w:t>的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输入</w:t>
      </w:r>
      <w:r>
        <w:rPr>
          <w:color w:val="000000" w:themeColor="text1"/>
        </w:rPr>
        <w:t>、舵</w:t>
      </w:r>
      <w:r>
        <w:rPr>
          <w:rFonts w:hint="eastAsia"/>
          <w:color w:val="000000" w:themeColor="text1"/>
        </w:rPr>
        <w:t>机的</w:t>
      </w:r>
      <w:r>
        <w:rPr>
          <w:color w:val="000000" w:themeColor="text1"/>
        </w:rPr>
        <w:t>脉冲输出、</w:t>
      </w:r>
      <w:r>
        <w:rPr>
          <w:rFonts w:hint="eastAsia"/>
          <w:color w:val="000000" w:themeColor="text1"/>
        </w:rPr>
        <w:t>霍尔</w:t>
      </w:r>
      <w:r>
        <w:rPr>
          <w:color w:val="000000" w:themeColor="text1"/>
        </w:rPr>
        <w:t>型</w:t>
      </w:r>
      <w:r>
        <w:rPr>
          <w:rFonts w:hint="eastAsia"/>
          <w:color w:val="000000" w:themeColor="text1"/>
        </w:rPr>
        <w:t>速度仪表</w:t>
      </w:r>
      <w:r>
        <w:rPr>
          <w:color w:val="000000" w:themeColor="text1"/>
        </w:rPr>
        <w:t>的</w:t>
      </w:r>
      <w:r>
        <w:rPr>
          <w:rFonts w:hint="eastAsia"/>
          <w:color w:val="000000" w:themeColor="text1"/>
        </w:rPr>
        <w:t>脉冲输入等</w:t>
      </w:r>
      <w:r>
        <w:rPr>
          <w:color w:val="000000" w:themeColor="text1"/>
        </w:rPr>
        <w:t>。这些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输出</w:t>
      </w:r>
      <w:r>
        <w:rPr>
          <w:color w:val="000000" w:themeColor="text1"/>
        </w:rPr>
        <w:t>都有同一个特点就是</w:t>
      </w:r>
      <w:r>
        <w:rPr>
          <w:rFonts w:hint="eastAsia"/>
          <w:color w:val="000000" w:themeColor="text1"/>
        </w:rPr>
        <w:t>只需要</w:t>
      </w:r>
      <w:r>
        <w:rPr>
          <w:color w:val="000000" w:themeColor="text1"/>
        </w:rPr>
        <w:t>单路的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输出便可以</w:t>
      </w:r>
      <w:r>
        <w:rPr>
          <w:color w:val="000000" w:themeColor="text1"/>
        </w:rPr>
        <w:t>实现控制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并不需要两路互补</w:t>
      </w:r>
      <w:r>
        <w:rPr>
          <w:rFonts w:hint="eastAsia"/>
          <w:color w:val="000000" w:themeColor="text1"/>
        </w:rPr>
        <w:t>PWM</w:t>
      </w:r>
      <w:r>
        <w:rPr>
          <w:color w:val="000000" w:themeColor="text1"/>
        </w:rPr>
        <w:t>的</w:t>
      </w:r>
      <w:r>
        <w:rPr>
          <w:rFonts w:hint="eastAsia"/>
          <w:color w:val="000000" w:themeColor="text1"/>
        </w:rPr>
        <w:t>输出。</w:t>
      </w:r>
      <w:r>
        <w:rPr>
          <w:color w:val="000000" w:themeColor="text1"/>
        </w:rPr>
        <w:t>鉴于边沿模式</w:t>
      </w:r>
      <w:r>
        <w:rPr>
          <w:rFonts w:hint="eastAsia"/>
          <w:color w:val="000000" w:themeColor="text1"/>
        </w:rPr>
        <w:t>配置简单</w:t>
      </w:r>
      <w:r>
        <w:rPr>
          <w:color w:val="000000" w:themeColor="text1"/>
        </w:rPr>
        <w:t>，所以</w:t>
      </w:r>
      <w:r>
        <w:rPr>
          <w:rFonts w:hint="eastAsia"/>
          <w:color w:val="000000" w:themeColor="text1"/>
        </w:rPr>
        <w:t>对于这种类型</w:t>
      </w:r>
      <w:r>
        <w:rPr>
          <w:color w:val="000000" w:themeColor="text1"/>
        </w:rPr>
        <w:t>的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输出</w:t>
      </w:r>
      <w:r>
        <w:rPr>
          <w:color w:val="000000" w:themeColor="text1"/>
        </w:rPr>
        <w:t>我们一般都选取</w:t>
      </w:r>
      <w:r>
        <w:rPr>
          <w:rFonts w:hint="eastAsia"/>
          <w:color w:val="000000" w:themeColor="text1"/>
        </w:rPr>
        <w:t>边沿</w:t>
      </w:r>
      <w:r>
        <w:rPr>
          <w:color w:val="000000" w:themeColor="text1"/>
        </w:rPr>
        <w:t>模式。</w:t>
      </w:r>
    </w:p>
    <w:p w:rsidR="004B0737" w:rsidRDefault="004B0737" w:rsidP="004B0737">
      <w:pPr>
        <w:ind w:firstLineChars="0" w:firstLine="0"/>
        <w:rPr>
          <w:color w:val="000000" w:themeColor="text1"/>
        </w:rPr>
      </w:pPr>
      <w:r>
        <w:rPr>
          <w:color w:val="000000" w:themeColor="text1"/>
        </w:rPr>
        <w:tab/>
        <w:t xml:space="preserve"> </w:t>
      </w:r>
      <w:r>
        <w:rPr>
          <w:rFonts w:hint="eastAsia"/>
          <w:color w:val="000000" w:themeColor="text1"/>
        </w:rPr>
        <w:t>中央对齐模式的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输出</w:t>
      </w:r>
      <w:r>
        <w:rPr>
          <w:color w:val="000000" w:themeColor="text1"/>
        </w:rPr>
        <w:t>主要应用在</w:t>
      </w:r>
      <w:r>
        <w:rPr>
          <w:rFonts w:hint="eastAsia"/>
          <w:color w:val="000000" w:themeColor="text1"/>
        </w:rPr>
        <w:t>一些</w:t>
      </w:r>
      <w:r>
        <w:rPr>
          <w:color w:val="000000" w:themeColor="text1"/>
        </w:rPr>
        <w:t>特殊的场合，如：逆变器的控制</w:t>
      </w:r>
      <w:r>
        <w:rPr>
          <w:rFonts w:hint="eastAsia"/>
          <w:color w:val="000000" w:themeColor="text1"/>
        </w:rPr>
        <w:t>、直流</w:t>
      </w:r>
      <w:r>
        <w:rPr>
          <w:color w:val="000000" w:themeColor="text1"/>
        </w:rPr>
        <w:t>电机控制、无刷电机控制等场合。</w:t>
      </w:r>
      <w:r>
        <w:rPr>
          <w:rFonts w:hint="eastAsia"/>
          <w:color w:val="000000" w:themeColor="text1"/>
        </w:rPr>
        <w:t>之所以应</w:t>
      </w:r>
      <w:r>
        <w:rPr>
          <w:color w:val="000000" w:themeColor="text1"/>
        </w:rPr>
        <w:t>用在这些场合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是因为这些应用场合都有同一个特点</w:t>
      </w:r>
      <w:r>
        <w:rPr>
          <w:rFonts w:hint="eastAsia"/>
          <w:color w:val="000000" w:themeColor="text1"/>
        </w:rPr>
        <w:t>就是</w:t>
      </w:r>
      <w:r>
        <w:rPr>
          <w:color w:val="000000" w:themeColor="text1"/>
        </w:rPr>
        <w:t>需要两路互补的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输出</w:t>
      </w:r>
      <w:r>
        <w:rPr>
          <w:color w:val="000000" w:themeColor="text1"/>
        </w:rPr>
        <w:t>来实现整体的控制</w:t>
      </w:r>
      <w:r>
        <w:rPr>
          <w:rFonts w:hint="eastAsia"/>
          <w:color w:val="000000" w:themeColor="text1"/>
        </w:rPr>
        <w:t>。</w:t>
      </w:r>
      <w:r>
        <w:rPr>
          <w:color w:val="000000" w:themeColor="text1"/>
        </w:rPr>
        <w:t>如图</w:t>
      </w:r>
      <w:r>
        <w:rPr>
          <w:rFonts w:hint="eastAsia"/>
          <w:color w:val="000000" w:themeColor="text1"/>
        </w:rPr>
        <w:t>7</w:t>
      </w:r>
      <w:r>
        <w:rPr>
          <w:color w:val="000000" w:themeColor="text1"/>
        </w:rPr>
        <w:t>-5</w:t>
      </w:r>
      <w:r>
        <w:rPr>
          <w:rFonts w:hint="eastAsia"/>
          <w:color w:val="000000" w:themeColor="text1"/>
        </w:rPr>
        <w:t>所示</w:t>
      </w:r>
      <w:r>
        <w:rPr>
          <w:color w:val="000000" w:themeColor="text1"/>
        </w:rPr>
        <w:t>是一个</w:t>
      </w:r>
      <w:r>
        <w:rPr>
          <w:rFonts w:hint="eastAsia"/>
          <w:color w:val="000000" w:themeColor="text1"/>
        </w:rPr>
        <w:t>直流</w:t>
      </w:r>
      <w:r>
        <w:rPr>
          <w:color w:val="000000" w:themeColor="text1"/>
        </w:rPr>
        <w:t>电机</w:t>
      </w:r>
      <w:r>
        <w:rPr>
          <w:rFonts w:hint="eastAsia"/>
          <w:color w:val="000000" w:themeColor="text1"/>
        </w:rPr>
        <w:t>的</w:t>
      </w:r>
      <w:r>
        <w:rPr>
          <w:color w:val="000000" w:themeColor="text1"/>
        </w:rPr>
        <w:t>控制模型图</w:t>
      </w:r>
      <w:r>
        <w:rPr>
          <w:rFonts w:hint="eastAsia"/>
          <w:color w:val="000000" w:themeColor="text1"/>
        </w:rPr>
        <w:t>，图中是一个</w:t>
      </w:r>
      <w:r>
        <w:rPr>
          <w:color w:val="000000" w:themeColor="text1"/>
        </w:rPr>
        <w:t>H</w:t>
      </w:r>
      <w:r>
        <w:rPr>
          <w:rFonts w:hint="eastAsia"/>
          <w:color w:val="000000" w:themeColor="text1"/>
        </w:rPr>
        <w:t>桥</w:t>
      </w:r>
      <w:r>
        <w:rPr>
          <w:color w:val="000000" w:themeColor="text1"/>
        </w:rPr>
        <w:t>驱动可以实现正反转的</w:t>
      </w:r>
      <w:r>
        <w:rPr>
          <w:rFonts w:hint="eastAsia"/>
          <w:color w:val="000000" w:themeColor="text1"/>
        </w:rPr>
        <w:t>直流电机</w:t>
      </w:r>
      <w:r>
        <w:rPr>
          <w:color w:val="000000" w:themeColor="text1"/>
        </w:rPr>
        <w:t>控制模型。</w:t>
      </w:r>
      <w:r>
        <w:rPr>
          <w:rFonts w:hint="eastAsia"/>
          <w:color w:val="000000" w:themeColor="text1"/>
        </w:rPr>
        <w:t>其中</w:t>
      </w:r>
      <w:r>
        <w:rPr>
          <w:rFonts w:hint="eastAsia"/>
          <w:color w:val="000000" w:themeColor="text1"/>
        </w:rPr>
        <w:t>Q1</w:t>
      </w:r>
      <w:r>
        <w:rPr>
          <w:rFonts w:hint="eastAsia"/>
          <w:color w:val="000000" w:themeColor="text1"/>
        </w:rPr>
        <w:t>，</w:t>
      </w:r>
      <w:r>
        <w:rPr>
          <w:rFonts w:hint="eastAsia"/>
          <w:color w:val="000000" w:themeColor="text1"/>
        </w:rPr>
        <w:t>Q2</w:t>
      </w:r>
      <w:r>
        <w:rPr>
          <w:rFonts w:hint="eastAsia"/>
          <w:color w:val="000000" w:themeColor="text1"/>
        </w:rPr>
        <w:t>接入</w:t>
      </w:r>
      <w:r>
        <w:rPr>
          <w:color w:val="000000" w:themeColor="text1"/>
        </w:rPr>
        <w:t>一</w:t>
      </w:r>
      <w:r>
        <w:rPr>
          <w:rFonts w:hint="eastAsia"/>
          <w:color w:val="000000" w:themeColor="text1"/>
        </w:rPr>
        <w:t>对</w:t>
      </w:r>
      <w:r>
        <w:rPr>
          <w:color w:val="000000" w:themeColor="text1"/>
        </w:rPr>
        <w:t>互补的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输出接口</w:t>
      </w:r>
      <w:r>
        <w:rPr>
          <w:color w:val="000000" w:themeColor="text1"/>
        </w:rPr>
        <w:t>，</w:t>
      </w:r>
      <w:r>
        <w:rPr>
          <w:rFonts w:hint="eastAsia"/>
          <w:color w:val="000000" w:themeColor="text1"/>
        </w:rPr>
        <w:t>Q3</w:t>
      </w:r>
      <w:r>
        <w:rPr>
          <w:rFonts w:hint="eastAsia"/>
          <w:color w:val="000000" w:themeColor="text1"/>
        </w:rPr>
        <w:t>、</w:t>
      </w:r>
      <w:r>
        <w:rPr>
          <w:rFonts w:hint="eastAsia"/>
          <w:color w:val="000000" w:themeColor="text1"/>
        </w:rPr>
        <w:t>Q4</w:t>
      </w:r>
      <w:r>
        <w:rPr>
          <w:rFonts w:hint="eastAsia"/>
          <w:color w:val="000000" w:themeColor="text1"/>
        </w:rPr>
        <w:t>接入</w:t>
      </w:r>
      <w:r>
        <w:rPr>
          <w:color w:val="000000" w:themeColor="text1"/>
        </w:rPr>
        <w:t>另一对互补的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输出</w:t>
      </w:r>
      <w:r>
        <w:rPr>
          <w:color w:val="000000" w:themeColor="text1"/>
        </w:rPr>
        <w:t>接口</w:t>
      </w:r>
      <w:r>
        <w:rPr>
          <w:rFonts w:hint="eastAsia"/>
          <w:color w:val="000000" w:themeColor="text1"/>
        </w:rPr>
        <w:t>，如果</w:t>
      </w:r>
      <w:r>
        <w:rPr>
          <w:rFonts w:hint="eastAsia"/>
          <w:color w:val="000000" w:themeColor="text1"/>
        </w:rPr>
        <w:t>Q1</w:t>
      </w:r>
      <w:r>
        <w:rPr>
          <w:rFonts w:hint="eastAsia"/>
          <w:color w:val="000000" w:themeColor="text1"/>
        </w:rPr>
        <w:t>、</w:t>
      </w:r>
      <w:r>
        <w:rPr>
          <w:rFonts w:hint="eastAsia"/>
          <w:color w:val="000000" w:themeColor="text1"/>
        </w:rPr>
        <w:t>Q2</w:t>
      </w:r>
      <w:r>
        <w:rPr>
          <w:rFonts w:hint="eastAsia"/>
          <w:color w:val="000000" w:themeColor="text1"/>
        </w:rPr>
        <w:t>上下</w:t>
      </w:r>
      <w:r>
        <w:rPr>
          <w:color w:val="000000" w:themeColor="text1"/>
        </w:rPr>
        <w:t>两个</w:t>
      </w:r>
      <w:r>
        <w:rPr>
          <w:rFonts w:hint="eastAsia"/>
          <w:color w:val="000000" w:themeColor="text1"/>
        </w:rPr>
        <w:t>MOSF</w:t>
      </w:r>
      <w:r>
        <w:rPr>
          <w:color w:val="000000" w:themeColor="text1"/>
        </w:rPr>
        <w:t>ET</w:t>
      </w:r>
      <w:r>
        <w:rPr>
          <w:rFonts w:hint="eastAsia"/>
          <w:color w:val="000000" w:themeColor="text1"/>
        </w:rPr>
        <w:t>同时</w:t>
      </w:r>
      <w:r>
        <w:rPr>
          <w:color w:val="000000" w:themeColor="text1"/>
        </w:rPr>
        <w:t>导通，那么会</w:t>
      </w:r>
      <w:r>
        <w:rPr>
          <w:rFonts w:hint="eastAsia"/>
          <w:color w:val="000000" w:themeColor="text1"/>
        </w:rPr>
        <w:t>使</w:t>
      </w:r>
      <w:r>
        <w:rPr>
          <w:color w:val="000000" w:themeColor="text1"/>
        </w:rPr>
        <w:t>电源直接接地</w:t>
      </w:r>
      <w:r>
        <w:rPr>
          <w:rFonts w:hint="eastAsia"/>
          <w:color w:val="000000" w:themeColor="text1"/>
        </w:rPr>
        <w:t>、造成</w:t>
      </w:r>
      <w:r>
        <w:rPr>
          <w:color w:val="000000" w:themeColor="text1"/>
        </w:rPr>
        <w:t>整个系统的损坏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而在</w:t>
      </w:r>
      <w:r>
        <w:rPr>
          <w:rFonts w:hint="eastAsia"/>
          <w:color w:val="000000" w:themeColor="text1"/>
        </w:rPr>
        <w:t>Q1,Q2</w:t>
      </w:r>
      <w:r>
        <w:rPr>
          <w:color w:val="000000" w:themeColor="text1"/>
        </w:rPr>
        <w:t>互补输出</w:t>
      </w:r>
      <w:r>
        <w:rPr>
          <w:rFonts w:hint="eastAsia"/>
          <w:color w:val="000000" w:themeColor="text1"/>
        </w:rPr>
        <w:t>时由于</w:t>
      </w:r>
      <w:r w:rsidRPr="00345BC7">
        <w:rPr>
          <w:color w:val="000000" w:themeColor="text1"/>
        </w:rPr>
        <w:t>高速的</w:t>
      </w:r>
      <w:r w:rsidRPr="00345BC7">
        <w:rPr>
          <w:color w:val="000000" w:themeColor="text1"/>
        </w:rPr>
        <w:t>PWM</w:t>
      </w:r>
      <w:r w:rsidRPr="00345BC7">
        <w:rPr>
          <w:color w:val="000000" w:themeColor="text1"/>
        </w:rPr>
        <w:t>驱动信号在达到功率元件的控制极时，往往会由于各种各样的原因产生延迟的效果，造成某个半桥元件在应该关断时没有关断，造成功率元件烧毁</w:t>
      </w:r>
      <w:r>
        <w:rPr>
          <w:color w:val="000000" w:themeColor="text1"/>
        </w:rPr>
        <w:t>。</w:t>
      </w:r>
      <w:r>
        <w:rPr>
          <w:rFonts w:hint="eastAsia"/>
          <w:color w:val="000000" w:themeColor="text1"/>
        </w:rPr>
        <w:t>因此</w:t>
      </w:r>
      <w:r>
        <w:rPr>
          <w:color w:val="000000" w:themeColor="text1"/>
        </w:rPr>
        <w:t>在使用</w:t>
      </w:r>
      <w:r>
        <w:rPr>
          <w:rFonts w:hint="eastAsia"/>
          <w:color w:val="000000" w:themeColor="text1"/>
        </w:rPr>
        <w:t>互补</w:t>
      </w:r>
      <w:r>
        <w:rPr>
          <w:color w:val="000000" w:themeColor="text1"/>
        </w:rPr>
        <w:t>的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时</w:t>
      </w:r>
      <w:r>
        <w:rPr>
          <w:color w:val="000000" w:themeColor="text1"/>
        </w:rPr>
        <w:t>我们通常需要加死区保护时间</w:t>
      </w:r>
      <w:r>
        <w:rPr>
          <w:rFonts w:hint="eastAsia"/>
          <w:color w:val="000000" w:themeColor="text1"/>
        </w:rPr>
        <w:t>，用来</w:t>
      </w:r>
      <w:r>
        <w:rPr>
          <w:color w:val="000000" w:themeColor="text1"/>
        </w:rPr>
        <w:t>防止上下直通的情况发生。</w:t>
      </w:r>
    </w:p>
    <w:p w:rsidR="004B0737" w:rsidRDefault="004B0737" w:rsidP="004B0737">
      <w:pPr>
        <w:ind w:firstLineChars="0" w:firstLine="0"/>
        <w:rPr>
          <w:color w:val="000000" w:themeColor="text1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098"/>
      </w:tblGrid>
      <w:tr w:rsidR="004B0737" w:rsidTr="00CC619E">
        <w:tc>
          <w:tcPr>
            <w:tcW w:w="8098" w:type="dxa"/>
          </w:tcPr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45E32B99" wp14:editId="370C6FDD">
                  <wp:simplePos x="0" y="0"/>
                  <wp:positionH relativeFrom="column">
                    <wp:posOffset>1074758</wp:posOffset>
                  </wp:positionH>
                  <wp:positionV relativeFrom="paragraph">
                    <wp:posOffset>47878</wp:posOffset>
                  </wp:positionV>
                  <wp:extent cx="2531778" cy="1911529"/>
                  <wp:effectExtent l="0" t="0" r="1905" b="0"/>
                  <wp:wrapNone/>
                  <wp:docPr id="8069" name="图片 80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66" cy="192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pStyle w:val="7"/>
              <w:framePr w:wrap="around"/>
              <w:outlineLvl w:val="6"/>
            </w:pPr>
            <w:r>
              <w:rPr>
                <w:rFonts w:hint="eastAsia"/>
              </w:rPr>
              <w:t>图 7</w:t>
            </w:r>
            <w:r>
              <w:t xml:space="preserve">-5 </w:t>
            </w:r>
            <w:r>
              <w:rPr>
                <w:rFonts w:hint="eastAsia"/>
              </w:rPr>
              <w:t>直流电机</w:t>
            </w:r>
            <w:r>
              <w:t>控制模型图</w:t>
            </w:r>
          </w:p>
        </w:tc>
      </w:tr>
    </w:tbl>
    <w:p w:rsidR="004B0737" w:rsidRDefault="004B0737" w:rsidP="004B0737">
      <w:pPr>
        <w:ind w:firstLineChars="0" w:firstLine="0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如图</w:t>
      </w:r>
      <w:r>
        <w:rPr>
          <w:rFonts w:hint="eastAsia"/>
          <w:color w:val="000000" w:themeColor="text1"/>
        </w:rPr>
        <w:t>7</w:t>
      </w:r>
      <w:r>
        <w:rPr>
          <w:color w:val="000000" w:themeColor="text1"/>
        </w:rPr>
        <w:t>-6</w:t>
      </w:r>
      <w:r>
        <w:rPr>
          <w:rFonts w:hint="eastAsia"/>
          <w:color w:val="000000" w:themeColor="text1"/>
        </w:rPr>
        <w:t>是</w:t>
      </w:r>
      <w:r>
        <w:rPr>
          <w:color w:val="000000" w:themeColor="text1"/>
        </w:rPr>
        <w:t>没有</w:t>
      </w:r>
      <w:r>
        <w:rPr>
          <w:rFonts w:hint="eastAsia"/>
          <w:color w:val="000000" w:themeColor="text1"/>
        </w:rPr>
        <w:t>加入</w:t>
      </w:r>
      <w:r>
        <w:rPr>
          <w:color w:val="000000" w:themeColor="text1"/>
        </w:rPr>
        <w:t>死区时间的互补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波形图</w:t>
      </w:r>
      <w:r>
        <w:rPr>
          <w:color w:val="000000" w:themeColor="text1"/>
        </w:rPr>
        <w:t>，</w:t>
      </w:r>
      <w:r>
        <w:rPr>
          <w:rFonts w:hint="eastAsia"/>
          <w:color w:val="000000" w:themeColor="text1"/>
        </w:rPr>
        <w:t>可以</w:t>
      </w:r>
      <w:r>
        <w:rPr>
          <w:color w:val="000000" w:themeColor="text1"/>
        </w:rPr>
        <w:t>看到</w:t>
      </w:r>
      <w:r>
        <w:rPr>
          <w:rFonts w:hint="eastAsia"/>
          <w:color w:val="000000" w:themeColor="text1"/>
        </w:rPr>
        <w:t>上下</w:t>
      </w:r>
      <w:r>
        <w:rPr>
          <w:color w:val="000000" w:themeColor="text1"/>
        </w:rPr>
        <w:t>管</w:t>
      </w:r>
      <w:r>
        <w:rPr>
          <w:rFonts w:hint="eastAsia"/>
          <w:color w:val="000000" w:themeColor="text1"/>
        </w:rPr>
        <w:t>通过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打开</w:t>
      </w:r>
      <w:r>
        <w:rPr>
          <w:color w:val="000000" w:themeColor="text1"/>
        </w:rPr>
        <w:t>或关闭</w:t>
      </w:r>
      <w:r>
        <w:rPr>
          <w:rFonts w:hint="eastAsia"/>
          <w:color w:val="000000" w:themeColor="text1"/>
        </w:rPr>
        <w:t>，而</w:t>
      </w:r>
      <w:r>
        <w:rPr>
          <w:color w:val="000000" w:themeColor="text1"/>
        </w:rPr>
        <w:t>在开</w:t>
      </w:r>
      <w:r>
        <w:rPr>
          <w:rFonts w:hint="eastAsia"/>
          <w:color w:val="000000" w:themeColor="text1"/>
        </w:rPr>
        <w:t>关</w:t>
      </w:r>
      <w:r>
        <w:rPr>
          <w:color w:val="000000" w:themeColor="text1"/>
        </w:rPr>
        <w:t>时上下并没有延时因此很容易</w:t>
      </w:r>
      <w:r>
        <w:rPr>
          <w:rFonts w:hint="eastAsia"/>
          <w:color w:val="000000" w:themeColor="text1"/>
        </w:rPr>
        <w:t>因上下</w:t>
      </w:r>
      <w:r>
        <w:rPr>
          <w:color w:val="000000" w:themeColor="text1"/>
        </w:rPr>
        <w:t>直通造成器件损坏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所以我们一般在应用中都要加入死区时间</w:t>
      </w:r>
      <w:r>
        <w:rPr>
          <w:rFonts w:hint="eastAsia"/>
          <w:color w:val="000000" w:themeColor="text1"/>
        </w:rPr>
        <w:t>。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098"/>
      </w:tblGrid>
      <w:tr w:rsidR="004B0737" w:rsidTr="00CC619E">
        <w:tc>
          <w:tcPr>
            <w:tcW w:w="8098" w:type="dxa"/>
          </w:tcPr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80768" behindDoc="0" locked="0" layoutInCell="1" allowOverlap="1" wp14:anchorId="732C3E9C" wp14:editId="036AD1E6">
                  <wp:simplePos x="0" y="0"/>
                  <wp:positionH relativeFrom="column">
                    <wp:posOffset>18099</wp:posOffset>
                  </wp:positionH>
                  <wp:positionV relativeFrom="paragraph">
                    <wp:posOffset>62809</wp:posOffset>
                  </wp:positionV>
                  <wp:extent cx="4936702" cy="1486856"/>
                  <wp:effectExtent l="0" t="0" r="0" b="0"/>
                  <wp:wrapNone/>
                  <wp:docPr id="57" name="图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6702" cy="1486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pStyle w:val="7"/>
              <w:framePr w:wrap="around"/>
              <w:outlineLvl w:val="6"/>
            </w:pPr>
            <w:r>
              <w:rPr>
                <w:rFonts w:hint="eastAsia"/>
              </w:rPr>
              <w:t>图7</w:t>
            </w:r>
            <w:r>
              <w:t xml:space="preserve">-6 </w:t>
            </w:r>
            <w:r>
              <w:rPr>
                <w:rFonts w:hint="eastAsia"/>
              </w:rPr>
              <w:t>未设置</w:t>
            </w:r>
            <w:r>
              <w:t>死区时间的</w:t>
            </w:r>
            <w:r>
              <w:rPr>
                <w:rFonts w:hint="eastAsia"/>
              </w:rPr>
              <w:t>互补通道PWM</w:t>
            </w:r>
            <w:r>
              <w:t>波形</w:t>
            </w:r>
          </w:p>
        </w:tc>
      </w:tr>
    </w:tbl>
    <w:p w:rsidR="004B0737" w:rsidRDefault="004B0737" w:rsidP="004B0737">
      <w:pPr>
        <w:ind w:firstLineChars="0" w:firstLine="0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如图</w:t>
      </w:r>
      <w:r>
        <w:rPr>
          <w:rFonts w:hint="eastAsia"/>
          <w:color w:val="000000" w:themeColor="text1"/>
        </w:rPr>
        <w:t>7</w:t>
      </w:r>
      <w:r>
        <w:rPr>
          <w:color w:val="000000" w:themeColor="text1"/>
        </w:rPr>
        <w:t>-7</w:t>
      </w:r>
      <w:r>
        <w:rPr>
          <w:rFonts w:hint="eastAsia"/>
          <w:color w:val="000000" w:themeColor="text1"/>
        </w:rPr>
        <w:t>是</w:t>
      </w:r>
      <w:r>
        <w:rPr>
          <w:color w:val="000000" w:themeColor="text1"/>
        </w:rPr>
        <w:t>加入了</w:t>
      </w:r>
      <w:r>
        <w:rPr>
          <w:rFonts w:hint="eastAsia"/>
          <w:color w:val="000000" w:themeColor="text1"/>
        </w:rPr>
        <w:t>死区时间</w:t>
      </w:r>
      <w:r>
        <w:rPr>
          <w:color w:val="000000" w:themeColor="text1"/>
        </w:rPr>
        <w:t>后的互补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波形图</w:t>
      </w:r>
      <w:r>
        <w:rPr>
          <w:color w:val="000000" w:themeColor="text1"/>
        </w:rPr>
        <w:t>，可以看到</w:t>
      </w:r>
      <w:r>
        <w:rPr>
          <w:rFonts w:hint="eastAsia"/>
          <w:color w:val="000000" w:themeColor="text1"/>
        </w:rPr>
        <w:t>在每次</w:t>
      </w:r>
      <w:r>
        <w:rPr>
          <w:color w:val="000000" w:themeColor="text1"/>
        </w:rPr>
        <w:t>发生电平切换时都会有一段时间延时</w:t>
      </w:r>
      <w:r>
        <w:rPr>
          <w:rFonts w:hint="eastAsia"/>
          <w:color w:val="000000" w:themeColor="text1"/>
        </w:rPr>
        <w:t>（虚线部分</w:t>
      </w:r>
      <w:r>
        <w:rPr>
          <w:color w:val="000000" w:themeColor="text1"/>
        </w:rPr>
        <w:t>），</w:t>
      </w:r>
      <w:r>
        <w:rPr>
          <w:rFonts w:hint="eastAsia"/>
          <w:color w:val="000000" w:themeColor="text1"/>
        </w:rPr>
        <w:t>这段</w:t>
      </w:r>
      <w:r>
        <w:rPr>
          <w:color w:val="000000" w:themeColor="text1"/>
        </w:rPr>
        <w:t>延时有效的</w:t>
      </w:r>
      <w:r>
        <w:rPr>
          <w:rFonts w:hint="eastAsia"/>
          <w:color w:val="000000" w:themeColor="text1"/>
        </w:rPr>
        <w:t>避免了</w:t>
      </w:r>
      <w:r>
        <w:rPr>
          <w:color w:val="000000" w:themeColor="text1"/>
        </w:rPr>
        <w:t>因为</w:t>
      </w:r>
      <w:r>
        <w:rPr>
          <w:rFonts w:hint="eastAsia"/>
          <w:color w:val="000000" w:themeColor="text1"/>
        </w:rPr>
        <w:t>高速</w:t>
      </w:r>
      <w:r>
        <w:rPr>
          <w:rFonts w:hint="eastAsia"/>
          <w:color w:val="000000" w:themeColor="text1"/>
        </w:rPr>
        <w:t>PWM</w:t>
      </w:r>
      <w:r>
        <w:rPr>
          <w:rFonts w:hint="eastAsia"/>
          <w:color w:val="000000" w:themeColor="text1"/>
        </w:rPr>
        <w:t>信号</w:t>
      </w:r>
      <w:r>
        <w:rPr>
          <w:color w:val="000000" w:themeColor="text1"/>
        </w:rPr>
        <w:t>传入控制极</w:t>
      </w:r>
      <w:r>
        <w:rPr>
          <w:rFonts w:hint="eastAsia"/>
          <w:color w:val="000000" w:themeColor="text1"/>
        </w:rPr>
        <w:t>延时</w:t>
      </w:r>
      <w:r>
        <w:rPr>
          <w:color w:val="000000" w:themeColor="text1"/>
        </w:rPr>
        <w:t>造成的上下</w:t>
      </w:r>
      <w:r>
        <w:rPr>
          <w:color w:val="000000" w:themeColor="text1"/>
        </w:rPr>
        <w:t>MOSFET</w:t>
      </w:r>
      <w:r>
        <w:rPr>
          <w:color w:val="000000" w:themeColor="text1"/>
        </w:rPr>
        <w:t>直通问题</w:t>
      </w:r>
      <w:r>
        <w:rPr>
          <w:rFonts w:hint="eastAsia"/>
          <w:color w:val="000000" w:themeColor="text1"/>
        </w:rPr>
        <w:t>，实现了保护整个</w:t>
      </w:r>
      <w:r>
        <w:rPr>
          <w:color w:val="000000" w:themeColor="text1"/>
        </w:rPr>
        <w:t>系统的</w:t>
      </w:r>
      <w:r>
        <w:rPr>
          <w:rFonts w:hint="eastAsia"/>
          <w:color w:val="000000" w:themeColor="text1"/>
        </w:rPr>
        <w:t>目的</w:t>
      </w:r>
      <w:r>
        <w:rPr>
          <w:color w:val="000000" w:themeColor="text1"/>
        </w:rPr>
        <w:t>。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098"/>
      </w:tblGrid>
      <w:tr w:rsidR="004B0737" w:rsidTr="00CC619E">
        <w:tc>
          <w:tcPr>
            <w:tcW w:w="8098" w:type="dxa"/>
          </w:tcPr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34031556" wp14:editId="7556413B">
                  <wp:simplePos x="0" y="0"/>
                  <wp:positionH relativeFrom="column">
                    <wp:posOffset>180902</wp:posOffset>
                  </wp:positionH>
                  <wp:positionV relativeFrom="paragraph">
                    <wp:posOffset>62381</wp:posOffset>
                  </wp:positionV>
                  <wp:extent cx="4756995" cy="1570606"/>
                  <wp:effectExtent l="0" t="0" r="5715" b="0"/>
                  <wp:wrapNone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6995" cy="1570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</w:rPr>
            </w:pPr>
          </w:p>
          <w:p w:rsidR="004B0737" w:rsidRDefault="004B0737" w:rsidP="00CC619E">
            <w:pPr>
              <w:pStyle w:val="7"/>
              <w:framePr w:wrap="around"/>
              <w:outlineLvl w:val="6"/>
            </w:pPr>
            <w:r>
              <w:rPr>
                <w:rFonts w:hint="eastAsia"/>
              </w:rPr>
              <w:t>图7</w:t>
            </w:r>
            <w:r>
              <w:t xml:space="preserve">-7 </w:t>
            </w:r>
            <w:r>
              <w:rPr>
                <w:rFonts w:hint="eastAsia"/>
              </w:rPr>
              <w:t>设置了</w:t>
            </w:r>
            <w:r>
              <w:t>死区时间的</w:t>
            </w:r>
            <w:r>
              <w:rPr>
                <w:rFonts w:hint="eastAsia"/>
              </w:rPr>
              <w:t>互补</w:t>
            </w:r>
            <w:r>
              <w:t>通道</w:t>
            </w:r>
            <w:r>
              <w:rPr>
                <w:rFonts w:hint="eastAsia"/>
              </w:rPr>
              <w:t>PWM波形</w:t>
            </w:r>
          </w:p>
        </w:tc>
      </w:tr>
    </w:tbl>
    <w:p w:rsidR="004B0737" w:rsidRDefault="004B0737" w:rsidP="004B0737">
      <w:pPr>
        <w:ind w:firstLineChars="0" w:firstLine="0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除此</w:t>
      </w:r>
      <w:r>
        <w:rPr>
          <w:color w:val="000000" w:themeColor="text1"/>
        </w:rPr>
        <w:t>之外</w:t>
      </w:r>
      <w:r>
        <w:rPr>
          <w:rFonts w:hint="eastAsia"/>
          <w:color w:val="000000" w:themeColor="text1"/>
        </w:rPr>
        <w:t>电机控制中</w:t>
      </w:r>
      <w:r>
        <w:rPr>
          <w:color w:val="000000" w:themeColor="text1"/>
        </w:rPr>
        <w:t>的一些高端算法如</w:t>
      </w:r>
      <w:r>
        <w:rPr>
          <w:rFonts w:hint="eastAsia"/>
          <w:color w:val="000000" w:themeColor="text1"/>
        </w:rPr>
        <w:t>FOC</w:t>
      </w:r>
      <w:r>
        <w:rPr>
          <w:rFonts w:hint="eastAsia"/>
          <w:color w:val="000000" w:themeColor="text1"/>
        </w:rPr>
        <w:t>矢量控制算法</w:t>
      </w:r>
      <w:r>
        <w:rPr>
          <w:color w:val="000000" w:themeColor="text1"/>
        </w:rPr>
        <w:t>，对电流的采样点有严格的要求，中央对齐的技术模式给采样点的设置提供了更多</w:t>
      </w:r>
      <w:r>
        <w:rPr>
          <w:rFonts w:hint="eastAsia"/>
          <w:color w:val="000000" w:themeColor="text1"/>
        </w:rPr>
        <w:t>选择</w:t>
      </w:r>
      <w:r>
        <w:rPr>
          <w:color w:val="000000" w:themeColor="text1"/>
        </w:rPr>
        <w:t>，能够</w:t>
      </w:r>
      <w:r>
        <w:rPr>
          <w:rFonts w:hint="eastAsia"/>
          <w:color w:val="000000" w:themeColor="text1"/>
        </w:rPr>
        <w:t>通过</w:t>
      </w:r>
      <w:r>
        <w:rPr>
          <w:color w:val="000000" w:themeColor="text1"/>
        </w:rPr>
        <w:t>通道或定时器的设置实现复杂的采样需求。</w:t>
      </w:r>
    </w:p>
    <w:p w:rsidR="004B0737" w:rsidRDefault="004B0737" w:rsidP="004B0737">
      <w:pPr>
        <w:pStyle w:val="4"/>
      </w:pPr>
      <w:bookmarkStart w:id="139" w:name="_Toc449974980"/>
      <w:bookmarkEnd w:id="133"/>
      <w:bookmarkEnd w:id="138"/>
      <w:r w:rsidRPr="000619D0">
        <w:rPr>
          <w:rFonts w:hint="eastAsia"/>
        </w:rPr>
        <w:lastRenderedPageBreak/>
        <w:t>2</w:t>
      </w:r>
      <w:r>
        <w:rPr>
          <w:rFonts w:hint="eastAsia"/>
        </w:rPr>
        <w:t>．</w:t>
      </w:r>
      <w:r w:rsidRPr="000619D0">
        <w:rPr>
          <w:rFonts w:hint="eastAsia"/>
        </w:rPr>
        <w:t>输入捕捉</w:t>
      </w:r>
      <w:r>
        <w:rPr>
          <w:rFonts w:hint="eastAsia"/>
        </w:rPr>
        <w:t>操作样例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645"/>
        <w:gridCol w:w="6551"/>
      </w:tblGrid>
      <w:tr w:rsidR="004B0737" w:rsidTr="00CC619E">
        <w:trPr>
          <w:trHeight w:val="5931"/>
        </w:trPr>
        <w:tc>
          <w:tcPr>
            <w:tcW w:w="911" w:type="dxa"/>
          </w:tcPr>
          <w:p w:rsidR="004B0737" w:rsidRPr="00F70C08" w:rsidRDefault="00537A36" w:rsidP="00CC619E">
            <w:pPr>
              <w:ind w:firstLineChars="0" w:firstLine="0"/>
              <w:rPr>
                <w:sz w:val="16"/>
                <w:szCs w:val="16"/>
              </w:rPr>
            </w:pPr>
            <w:r>
              <w:rPr>
                <w:noProof/>
                <w:sz w:val="21"/>
              </w:rPr>
              <w:pict>
                <v:line id="直接连接符 48" o:spid="_x0000_s5604" style="position:absolute;left:0;text-align:left;flip:x y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3pt,29.65pt" to="204.8pt,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" strokecolor="black [3040]"/>
              </w:pict>
            </w:r>
            <w:r w:rsidR="004B0737" w:rsidRPr="00F70C08">
              <w:rPr>
                <w:rFonts w:hint="eastAsia"/>
                <w:sz w:val="16"/>
                <w:szCs w:val="16"/>
              </w:rPr>
              <w:t>计数器</w:t>
            </w:r>
            <w:r w:rsidR="004B0737" w:rsidRPr="00F70C08">
              <w:rPr>
                <w:sz w:val="16"/>
                <w:szCs w:val="16"/>
              </w:rPr>
              <w:t>寄存器的值</w:t>
            </w:r>
            <w:r w:rsidR="004B0737" w:rsidRPr="00F70C08">
              <w:rPr>
                <w:rFonts w:hint="eastAsia"/>
                <w:sz w:val="16"/>
                <w:szCs w:val="16"/>
              </w:rPr>
              <w:t>（</w:t>
            </w:r>
            <w:r w:rsidR="004B0737" w:rsidRPr="00F70C08">
              <w:rPr>
                <w:sz w:val="16"/>
                <w:szCs w:val="16"/>
              </w:rPr>
              <w:t>CNT</w:t>
            </w:r>
            <w:r w:rsidR="004B0737" w:rsidRPr="00F70C08">
              <w:rPr>
                <w:rFonts w:hint="eastAsia"/>
                <w:sz w:val="16"/>
                <w:szCs w:val="16"/>
              </w:rPr>
              <w:t>）</w:t>
            </w:r>
          </w:p>
          <w:p w:rsidR="004B0737" w:rsidRDefault="004B0737" w:rsidP="00CC619E">
            <w:pPr>
              <w:ind w:firstLineChars="0" w:firstLine="0"/>
              <w:rPr>
                <w:sz w:val="16"/>
                <w:szCs w:val="16"/>
              </w:rPr>
            </w:pPr>
          </w:p>
          <w:p w:rsidR="004B0737" w:rsidRPr="00F70C08" w:rsidRDefault="004B0737" w:rsidP="00CC619E">
            <w:pPr>
              <w:ind w:firstLine="320"/>
              <w:rPr>
                <w:sz w:val="16"/>
                <w:szCs w:val="16"/>
              </w:rPr>
            </w:pPr>
          </w:p>
          <w:p w:rsidR="004B0737" w:rsidRPr="00F70C08" w:rsidRDefault="004B0737" w:rsidP="00CC619E">
            <w:pPr>
              <w:ind w:firstLine="320"/>
              <w:rPr>
                <w:sz w:val="16"/>
                <w:szCs w:val="16"/>
              </w:rPr>
            </w:pPr>
          </w:p>
          <w:p w:rsidR="004B0737" w:rsidRPr="00F70C08" w:rsidRDefault="004B0737" w:rsidP="00CC619E">
            <w:pPr>
              <w:ind w:firstLine="320"/>
              <w:rPr>
                <w:sz w:val="16"/>
                <w:szCs w:val="16"/>
              </w:rPr>
            </w:pPr>
          </w:p>
          <w:p w:rsidR="004B0737" w:rsidRPr="00F70C08" w:rsidRDefault="004B0737" w:rsidP="00CC619E">
            <w:pPr>
              <w:ind w:firstLine="320"/>
              <w:rPr>
                <w:sz w:val="16"/>
                <w:szCs w:val="16"/>
              </w:rPr>
            </w:pPr>
          </w:p>
          <w:p w:rsidR="004B0737" w:rsidRPr="00F70C08" w:rsidRDefault="004B0737" w:rsidP="00CC619E">
            <w:pPr>
              <w:ind w:firstLine="320"/>
              <w:rPr>
                <w:sz w:val="16"/>
                <w:szCs w:val="16"/>
              </w:rPr>
            </w:pPr>
          </w:p>
          <w:p w:rsidR="004B0737" w:rsidRPr="00F70C08" w:rsidRDefault="004B0737" w:rsidP="00CC619E">
            <w:pPr>
              <w:ind w:firstLine="320"/>
              <w:rPr>
                <w:sz w:val="16"/>
                <w:szCs w:val="16"/>
              </w:rPr>
            </w:pPr>
          </w:p>
          <w:p w:rsidR="004B0737" w:rsidRPr="00F70C08" w:rsidRDefault="004B0737" w:rsidP="00CC619E">
            <w:pPr>
              <w:ind w:firstLine="320"/>
              <w:rPr>
                <w:sz w:val="16"/>
                <w:szCs w:val="16"/>
              </w:rPr>
            </w:pPr>
          </w:p>
          <w:p w:rsidR="004B0737" w:rsidRDefault="004B0737" w:rsidP="00CC619E">
            <w:pPr>
              <w:ind w:firstLine="320"/>
              <w:rPr>
                <w:sz w:val="16"/>
                <w:szCs w:val="16"/>
              </w:rPr>
            </w:pPr>
          </w:p>
          <w:p w:rsidR="004B0737" w:rsidRDefault="00537A36" w:rsidP="00CC619E">
            <w:pPr>
              <w:pStyle w:val="TB0"/>
            </w:pPr>
            <w:r>
              <w:rPr>
                <w:noProof/>
              </w:rPr>
              <w:pict>
                <v:line id="直接连接符 49" o:spid="_x0000_s5605" style="position:absolute;flip:x;z-index:251693568;visibility:visible;mso-wrap-style:square;mso-wrap-distance-left:9pt;mso-wrap-distance-top:0;mso-wrap-distance-right:9pt;mso-wrap-distance-bottom:0;mso-position-horizontal-relative:text;mso-position-vertical-relative:text" from="22.5pt,14.45pt" to="10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" strokecolor="black [3040]"/>
              </w:pict>
            </w:r>
            <w:r w:rsidR="004B0737">
              <w:rPr>
                <w:rFonts w:hint="eastAsia"/>
              </w:rPr>
              <w:t>通道引脚输入</w:t>
            </w:r>
          </w:p>
          <w:p w:rsidR="004B0737" w:rsidRPr="00F70C08" w:rsidRDefault="004B0737" w:rsidP="00CC619E">
            <w:pPr>
              <w:ind w:firstLine="320"/>
              <w:rPr>
                <w:sz w:val="16"/>
                <w:szCs w:val="16"/>
              </w:rPr>
            </w:pPr>
          </w:p>
          <w:p w:rsidR="004B0737" w:rsidRPr="00F70C08" w:rsidRDefault="004B0737" w:rsidP="00CC619E">
            <w:pPr>
              <w:ind w:firstLine="320"/>
              <w:rPr>
                <w:sz w:val="16"/>
                <w:szCs w:val="16"/>
              </w:rPr>
            </w:pPr>
          </w:p>
          <w:p w:rsidR="004B0737" w:rsidRDefault="00537A36" w:rsidP="00CC619E">
            <w:pPr>
              <w:pStyle w:val="TB0"/>
            </w:pPr>
            <w:r>
              <w:rPr>
                <w:noProof/>
              </w:rPr>
              <w:pict>
                <v:line id="直接连接符 50" o:spid="_x0000_s5603" style="position:absolute;flip:x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27.8pt" to="88.5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" strokecolor="black [3040]"/>
              </w:pict>
            </w:r>
            <w:r w:rsidR="004B0737">
              <w:rPr>
                <w:rFonts w:hint="eastAsia"/>
              </w:rPr>
              <w:t>通道</w:t>
            </w:r>
            <w:r w:rsidR="004B0737">
              <w:t>寄存器（</w:t>
            </w:r>
            <w:r w:rsidR="004B0737">
              <w:t>CnV</w:t>
            </w:r>
            <w:r w:rsidR="004B0737">
              <w:rPr>
                <w:rFonts w:hint="eastAsia"/>
              </w:rPr>
              <w:t>）</w:t>
            </w:r>
          </w:p>
          <w:p w:rsidR="004B0737" w:rsidRPr="00F70C08" w:rsidRDefault="004B0737" w:rsidP="00CC619E">
            <w:pPr>
              <w:ind w:firstLine="320"/>
              <w:rPr>
                <w:sz w:val="16"/>
                <w:szCs w:val="16"/>
              </w:rPr>
            </w:pPr>
          </w:p>
        </w:tc>
        <w:tc>
          <w:tcPr>
            <w:tcW w:w="645" w:type="dxa"/>
          </w:tcPr>
          <w:p w:rsidR="004B0737" w:rsidRPr="00F70C08" w:rsidRDefault="004B0737" w:rsidP="00CC619E">
            <w:pPr>
              <w:ind w:firstLineChars="800" w:firstLine="12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F70C08">
              <w:rPr>
                <w:rFonts w:hint="eastAsia"/>
                <w:sz w:val="16"/>
                <w:szCs w:val="16"/>
              </w:rPr>
              <w:t>65535</w:t>
            </w:r>
          </w:p>
          <w:p w:rsidR="004B0737" w:rsidRDefault="004B0737" w:rsidP="00CC619E">
            <w:pPr>
              <w:ind w:firstLine="400"/>
            </w:pPr>
          </w:p>
          <w:p w:rsidR="004B0737" w:rsidRPr="00F70C08" w:rsidRDefault="004B0737" w:rsidP="00CC619E">
            <w:pPr>
              <w:ind w:firstLine="400"/>
            </w:pPr>
          </w:p>
          <w:p w:rsidR="004B0737" w:rsidRDefault="004B0737" w:rsidP="00CC619E">
            <w:pPr>
              <w:ind w:leftChars="100" w:left="210" w:firstLineChars="150" w:firstLin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4B0737" w:rsidRDefault="004B0737" w:rsidP="00CC619E">
            <w:pPr>
              <w:ind w:firstLineChars="0" w:firstLine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30000</w:t>
            </w:r>
          </w:p>
          <w:p w:rsidR="004B0737" w:rsidRDefault="004B0737" w:rsidP="00CC619E">
            <w:pPr>
              <w:ind w:firstLine="320"/>
              <w:rPr>
                <w:sz w:val="16"/>
                <w:szCs w:val="16"/>
              </w:rPr>
            </w:pPr>
          </w:p>
          <w:p w:rsidR="004B0737" w:rsidRDefault="004B0737" w:rsidP="00CC619E">
            <w:pPr>
              <w:ind w:firstLineChars="0" w:firstLine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10000</w:t>
            </w:r>
          </w:p>
          <w:p w:rsidR="004B0737" w:rsidRPr="00F70C08" w:rsidRDefault="004B0737" w:rsidP="00CC619E">
            <w:pPr>
              <w:ind w:firstLineChars="0" w:firstLine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5000</w:t>
            </w:r>
          </w:p>
        </w:tc>
        <w:tc>
          <w:tcPr>
            <w:tcW w:w="6551" w:type="dxa"/>
          </w:tcPr>
          <w:p w:rsidR="004B0737" w:rsidRDefault="004B0737" w:rsidP="00CC619E">
            <w:pPr>
              <w:ind w:firstLineChars="0" w:firstLine="0"/>
            </w:pPr>
            <w:r>
              <w:rPr>
                <w:noProof/>
              </w:rPr>
              <w:drawing>
                <wp:inline distT="0" distB="0" distL="0" distR="0" wp14:anchorId="2BEABBD1" wp14:editId="673415AB">
                  <wp:extent cx="4124325" cy="3695700"/>
                  <wp:effectExtent l="0" t="0" r="9525" b="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4325" cy="3695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0737" w:rsidRPr="00307C6F" w:rsidRDefault="004B0737" w:rsidP="00CC619E">
            <w:pPr>
              <w:pStyle w:val="7"/>
              <w:framePr w:wrap="around"/>
              <w:outlineLvl w:val="6"/>
            </w:pPr>
            <w:r>
              <w:rPr>
                <w:rFonts w:hint="eastAsia"/>
              </w:rPr>
              <w:t>图7</w:t>
            </w:r>
            <w:r>
              <w:t>-10 XX为</w:t>
            </w:r>
            <w:r>
              <w:rPr>
                <w:rFonts w:hint="eastAsia"/>
              </w:rPr>
              <w:t>前一次</w:t>
            </w:r>
            <w:r>
              <w:t>获得的</w:t>
            </w:r>
            <w:r>
              <w:rPr>
                <w:rFonts w:hint="eastAsia"/>
              </w:rPr>
              <w:t>通道寄存器</w:t>
            </w:r>
            <w:r>
              <w:t>的值</w:t>
            </w:r>
          </w:p>
        </w:tc>
      </w:tr>
    </w:tbl>
    <w:p w:rsidR="004B0737" w:rsidRPr="001C334B" w:rsidRDefault="004B0737" w:rsidP="004B0737">
      <w:pPr>
        <w:ind w:firstLine="420"/>
      </w:pPr>
    </w:p>
    <w:p w:rsidR="004B0737" w:rsidRDefault="004B0737" w:rsidP="004B0737">
      <w:pPr>
        <w:ind w:firstLine="422"/>
        <w:rPr>
          <w:b/>
          <w:color w:val="000000" w:themeColor="text1"/>
          <w:szCs w:val="21"/>
        </w:rPr>
      </w:pPr>
      <w:r w:rsidRPr="0011013E">
        <w:rPr>
          <w:rFonts w:hint="eastAsia"/>
          <w:b/>
          <w:color w:val="000000" w:themeColor="text1"/>
          <w:szCs w:val="21"/>
        </w:rPr>
        <w:t>说明</w:t>
      </w:r>
      <w:r>
        <w:rPr>
          <w:rFonts w:hint="eastAsia"/>
          <w:b/>
          <w:color w:val="000000" w:themeColor="text1"/>
          <w:szCs w:val="21"/>
        </w:rPr>
        <w:t>：</w:t>
      </w:r>
    </w:p>
    <w:p w:rsidR="004B0737" w:rsidRDefault="004B0737" w:rsidP="004B0737">
      <w:pPr>
        <w:ind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由</w:t>
      </w:r>
      <w:r w:rsidRPr="0011013E">
        <w:rPr>
          <w:rFonts w:hint="eastAsia"/>
          <w:color w:val="000000" w:themeColor="text1"/>
          <w:szCs w:val="21"/>
        </w:rPr>
        <w:t>图</w:t>
      </w:r>
      <w:r>
        <w:rPr>
          <w:rFonts w:hint="eastAsia"/>
          <w:color w:val="000000" w:themeColor="text1"/>
          <w:szCs w:val="21"/>
        </w:rPr>
        <w:t>7</w:t>
      </w:r>
      <w:r>
        <w:rPr>
          <w:color w:val="000000" w:themeColor="text1"/>
          <w:szCs w:val="21"/>
        </w:rPr>
        <w:t>-10</w:t>
      </w:r>
      <w:r w:rsidRPr="0011013E">
        <w:rPr>
          <w:color w:val="000000" w:themeColor="text1"/>
          <w:szCs w:val="21"/>
        </w:rPr>
        <w:t>可知</w:t>
      </w:r>
      <w:r w:rsidRPr="0011013E">
        <w:rPr>
          <w:rFonts w:hint="eastAsia"/>
          <w:color w:val="000000" w:themeColor="text1"/>
          <w:szCs w:val="21"/>
        </w:rPr>
        <w:t>一个</w:t>
      </w:r>
      <w:r w:rsidRPr="0011013E">
        <w:rPr>
          <w:color w:val="000000" w:themeColor="text1"/>
          <w:szCs w:val="21"/>
        </w:rPr>
        <w:t>周期由两个</w:t>
      </w:r>
      <w:r>
        <w:rPr>
          <w:rFonts w:hint="eastAsia"/>
          <w:color w:val="000000" w:themeColor="text1"/>
          <w:szCs w:val="21"/>
        </w:rPr>
        <w:t>部分</w:t>
      </w:r>
      <w:r w:rsidRPr="0011013E">
        <w:rPr>
          <w:color w:val="000000" w:themeColor="text1"/>
          <w:szCs w:val="21"/>
        </w:rPr>
        <w:t>组成：</w:t>
      </w:r>
      <w:r w:rsidRPr="0011013E">
        <w:rPr>
          <w:rFonts w:hint="eastAsia"/>
          <w:color w:val="000000" w:themeColor="text1"/>
          <w:szCs w:val="21"/>
        </w:rPr>
        <w:t>高电平</w:t>
      </w:r>
      <w:r w:rsidRPr="0011013E">
        <w:rPr>
          <w:color w:val="000000" w:themeColor="text1"/>
          <w:szCs w:val="21"/>
        </w:rPr>
        <w:t>的</w:t>
      </w:r>
      <w:r w:rsidRPr="0011013E">
        <w:rPr>
          <w:color w:val="000000" w:themeColor="text1"/>
          <w:szCs w:val="21"/>
        </w:rPr>
        <w:t>a</w:t>
      </w:r>
      <w:r w:rsidRPr="0011013E">
        <w:rPr>
          <w:color w:val="000000" w:themeColor="text1"/>
          <w:szCs w:val="21"/>
        </w:rPr>
        <w:t>和低电平的</w:t>
      </w:r>
      <w:r w:rsidRPr="0011013E">
        <w:rPr>
          <w:color w:val="000000" w:themeColor="text1"/>
          <w:szCs w:val="21"/>
        </w:rPr>
        <w:t>b</w:t>
      </w:r>
      <w:r w:rsidRPr="0011013E">
        <w:rPr>
          <w:rFonts w:hint="eastAsia"/>
          <w:color w:val="000000" w:themeColor="text1"/>
          <w:szCs w:val="21"/>
        </w:rPr>
        <w:t>。</w:t>
      </w:r>
      <w:r>
        <w:rPr>
          <w:rFonts w:hint="eastAsia"/>
          <w:color w:val="000000" w:themeColor="text1"/>
          <w:szCs w:val="21"/>
        </w:rPr>
        <w:t>对于</w:t>
      </w:r>
      <w:r>
        <w:rPr>
          <w:color w:val="000000" w:themeColor="text1"/>
          <w:szCs w:val="21"/>
        </w:rPr>
        <w:t>a</w:t>
      </w:r>
      <w:r>
        <w:rPr>
          <w:color w:val="000000" w:themeColor="text1"/>
          <w:szCs w:val="21"/>
        </w:rPr>
        <w:t>没有产生溢出</w:t>
      </w:r>
      <w:r>
        <w:rPr>
          <w:rFonts w:hint="eastAsia"/>
          <w:color w:val="000000" w:themeColor="text1"/>
          <w:szCs w:val="21"/>
        </w:rPr>
        <w:t>直接</w:t>
      </w:r>
      <w:r>
        <w:rPr>
          <w:color w:val="000000" w:themeColor="text1"/>
          <w:szCs w:val="21"/>
        </w:rPr>
        <w:t>按照无溢出的计算公式计算</w:t>
      </w:r>
      <w:r>
        <w:rPr>
          <w:rFonts w:hint="eastAsia"/>
          <w:color w:val="000000" w:themeColor="text1"/>
          <w:szCs w:val="21"/>
        </w:rPr>
        <w:t>a</w:t>
      </w:r>
      <w:r>
        <w:rPr>
          <w:color w:val="000000" w:themeColor="text1"/>
          <w:szCs w:val="21"/>
        </w:rPr>
        <w:t>的长度，对于</w:t>
      </w:r>
      <w:r>
        <w:rPr>
          <w:color w:val="000000" w:themeColor="text1"/>
          <w:szCs w:val="21"/>
        </w:rPr>
        <w:t>b</w:t>
      </w:r>
      <w:r>
        <w:rPr>
          <w:color w:val="000000" w:themeColor="text1"/>
          <w:szCs w:val="21"/>
        </w:rPr>
        <w:t>产生一次溢出</w:t>
      </w:r>
      <w:r>
        <w:rPr>
          <w:rFonts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按照溢出公式计算</w:t>
      </w:r>
      <w:r>
        <w:rPr>
          <w:color w:val="000000" w:themeColor="text1"/>
          <w:szCs w:val="21"/>
        </w:rPr>
        <w:t>b</w:t>
      </w:r>
      <w:r>
        <w:rPr>
          <w:color w:val="000000" w:themeColor="text1"/>
          <w:szCs w:val="21"/>
        </w:rPr>
        <w:t>的长度。</w:t>
      </w:r>
    </w:p>
    <w:p w:rsidR="004B0737" w:rsidRPr="00735F0C" w:rsidRDefault="004B0737" w:rsidP="004B0737">
      <w:pPr>
        <w:ind w:firstLineChars="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）</w:t>
      </w:r>
      <w:r w:rsidRPr="00735F0C">
        <w:rPr>
          <w:color w:val="000000" w:themeColor="text1"/>
          <w:szCs w:val="21"/>
        </w:rPr>
        <w:t>无溢出时</w:t>
      </w:r>
      <w:r w:rsidRPr="00735F0C">
        <w:rPr>
          <w:rFonts w:hint="eastAsia"/>
          <w:color w:val="000000" w:themeColor="text1"/>
          <w:szCs w:val="21"/>
        </w:rPr>
        <w:t>脉宽计算</w:t>
      </w:r>
    </w:p>
    <w:p w:rsidR="004B0737" w:rsidRDefault="004B0737" w:rsidP="004B0737">
      <w:pPr>
        <w:ind w:left="424" w:firstLineChars="0" w:firstLine="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脉宽</w:t>
      </w:r>
      <w:r>
        <w:rPr>
          <w:color w:val="000000" w:themeColor="text1"/>
          <w:szCs w:val="21"/>
        </w:rPr>
        <w:t>=</w:t>
      </w:r>
      <w:r w:rsidRPr="0011013E">
        <w:rPr>
          <w:rFonts w:hint="eastAsia"/>
        </w:rPr>
        <w:t xml:space="preserve"> </w:t>
      </w:r>
      <w:r w:rsidRPr="0011013E">
        <w:rPr>
          <w:rFonts w:hint="eastAsia"/>
          <w:color w:val="000000" w:themeColor="text1"/>
          <w:szCs w:val="21"/>
        </w:rPr>
        <w:t>1</w:t>
      </w:r>
      <w:r w:rsidRPr="0011013E">
        <w:rPr>
          <w:rFonts w:hint="eastAsia"/>
          <w:color w:val="000000" w:themeColor="text1"/>
          <w:szCs w:val="21"/>
        </w:rPr>
        <w:t>个计数周期的时间</w:t>
      </w:r>
      <w:r>
        <w:rPr>
          <w:rFonts w:hint="eastAsia"/>
          <w:color w:val="000000" w:themeColor="text1"/>
          <w:szCs w:val="21"/>
        </w:rPr>
        <w:t xml:space="preserve"> (1/16 MHz = 62.5 ns) </w:t>
      </w:r>
      <w:r>
        <w:rPr>
          <w:color w:val="000000" w:themeColor="text1"/>
          <w:szCs w:val="21"/>
        </w:rPr>
        <w:t>*</w:t>
      </w:r>
      <w:r w:rsidRPr="0011013E">
        <w:rPr>
          <w:rFonts w:hint="eastAsia"/>
          <w:color w:val="000000" w:themeColor="text1"/>
          <w:szCs w:val="21"/>
        </w:rPr>
        <w:t>(</w:t>
      </w:r>
      <w:r w:rsidRPr="0011013E">
        <w:rPr>
          <w:rFonts w:hint="eastAsia"/>
          <w:color w:val="000000" w:themeColor="text1"/>
          <w:szCs w:val="21"/>
        </w:rPr>
        <w:t>当前的测量值</w:t>
      </w:r>
      <w:r w:rsidRPr="0011013E">
        <w:rPr>
          <w:rFonts w:hint="eastAsia"/>
          <w:color w:val="000000" w:themeColor="text1"/>
          <w:szCs w:val="21"/>
        </w:rPr>
        <w:t>-</w:t>
      </w:r>
      <w:r w:rsidRPr="0011013E">
        <w:rPr>
          <w:rFonts w:hint="eastAsia"/>
          <w:color w:val="000000" w:themeColor="text1"/>
          <w:szCs w:val="21"/>
        </w:rPr>
        <w:t>前一次的测量值</w:t>
      </w:r>
      <w:r w:rsidRPr="0011013E">
        <w:rPr>
          <w:rFonts w:hint="eastAsia"/>
          <w:color w:val="000000" w:themeColor="text1"/>
          <w:szCs w:val="21"/>
        </w:rPr>
        <w:t>)</w:t>
      </w:r>
    </w:p>
    <w:p w:rsidR="004B0737" w:rsidRPr="0011013E" w:rsidRDefault="004B0737" w:rsidP="004B0737">
      <w:pPr>
        <w:ind w:left="424" w:firstLineChars="0" w:firstLine="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     = 62.5 ns *</w:t>
      </w:r>
      <w:r w:rsidRPr="0011013E">
        <w:rPr>
          <w:color w:val="000000" w:themeColor="text1"/>
          <w:szCs w:val="21"/>
        </w:rPr>
        <w:t xml:space="preserve"> (30000 - 10000)</w:t>
      </w:r>
    </w:p>
    <w:p w:rsidR="004B0737" w:rsidRDefault="004B0737" w:rsidP="004B0737">
      <w:pPr>
        <w:ind w:left="424" w:firstLineChars="250" w:firstLine="525"/>
        <w:rPr>
          <w:color w:val="000000" w:themeColor="text1"/>
          <w:szCs w:val="21"/>
        </w:rPr>
      </w:pPr>
      <w:r w:rsidRPr="0011013E">
        <w:rPr>
          <w:color w:val="000000" w:themeColor="text1"/>
          <w:szCs w:val="21"/>
        </w:rPr>
        <w:t>= 1.25 ms</w:t>
      </w:r>
    </w:p>
    <w:p w:rsidR="004B0737" w:rsidRPr="00735F0C" w:rsidRDefault="004B0737" w:rsidP="004B0737">
      <w:pPr>
        <w:ind w:firstLineChars="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）</w:t>
      </w:r>
      <w:r w:rsidRPr="00735F0C">
        <w:rPr>
          <w:rFonts w:hint="eastAsia"/>
          <w:color w:val="000000" w:themeColor="text1"/>
          <w:szCs w:val="21"/>
        </w:rPr>
        <w:t xml:space="preserve"> </w:t>
      </w:r>
      <w:r w:rsidRPr="00735F0C">
        <w:rPr>
          <w:rFonts w:hint="eastAsia"/>
          <w:color w:val="000000" w:themeColor="text1"/>
          <w:szCs w:val="21"/>
        </w:rPr>
        <w:t>发生</w:t>
      </w:r>
      <w:r w:rsidRPr="00735F0C">
        <w:rPr>
          <w:color w:val="000000" w:themeColor="text1"/>
          <w:szCs w:val="21"/>
        </w:rPr>
        <w:t>一次溢出时的计算</w:t>
      </w:r>
    </w:p>
    <w:p w:rsidR="004B0737" w:rsidRDefault="004B0737" w:rsidP="004B0737">
      <w:pPr>
        <w:ind w:left="424" w:firstLineChars="0" w:firstLine="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b</w:t>
      </w:r>
      <w:r w:rsidRPr="0011013E">
        <w:rPr>
          <w:rFonts w:hint="eastAsia"/>
          <w:color w:val="000000" w:themeColor="text1"/>
          <w:szCs w:val="21"/>
        </w:rPr>
        <w:t xml:space="preserve"> = 1</w:t>
      </w:r>
      <w:r w:rsidRPr="0011013E">
        <w:rPr>
          <w:rFonts w:hint="eastAsia"/>
          <w:color w:val="000000" w:themeColor="text1"/>
          <w:szCs w:val="21"/>
        </w:rPr>
        <w:t>个计数周期的时间</w:t>
      </w:r>
      <w:r>
        <w:rPr>
          <w:rFonts w:hint="eastAsia"/>
          <w:color w:val="000000" w:themeColor="text1"/>
          <w:szCs w:val="21"/>
        </w:rPr>
        <w:t xml:space="preserve"> (1/16 MHz = 62.5 ns) </w:t>
      </w:r>
      <w:r>
        <w:rPr>
          <w:color w:val="000000" w:themeColor="text1"/>
          <w:szCs w:val="21"/>
        </w:rPr>
        <w:t>*</w:t>
      </w:r>
      <w:r w:rsidRPr="0011013E">
        <w:rPr>
          <w:rFonts w:hint="eastAsia"/>
          <w:color w:val="000000" w:themeColor="text1"/>
          <w:szCs w:val="21"/>
        </w:rPr>
        <w:t xml:space="preserve"> (</w:t>
      </w:r>
      <w:r w:rsidRPr="0011013E">
        <w:rPr>
          <w:rFonts w:hint="eastAsia"/>
          <w:color w:val="000000" w:themeColor="text1"/>
          <w:szCs w:val="21"/>
        </w:rPr>
        <w:t>溢出计数值</w:t>
      </w:r>
      <w:r w:rsidRPr="0011013E">
        <w:rPr>
          <w:rFonts w:hint="eastAsia"/>
          <w:color w:val="000000" w:themeColor="text1"/>
          <w:szCs w:val="21"/>
        </w:rPr>
        <w:t xml:space="preserve"> (1</w:t>
      </w:r>
      <w:r w:rsidRPr="0011013E">
        <w:rPr>
          <w:rFonts w:hint="eastAsia"/>
          <w:color w:val="000000" w:themeColor="text1"/>
          <w:szCs w:val="21"/>
        </w:rPr>
        <w:t>次</w:t>
      </w:r>
      <w:r>
        <w:rPr>
          <w:rFonts w:hint="eastAsia"/>
          <w:color w:val="000000" w:themeColor="text1"/>
          <w:szCs w:val="21"/>
        </w:rPr>
        <w:t xml:space="preserve">) </w:t>
      </w:r>
      <w:r>
        <w:rPr>
          <w:color w:val="000000" w:themeColor="text1"/>
          <w:szCs w:val="21"/>
        </w:rPr>
        <w:t>*</w:t>
      </w:r>
      <w:r>
        <w:rPr>
          <w:rFonts w:hint="eastAsia"/>
          <w:color w:val="000000" w:themeColor="text1"/>
          <w:szCs w:val="21"/>
        </w:rPr>
        <w:t xml:space="preserve"> </w:t>
      </w:r>
      <w:r w:rsidRPr="0011013E">
        <w:rPr>
          <w:rFonts w:hint="eastAsia"/>
          <w:color w:val="000000" w:themeColor="text1"/>
          <w:szCs w:val="21"/>
        </w:rPr>
        <w:t xml:space="preserve"> (65535) - </w:t>
      </w:r>
      <w:r w:rsidRPr="0011013E">
        <w:rPr>
          <w:rFonts w:hint="eastAsia"/>
          <w:color w:val="000000" w:themeColor="text1"/>
          <w:szCs w:val="21"/>
        </w:rPr>
        <w:t>前一次的测量值</w:t>
      </w:r>
      <w:r w:rsidRPr="0011013E">
        <w:rPr>
          <w:rFonts w:hint="eastAsia"/>
          <w:color w:val="000000" w:themeColor="text1"/>
          <w:szCs w:val="21"/>
        </w:rPr>
        <w:t xml:space="preserve"> + </w:t>
      </w:r>
      <w:r w:rsidRPr="0011013E">
        <w:rPr>
          <w:rFonts w:hint="eastAsia"/>
          <w:color w:val="000000" w:themeColor="text1"/>
          <w:szCs w:val="21"/>
        </w:rPr>
        <w:t>当天的测量值</w:t>
      </w:r>
      <w:r w:rsidRPr="0011013E">
        <w:rPr>
          <w:rFonts w:hint="eastAsia"/>
          <w:color w:val="000000" w:themeColor="text1"/>
          <w:szCs w:val="21"/>
        </w:rPr>
        <w:t>)</w:t>
      </w:r>
    </w:p>
    <w:p w:rsidR="004B0737" w:rsidRPr="0011013E" w:rsidRDefault="004B0737" w:rsidP="004B0737">
      <w:pPr>
        <w:ind w:left="424" w:firstLineChars="0" w:firstLine="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         </w:t>
      </w:r>
      <w:r w:rsidRPr="0011013E">
        <w:rPr>
          <w:color w:val="000000" w:themeColor="text1"/>
          <w:szCs w:val="21"/>
        </w:rPr>
        <w:t>= 62.5 ns x (65535 - 30000 + 5000)</w:t>
      </w:r>
    </w:p>
    <w:p w:rsidR="004B0737" w:rsidRDefault="004B0737" w:rsidP="004B0737">
      <w:pPr>
        <w:ind w:left="424" w:firstLineChars="450" w:firstLine="945"/>
        <w:rPr>
          <w:color w:val="000000" w:themeColor="text1"/>
          <w:szCs w:val="21"/>
        </w:rPr>
      </w:pPr>
      <w:r w:rsidRPr="0011013E">
        <w:rPr>
          <w:color w:val="000000" w:themeColor="text1"/>
          <w:szCs w:val="21"/>
        </w:rPr>
        <w:t>= 2.533 ms</w:t>
      </w:r>
    </w:p>
    <w:p w:rsidR="0013049C" w:rsidRDefault="0013049C" w:rsidP="004B0737">
      <w:pPr>
        <w:ind w:left="424" w:firstLineChars="450" w:firstLine="945"/>
        <w:rPr>
          <w:color w:val="000000" w:themeColor="text1"/>
          <w:szCs w:val="21"/>
        </w:rPr>
      </w:pPr>
    </w:p>
    <w:p w:rsidR="004B0737" w:rsidRPr="0011013E" w:rsidRDefault="004B0737" w:rsidP="004B0737">
      <w:pPr>
        <w:pStyle w:val="4"/>
      </w:pPr>
      <w:r>
        <w:rPr>
          <w:rFonts w:hint="eastAsia"/>
        </w:rPr>
        <w:lastRenderedPageBreak/>
        <w:t>3</w:t>
      </w:r>
      <w:r>
        <w:rPr>
          <w:rFonts w:hint="eastAsia"/>
        </w:rPr>
        <w:t>．</w:t>
      </w:r>
      <w:r w:rsidRPr="000619D0">
        <w:rPr>
          <w:rFonts w:hint="eastAsia"/>
        </w:rPr>
        <w:t>输入捕捉</w:t>
      </w:r>
      <w:r>
        <w:rPr>
          <w:rFonts w:hint="eastAsia"/>
        </w:rPr>
        <w:t>的应用场合</w:t>
      </w:r>
      <w:r w:rsidR="000B6368">
        <w:rPr>
          <w:rFonts w:hint="eastAsia"/>
        </w:rPr>
        <w:t>—测量</w:t>
      </w:r>
      <w:r w:rsidR="000B6368">
        <w:t>电机速度</w:t>
      </w:r>
    </w:p>
    <w:p w:rsidR="004B0737" w:rsidRDefault="004B0737" w:rsidP="004B0737">
      <w:pPr>
        <w:ind w:firstLine="420"/>
      </w:pPr>
      <w:r w:rsidRPr="00AD6D36">
        <w:rPr>
          <w:rFonts w:hint="eastAsia"/>
        </w:rPr>
        <w:t>常见</w:t>
      </w:r>
      <w:r w:rsidRPr="00AD6D36">
        <w:t>的</w:t>
      </w:r>
      <w:r w:rsidRPr="00AD6D36">
        <w:rPr>
          <w:rFonts w:hint="eastAsia"/>
        </w:rPr>
        <w:t>输入</w:t>
      </w:r>
      <w:r w:rsidRPr="00AD6D36">
        <w:t>捕捉应用主要是用在电机控制中速度位置测算部分，</w:t>
      </w:r>
      <w:r>
        <w:rPr>
          <w:rFonts w:hint="eastAsia"/>
        </w:rPr>
        <w:t>如图</w:t>
      </w:r>
      <w:r>
        <w:rPr>
          <w:rFonts w:hint="eastAsia"/>
        </w:rPr>
        <w:t>7</w:t>
      </w:r>
      <w:r>
        <w:t>-11</w:t>
      </w:r>
      <w:r>
        <w:rPr>
          <w:rFonts w:hint="eastAsia"/>
        </w:rPr>
        <w:t>所示</w:t>
      </w:r>
      <w:r>
        <w:t>，是一个编码器的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Z</w:t>
      </w:r>
      <w:r>
        <w:rPr>
          <w:rFonts w:hint="eastAsia"/>
        </w:rPr>
        <w:t>相</w:t>
      </w:r>
      <w:r>
        <w:t>的输出波形，</w:t>
      </w:r>
      <w:r>
        <w:rPr>
          <w:rFonts w:hint="eastAsia"/>
        </w:rPr>
        <w:t>编码器是安装在</w:t>
      </w:r>
      <w:r>
        <w:t>电机轴向用来测算电机的速度和位置的器件，</w:t>
      </w:r>
      <w:r>
        <w:rPr>
          <w:rFonts w:hint="eastAsia"/>
        </w:rPr>
        <w:t>在</w:t>
      </w:r>
      <w:r w:rsidRPr="00AD6D36">
        <w:t>编码器的</w:t>
      </w:r>
      <w:r w:rsidRPr="00AD6D36">
        <w:t>A</w:t>
      </w:r>
      <w:r w:rsidRPr="00AD6D36">
        <w:t>相、</w:t>
      </w:r>
      <w:r w:rsidRPr="00AD6D36">
        <w:t>B</w:t>
      </w:r>
      <w:r w:rsidRPr="00AD6D36">
        <w:t>相、</w:t>
      </w:r>
      <w:r w:rsidRPr="00AD6D36">
        <w:t>Z</w:t>
      </w:r>
      <w:r w:rsidRPr="00AD6D36">
        <w:t>相信号中，</w:t>
      </w:r>
      <w:r w:rsidRPr="00AD6D36">
        <w:t>A</w:t>
      </w:r>
      <w:r w:rsidRPr="00AD6D36">
        <w:t>、</w:t>
      </w:r>
      <w:r w:rsidRPr="00AD6D36">
        <w:t>B</w:t>
      </w:r>
      <w:r w:rsidRPr="00AD6D36">
        <w:t>两个通道的信号一般是正交（即互差</w:t>
      </w:r>
      <w:r w:rsidRPr="00AD6D36">
        <w:t>90°</w:t>
      </w:r>
      <w:r w:rsidRPr="00AD6D36">
        <w:t>）脉冲信号；而</w:t>
      </w:r>
      <w:r w:rsidRPr="00AD6D36">
        <w:t>Z</w:t>
      </w:r>
      <w:r w:rsidRPr="00AD6D36">
        <w:t>相是零脉冲信号。</w:t>
      </w:r>
      <w:r>
        <w:rPr>
          <w:rFonts w:hint="eastAsia"/>
        </w:rPr>
        <w:t>通过分析</w:t>
      </w:r>
      <w:r>
        <w:t>这三个信号</w:t>
      </w:r>
      <w:r>
        <w:rPr>
          <w:rFonts w:hint="eastAsia"/>
        </w:rPr>
        <w:t>我们便可以</w:t>
      </w:r>
      <w:r>
        <w:t>测出当前电机的位置和速度，</w:t>
      </w:r>
      <w:r>
        <w:rPr>
          <w:rFonts w:hint="eastAsia"/>
        </w:rPr>
        <w:t>然后</w:t>
      </w:r>
      <w:r>
        <w:t>采取所需</w:t>
      </w:r>
      <w:r>
        <w:rPr>
          <w:rFonts w:hint="eastAsia"/>
        </w:rPr>
        <w:t>的</w:t>
      </w:r>
      <w:r>
        <w:t>控制</w:t>
      </w:r>
      <w:r>
        <w:rPr>
          <w:rFonts w:hint="eastAsia"/>
        </w:rPr>
        <w:t>策略</w:t>
      </w:r>
      <w:r>
        <w:t>。</w:t>
      </w:r>
      <w:r>
        <w:rPr>
          <w:rFonts w:hint="eastAsia"/>
        </w:rPr>
        <w:t>而</w:t>
      </w:r>
      <w:r>
        <w:t>由</w:t>
      </w:r>
      <w:r>
        <w:rPr>
          <w:rFonts w:hint="eastAsia"/>
        </w:rPr>
        <w:t>上一小节</w:t>
      </w:r>
      <w:r>
        <w:t>的操作</w:t>
      </w:r>
      <w:r>
        <w:rPr>
          <w:rFonts w:hint="eastAsia"/>
        </w:rPr>
        <w:t>实例</w:t>
      </w:r>
      <w:r>
        <w:t>可知，我们可以通过</w:t>
      </w:r>
      <w:r>
        <w:rPr>
          <w:rFonts w:hint="eastAsia"/>
        </w:rPr>
        <w:t>TPM</w:t>
      </w:r>
      <w:r>
        <w:rPr>
          <w:rFonts w:hint="eastAsia"/>
        </w:rPr>
        <w:t>模块</w:t>
      </w:r>
      <w:r>
        <w:t>的输入捕捉功能完成</w:t>
      </w:r>
      <w:r>
        <w:rPr>
          <w:rFonts w:hint="eastAsia"/>
        </w:rPr>
        <w:t>。</w:t>
      </w:r>
    </w:p>
    <w:tbl>
      <w:tblPr>
        <w:tblStyle w:val="a8"/>
        <w:tblW w:w="0" w:type="auto"/>
        <w:tblInd w:w="424" w:type="dxa"/>
        <w:tblLook w:val="04A0" w:firstRow="1" w:lastRow="0" w:firstColumn="1" w:lastColumn="0" w:noHBand="0" w:noVBand="1"/>
      </w:tblPr>
      <w:tblGrid>
        <w:gridCol w:w="7900"/>
      </w:tblGrid>
      <w:tr w:rsidR="004B0737" w:rsidTr="00CC619E">
        <w:tc>
          <w:tcPr>
            <w:tcW w:w="7900" w:type="dxa"/>
          </w:tcPr>
          <w:p w:rsidR="004B0737" w:rsidRDefault="004B0737" w:rsidP="00CC619E">
            <w:pPr>
              <w:ind w:firstLineChars="0" w:firstLine="0"/>
              <w:rPr>
                <w:color w:val="000000" w:themeColor="text1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54302BAB" wp14:editId="57082433">
                  <wp:simplePos x="0" y="0"/>
                  <wp:positionH relativeFrom="column">
                    <wp:posOffset>1216688</wp:posOffset>
                  </wp:positionH>
                  <wp:positionV relativeFrom="paragraph">
                    <wp:posOffset>73964</wp:posOffset>
                  </wp:positionV>
                  <wp:extent cx="2146852" cy="853393"/>
                  <wp:effectExtent l="0" t="0" r="0" b="0"/>
                  <wp:wrapNone/>
                  <wp:docPr id="8064" name="图片 8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6852" cy="853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B0737" w:rsidRDefault="004B0737" w:rsidP="00CC619E">
            <w:pPr>
              <w:ind w:firstLineChars="0" w:firstLine="0"/>
              <w:rPr>
                <w:color w:val="000000" w:themeColor="text1"/>
                <w:szCs w:val="2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  <w:szCs w:val="2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  <w:szCs w:val="21"/>
              </w:rPr>
            </w:pPr>
          </w:p>
          <w:p w:rsidR="004B0737" w:rsidRDefault="004B0737" w:rsidP="00CC619E">
            <w:pPr>
              <w:ind w:firstLineChars="0" w:firstLine="0"/>
              <w:rPr>
                <w:color w:val="000000" w:themeColor="text1"/>
                <w:szCs w:val="21"/>
              </w:rPr>
            </w:pPr>
          </w:p>
          <w:p w:rsidR="004B0737" w:rsidRDefault="004B0737" w:rsidP="00CC619E">
            <w:pPr>
              <w:pStyle w:val="7"/>
              <w:framePr w:wrap="around"/>
              <w:outlineLvl w:val="6"/>
            </w:pPr>
            <w:r>
              <w:rPr>
                <w:rFonts w:hint="eastAsia"/>
              </w:rPr>
              <w:t>图</w:t>
            </w:r>
            <w:r>
              <w:t xml:space="preserve">7-11 </w:t>
            </w:r>
            <w:r>
              <w:rPr>
                <w:rFonts w:hint="eastAsia"/>
              </w:rPr>
              <w:t>编码器</w:t>
            </w:r>
            <w:r>
              <w:t>输出信号</w:t>
            </w:r>
          </w:p>
        </w:tc>
      </w:tr>
    </w:tbl>
    <w:p w:rsidR="00E75DAB" w:rsidRDefault="00E75DAB" w:rsidP="00E75DAB">
      <w:pPr>
        <w:ind w:firstLine="420"/>
      </w:pPr>
      <w:bookmarkStart w:id="140" w:name="_Toc355954422"/>
      <w:bookmarkStart w:id="141" w:name="_Toc449974983"/>
      <w:bookmarkStart w:id="142" w:name="_Toc355954424"/>
      <w:bookmarkEnd w:id="139"/>
    </w:p>
    <w:p w:rsidR="00E75DAB" w:rsidRDefault="00E75DAB" w:rsidP="00E75DAB">
      <w:pPr>
        <w:ind w:firstLine="420"/>
      </w:pPr>
    </w:p>
    <w:p w:rsidR="00101740" w:rsidRDefault="00101740" w:rsidP="00101740">
      <w:pPr>
        <w:pStyle w:val="1"/>
        <w:spacing w:before="156" w:after="156"/>
      </w:pPr>
      <w:bookmarkStart w:id="143" w:name="_Toc422834462"/>
      <w:bookmarkStart w:id="144" w:name="_Toc447563840"/>
      <w:bookmarkStart w:id="145" w:name="_Toc447719618"/>
      <w:bookmarkStart w:id="146" w:name="_Toc355954482"/>
      <w:bookmarkStart w:id="147" w:name="_Toc340521738"/>
      <w:bookmarkStart w:id="148" w:name="_Toc340522558"/>
      <w:bookmarkStart w:id="149" w:name="_Toc340843191"/>
      <w:bookmarkStart w:id="150" w:name="_Toc351978359"/>
      <w:bookmarkStart w:id="151" w:name="_Toc479606670"/>
      <w:bookmarkEnd w:id="134"/>
      <w:bookmarkEnd w:id="135"/>
      <w:bookmarkEnd w:id="136"/>
      <w:bookmarkEnd w:id="137"/>
      <w:bookmarkEnd w:id="140"/>
      <w:bookmarkEnd w:id="141"/>
      <w:bookmarkEnd w:id="142"/>
      <w:r w:rsidRPr="00BF178D">
        <w:rPr>
          <w:rFonts w:hint="eastAsia"/>
        </w:rPr>
        <w:t>第</w:t>
      </w:r>
      <w:r w:rsidRPr="00BF178D">
        <w:rPr>
          <w:rFonts w:hint="eastAsia"/>
        </w:rPr>
        <w:t>10</w:t>
      </w:r>
      <w:r w:rsidRPr="00BF178D">
        <w:rPr>
          <w:rFonts w:hint="eastAsia"/>
        </w:rPr>
        <w:t>章</w:t>
      </w:r>
      <w:r w:rsidRPr="00BF178D">
        <w:rPr>
          <w:rFonts w:hint="eastAsia"/>
        </w:rPr>
        <w:t xml:space="preserve"> ADC</w:t>
      </w:r>
      <w:r w:rsidRPr="00BF178D">
        <w:rPr>
          <w:rFonts w:hint="eastAsia"/>
        </w:rPr>
        <w:t>、</w:t>
      </w:r>
      <w:r w:rsidRPr="00BF178D">
        <w:rPr>
          <w:rFonts w:hint="eastAsia"/>
        </w:rPr>
        <w:t>DAC</w:t>
      </w:r>
      <w:r w:rsidRPr="00BF178D">
        <w:rPr>
          <w:rFonts w:hint="eastAsia"/>
        </w:rPr>
        <w:t>与</w:t>
      </w:r>
      <w:r w:rsidRPr="00BF178D">
        <w:rPr>
          <w:rFonts w:hint="eastAsia"/>
        </w:rPr>
        <w:t>CMP</w:t>
      </w:r>
      <w:r w:rsidRPr="00BF178D">
        <w:rPr>
          <w:rFonts w:hint="eastAsia"/>
        </w:rPr>
        <w:t>模块</w:t>
      </w:r>
      <w:bookmarkEnd w:id="143"/>
      <w:bookmarkEnd w:id="144"/>
      <w:bookmarkEnd w:id="145"/>
      <w:bookmarkEnd w:id="151"/>
    </w:p>
    <w:p w:rsidR="00842C05" w:rsidRDefault="00842C05" w:rsidP="00842C05">
      <w:pPr>
        <w:ind w:firstLine="420"/>
      </w:pPr>
    </w:p>
    <w:p w:rsidR="00842C05" w:rsidRPr="000619D0" w:rsidRDefault="00842C05" w:rsidP="00842C05">
      <w:pPr>
        <w:pStyle w:val="3"/>
        <w:spacing w:before="62" w:after="62"/>
        <w:rPr>
          <w:color w:val="000000" w:themeColor="text1"/>
        </w:rPr>
      </w:pPr>
      <w:bookmarkStart w:id="152" w:name="_Toc285192694"/>
      <w:bookmarkStart w:id="153" w:name="_Toc287015255"/>
      <w:bookmarkStart w:id="154" w:name="_Toc351978277"/>
      <w:bookmarkStart w:id="155" w:name="_Toc422228420"/>
      <w:bookmarkStart w:id="156" w:name="_Toc479606671"/>
      <w:r w:rsidRPr="000619D0">
        <w:rPr>
          <w:rFonts w:hint="eastAsia"/>
          <w:color w:val="000000" w:themeColor="text1"/>
        </w:rPr>
        <w:t>电阻型传感器采样电路设计</w:t>
      </w:r>
      <w:bookmarkEnd w:id="152"/>
      <w:bookmarkEnd w:id="153"/>
      <w:bookmarkEnd w:id="154"/>
      <w:bookmarkEnd w:id="155"/>
      <w:bookmarkEnd w:id="156"/>
    </w:p>
    <w:p w:rsidR="00842C05" w:rsidRPr="000619D0" w:rsidRDefault="00842C05" w:rsidP="00842C05">
      <w:pPr>
        <w:ind w:firstLine="420"/>
        <w:rPr>
          <w:color w:val="000000" w:themeColor="text1"/>
        </w:rPr>
      </w:pPr>
      <w:r w:rsidRPr="000619D0">
        <w:rPr>
          <w:rFonts w:hint="eastAsia"/>
          <w:color w:val="000000" w:themeColor="text1"/>
        </w:rPr>
        <w:t>如前所述，电阻型传感器即自身等效为一个电阻，电阻的阻值随外部信号的变化而变化，可用来采集温度等。</w:t>
      </w:r>
    </w:p>
    <w:p w:rsidR="00842C05" w:rsidRPr="000619D0" w:rsidRDefault="00842C05" w:rsidP="00842C05">
      <w:pPr>
        <w:ind w:firstLine="420"/>
        <w:rPr>
          <w:color w:val="000000" w:themeColor="text1"/>
        </w:rPr>
      </w:pPr>
      <w:r w:rsidRPr="000619D0">
        <w:rPr>
          <w:rFonts w:hint="eastAsia"/>
          <w:color w:val="000000" w:themeColor="text1"/>
        </w:rPr>
        <w:t>对于电阻型传感器的采集电路，基本思想是将电阻变化转化为电压变化，然后利用</w:t>
      </w:r>
      <w:r w:rsidRPr="000619D0">
        <w:rPr>
          <w:color w:val="000000" w:themeColor="text1"/>
        </w:rPr>
        <w:t>AD</w:t>
      </w:r>
      <w:r w:rsidRPr="000619D0">
        <w:rPr>
          <w:rFonts w:hint="eastAsia"/>
          <w:color w:val="000000" w:themeColor="text1"/>
        </w:rPr>
        <w:t>转换芯片得到电压值，最后利用</w:t>
      </w:r>
      <w:r w:rsidRPr="000619D0">
        <w:rPr>
          <w:color w:val="000000" w:themeColor="text1"/>
        </w:rPr>
        <w:t>AD</w:t>
      </w:r>
      <w:r w:rsidRPr="000619D0">
        <w:rPr>
          <w:rFonts w:hint="eastAsia"/>
          <w:color w:val="000000" w:themeColor="text1"/>
        </w:rPr>
        <w:t>值和外部信号的对照表得出当前外部信号的值。</w:t>
      </w:r>
      <w:r w:rsidRPr="000619D0">
        <w:rPr>
          <w:rFonts w:hint="eastAsia"/>
          <w:color w:val="000000" w:themeColor="text1"/>
        </w:rPr>
        <w:t>10.1.3</w:t>
      </w:r>
      <w:r w:rsidRPr="000619D0">
        <w:rPr>
          <w:rFonts w:hint="eastAsia"/>
          <w:color w:val="000000" w:themeColor="text1"/>
        </w:rPr>
        <w:t>节中给出了简单的采样电路，实际应用中，为了获取更精确的采样值，常用的采样设计有恒流激励电路和恒压激励电路。</w:t>
      </w:r>
    </w:p>
    <w:p w:rsidR="00842C05" w:rsidRPr="000619D0" w:rsidRDefault="00842C05" w:rsidP="00842C05">
      <w:pPr>
        <w:ind w:firstLine="420"/>
        <w:rPr>
          <w:color w:val="000000" w:themeColor="text1"/>
        </w:rPr>
      </w:pPr>
      <w:r w:rsidRPr="000619D0">
        <w:rPr>
          <w:rFonts w:hint="eastAsia"/>
          <w:color w:val="000000" w:themeColor="text1"/>
        </w:rPr>
        <w:t>在恒流激励电路中，用恒定电流激励传感器，然后采集传感器两端电压值。由于传感器两端电压变化微弱，在用</w:t>
      </w:r>
      <w:r w:rsidRPr="000619D0">
        <w:rPr>
          <w:color w:val="000000" w:themeColor="text1"/>
        </w:rPr>
        <w:t>AD</w:t>
      </w:r>
      <w:r w:rsidRPr="000619D0">
        <w:rPr>
          <w:rFonts w:hint="eastAsia"/>
          <w:color w:val="000000" w:themeColor="text1"/>
        </w:rPr>
        <w:t>转换测电压之前，需先对电压值进行运算放大。最后，建立</w:t>
      </w:r>
      <w:r w:rsidRPr="000619D0">
        <w:rPr>
          <w:color w:val="000000" w:themeColor="text1"/>
        </w:rPr>
        <w:t>AD</w:t>
      </w:r>
      <w:r w:rsidRPr="000619D0">
        <w:rPr>
          <w:rFonts w:hint="eastAsia"/>
          <w:color w:val="000000" w:themeColor="text1"/>
        </w:rPr>
        <w:t>值同外部温度的对照表，在获得电压的</w:t>
      </w:r>
      <w:r w:rsidRPr="000619D0">
        <w:rPr>
          <w:color w:val="000000" w:themeColor="text1"/>
        </w:rPr>
        <w:t>AD</w:t>
      </w:r>
      <w:r w:rsidRPr="000619D0">
        <w:rPr>
          <w:rFonts w:hint="eastAsia"/>
          <w:color w:val="000000" w:themeColor="text1"/>
        </w:rPr>
        <w:t>值后，可使用对照表查出当前温度。通常，对照表是通过最后试验测试建立的，一般做法是首先测得特征点的</w:t>
      </w:r>
      <w:r w:rsidRPr="000619D0">
        <w:rPr>
          <w:color w:val="000000" w:themeColor="text1"/>
        </w:rPr>
        <w:t>AD</w:t>
      </w:r>
      <w:r w:rsidRPr="000619D0">
        <w:rPr>
          <w:rFonts w:hint="eastAsia"/>
          <w:color w:val="000000" w:themeColor="text1"/>
        </w:rPr>
        <w:t>值，而特征点之间的</w:t>
      </w:r>
      <w:r w:rsidRPr="000619D0">
        <w:rPr>
          <w:color w:val="000000" w:themeColor="text1"/>
        </w:rPr>
        <w:t>AD</w:t>
      </w:r>
      <w:r w:rsidRPr="000619D0">
        <w:rPr>
          <w:rFonts w:hint="eastAsia"/>
          <w:color w:val="000000" w:themeColor="text1"/>
        </w:rPr>
        <w:t>值通过线性插值得出。</w:t>
      </w:r>
    </w:p>
    <w:p w:rsidR="00842C05" w:rsidRPr="000619D0" w:rsidRDefault="00842C05" w:rsidP="00842C05">
      <w:pPr>
        <w:ind w:firstLine="420"/>
        <w:rPr>
          <w:color w:val="000000" w:themeColor="text1"/>
        </w:rPr>
      </w:pPr>
      <w:r w:rsidRPr="000619D0">
        <w:rPr>
          <w:rFonts w:hint="eastAsia"/>
          <w:color w:val="000000" w:themeColor="text1"/>
        </w:rPr>
        <w:t>通常，电阻型传感器采集电路由三部分组成：传感器接口、恒流源电路和放大电路。</w:t>
      </w:r>
    </w:p>
    <w:p w:rsidR="00842C05" w:rsidRPr="000619D0" w:rsidRDefault="00842C05" w:rsidP="00842C05">
      <w:pPr>
        <w:ind w:firstLine="420"/>
        <w:rPr>
          <w:color w:val="000000" w:themeColor="text1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4"/>
      </w:tblGrid>
      <w:tr w:rsidR="00842C05" w:rsidRPr="000619D0" w:rsidTr="00437F43">
        <w:trPr>
          <w:cantSplit/>
        </w:trPr>
        <w:tc>
          <w:tcPr>
            <w:tcW w:w="8324" w:type="dxa"/>
          </w:tcPr>
          <w:p w:rsidR="00842C05" w:rsidRPr="000619D0" w:rsidRDefault="00842C05" w:rsidP="00437F43">
            <w:pPr>
              <w:autoSpaceDE w:val="0"/>
              <w:autoSpaceDN w:val="0"/>
              <w:ind w:leftChars="665" w:left="1396" w:rightChars="200" w:right="420" w:firstLineChars="0" w:firstLine="0"/>
              <w:rPr>
                <w:rFonts w:eastAsia="楷体_GB2312"/>
                <w:color w:val="000000" w:themeColor="text1"/>
              </w:rPr>
            </w:pPr>
            <w:r w:rsidRPr="000619D0">
              <w:rPr>
                <w:rFonts w:eastAsia="楷体_GB2312" w:hint="eastAsia"/>
                <w:noProof/>
                <w:color w:val="000000" w:themeColor="text1"/>
              </w:rPr>
              <w:lastRenderedPageBreak/>
              <w:drawing>
                <wp:anchor distT="0" distB="0" distL="113665" distR="113665" simplePos="0" relativeHeight="251705344" behindDoc="0" locked="0" layoutInCell="1" allowOverlap="1" wp14:anchorId="25A7A16B" wp14:editId="2AE85A3E">
                  <wp:simplePos x="0" y="0"/>
                  <wp:positionH relativeFrom="column">
                    <wp:posOffset>520065</wp:posOffset>
                  </wp:positionH>
                  <wp:positionV relativeFrom="paragraph">
                    <wp:posOffset>34290</wp:posOffset>
                  </wp:positionV>
                  <wp:extent cx="4105275" cy="2038350"/>
                  <wp:effectExtent l="19050" t="0" r="9525" b="0"/>
                  <wp:wrapNone/>
                  <wp:docPr id="8101" name="图片 7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42C05" w:rsidRPr="000619D0" w:rsidRDefault="00842C05" w:rsidP="00437F43">
            <w:pPr>
              <w:autoSpaceDE w:val="0"/>
              <w:autoSpaceDN w:val="0"/>
              <w:ind w:leftChars="665" w:left="1396" w:rightChars="200" w:right="420" w:firstLineChars="0" w:firstLine="0"/>
              <w:rPr>
                <w:rFonts w:eastAsia="楷体_GB2312"/>
                <w:color w:val="000000" w:themeColor="text1"/>
              </w:rPr>
            </w:pPr>
          </w:p>
          <w:p w:rsidR="00842C05" w:rsidRPr="000619D0" w:rsidRDefault="00842C05" w:rsidP="00437F43">
            <w:pPr>
              <w:autoSpaceDE w:val="0"/>
              <w:autoSpaceDN w:val="0"/>
              <w:ind w:leftChars="665" w:left="1396" w:rightChars="200" w:right="420" w:firstLineChars="0" w:firstLine="0"/>
              <w:rPr>
                <w:rFonts w:eastAsia="楷体_GB2312"/>
                <w:color w:val="000000" w:themeColor="text1"/>
              </w:rPr>
            </w:pPr>
          </w:p>
          <w:p w:rsidR="00842C05" w:rsidRPr="000619D0" w:rsidRDefault="00842C05" w:rsidP="00437F43">
            <w:pPr>
              <w:autoSpaceDE w:val="0"/>
              <w:autoSpaceDN w:val="0"/>
              <w:ind w:leftChars="665" w:left="1396" w:rightChars="200" w:right="420" w:firstLineChars="0" w:firstLine="0"/>
              <w:rPr>
                <w:rFonts w:eastAsia="楷体_GB2312"/>
                <w:color w:val="000000" w:themeColor="text1"/>
              </w:rPr>
            </w:pPr>
          </w:p>
          <w:p w:rsidR="00842C05" w:rsidRPr="000619D0" w:rsidRDefault="00842C05" w:rsidP="00437F43">
            <w:pPr>
              <w:autoSpaceDE w:val="0"/>
              <w:autoSpaceDN w:val="0"/>
              <w:ind w:leftChars="665" w:left="1396" w:rightChars="200" w:right="420" w:firstLineChars="0" w:firstLine="0"/>
              <w:rPr>
                <w:rFonts w:eastAsia="楷体_GB2312"/>
                <w:color w:val="000000" w:themeColor="text1"/>
              </w:rPr>
            </w:pPr>
          </w:p>
          <w:p w:rsidR="00842C05" w:rsidRPr="000619D0" w:rsidRDefault="00842C05" w:rsidP="00437F43">
            <w:pPr>
              <w:autoSpaceDE w:val="0"/>
              <w:autoSpaceDN w:val="0"/>
              <w:ind w:leftChars="665" w:left="1396" w:rightChars="200" w:right="420" w:firstLineChars="0" w:firstLine="0"/>
              <w:rPr>
                <w:rFonts w:eastAsia="楷体_GB2312"/>
                <w:color w:val="000000" w:themeColor="text1"/>
              </w:rPr>
            </w:pPr>
          </w:p>
          <w:p w:rsidR="00842C05" w:rsidRPr="000619D0" w:rsidRDefault="00842C05" w:rsidP="00437F43">
            <w:pPr>
              <w:autoSpaceDE w:val="0"/>
              <w:autoSpaceDN w:val="0"/>
              <w:ind w:leftChars="665" w:left="1396" w:rightChars="200" w:right="420" w:firstLineChars="0" w:firstLine="0"/>
              <w:rPr>
                <w:rFonts w:eastAsia="楷体_GB2312"/>
                <w:color w:val="000000" w:themeColor="text1"/>
              </w:rPr>
            </w:pPr>
          </w:p>
          <w:p w:rsidR="00842C05" w:rsidRPr="000619D0" w:rsidRDefault="00842C05" w:rsidP="00437F43">
            <w:pPr>
              <w:autoSpaceDE w:val="0"/>
              <w:autoSpaceDN w:val="0"/>
              <w:ind w:leftChars="665" w:left="1396" w:rightChars="200" w:right="420" w:firstLineChars="0" w:firstLine="0"/>
              <w:rPr>
                <w:rFonts w:eastAsia="楷体_GB2312"/>
                <w:color w:val="000000" w:themeColor="text1"/>
              </w:rPr>
            </w:pPr>
          </w:p>
          <w:p w:rsidR="00842C05" w:rsidRPr="000619D0" w:rsidRDefault="00842C05" w:rsidP="00437F43">
            <w:pPr>
              <w:autoSpaceDE w:val="0"/>
              <w:autoSpaceDN w:val="0"/>
              <w:ind w:leftChars="665" w:left="1396" w:rightChars="200" w:right="420" w:firstLineChars="0" w:firstLine="0"/>
              <w:rPr>
                <w:rFonts w:eastAsia="楷体_GB2312"/>
                <w:color w:val="000000" w:themeColor="text1"/>
              </w:rPr>
            </w:pPr>
          </w:p>
          <w:p w:rsidR="00842C05" w:rsidRPr="000619D0" w:rsidRDefault="00842C05" w:rsidP="00437F43">
            <w:pPr>
              <w:autoSpaceDE w:val="0"/>
              <w:autoSpaceDN w:val="0"/>
              <w:ind w:leftChars="665" w:left="1396" w:rightChars="200" w:right="420" w:firstLineChars="0" w:firstLine="0"/>
              <w:rPr>
                <w:rFonts w:eastAsia="楷体_GB2312"/>
                <w:color w:val="000000" w:themeColor="text1"/>
              </w:rPr>
            </w:pPr>
          </w:p>
          <w:p w:rsidR="00842C05" w:rsidRPr="000619D0" w:rsidRDefault="00842C05" w:rsidP="00437F43">
            <w:pPr>
              <w:autoSpaceDE w:val="0"/>
              <w:autoSpaceDN w:val="0"/>
              <w:ind w:leftChars="665" w:left="1396" w:rightChars="200" w:right="420" w:firstLineChars="0" w:firstLine="0"/>
              <w:rPr>
                <w:rFonts w:eastAsia="楷体_GB2312"/>
                <w:color w:val="000000" w:themeColor="text1"/>
              </w:rPr>
            </w:pPr>
          </w:p>
          <w:p w:rsidR="00842C05" w:rsidRPr="000619D0" w:rsidRDefault="00842C05" w:rsidP="00437F43">
            <w:pPr>
              <w:pStyle w:val="7"/>
              <w:framePr w:wrap="around"/>
            </w:pPr>
            <w:bookmarkStart w:id="157" w:name="_Toc225562988"/>
            <w:bookmarkStart w:id="158" w:name="_Toc225587936"/>
            <w:r w:rsidRPr="000619D0">
              <w:rPr>
                <w:rFonts w:hint="eastAsia"/>
              </w:rPr>
              <w:t>图10</w:t>
            </w:r>
            <w:r w:rsidRPr="000619D0">
              <w:t>-</w:t>
            </w:r>
            <w:r w:rsidRPr="000619D0">
              <w:rPr>
                <w:rFonts w:hint="eastAsia"/>
              </w:rPr>
              <w:t>4</w:t>
            </w:r>
            <w:r w:rsidRPr="000619D0">
              <w:t xml:space="preserve"> </w:t>
            </w:r>
            <w:r w:rsidRPr="000619D0">
              <w:rPr>
                <w:rFonts w:hint="eastAsia"/>
              </w:rPr>
              <w:t>电阻型传感器通用采集电路</w:t>
            </w:r>
            <w:bookmarkEnd w:id="157"/>
            <w:bookmarkEnd w:id="158"/>
          </w:p>
        </w:tc>
      </w:tr>
    </w:tbl>
    <w:p w:rsidR="00842C05" w:rsidRPr="000619D0" w:rsidRDefault="00842C05" w:rsidP="00842C05">
      <w:pPr>
        <w:ind w:firstLine="420"/>
        <w:rPr>
          <w:color w:val="000000" w:themeColor="text1"/>
        </w:rPr>
      </w:pPr>
      <w:r w:rsidRPr="000619D0">
        <w:rPr>
          <w:rFonts w:hint="eastAsia"/>
          <w:color w:val="000000" w:themeColor="text1"/>
        </w:rPr>
        <w:t>图</w:t>
      </w:r>
      <w:r w:rsidRPr="000619D0">
        <w:rPr>
          <w:rFonts w:hint="eastAsia"/>
          <w:color w:val="000000" w:themeColor="text1"/>
        </w:rPr>
        <w:t>10</w:t>
      </w:r>
      <w:r w:rsidRPr="000619D0">
        <w:rPr>
          <w:color w:val="000000" w:themeColor="text1"/>
        </w:rPr>
        <w:t>-</w:t>
      </w:r>
      <w:r w:rsidRPr="000619D0">
        <w:rPr>
          <w:rFonts w:hint="eastAsia"/>
          <w:color w:val="000000" w:themeColor="text1"/>
        </w:rPr>
        <w:t>4</w:t>
      </w:r>
      <w:r w:rsidRPr="000619D0">
        <w:rPr>
          <w:rFonts w:hint="eastAsia"/>
          <w:color w:val="000000" w:themeColor="text1"/>
        </w:rPr>
        <w:t>为电阻型传感器通用采集电路，其中，</w:t>
      </w:r>
      <w:r w:rsidRPr="000619D0">
        <w:rPr>
          <w:color w:val="000000" w:themeColor="text1"/>
        </w:rPr>
        <w:t>Sensor1</w:t>
      </w:r>
      <w:r w:rsidRPr="000619D0">
        <w:rPr>
          <w:rFonts w:hint="eastAsia"/>
          <w:color w:val="000000" w:themeColor="text1"/>
        </w:rPr>
        <w:t>和</w:t>
      </w:r>
      <w:r w:rsidRPr="000619D0">
        <w:rPr>
          <w:color w:val="000000" w:themeColor="text1"/>
        </w:rPr>
        <w:t>Sensor2</w:t>
      </w:r>
      <w:r w:rsidRPr="000619D0">
        <w:rPr>
          <w:rFonts w:hint="eastAsia"/>
          <w:color w:val="000000" w:themeColor="text1"/>
        </w:rPr>
        <w:t>为传感器接口，使用两个可调稳压器</w:t>
      </w:r>
      <w:r w:rsidRPr="000619D0">
        <w:rPr>
          <w:color w:val="000000" w:themeColor="text1"/>
        </w:rPr>
        <w:t>LM317</w:t>
      </w:r>
      <w:r w:rsidRPr="000619D0">
        <w:rPr>
          <w:rFonts w:hint="eastAsia"/>
          <w:color w:val="000000" w:themeColor="text1"/>
        </w:rPr>
        <w:t>提供</w:t>
      </w:r>
      <w:r w:rsidRPr="000619D0">
        <w:rPr>
          <w:rFonts w:ascii="??" w:hAnsi="??"/>
          <w:color w:val="000000" w:themeColor="text1"/>
          <w:szCs w:val="21"/>
        </w:rPr>
        <w:t>1.25V</w:t>
      </w:r>
      <w:r w:rsidRPr="000619D0">
        <w:rPr>
          <w:rFonts w:ascii="??" w:hAnsi="??" w:hint="eastAsia"/>
          <w:color w:val="000000" w:themeColor="text1"/>
          <w:szCs w:val="21"/>
        </w:rPr>
        <w:t>的内部参考电压，</w:t>
      </w:r>
      <w:r w:rsidRPr="000619D0">
        <w:rPr>
          <w:rFonts w:hint="eastAsia"/>
          <w:color w:val="000000" w:themeColor="text1"/>
        </w:rPr>
        <w:t>一路供传感器使用，另一路供零参考电压电路使用，电阻</w:t>
      </w:r>
      <w:r w:rsidRPr="000619D0">
        <w:rPr>
          <w:color w:val="000000" w:themeColor="text1"/>
        </w:rPr>
        <w:t>RG_R1</w:t>
      </w:r>
      <w:r w:rsidRPr="000619D0">
        <w:rPr>
          <w:rFonts w:hint="eastAsia"/>
          <w:color w:val="000000" w:themeColor="text1"/>
        </w:rPr>
        <w:t>和</w:t>
      </w:r>
      <w:r w:rsidRPr="000619D0">
        <w:rPr>
          <w:color w:val="000000" w:themeColor="text1"/>
        </w:rPr>
        <w:t>RG_R2</w:t>
      </w:r>
      <w:r w:rsidRPr="000619D0">
        <w:rPr>
          <w:rFonts w:hint="eastAsia"/>
          <w:color w:val="000000" w:themeColor="text1"/>
        </w:rPr>
        <w:t>的阻值相等。恒流源的输出电流计算公式为</w:t>
      </w:r>
      <w:r w:rsidRPr="000619D0">
        <w:rPr>
          <w:color w:val="000000" w:themeColor="text1"/>
        </w:rPr>
        <w:t>Iout=1.25/RG_R1(A)</w:t>
      </w:r>
      <w:r w:rsidRPr="000619D0">
        <w:rPr>
          <w:rFonts w:hint="eastAsia"/>
          <w:color w:val="000000" w:themeColor="text1"/>
        </w:rPr>
        <w:t>。在传感器的可接受范围内，应采用尽可能大的输出电流，即</w:t>
      </w:r>
      <w:r w:rsidRPr="000619D0">
        <w:rPr>
          <w:color w:val="000000" w:themeColor="text1"/>
        </w:rPr>
        <w:t>RG_R1</w:t>
      </w:r>
      <w:r w:rsidRPr="000619D0">
        <w:rPr>
          <w:rFonts w:hint="eastAsia"/>
          <w:color w:val="000000" w:themeColor="text1"/>
        </w:rPr>
        <w:t>和</w:t>
      </w:r>
      <w:r w:rsidRPr="000619D0">
        <w:rPr>
          <w:color w:val="000000" w:themeColor="text1"/>
        </w:rPr>
        <w:t>RG_R2</w:t>
      </w:r>
      <w:r w:rsidRPr="000619D0">
        <w:rPr>
          <w:rFonts w:hint="eastAsia"/>
          <w:color w:val="000000" w:themeColor="text1"/>
        </w:rPr>
        <w:t>的阻值应尽可能的小，这样将在传感器两端产生尽可能大的电压差。电路对电源要求较高，在电源输入端加入电容</w:t>
      </w:r>
      <w:r w:rsidRPr="000619D0">
        <w:rPr>
          <w:color w:val="000000" w:themeColor="text1"/>
        </w:rPr>
        <w:t>RG_C1(100µF)</w:t>
      </w:r>
      <w:r w:rsidRPr="000619D0">
        <w:rPr>
          <w:rFonts w:hint="eastAsia"/>
          <w:color w:val="000000" w:themeColor="text1"/>
        </w:rPr>
        <w:t>，目的是过滤低频信号。</w:t>
      </w:r>
    </w:p>
    <w:p w:rsidR="00842C05" w:rsidRPr="000619D0" w:rsidRDefault="00842C05" w:rsidP="00842C05">
      <w:pPr>
        <w:ind w:firstLine="420"/>
        <w:rPr>
          <w:color w:val="000000" w:themeColor="text1"/>
        </w:rPr>
      </w:pPr>
      <w:r w:rsidRPr="000619D0">
        <w:rPr>
          <w:rFonts w:hint="eastAsia"/>
          <w:color w:val="000000" w:themeColor="text1"/>
        </w:rPr>
        <w:t>零参考电压电路中的</w:t>
      </w:r>
      <w:r w:rsidRPr="000619D0">
        <w:rPr>
          <w:color w:val="000000" w:themeColor="text1"/>
        </w:rPr>
        <w:t>RG_R3</w:t>
      </w:r>
      <w:r w:rsidRPr="000619D0">
        <w:rPr>
          <w:rFonts w:hint="eastAsia"/>
          <w:color w:val="000000" w:themeColor="text1"/>
        </w:rPr>
        <w:t>为精确电位器，用来调整零点。该电路中还使用了</w:t>
      </w:r>
      <w:r w:rsidRPr="000619D0">
        <w:rPr>
          <w:color w:val="000000" w:themeColor="text1"/>
        </w:rPr>
        <w:t>AMP04</w:t>
      </w:r>
      <w:r w:rsidRPr="000619D0">
        <w:rPr>
          <w:rFonts w:hint="eastAsia"/>
          <w:color w:val="000000" w:themeColor="text1"/>
        </w:rPr>
        <w:t>对传感器两端的电压进行放大。</w:t>
      </w:r>
      <w:r w:rsidRPr="000619D0">
        <w:rPr>
          <w:color w:val="000000" w:themeColor="text1"/>
        </w:rPr>
        <w:t>AMP04</w:t>
      </w:r>
      <w:r w:rsidRPr="000619D0">
        <w:rPr>
          <w:rFonts w:hint="eastAsia"/>
          <w:color w:val="000000" w:themeColor="text1"/>
        </w:rPr>
        <w:t>放大电路的放大倍数由</w:t>
      </w:r>
      <w:r w:rsidRPr="000619D0">
        <w:rPr>
          <w:color w:val="000000" w:themeColor="text1"/>
        </w:rPr>
        <w:t>RG_R4</w:t>
      </w:r>
      <w:r w:rsidRPr="000619D0">
        <w:rPr>
          <w:rFonts w:hint="eastAsia"/>
          <w:color w:val="000000" w:themeColor="text1"/>
        </w:rPr>
        <w:t>的阻值决定，放大倍数</w:t>
      </w:r>
      <w:r w:rsidRPr="000619D0">
        <w:rPr>
          <w:color w:val="000000" w:themeColor="text1"/>
        </w:rPr>
        <w:t>Gain=100K/RG_R4</w:t>
      </w:r>
      <w:r w:rsidRPr="000619D0">
        <w:rPr>
          <w:rFonts w:hint="eastAsia"/>
          <w:color w:val="000000" w:themeColor="text1"/>
        </w:rPr>
        <w:t>，输出电压</w:t>
      </w:r>
      <w:r w:rsidRPr="000619D0">
        <w:rPr>
          <w:color w:val="000000" w:themeColor="text1"/>
        </w:rPr>
        <w:t>Uout=</w:t>
      </w:r>
      <w:r w:rsidRPr="000619D0">
        <w:rPr>
          <w:rFonts w:hint="eastAsia"/>
          <w:color w:val="000000" w:themeColor="text1"/>
        </w:rPr>
        <w:t>（（</w:t>
      </w:r>
      <w:r w:rsidRPr="000619D0">
        <w:rPr>
          <w:color w:val="000000" w:themeColor="text1"/>
        </w:rPr>
        <w:t>+IN</w:t>
      </w:r>
      <w:r w:rsidRPr="000619D0">
        <w:rPr>
          <w:rFonts w:hint="eastAsia"/>
          <w:color w:val="000000" w:themeColor="text1"/>
        </w:rPr>
        <w:t>）</w:t>
      </w:r>
      <w:r w:rsidRPr="000619D0">
        <w:rPr>
          <w:color w:val="000000" w:themeColor="text1"/>
        </w:rPr>
        <w:t>-</w:t>
      </w:r>
      <w:r w:rsidRPr="000619D0">
        <w:rPr>
          <w:rFonts w:hint="eastAsia"/>
          <w:color w:val="000000" w:themeColor="text1"/>
        </w:rPr>
        <w:t>（</w:t>
      </w:r>
      <w:r w:rsidRPr="000619D0">
        <w:rPr>
          <w:color w:val="000000" w:themeColor="text1"/>
        </w:rPr>
        <w:t>-IN</w:t>
      </w:r>
      <w:r w:rsidRPr="000619D0">
        <w:rPr>
          <w:rFonts w:hint="eastAsia"/>
          <w:color w:val="000000" w:themeColor="text1"/>
        </w:rPr>
        <w:t>））</w:t>
      </w:r>
      <w:r w:rsidRPr="000619D0">
        <w:rPr>
          <w:color w:val="000000" w:themeColor="text1"/>
        </w:rPr>
        <w:t>*Gain</w:t>
      </w:r>
      <w:r w:rsidRPr="000619D0">
        <w:rPr>
          <w:rFonts w:hint="eastAsia"/>
          <w:color w:val="000000" w:themeColor="text1"/>
        </w:rPr>
        <w:t>。</w:t>
      </w:r>
    </w:p>
    <w:p w:rsidR="00842C05" w:rsidRPr="000619D0" w:rsidRDefault="00842C05" w:rsidP="00842C05">
      <w:pPr>
        <w:ind w:firstLine="420"/>
        <w:rPr>
          <w:color w:val="000000" w:themeColor="text1"/>
        </w:rPr>
      </w:pPr>
      <w:r w:rsidRPr="000619D0">
        <w:rPr>
          <w:rFonts w:hint="eastAsia"/>
          <w:color w:val="000000" w:themeColor="text1"/>
        </w:rPr>
        <w:t>由上面的分析得知，可通过调节</w:t>
      </w:r>
      <w:r w:rsidRPr="000619D0">
        <w:rPr>
          <w:color w:val="000000" w:themeColor="text1"/>
        </w:rPr>
        <w:t>RG_R1</w:t>
      </w:r>
      <w:r w:rsidRPr="000619D0">
        <w:rPr>
          <w:rFonts w:hint="eastAsia"/>
          <w:color w:val="000000" w:themeColor="text1"/>
        </w:rPr>
        <w:t>和</w:t>
      </w:r>
      <w:r w:rsidRPr="000619D0">
        <w:rPr>
          <w:color w:val="000000" w:themeColor="text1"/>
        </w:rPr>
        <w:t>RG_R2</w:t>
      </w:r>
      <w:r w:rsidRPr="000619D0">
        <w:rPr>
          <w:rFonts w:hint="eastAsia"/>
          <w:color w:val="000000" w:themeColor="text1"/>
        </w:rPr>
        <w:t>的阻值来获得需要的电流，调节</w:t>
      </w:r>
      <w:r w:rsidRPr="000619D0">
        <w:rPr>
          <w:color w:val="000000" w:themeColor="text1"/>
        </w:rPr>
        <w:t>RG_R4</w:t>
      </w:r>
      <w:r w:rsidRPr="000619D0">
        <w:rPr>
          <w:rFonts w:hint="eastAsia"/>
          <w:color w:val="000000" w:themeColor="text1"/>
        </w:rPr>
        <w:t>的阻值来获得需要的放大倍数。</w:t>
      </w:r>
    </w:p>
    <w:p w:rsidR="00842C05" w:rsidRPr="000619D0" w:rsidRDefault="00842C05" w:rsidP="00842C05">
      <w:pPr>
        <w:ind w:firstLine="420"/>
        <w:rPr>
          <w:color w:val="000000" w:themeColor="text1"/>
        </w:rPr>
      </w:pPr>
      <w:r w:rsidRPr="000619D0">
        <w:rPr>
          <w:rFonts w:hint="eastAsia"/>
          <w:color w:val="000000" w:themeColor="text1"/>
        </w:rPr>
        <w:t>假设有一个传感器，其允许的输入电流为</w:t>
      </w:r>
      <w:r w:rsidRPr="000619D0">
        <w:rPr>
          <w:color w:val="000000" w:themeColor="text1"/>
        </w:rPr>
        <w:t>5~10mA</w:t>
      </w:r>
      <w:r w:rsidRPr="000619D0">
        <w:rPr>
          <w:rFonts w:hint="eastAsia"/>
          <w:color w:val="000000" w:themeColor="text1"/>
        </w:rPr>
        <w:t>，电阻变化范围</w:t>
      </w:r>
      <w:r w:rsidRPr="000619D0">
        <w:rPr>
          <w:color w:val="000000" w:themeColor="text1"/>
        </w:rPr>
        <w:t>10Ω~20Ω</w:t>
      </w:r>
      <w:r w:rsidRPr="000619D0">
        <w:rPr>
          <w:rFonts w:hint="eastAsia"/>
          <w:color w:val="000000" w:themeColor="text1"/>
        </w:rPr>
        <w:t>，需要的放大倍数为</w:t>
      </w:r>
      <w:r w:rsidRPr="000619D0">
        <w:rPr>
          <w:color w:val="000000" w:themeColor="text1"/>
        </w:rPr>
        <w:t>50</w:t>
      </w:r>
      <w:r w:rsidRPr="000619D0">
        <w:rPr>
          <w:rFonts w:hint="eastAsia"/>
          <w:color w:val="000000" w:themeColor="text1"/>
        </w:rPr>
        <w:t>，那么，如何配置</w:t>
      </w:r>
      <w:r w:rsidRPr="000619D0">
        <w:rPr>
          <w:color w:val="000000" w:themeColor="text1"/>
        </w:rPr>
        <w:t>RG_R1</w:t>
      </w:r>
      <w:r w:rsidRPr="000619D0">
        <w:rPr>
          <w:rFonts w:hint="eastAsia"/>
          <w:color w:val="000000" w:themeColor="text1"/>
        </w:rPr>
        <w:t>和</w:t>
      </w:r>
      <w:r w:rsidRPr="000619D0">
        <w:rPr>
          <w:color w:val="000000" w:themeColor="text1"/>
        </w:rPr>
        <w:t>RG_R4</w:t>
      </w:r>
      <w:r w:rsidRPr="000619D0">
        <w:rPr>
          <w:rFonts w:hint="eastAsia"/>
          <w:color w:val="000000" w:themeColor="text1"/>
        </w:rPr>
        <w:t>的阻值呢？</w:t>
      </w:r>
    </w:p>
    <w:p w:rsidR="00842C05" w:rsidRDefault="00842C05" w:rsidP="00842C05">
      <w:pPr>
        <w:ind w:firstLine="420"/>
      </w:pPr>
      <w:r w:rsidRPr="000619D0">
        <w:rPr>
          <w:rFonts w:hint="eastAsia"/>
          <w:color w:val="000000" w:themeColor="text1"/>
        </w:rPr>
        <w:t>根据公式</w:t>
      </w:r>
      <w:r w:rsidRPr="000619D0">
        <w:rPr>
          <w:color w:val="000000" w:themeColor="text1"/>
        </w:rPr>
        <w:t>Iout=1.25/RG_R1</w:t>
      </w:r>
      <w:r w:rsidRPr="000619D0">
        <w:rPr>
          <w:rFonts w:hint="eastAsia"/>
          <w:color w:val="000000" w:themeColor="text1"/>
        </w:rPr>
        <w:t>，</w:t>
      </w:r>
      <w:r w:rsidRPr="000619D0">
        <w:rPr>
          <w:color w:val="000000" w:themeColor="text1"/>
        </w:rPr>
        <w:t>Iout</w:t>
      </w:r>
      <w:r w:rsidRPr="000619D0">
        <w:rPr>
          <w:rFonts w:hint="eastAsia"/>
          <w:color w:val="000000" w:themeColor="text1"/>
        </w:rPr>
        <w:t>设为传感器允许的最大电流即</w:t>
      </w:r>
      <w:r w:rsidRPr="000619D0">
        <w:rPr>
          <w:color w:val="000000" w:themeColor="text1"/>
        </w:rPr>
        <w:t>10mA</w:t>
      </w:r>
      <w:r w:rsidRPr="000619D0">
        <w:rPr>
          <w:rFonts w:hint="eastAsia"/>
          <w:color w:val="000000" w:themeColor="text1"/>
        </w:rPr>
        <w:t>，因此</w:t>
      </w:r>
      <w:r w:rsidRPr="000619D0">
        <w:rPr>
          <w:color w:val="000000" w:themeColor="text1"/>
        </w:rPr>
        <w:t>RG_R1=</w:t>
      </w:r>
      <w:r w:rsidRPr="000619D0">
        <w:rPr>
          <w:rFonts w:hint="eastAsia"/>
          <w:color w:val="000000" w:themeColor="text1"/>
        </w:rPr>
        <w:t xml:space="preserve"> </w:t>
      </w:r>
      <w:r w:rsidRPr="000619D0">
        <w:rPr>
          <w:color w:val="000000" w:themeColor="text1"/>
        </w:rPr>
        <w:t>1.25V/10mA</w:t>
      </w:r>
      <w:r w:rsidRPr="000619D0">
        <w:rPr>
          <w:rFonts w:hint="eastAsia"/>
          <w:color w:val="000000" w:themeColor="text1"/>
        </w:rPr>
        <w:t xml:space="preserve"> </w:t>
      </w:r>
      <w:r w:rsidRPr="000619D0">
        <w:rPr>
          <w:color w:val="000000" w:themeColor="text1"/>
        </w:rPr>
        <w:t>=125Ω</w:t>
      </w:r>
      <w:r w:rsidRPr="000619D0">
        <w:rPr>
          <w:rFonts w:hint="eastAsia"/>
          <w:color w:val="000000" w:themeColor="text1"/>
        </w:rPr>
        <w:t>。根据公式</w:t>
      </w:r>
      <w:r w:rsidRPr="000619D0">
        <w:rPr>
          <w:color w:val="000000" w:themeColor="text1"/>
        </w:rPr>
        <w:t>Gain=100K/RG_R4</w:t>
      </w:r>
      <w:r w:rsidRPr="000619D0">
        <w:rPr>
          <w:rFonts w:hint="eastAsia"/>
          <w:color w:val="000000" w:themeColor="text1"/>
        </w:rPr>
        <w:t>，放大倍数为</w:t>
      </w:r>
      <w:r w:rsidRPr="000619D0">
        <w:rPr>
          <w:color w:val="000000" w:themeColor="text1"/>
        </w:rPr>
        <w:t>50</w:t>
      </w:r>
      <w:r w:rsidRPr="000619D0">
        <w:rPr>
          <w:rFonts w:hint="eastAsia"/>
          <w:color w:val="000000" w:themeColor="text1"/>
        </w:rPr>
        <w:t>，则</w:t>
      </w:r>
      <w:r w:rsidRPr="000619D0">
        <w:rPr>
          <w:color w:val="000000" w:themeColor="text1"/>
        </w:rPr>
        <w:t>RG_R4=100K/50=2</w:t>
      </w:r>
      <w:r w:rsidRPr="000619D0">
        <w:rPr>
          <w:rFonts w:hint="eastAsia"/>
          <w:color w:val="000000" w:themeColor="text1"/>
        </w:rPr>
        <w:t>K</w:t>
      </w:r>
      <w:r w:rsidRPr="000619D0">
        <w:rPr>
          <w:rFonts w:hint="eastAsia"/>
          <w:color w:val="000000" w:themeColor="text1"/>
        </w:rPr>
        <w:t>。</w:t>
      </w:r>
    </w:p>
    <w:p w:rsidR="00842C05" w:rsidRDefault="00842C05" w:rsidP="00842C05">
      <w:pPr>
        <w:ind w:firstLine="420"/>
      </w:pPr>
    </w:p>
    <w:p w:rsidR="00842C05" w:rsidRPr="00842C05" w:rsidRDefault="00842C05" w:rsidP="00842C05">
      <w:pPr>
        <w:ind w:firstLine="420"/>
      </w:pPr>
    </w:p>
    <w:bookmarkEnd w:id="146"/>
    <w:p w:rsidR="00101740" w:rsidRPr="00842C05" w:rsidRDefault="00101740" w:rsidP="00101740">
      <w:pPr>
        <w:ind w:firstLine="420"/>
        <w:sectPr w:rsidR="00101740" w:rsidRPr="00842C05" w:rsidSect="00FA4CD0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footnotePr>
            <w:numFmt w:val="decimalEnclosedCircleChinese"/>
            <w:numRestart w:val="eachPage"/>
          </w:footnotePr>
          <w:pgSz w:w="10433" w:h="14742"/>
          <w:pgMar w:top="1418" w:right="1134" w:bottom="1418" w:left="1191" w:header="851" w:footer="992" w:gutter="0"/>
          <w:cols w:space="425"/>
          <w:docGrid w:type="linesAndChars" w:linePitch="312"/>
        </w:sectPr>
      </w:pPr>
    </w:p>
    <w:p w:rsidR="002742CD" w:rsidRPr="00BF178D" w:rsidRDefault="002742CD" w:rsidP="002742CD">
      <w:pPr>
        <w:pStyle w:val="1"/>
        <w:spacing w:before="156" w:after="156"/>
      </w:pPr>
      <w:bookmarkStart w:id="159" w:name="_Toc479606672"/>
      <w:r w:rsidRPr="00BF178D">
        <w:rPr>
          <w:rFonts w:hint="eastAsia"/>
        </w:rPr>
        <w:lastRenderedPageBreak/>
        <w:t>第</w:t>
      </w:r>
      <w:r w:rsidRPr="00BF178D">
        <w:rPr>
          <w:rFonts w:hint="eastAsia"/>
        </w:rPr>
        <w:t>11</w:t>
      </w:r>
      <w:r w:rsidRPr="00BF178D">
        <w:rPr>
          <w:rFonts w:hint="eastAsia"/>
        </w:rPr>
        <w:t>章</w:t>
      </w:r>
      <w:r w:rsidRPr="00BF178D">
        <w:rPr>
          <w:rFonts w:hint="eastAsia"/>
        </w:rPr>
        <w:t xml:space="preserve"> SPI</w:t>
      </w:r>
      <w:r w:rsidRPr="00BF178D">
        <w:rPr>
          <w:rFonts w:hint="eastAsia"/>
        </w:rPr>
        <w:t>、</w:t>
      </w:r>
      <w:r w:rsidRPr="00BF178D">
        <w:rPr>
          <w:rFonts w:hint="eastAsia"/>
        </w:rPr>
        <w:t>I2C</w:t>
      </w:r>
      <w:r w:rsidRPr="00BF178D">
        <w:rPr>
          <w:rFonts w:hint="eastAsia"/>
        </w:rPr>
        <w:t>与</w:t>
      </w:r>
      <w:r w:rsidRPr="00BF178D">
        <w:rPr>
          <w:rFonts w:hint="eastAsia"/>
        </w:rPr>
        <w:t>TSI</w:t>
      </w:r>
      <w:r w:rsidRPr="00BF178D">
        <w:rPr>
          <w:rFonts w:hint="eastAsia"/>
        </w:rPr>
        <w:t>模块</w:t>
      </w:r>
      <w:bookmarkEnd w:id="159"/>
    </w:p>
    <w:p w:rsidR="003A0F6F" w:rsidRPr="000619D0" w:rsidRDefault="003A0F6F" w:rsidP="003A0F6F">
      <w:pPr>
        <w:pStyle w:val="4"/>
      </w:pPr>
      <w:r w:rsidRPr="000619D0">
        <w:rPr>
          <w:rFonts w:hint="eastAsia"/>
        </w:rPr>
        <w:t>模拟</w:t>
      </w:r>
      <w:r w:rsidRPr="000619D0">
        <w:rPr>
          <w:rFonts w:hint="eastAsia"/>
        </w:rPr>
        <w:t>SPI</w:t>
      </w:r>
    </w:p>
    <w:p w:rsidR="003A0F6F" w:rsidRPr="000619D0" w:rsidRDefault="003A0F6F" w:rsidP="003A0F6F">
      <w:pPr>
        <w:ind w:firstLine="420"/>
        <w:rPr>
          <w:color w:val="000000" w:themeColor="text1"/>
        </w:rPr>
      </w:pPr>
      <w:r w:rsidRPr="000619D0">
        <w:rPr>
          <w:rFonts w:hint="eastAsia"/>
          <w:color w:val="000000" w:themeColor="text1"/>
        </w:rPr>
        <w:t>对于不带</w:t>
      </w:r>
      <w:r w:rsidRPr="000619D0">
        <w:rPr>
          <w:rFonts w:hint="eastAsia"/>
          <w:color w:val="000000" w:themeColor="text1"/>
        </w:rPr>
        <w:t>SPI</w:t>
      </w:r>
      <w:r w:rsidRPr="000619D0">
        <w:rPr>
          <w:rFonts w:hint="eastAsia"/>
          <w:color w:val="000000" w:themeColor="text1"/>
        </w:rPr>
        <w:t>串行总线接口的</w:t>
      </w:r>
      <w:r w:rsidRPr="000619D0">
        <w:rPr>
          <w:rFonts w:hint="eastAsia"/>
          <w:color w:val="000000" w:themeColor="text1"/>
        </w:rPr>
        <w:t>MCU</w:t>
      </w:r>
      <w:r w:rsidRPr="000619D0">
        <w:rPr>
          <w:rFonts w:hint="eastAsia"/>
          <w:color w:val="000000" w:themeColor="text1"/>
        </w:rPr>
        <w:t>来说，可以使用软件来模拟</w:t>
      </w:r>
      <w:r w:rsidRPr="000619D0">
        <w:rPr>
          <w:rFonts w:hint="eastAsia"/>
          <w:color w:val="000000" w:themeColor="text1"/>
        </w:rPr>
        <w:t>SPI</w:t>
      </w:r>
      <w:r w:rsidRPr="000619D0">
        <w:rPr>
          <w:rFonts w:hint="eastAsia"/>
          <w:color w:val="000000" w:themeColor="text1"/>
        </w:rPr>
        <w:t>的操作。例如：我们可以使用三个普通</w:t>
      </w:r>
      <w:r w:rsidRPr="000619D0">
        <w:rPr>
          <w:rFonts w:hint="eastAsia"/>
          <w:color w:val="000000" w:themeColor="text1"/>
        </w:rPr>
        <w:t>I/O</w:t>
      </w:r>
      <w:r w:rsidRPr="000619D0">
        <w:rPr>
          <w:rFonts w:hint="eastAsia"/>
          <w:color w:val="000000" w:themeColor="text1"/>
        </w:rPr>
        <w:t>口，分别定义为</w:t>
      </w:r>
      <w:r w:rsidRPr="000619D0">
        <w:rPr>
          <w:rFonts w:hint="eastAsia"/>
          <w:color w:val="000000" w:themeColor="text1"/>
        </w:rPr>
        <w:t>pin_SCK</w:t>
      </w:r>
      <w:r w:rsidRPr="000619D0">
        <w:rPr>
          <w:rFonts w:hint="eastAsia"/>
          <w:color w:val="000000" w:themeColor="text1"/>
        </w:rPr>
        <w:t>、</w:t>
      </w:r>
      <w:r w:rsidRPr="000619D0">
        <w:rPr>
          <w:rFonts w:hint="eastAsia"/>
          <w:color w:val="000000" w:themeColor="text1"/>
        </w:rPr>
        <w:t>pin_MISO</w:t>
      </w:r>
      <w:r w:rsidRPr="000619D0">
        <w:rPr>
          <w:rFonts w:hint="eastAsia"/>
          <w:color w:val="000000" w:themeColor="text1"/>
        </w:rPr>
        <w:t>、</w:t>
      </w:r>
      <w:r w:rsidRPr="000619D0">
        <w:rPr>
          <w:rFonts w:hint="eastAsia"/>
          <w:color w:val="000000" w:themeColor="text1"/>
        </w:rPr>
        <w:t>pin_MOSI</w:t>
      </w:r>
      <w:r w:rsidRPr="000619D0">
        <w:rPr>
          <w:rFonts w:hint="eastAsia"/>
          <w:color w:val="000000" w:themeColor="text1"/>
        </w:rPr>
        <w:t>来模拟</w:t>
      </w:r>
      <w:r w:rsidRPr="000619D0">
        <w:rPr>
          <w:rFonts w:hint="eastAsia"/>
          <w:color w:val="000000" w:themeColor="text1"/>
        </w:rPr>
        <w:t>SPI</w:t>
      </w:r>
      <w:r w:rsidRPr="000619D0">
        <w:rPr>
          <w:rFonts w:hint="eastAsia"/>
          <w:color w:val="000000" w:themeColor="text1"/>
        </w:rPr>
        <w:t>器件的</w:t>
      </w:r>
      <w:r w:rsidRPr="000619D0">
        <w:rPr>
          <w:rFonts w:hint="eastAsia"/>
          <w:color w:val="000000" w:themeColor="text1"/>
        </w:rPr>
        <w:t>SCK</w:t>
      </w:r>
      <w:r w:rsidRPr="000619D0">
        <w:rPr>
          <w:rFonts w:hint="eastAsia"/>
          <w:color w:val="000000" w:themeColor="text1"/>
        </w:rPr>
        <w:t>、</w:t>
      </w:r>
      <w:r w:rsidRPr="000619D0">
        <w:rPr>
          <w:rFonts w:hint="eastAsia"/>
          <w:color w:val="000000" w:themeColor="text1"/>
        </w:rPr>
        <w:t>MISO</w:t>
      </w:r>
      <w:r w:rsidRPr="000619D0">
        <w:rPr>
          <w:rFonts w:hint="eastAsia"/>
          <w:color w:val="000000" w:themeColor="text1"/>
        </w:rPr>
        <w:t>、</w:t>
      </w:r>
      <w:r w:rsidRPr="000619D0">
        <w:rPr>
          <w:rFonts w:hint="eastAsia"/>
          <w:color w:val="000000" w:themeColor="text1"/>
        </w:rPr>
        <w:t>MOSI</w:t>
      </w:r>
      <w:r w:rsidRPr="000619D0">
        <w:rPr>
          <w:rFonts w:hint="eastAsia"/>
          <w:color w:val="000000" w:themeColor="text1"/>
        </w:rPr>
        <w:t>。对于不同的串行接口外围芯片，它们的时钟时序可能有所不同。我们假设某</w:t>
      </w:r>
      <w:r w:rsidRPr="000619D0">
        <w:rPr>
          <w:rFonts w:hint="eastAsia"/>
          <w:color w:val="000000" w:themeColor="text1"/>
        </w:rPr>
        <w:t>SPI</w:t>
      </w:r>
      <w:r w:rsidRPr="000619D0">
        <w:rPr>
          <w:rFonts w:hint="eastAsia"/>
          <w:color w:val="000000" w:themeColor="text1"/>
        </w:rPr>
        <w:t>外围芯片在</w:t>
      </w:r>
      <w:r w:rsidRPr="000619D0">
        <w:rPr>
          <w:rFonts w:hint="eastAsia"/>
          <w:color w:val="000000" w:themeColor="text1"/>
        </w:rPr>
        <w:t>SCK</w:t>
      </w:r>
      <w:r w:rsidRPr="000619D0">
        <w:rPr>
          <w:rFonts w:hint="eastAsia"/>
          <w:color w:val="000000" w:themeColor="text1"/>
        </w:rPr>
        <w:t>的上升沿输入数据和在下降沿输出数据。则我们初始化</w:t>
      </w:r>
      <w:r w:rsidRPr="000619D0">
        <w:rPr>
          <w:rFonts w:hint="eastAsia"/>
          <w:color w:val="000000" w:themeColor="text1"/>
        </w:rPr>
        <w:t>pin_SCK=1</w:t>
      </w:r>
      <w:r w:rsidRPr="000619D0">
        <w:rPr>
          <w:rFonts w:hint="eastAsia"/>
          <w:color w:val="000000" w:themeColor="text1"/>
        </w:rPr>
        <w:t>，在</w:t>
      </w:r>
      <w:r w:rsidRPr="000619D0">
        <w:rPr>
          <w:rFonts w:hint="eastAsia"/>
          <w:color w:val="000000" w:themeColor="text1"/>
        </w:rPr>
        <w:t>MCU</w:t>
      </w:r>
      <w:r w:rsidRPr="000619D0">
        <w:rPr>
          <w:rFonts w:hint="eastAsia"/>
          <w:color w:val="000000" w:themeColor="text1"/>
        </w:rPr>
        <w:t>正常工作后，置</w:t>
      </w:r>
      <w:r w:rsidRPr="000619D0">
        <w:rPr>
          <w:rFonts w:hint="eastAsia"/>
          <w:color w:val="000000" w:themeColor="text1"/>
        </w:rPr>
        <w:t>pin_SCK=0</w:t>
      </w:r>
      <w:r w:rsidRPr="000619D0">
        <w:rPr>
          <w:rFonts w:hint="eastAsia"/>
          <w:color w:val="000000" w:themeColor="text1"/>
        </w:rPr>
        <w:t>。这样，</w:t>
      </w:r>
      <w:r w:rsidRPr="000619D0">
        <w:rPr>
          <w:rFonts w:hint="eastAsia"/>
          <w:color w:val="000000" w:themeColor="text1"/>
        </w:rPr>
        <w:t>MCU</w:t>
      </w:r>
      <w:r w:rsidRPr="000619D0">
        <w:rPr>
          <w:rFonts w:hint="eastAsia"/>
          <w:color w:val="000000" w:themeColor="text1"/>
        </w:rPr>
        <w:t>在输出</w:t>
      </w:r>
      <w:r w:rsidRPr="000619D0">
        <w:rPr>
          <w:rFonts w:hint="eastAsia"/>
          <w:color w:val="000000" w:themeColor="text1"/>
        </w:rPr>
        <w:t>1</w:t>
      </w:r>
      <w:r w:rsidRPr="000619D0">
        <w:rPr>
          <w:rFonts w:hint="eastAsia"/>
          <w:color w:val="000000" w:themeColor="text1"/>
        </w:rPr>
        <w:t>位</w:t>
      </w:r>
      <w:r w:rsidRPr="000619D0">
        <w:rPr>
          <w:rFonts w:hint="eastAsia"/>
          <w:color w:val="000000" w:themeColor="text1"/>
        </w:rPr>
        <w:t>SCK</w:t>
      </w:r>
      <w:r w:rsidRPr="000619D0">
        <w:rPr>
          <w:rFonts w:hint="eastAsia"/>
          <w:color w:val="000000" w:themeColor="text1"/>
        </w:rPr>
        <w:t>时钟的同时，</w:t>
      </w:r>
      <w:r w:rsidRPr="000619D0">
        <w:rPr>
          <w:rFonts w:hint="eastAsia"/>
          <w:color w:val="000000" w:themeColor="text1"/>
        </w:rPr>
        <w:t>SPI</w:t>
      </w:r>
      <w:r w:rsidRPr="000619D0">
        <w:rPr>
          <w:rFonts w:hint="eastAsia"/>
          <w:color w:val="000000" w:themeColor="text1"/>
        </w:rPr>
        <w:t>外围芯片串行左移一位，从而输出</w:t>
      </w:r>
      <w:r w:rsidRPr="000619D0">
        <w:rPr>
          <w:rFonts w:hint="eastAsia"/>
          <w:color w:val="000000" w:themeColor="text1"/>
        </w:rPr>
        <w:t>1</w:t>
      </w:r>
      <w:r w:rsidRPr="000619D0">
        <w:rPr>
          <w:rFonts w:hint="eastAsia"/>
          <w:color w:val="000000" w:themeColor="text1"/>
        </w:rPr>
        <w:t>位数据至</w:t>
      </w:r>
      <w:r w:rsidRPr="000619D0">
        <w:rPr>
          <w:rFonts w:hint="eastAsia"/>
          <w:color w:val="000000" w:themeColor="text1"/>
        </w:rPr>
        <w:t>MCU</w:t>
      </w:r>
      <w:r w:rsidRPr="000619D0">
        <w:rPr>
          <w:rFonts w:hint="eastAsia"/>
          <w:color w:val="000000" w:themeColor="text1"/>
        </w:rPr>
        <w:t>的</w:t>
      </w:r>
      <w:r w:rsidRPr="000619D0">
        <w:rPr>
          <w:rFonts w:hint="eastAsia"/>
          <w:color w:val="000000" w:themeColor="text1"/>
        </w:rPr>
        <w:t>pin_MISO</w:t>
      </w:r>
      <w:r w:rsidRPr="000619D0">
        <w:rPr>
          <w:rFonts w:hint="eastAsia"/>
          <w:color w:val="000000" w:themeColor="text1"/>
        </w:rPr>
        <w:t>线。然后再置</w:t>
      </w:r>
      <w:r w:rsidRPr="000619D0">
        <w:rPr>
          <w:rFonts w:hint="eastAsia"/>
          <w:color w:val="000000" w:themeColor="text1"/>
        </w:rPr>
        <w:t>SCK</w:t>
      </w:r>
      <w:r w:rsidRPr="000619D0">
        <w:rPr>
          <w:rFonts w:hint="eastAsia"/>
          <w:color w:val="000000" w:themeColor="text1"/>
        </w:rPr>
        <w:t>为</w:t>
      </w:r>
      <w:r w:rsidRPr="000619D0">
        <w:rPr>
          <w:rFonts w:hint="eastAsia"/>
          <w:color w:val="000000" w:themeColor="text1"/>
        </w:rPr>
        <w:t>1</w:t>
      </w:r>
      <w:r w:rsidRPr="000619D0">
        <w:rPr>
          <w:rFonts w:hint="eastAsia"/>
          <w:color w:val="000000" w:themeColor="text1"/>
        </w:rPr>
        <w:t>，则</w:t>
      </w:r>
      <w:r w:rsidRPr="000619D0">
        <w:rPr>
          <w:rFonts w:hint="eastAsia"/>
          <w:color w:val="000000" w:themeColor="text1"/>
        </w:rPr>
        <w:t>MCU</w:t>
      </w:r>
      <w:r w:rsidRPr="000619D0">
        <w:rPr>
          <w:rFonts w:hint="eastAsia"/>
          <w:color w:val="000000" w:themeColor="text1"/>
        </w:rPr>
        <w:t>的</w:t>
      </w:r>
      <w:r w:rsidRPr="000619D0">
        <w:rPr>
          <w:rFonts w:hint="eastAsia"/>
          <w:color w:val="000000" w:themeColor="text1"/>
        </w:rPr>
        <w:t>pin_MOSI</w:t>
      </w:r>
      <w:r w:rsidRPr="000619D0">
        <w:rPr>
          <w:rFonts w:hint="eastAsia"/>
          <w:color w:val="000000" w:themeColor="text1"/>
        </w:rPr>
        <w:t>线输出</w:t>
      </w:r>
      <w:r w:rsidRPr="000619D0">
        <w:rPr>
          <w:rFonts w:hint="eastAsia"/>
          <w:color w:val="000000" w:themeColor="text1"/>
        </w:rPr>
        <w:t>1</w:t>
      </w:r>
      <w:r w:rsidRPr="000619D0">
        <w:rPr>
          <w:rFonts w:hint="eastAsia"/>
          <w:color w:val="000000" w:themeColor="text1"/>
        </w:rPr>
        <w:t>位数据（先高位，后低位）到</w:t>
      </w:r>
      <w:r w:rsidRPr="000619D0">
        <w:rPr>
          <w:rFonts w:hint="eastAsia"/>
          <w:color w:val="000000" w:themeColor="text1"/>
        </w:rPr>
        <w:t>SPI</w:t>
      </w:r>
      <w:r w:rsidRPr="000619D0">
        <w:rPr>
          <w:rFonts w:hint="eastAsia"/>
          <w:color w:val="000000" w:themeColor="text1"/>
        </w:rPr>
        <w:t>外围芯片。至此，模拟</w:t>
      </w:r>
      <w:r w:rsidRPr="000619D0">
        <w:rPr>
          <w:rFonts w:hint="eastAsia"/>
          <w:color w:val="000000" w:themeColor="text1"/>
        </w:rPr>
        <w:t>1</w:t>
      </w:r>
      <w:r w:rsidRPr="000619D0">
        <w:rPr>
          <w:rFonts w:hint="eastAsia"/>
          <w:color w:val="000000" w:themeColor="text1"/>
        </w:rPr>
        <w:t>位数据输入输出便完成了。此后再置</w:t>
      </w:r>
      <w:r w:rsidRPr="000619D0">
        <w:rPr>
          <w:rFonts w:hint="eastAsia"/>
          <w:color w:val="000000" w:themeColor="text1"/>
        </w:rPr>
        <w:t>SCK=0</w:t>
      </w:r>
      <w:r w:rsidRPr="000619D0">
        <w:rPr>
          <w:rFonts w:hint="eastAsia"/>
          <w:color w:val="000000" w:themeColor="text1"/>
        </w:rPr>
        <w:t>，模拟下</w:t>
      </w:r>
      <w:r w:rsidRPr="000619D0">
        <w:rPr>
          <w:rFonts w:hint="eastAsia"/>
          <w:color w:val="000000" w:themeColor="text1"/>
        </w:rPr>
        <w:t>1</w:t>
      </w:r>
      <w:r w:rsidRPr="000619D0">
        <w:rPr>
          <w:rFonts w:hint="eastAsia"/>
          <w:color w:val="000000" w:themeColor="text1"/>
        </w:rPr>
        <w:t>位数据的输入输出……，依此循环</w:t>
      </w:r>
      <w:r w:rsidRPr="000619D0">
        <w:rPr>
          <w:rFonts w:hint="eastAsia"/>
          <w:color w:val="000000" w:themeColor="text1"/>
        </w:rPr>
        <w:t>8</w:t>
      </w:r>
      <w:r w:rsidRPr="000619D0">
        <w:rPr>
          <w:rFonts w:hint="eastAsia"/>
          <w:color w:val="000000" w:themeColor="text1"/>
        </w:rPr>
        <w:t>次，即可完成</w:t>
      </w:r>
      <w:r w:rsidRPr="000619D0">
        <w:rPr>
          <w:rFonts w:hint="eastAsia"/>
          <w:color w:val="000000" w:themeColor="text1"/>
        </w:rPr>
        <w:t>1</w:t>
      </w:r>
      <w:r w:rsidRPr="000619D0">
        <w:rPr>
          <w:rFonts w:hint="eastAsia"/>
          <w:color w:val="000000" w:themeColor="text1"/>
        </w:rPr>
        <w:t>次通过</w:t>
      </w:r>
      <w:r w:rsidRPr="000619D0">
        <w:rPr>
          <w:rFonts w:hint="eastAsia"/>
          <w:color w:val="000000" w:themeColor="text1"/>
        </w:rPr>
        <w:t>SPI</w:t>
      </w:r>
      <w:r w:rsidRPr="000619D0">
        <w:rPr>
          <w:rFonts w:hint="eastAsia"/>
          <w:color w:val="000000" w:themeColor="text1"/>
        </w:rPr>
        <w:t>总线传输</w:t>
      </w:r>
      <w:r w:rsidRPr="000619D0">
        <w:rPr>
          <w:rFonts w:hint="eastAsia"/>
          <w:color w:val="000000" w:themeColor="text1"/>
        </w:rPr>
        <w:t>8</w:t>
      </w:r>
      <w:r w:rsidRPr="000619D0">
        <w:rPr>
          <w:rFonts w:hint="eastAsia"/>
          <w:color w:val="000000" w:themeColor="text1"/>
        </w:rPr>
        <w:t>位数据的操作。对于在</w:t>
      </w:r>
      <w:r w:rsidRPr="000619D0">
        <w:rPr>
          <w:rFonts w:hint="eastAsia"/>
          <w:color w:val="000000" w:themeColor="text1"/>
        </w:rPr>
        <w:t>SCK</w:t>
      </w:r>
      <w:r w:rsidRPr="000619D0">
        <w:rPr>
          <w:rFonts w:hint="eastAsia"/>
          <w:color w:val="000000" w:themeColor="text1"/>
        </w:rPr>
        <w:t>的下降沿输入数据和上升沿输出数据的器件，则应初始化</w:t>
      </w:r>
      <w:r w:rsidRPr="000619D0">
        <w:rPr>
          <w:rFonts w:hint="eastAsia"/>
          <w:color w:val="000000" w:themeColor="text1"/>
        </w:rPr>
        <w:t>pin_SCK=0</w:t>
      </w:r>
      <w:r w:rsidRPr="000619D0">
        <w:rPr>
          <w:rFonts w:hint="eastAsia"/>
          <w:color w:val="000000" w:themeColor="text1"/>
        </w:rPr>
        <w:t>，在</w:t>
      </w:r>
      <w:r w:rsidRPr="000619D0">
        <w:rPr>
          <w:rFonts w:hint="eastAsia"/>
          <w:color w:val="000000" w:themeColor="text1"/>
        </w:rPr>
        <w:t>MCU</w:t>
      </w:r>
      <w:r w:rsidRPr="000619D0">
        <w:rPr>
          <w:rFonts w:hint="eastAsia"/>
          <w:color w:val="000000" w:themeColor="text1"/>
        </w:rPr>
        <w:t>正常工作后，置</w:t>
      </w:r>
      <w:r w:rsidRPr="000619D0">
        <w:rPr>
          <w:rFonts w:hint="eastAsia"/>
          <w:color w:val="000000" w:themeColor="text1"/>
        </w:rPr>
        <w:t>SCK=1</w:t>
      </w:r>
      <w:r w:rsidRPr="000619D0">
        <w:rPr>
          <w:rFonts w:hint="eastAsia"/>
          <w:color w:val="000000" w:themeColor="text1"/>
        </w:rPr>
        <w:t>，使</w:t>
      </w:r>
      <w:r w:rsidRPr="000619D0">
        <w:rPr>
          <w:rFonts w:hint="eastAsia"/>
          <w:color w:val="000000" w:themeColor="text1"/>
        </w:rPr>
        <w:t>SPI</w:t>
      </w:r>
      <w:r w:rsidRPr="000619D0">
        <w:rPr>
          <w:rFonts w:hint="eastAsia"/>
          <w:color w:val="000000" w:themeColor="text1"/>
        </w:rPr>
        <w:t>器件输出</w:t>
      </w:r>
      <w:r w:rsidRPr="000619D0">
        <w:rPr>
          <w:rFonts w:hint="eastAsia"/>
          <w:color w:val="000000" w:themeColor="text1"/>
        </w:rPr>
        <w:t>1</w:t>
      </w:r>
      <w:r w:rsidRPr="000619D0">
        <w:rPr>
          <w:rFonts w:hint="eastAsia"/>
          <w:color w:val="000000" w:themeColor="text1"/>
        </w:rPr>
        <w:t>位数据（</w:t>
      </w:r>
      <w:r w:rsidRPr="000619D0">
        <w:rPr>
          <w:rFonts w:hint="eastAsia"/>
          <w:color w:val="000000" w:themeColor="text1"/>
        </w:rPr>
        <w:t>MCU</w:t>
      </w:r>
      <w:r w:rsidRPr="000619D0">
        <w:rPr>
          <w:rFonts w:hint="eastAsia"/>
          <w:color w:val="000000" w:themeColor="text1"/>
        </w:rPr>
        <w:t>接收</w:t>
      </w:r>
      <w:r w:rsidRPr="000619D0">
        <w:rPr>
          <w:rFonts w:hint="eastAsia"/>
          <w:color w:val="000000" w:themeColor="text1"/>
        </w:rPr>
        <w:t>1</w:t>
      </w:r>
      <w:r w:rsidRPr="000619D0">
        <w:rPr>
          <w:rFonts w:hint="eastAsia"/>
          <w:color w:val="000000" w:themeColor="text1"/>
        </w:rPr>
        <w:t>位数据），之后再置</w:t>
      </w:r>
      <w:r w:rsidRPr="000619D0">
        <w:rPr>
          <w:rFonts w:hint="eastAsia"/>
          <w:color w:val="000000" w:themeColor="text1"/>
        </w:rPr>
        <w:t>SCK=1</w:t>
      </w:r>
      <w:r w:rsidRPr="000619D0">
        <w:rPr>
          <w:rFonts w:hint="eastAsia"/>
          <w:color w:val="000000" w:themeColor="text1"/>
        </w:rPr>
        <w:t>，使</w:t>
      </w:r>
      <w:r w:rsidRPr="000619D0">
        <w:rPr>
          <w:rFonts w:hint="eastAsia"/>
          <w:color w:val="000000" w:themeColor="text1"/>
        </w:rPr>
        <w:t>SPI</w:t>
      </w:r>
      <w:r w:rsidRPr="000619D0">
        <w:rPr>
          <w:rFonts w:hint="eastAsia"/>
          <w:color w:val="000000" w:themeColor="text1"/>
        </w:rPr>
        <w:t>外围芯片接收</w:t>
      </w:r>
      <w:r w:rsidRPr="000619D0">
        <w:rPr>
          <w:rFonts w:hint="eastAsia"/>
          <w:color w:val="000000" w:themeColor="text1"/>
        </w:rPr>
        <w:t>1</w:t>
      </w:r>
      <w:r w:rsidRPr="000619D0">
        <w:rPr>
          <w:rFonts w:hint="eastAsia"/>
          <w:color w:val="000000" w:themeColor="text1"/>
        </w:rPr>
        <w:t>位数据（</w:t>
      </w:r>
      <w:r w:rsidRPr="000619D0">
        <w:rPr>
          <w:rFonts w:hint="eastAsia"/>
          <w:color w:val="000000" w:themeColor="text1"/>
        </w:rPr>
        <w:t>MCU</w:t>
      </w:r>
      <w:r w:rsidRPr="000619D0">
        <w:rPr>
          <w:rFonts w:hint="eastAsia"/>
          <w:color w:val="000000" w:themeColor="text1"/>
        </w:rPr>
        <w:t>发送</w:t>
      </w:r>
      <w:r w:rsidRPr="000619D0">
        <w:rPr>
          <w:rFonts w:hint="eastAsia"/>
          <w:color w:val="000000" w:themeColor="text1"/>
        </w:rPr>
        <w:t>1</w:t>
      </w:r>
      <w:r w:rsidRPr="000619D0">
        <w:rPr>
          <w:rFonts w:hint="eastAsia"/>
          <w:color w:val="000000" w:themeColor="text1"/>
        </w:rPr>
        <w:t>位数据），从而完成</w:t>
      </w:r>
      <w:r w:rsidRPr="000619D0">
        <w:rPr>
          <w:rFonts w:hint="eastAsia"/>
          <w:color w:val="000000" w:themeColor="text1"/>
        </w:rPr>
        <w:t>1</w:t>
      </w:r>
      <w:r w:rsidRPr="000619D0">
        <w:rPr>
          <w:rFonts w:hint="eastAsia"/>
          <w:color w:val="000000" w:themeColor="text1"/>
        </w:rPr>
        <w:t>位数据的传送。</w:t>
      </w:r>
    </w:p>
    <w:p w:rsidR="002742CD" w:rsidRDefault="002742CD" w:rsidP="002742CD">
      <w:pPr>
        <w:ind w:firstLine="420"/>
      </w:pPr>
    </w:p>
    <w:p w:rsidR="002742CD" w:rsidRDefault="002742CD" w:rsidP="002742CD">
      <w:pPr>
        <w:ind w:firstLine="420"/>
      </w:pPr>
    </w:p>
    <w:p w:rsidR="002742CD" w:rsidRDefault="002742CD" w:rsidP="002742CD">
      <w:pPr>
        <w:ind w:firstLine="420"/>
        <w:sectPr w:rsidR="002742CD" w:rsidSect="00FA4CD0">
          <w:headerReference w:type="default" r:id="rId31"/>
          <w:footnotePr>
            <w:numFmt w:val="decimalEnclosedCircleChinese"/>
            <w:numRestart w:val="eachPage"/>
          </w:footnotePr>
          <w:pgSz w:w="10433" w:h="14742"/>
          <w:pgMar w:top="1418" w:right="1134" w:bottom="1418" w:left="1191" w:header="851" w:footer="992" w:gutter="0"/>
          <w:cols w:space="425"/>
          <w:docGrid w:type="linesAndChars" w:linePitch="312"/>
        </w:sectPr>
      </w:pPr>
    </w:p>
    <w:bookmarkEnd w:id="147"/>
    <w:bookmarkEnd w:id="148"/>
    <w:bookmarkEnd w:id="149"/>
    <w:bookmarkEnd w:id="150"/>
    <w:p w:rsidR="00492EB6" w:rsidRPr="00BF178D" w:rsidRDefault="00492EB6" w:rsidP="001535AD">
      <w:pPr>
        <w:pStyle w:val="1"/>
        <w:spacing w:before="156" w:after="156"/>
      </w:pPr>
    </w:p>
    <w:sectPr w:rsidR="00492EB6" w:rsidRPr="00BF178D" w:rsidSect="00C13367">
      <w:headerReference w:type="default" r:id="rId32"/>
      <w:footnotePr>
        <w:numFmt w:val="decimalEnclosedCircleChinese"/>
        <w:numRestart w:val="eachPage"/>
      </w:footnotePr>
      <w:pgSz w:w="10433" w:h="14742"/>
      <w:pgMar w:top="1418" w:right="1134" w:bottom="1418" w:left="119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A36" w:rsidRDefault="00537A36" w:rsidP="00857286">
      <w:pPr>
        <w:ind w:firstLine="420"/>
      </w:pPr>
      <w:r>
        <w:separator/>
      </w:r>
    </w:p>
  </w:endnote>
  <w:endnote w:type="continuationSeparator" w:id="0">
    <w:p w:rsidR="00537A36" w:rsidRDefault="00537A36" w:rsidP="00FB523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LT Std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Default="0013049C" w:rsidP="0097479B">
    <w:pPr>
      <w:ind w:firstLine="4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Default="0013049C" w:rsidP="0097479B">
    <w:pPr>
      <w:framePr w:wrap="around" w:vAnchor="text" w:hAnchor="margin" w:xAlign="right" w:y="1"/>
      <w:ind w:firstLine="420"/>
    </w:pPr>
  </w:p>
  <w:p w:rsidR="0013049C" w:rsidRDefault="0013049C" w:rsidP="0097479B">
    <w:pPr>
      <w:ind w:right="360" w:firstLine="42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Default="0013049C" w:rsidP="0097479B">
    <w:pPr>
      <w:ind w:firstLine="4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8349"/>
      <w:docPartObj>
        <w:docPartGallery w:val="Page Numbers (Bottom of Page)"/>
        <w:docPartUnique/>
      </w:docPartObj>
    </w:sdtPr>
    <w:sdtEndPr/>
    <w:sdtContent>
      <w:p w:rsidR="0013049C" w:rsidRDefault="0013049C" w:rsidP="00F87D31">
        <w:pPr>
          <w:pStyle w:val="ae"/>
          <w:ind w:firstLine="4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35AD" w:rsidRPr="001535AD">
          <w:rPr>
            <w:noProof/>
            <w:lang w:val="zh-CN"/>
          </w:rPr>
          <w:t>I</w:t>
        </w:r>
        <w:r>
          <w:rPr>
            <w:noProof/>
            <w:lang w:val="zh-CN"/>
          </w:rPr>
          <w:fldChar w:fldCharType="end"/>
        </w:r>
      </w:p>
    </w:sdtContent>
  </w:sdt>
  <w:p w:rsidR="0013049C" w:rsidRDefault="0013049C" w:rsidP="0097479B">
    <w:pPr>
      <w:ind w:leftChars="13" w:left="27" w:rightChars="171" w:right="359" w:firstLine="420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Default="0013049C" w:rsidP="00594118">
    <w:pPr>
      <w:ind w:firstLine="4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35AD" w:rsidRPr="001535AD">
      <w:rPr>
        <w:noProof/>
        <w:lang w:val="zh-CN"/>
      </w:rPr>
      <w:t>2</w:t>
    </w:r>
    <w:r>
      <w:rPr>
        <w:noProof/>
        <w:lang w:val="zh-CN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Default="0013049C">
    <w:pPr>
      <w:pStyle w:val="ae"/>
      <w:ind w:firstLine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0712631"/>
      <w:docPartObj>
        <w:docPartGallery w:val="Page Numbers (Bottom of Page)"/>
        <w:docPartUnique/>
      </w:docPartObj>
    </w:sdtPr>
    <w:sdtEndPr/>
    <w:sdtContent>
      <w:p w:rsidR="0013049C" w:rsidRDefault="0013049C">
        <w:pPr>
          <w:pStyle w:val="ae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5AD" w:rsidRPr="001535AD">
          <w:rPr>
            <w:noProof/>
            <w:lang w:val="zh-CN"/>
          </w:rPr>
          <w:t>11</w:t>
        </w:r>
        <w:r>
          <w:fldChar w:fldCharType="end"/>
        </w:r>
      </w:p>
    </w:sdtContent>
  </w:sdt>
  <w:p w:rsidR="0013049C" w:rsidRDefault="0013049C">
    <w:pPr>
      <w:pStyle w:val="ae"/>
      <w:ind w:firstLine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Default="0013049C">
    <w:pPr>
      <w:pStyle w:val="ae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A36" w:rsidRDefault="00537A36" w:rsidP="00857286">
      <w:pPr>
        <w:ind w:firstLine="420"/>
      </w:pPr>
      <w:r>
        <w:separator/>
      </w:r>
    </w:p>
  </w:footnote>
  <w:footnote w:type="continuationSeparator" w:id="0">
    <w:p w:rsidR="00537A36" w:rsidRDefault="00537A36" w:rsidP="00857286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Default="0013049C" w:rsidP="0097479B">
    <w:pPr>
      <w:ind w:firstLine="42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Pr="00F87D31" w:rsidRDefault="0013049C" w:rsidP="00FA4CD0">
    <w:pPr>
      <w:pStyle w:val="af2"/>
      <w:ind w:firstLine="36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Pr="00F87D31" w:rsidRDefault="0013049C" w:rsidP="00F87D31">
    <w:pPr>
      <w:pStyle w:val="af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Default="0013049C" w:rsidP="009A2D6F">
    <w:pPr>
      <w:ind w:firstLine="420"/>
    </w:pPr>
    <w:r>
      <w:rPr>
        <w:rFonts w:hint="eastAsia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Default="0013049C" w:rsidP="0097479B">
    <w:pPr>
      <w:ind w:firstLine="42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Pr="00F87D31" w:rsidRDefault="0013049C" w:rsidP="00F87D31">
    <w:pPr>
      <w:pStyle w:val="af2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Pr="00F87D31" w:rsidRDefault="0013049C" w:rsidP="00F87D31">
    <w:pPr>
      <w:pStyle w:val="af2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Pr="00F87D31" w:rsidRDefault="0013049C" w:rsidP="00F87D31">
    <w:pPr>
      <w:pStyle w:val="af2"/>
      <w:ind w:firstLine="36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Default="0013049C">
    <w:pPr>
      <w:pStyle w:val="af2"/>
      <w:ind w:firstLine="36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Pr="00F87D31" w:rsidRDefault="0013049C" w:rsidP="00FA4CD0">
    <w:pPr>
      <w:pStyle w:val="af2"/>
      <w:ind w:firstLine="36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49C" w:rsidRDefault="0013049C">
    <w:pPr>
      <w:pStyle w:val="af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777D2"/>
    <w:multiLevelType w:val="hybridMultilevel"/>
    <w:tmpl w:val="75D60276"/>
    <w:lvl w:ilvl="0" w:tplc="B5E6C3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3337C1C"/>
    <w:multiLevelType w:val="hybridMultilevel"/>
    <w:tmpl w:val="EFE838AE"/>
    <w:lvl w:ilvl="0" w:tplc="51B84F2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3645344"/>
    <w:multiLevelType w:val="hybridMultilevel"/>
    <w:tmpl w:val="AEDCCEC2"/>
    <w:lvl w:ilvl="0" w:tplc="68725802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4B664E7"/>
    <w:multiLevelType w:val="hybridMultilevel"/>
    <w:tmpl w:val="C22ED00A"/>
    <w:lvl w:ilvl="0" w:tplc="F6F83886">
      <w:start w:val="1"/>
      <w:numFmt w:val="decimal"/>
      <w:lvlText w:val="%1．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4">
    <w:nsid w:val="05D85057"/>
    <w:multiLevelType w:val="hybridMultilevel"/>
    <w:tmpl w:val="D130A694"/>
    <w:lvl w:ilvl="0" w:tplc="D3D04CFC">
      <w:start w:val="1"/>
      <w:numFmt w:val="decimal"/>
      <w:lvlText w:val="%1．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5">
    <w:nsid w:val="060521A7"/>
    <w:multiLevelType w:val="hybridMultilevel"/>
    <w:tmpl w:val="EC225944"/>
    <w:lvl w:ilvl="0" w:tplc="0F766D26">
      <w:start w:val="1"/>
      <w:numFmt w:val="decimal"/>
      <w:lvlText w:val="(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6">
    <w:nsid w:val="08526C76"/>
    <w:multiLevelType w:val="hybridMultilevel"/>
    <w:tmpl w:val="3EB62992"/>
    <w:lvl w:ilvl="0" w:tplc="58C87DBE">
      <w:start w:val="1"/>
      <w:numFmt w:val="decimal"/>
      <w:lvlText w:val="（%1）"/>
      <w:lvlJc w:val="left"/>
      <w:pPr>
        <w:ind w:left="12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7">
    <w:nsid w:val="091477A6"/>
    <w:multiLevelType w:val="hybridMultilevel"/>
    <w:tmpl w:val="792AB038"/>
    <w:lvl w:ilvl="0" w:tplc="C332FFB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0944262A"/>
    <w:multiLevelType w:val="hybridMultilevel"/>
    <w:tmpl w:val="4BB82FDA"/>
    <w:lvl w:ilvl="0" w:tplc="EDE4EA5C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9">
    <w:nsid w:val="14D9777A"/>
    <w:multiLevelType w:val="multilevel"/>
    <w:tmpl w:val="84DA1A34"/>
    <w:lvl w:ilvl="0">
      <w:start w:val="15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1A5B4BD2"/>
    <w:multiLevelType w:val="hybridMultilevel"/>
    <w:tmpl w:val="5826446C"/>
    <w:lvl w:ilvl="0" w:tplc="DBA276F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1AD76182"/>
    <w:multiLevelType w:val="hybridMultilevel"/>
    <w:tmpl w:val="9A2AECFE"/>
    <w:lvl w:ilvl="0" w:tplc="98161D62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1D1B49B5"/>
    <w:multiLevelType w:val="hybridMultilevel"/>
    <w:tmpl w:val="605643AC"/>
    <w:lvl w:ilvl="0" w:tplc="8E8070FA">
      <w:start w:val="1"/>
      <w:numFmt w:val="decimal"/>
      <w:lvlText w:val="（%1）"/>
      <w:lvlJc w:val="left"/>
      <w:pPr>
        <w:ind w:left="1146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3">
    <w:nsid w:val="1DC71736"/>
    <w:multiLevelType w:val="hybridMultilevel"/>
    <w:tmpl w:val="2B3CEB58"/>
    <w:lvl w:ilvl="0" w:tplc="347620DE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1E1825D9"/>
    <w:multiLevelType w:val="hybridMultilevel"/>
    <w:tmpl w:val="2A36A510"/>
    <w:lvl w:ilvl="0" w:tplc="B0F4F9EA">
      <w:start w:val="2"/>
      <w:numFmt w:val="decimal"/>
      <w:lvlText w:val="%1."/>
      <w:lvlJc w:val="left"/>
      <w:pPr>
        <w:ind w:left="11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2" w:hanging="420"/>
      </w:pPr>
    </w:lvl>
    <w:lvl w:ilvl="2" w:tplc="0409001B" w:tentative="1">
      <w:start w:val="1"/>
      <w:numFmt w:val="lowerRoman"/>
      <w:lvlText w:val="%3."/>
      <w:lvlJc w:val="right"/>
      <w:pPr>
        <w:ind w:left="2042" w:hanging="420"/>
      </w:pPr>
    </w:lvl>
    <w:lvl w:ilvl="3" w:tplc="0409000F" w:tentative="1">
      <w:start w:val="1"/>
      <w:numFmt w:val="decimal"/>
      <w:lvlText w:val="%4."/>
      <w:lvlJc w:val="left"/>
      <w:pPr>
        <w:ind w:left="2462" w:hanging="420"/>
      </w:pPr>
    </w:lvl>
    <w:lvl w:ilvl="4" w:tplc="04090019" w:tentative="1">
      <w:start w:val="1"/>
      <w:numFmt w:val="lowerLetter"/>
      <w:lvlText w:val="%5)"/>
      <w:lvlJc w:val="left"/>
      <w:pPr>
        <w:ind w:left="2882" w:hanging="420"/>
      </w:pPr>
    </w:lvl>
    <w:lvl w:ilvl="5" w:tplc="0409001B" w:tentative="1">
      <w:start w:val="1"/>
      <w:numFmt w:val="lowerRoman"/>
      <w:lvlText w:val="%6."/>
      <w:lvlJc w:val="right"/>
      <w:pPr>
        <w:ind w:left="3302" w:hanging="420"/>
      </w:pPr>
    </w:lvl>
    <w:lvl w:ilvl="6" w:tplc="0409000F" w:tentative="1">
      <w:start w:val="1"/>
      <w:numFmt w:val="decimal"/>
      <w:lvlText w:val="%7."/>
      <w:lvlJc w:val="left"/>
      <w:pPr>
        <w:ind w:left="3722" w:hanging="420"/>
      </w:pPr>
    </w:lvl>
    <w:lvl w:ilvl="7" w:tplc="04090019" w:tentative="1">
      <w:start w:val="1"/>
      <w:numFmt w:val="lowerLetter"/>
      <w:lvlText w:val="%8)"/>
      <w:lvlJc w:val="left"/>
      <w:pPr>
        <w:ind w:left="4142" w:hanging="420"/>
      </w:pPr>
    </w:lvl>
    <w:lvl w:ilvl="8" w:tplc="0409001B" w:tentative="1">
      <w:start w:val="1"/>
      <w:numFmt w:val="lowerRoman"/>
      <w:lvlText w:val="%9."/>
      <w:lvlJc w:val="right"/>
      <w:pPr>
        <w:ind w:left="4562" w:hanging="420"/>
      </w:pPr>
    </w:lvl>
  </w:abstractNum>
  <w:abstractNum w:abstractNumId="15">
    <w:nsid w:val="1F9E1D82"/>
    <w:multiLevelType w:val="hybridMultilevel"/>
    <w:tmpl w:val="899804AE"/>
    <w:lvl w:ilvl="0" w:tplc="3CEA25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20632A45"/>
    <w:multiLevelType w:val="hybridMultilevel"/>
    <w:tmpl w:val="A1EA083E"/>
    <w:lvl w:ilvl="0" w:tplc="5EDECECA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23B51856"/>
    <w:multiLevelType w:val="hybridMultilevel"/>
    <w:tmpl w:val="0B700F10"/>
    <w:lvl w:ilvl="0" w:tplc="D6FC3FF6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23E42347"/>
    <w:multiLevelType w:val="hybridMultilevel"/>
    <w:tmpl w:val="9B8AAADA"/>
    <w:lvl w:ilvl="0" w:tplc="94E6DB7A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2471430C"/>
    <w:multiLevelType w:val="hybridMultilevel"/>
    <w:tmpl w:val="83388C38"/>
    <w:lvl w:ilvl="0" w:tplc="5986CB16">
      <w:start w:val="1"/>
      <w:numFmt w:val="lowerLetter"/>
      <w:lvlText w:val="（%1）"/>
      <w:lvlJc w:val="left"/>
      <w:pPr>
        <w:ind w:left="114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20">
    <w:nsid w:val="279237DF"/>
    <w:multiLevelType w:val="hybridMultilevel"/>
    <w:tmpl w:val="C22ED00A"/>
    <w:lvl w:ilvl="0" w:tplc="F6F83886">
      <w:start w:val="1"/>
      <w:numFmt w:val="decimal"/>
      <w:lvlText w:val="%1．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21">
    <w:nsid w:val="29D218D6"/>
    <w:multiLevelType w:val="hybridMultilevel"/>
    <w:tmpl w:val="5CE89A22"/>
    <w:lvl w:ilvl="0" w:tplc="A8A2EA9E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>
    <w:nsid w:val="2C322A85"/>
    <w:multiLevelType w:val="hybridMultilevel"/>
    <w:tmpl w:val="19C88F7E"/>
    <w:lvl w:ilvl="0" w:tplc="967EF412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366B77DD"/>
    <w:multiLevelType w:val="hybridMultilevel"/>
    <w:tmpl w:val="7154414E"/>
    <w:lvl w:ilvl="0" w:tplc="729AF0A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4">
    <w:nsid w:val="39AC3BF0"/>
    <w:multiLevelType w:val="hybridMultilevel"/>
    <w:tmpl w:val="B8E0FE86"/>
    <w:lvl w:ilvl="0" w:tplc="06D6A614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3AB32915"/>
    <w:multiLevelType w:val="hybridMultilevel"/>
    <w:tmpl w:val="E9C4833C"/>
    <w:lvl w:ilvl="0" w:tplc="2D706592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3DED5FDA"/>
    <w:multiLevelType w:val="hybridMultilevel"/>
    <w:tmpl w:val="DCE4B356"/>
    <w:lvl w:ilvl="0" w:tplc="29760098">
      <w:start w:val="1"/>
      <w:numFmt w:val="decimal"/>
      <w:lvlText w:val="%1．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27">
    <w:nsid w:val="3E7249F9"/>
    <w:multiLevelType w:val="hybridMultilevel"/>
    <w:tmpl w:val="2F9A82C6"/>
    <w:lvl w:ilvl="0" w:tplc="5142E3D4">
      <w:start w:val="1"/>
      <w:numFmt w:val="decimal"/>
      <w:lvlText w:val="（%1）"/>
      <w:lvlJc w:val="left"/>
      <w:pPr>
        <w:ind w:left="108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3EC84027"/>
    <w:multiLevelType w:val="hybridMultilevel"/>
    <w:tmpl w:val="59EC2E4A"/>
    <w:lvl w:ilvl="0" w:tplc="5280915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F445AD2"/>
    <w:multiLevelType w:val="hybridMultilevel"/>
    <w:tmpl w:val="CDF8349A"/>
    <w:lvl w:ilvl="0" w:tplc="C3BCAC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>
    <w:nsid w:val="414A7FFE"/>
    <w:multiLevelType w:val="hybridMultilevel"/>
    <w:tmpl w:val="31E0A9FE"/>
    <w:lvl w:ilvl="0" w:tplc="800A78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>
    <w:nsid w:val="41ED5C3A"/>
    <w:multiLevelType w:val="hybridMultilevel"/>
    <w:tmpl w:val="F3BAB7A8"/>
    <w:lvl w:ilvl="0" w:tplc="0A40B61C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45E51A5E"/>
    <w:multiLevelType w:val="hybridMultilevel"/>
    <w:tmpl w:val="BD005358"/>
    <w:lvl w:ilvl="0" w:tplc="E7462EAA">
      <w:start w:val="1"/>
      <w:numFmt w:val="decimal"/>
      <w:lvlText w:val="%1）"/>
      <w:lvlJc w:val="left"/>
      <w:pPr>
        <w:ind w:left="744" w:hanging="32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4AA25E18"/>
    <w:multiLevelType w:val="hybridMultilevel"/>
    <w:tmpl w:val="CEAE98C4"/>
    <w:lvl w:ilvl="0" w:tplc="9064F398">
      <w:start w:val="1"/>
      <w:numFmt w:val="decimal"/>
      <w:lvlText w:val="（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4BED1418"/>
    <w:multiLevelType w:val="hybridMultilevel"/>
    <w:tmpl w:val="3430A76E"/>
    <w:lvl w:ilvl="0" w:tplc="344228F2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5">
    <w:nsid w:val="4D296D34"/>
    <w:multiLevelType w:val="hybridMultilevel"/>
    <w:tmpl w:val="C4160AE2"/>
    <w:lvl w:ilvl="0" w:tplc="25349E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4F257811"/>
    <w:multiLevelType w:val="hybridMultilevel"/>
    <w:tmpl w:val="347A7AE2"/>
    <w:lvl w:ilvl="0" w:tplc="811A2F34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7">
    <w:nsid w:val="56D62AB5"/>
    <w:multiLevelType w:val="hybridMultilevel"/>
    <w:tmpl w:val="794AA1D4"/>
    <w:lvl w:ilvl="0" w:tplc="031A3AD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09D2CEE"/>
    <w:multiLevelType w:val="hybridMultilevel"/>
    <w:tmpl w:val="0AFA6AF0"/>
    <w:lvl w:ilvl="0" w:tplc="869EDC82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9">
    <w:nsid w:val="60DE008D"/>
    <w:multiLevelType w:val="hybridMultilevel"/>
    <w:tmpl w:val="2D4068BA"/>
    <w:lvl w:ilvl="0" w:tplc="731C5E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0">
    <w:nsid w:val="6494502A"/>
    <w:multiLevelType w:val="hybridMultilevel"/>
    <w:tmpl w:val="72CC6952"/>
    <w:lvl w:ilvl="0" w:tplc="C48CE2E8">
      <w:start w:val="1"/>
      <w:numFmt w:val="decimal"/>
      <w:lvlText w:val="%1．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41">
    <w:nsid w:val="66B741DA"/>
    <w:multiLevelType w:val="hybridMultilevel"/>
    <w:tmpl w:val="FB0A5C0C"/>
    <w:lvl w:ilvl="0" w:tplc="29948BEA">
      <w:start w:val="2"/>
      <w:numFmt w:val="decimal"/>
      <w:lvlText w:val="（%1）"/>
      <w:lvlJc w:val="left"/>
      <w:pPr>
        <w:ind w:left="9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2">
    <w:nsid w:val="6702009E"/>
    <w:multiLevelType w:val="hybridMultilevel"/>
    <w:tmpl w:val="0010E818"/>
    <w:lvl w:ilvl="0" w:tplc="1E6EC69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>
    <w:nsid w:val="6A127D5D"/>
    <w:multiLevelType w:val="hybridMultilevel"/>
    <w:tmpl w:val="7AC667C2"/>
    <w:lvl w:ilvl="0" w:tplc="621C4A52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>
    <w:nsid w:val="6A83623A"/>
    <w:multiLevelType w:val="hybridMultilevel"/>
    <w:tmpl w:val="EC46BEF8"/>
    <w:lvl w:ilvl="0" w:tplc="6688E112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5">
    <w:nsid w:val="6CA701D8"/>
    <w:multiLevelType w:val="hybridMultilevel"/>
    <w:tmpl w:val="DA1E4B68"/>
    <w:lvl w:ilvl="0" w:tplc="B226D8E8">
      <w:start w:val="3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46">
    <w:nsid w:val="70A11099"/>
    <w:multiLevelType w:val="hybridMultilevel"/>
    <w:tmpl w:val="70DC2606"/>
    <w:lvl w:ilvl="0" w:tplc="AB043C6C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7">
    <w:nsid w:val="71231F5C"/>
    <w:multiLevelType w:val="hybridMultilevel"/>
    <w:tmpl w:val="67A6C334"/>
    <w:lvl w:ilvl="0" w:tplc="C70806AC">
      <w:start w:val="1"/>
      <w:numFmt w:val="decimal"/>
      <w:lvlText w:val="%1．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48">
    <w:nsid w:val="798E165E"/>
    <w:multiLevelType w:val="hybridMultilevel"/>
    <w:tmpl w:val="543290EE"/>
    <w:lvl w:ilvl="0" w:tplc="4850B744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9">
    <w:nsid w:val="7EEB5719"/>
    <w:multiLevelType w:val="hybridMultilevel"/>
    <w:tmpl w:val="C22ED00A"/>
    <w:lvl w:ilvl="0" w:tplc="F6F83886">
      <w:start w:val="1"/>
      <w:numFmt w:val="decimal"/>
      <w:lvlText w:val="%1．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11"/>
  </w:num>
  <w:num w:numId="2">
    <w:abstractNumId w:val="21"/>
  </w:num>
  <w:num w:numId="3">
    <w:abstractNumId w:val="22"/>
  </w:num>
  <w:num w:numId="4">
    <w:abstractNumId w:val="17"/>
  </w:num>
  <w:num w:numId="5">
    <w:abstractNumId w:val="36"/>
  </w:num>
  <w:num w:numId="6">
    <w:abstractNumId w:val="12"/>
  </w:num>
  <w:num w:numId="7">
    <w:abstractNumId w:val="10"/>
  </w:num>
  <w:num w:numId="8">
    <w:abstractNumId w:val="31"/>
  </w:num>
  <w:num w:numId="9">
    <w:abstractNumId w:val="29"/>
  </w:num>
  <w:num w:numId="10">
    <w:abstractNumId w:val="23"/>
  </w:num>
  <w:num w:numId="11">
    <w:abstractNumId w:val="34"/>
  </w:num>
  <w:num w:numId="12">
    <w:abstractNumId w:val="6"/>
  </w:num>
  <w:num w:numId="13">
    <w:abstractNumId w:val="0"/>
  </w:num>
  <w:num w:numId="14">
    <w:abstractNumId w:val="39"/>
  </w:num>
  <w:num w:numId="15">
    <w:abstractNumId w:val="24"/>
  </w:num>
  <w:num w:numId="16">
    <w:abstractNumId w:val="37"/>
  </w:num>
  <w:num w:numId="17">
    <w:abstractNumId w:val="41"/>
  </w:num>
  <w:num w:numId="18">
    <w:abstractNumId w:val="44"/>
  </w:num>
  <w:num w:numId="19">
    <w:abstractNumId w:val="2"/>
  </w:num>
  <w:num w:numId="20">
    <w:abstractNumId w:val="32"/>
  </w:num>
  <w:num w:numId="21">
    <w:abstractNumId w:val="33"/>
  </w:num>
  <w:num w:numId="22">
    <w:abstractNumId w:val="1"/>
  </w:num>
  <w:num w:numId="23">
    <w:abstractNumId w:val="47"/>
  </w:num>
  <w:num w:numId="24">
    <w:abstractNumId w:val="26"/>
  </w:num>
  <w:num w:numId="25">
    <w:abstractNumId w:val="9"/>
  </w:num>
  <w:num w:numId="26">
    <w:abstractNumId w:val="30"/>
  </w:num>
  <w:num w:numId="27">
    <w:abstractNumId w:val="3"/>
  </w:num>
  <w:num w:numId="28">
    <w:abstractNumId w:val="46"/>
  </w:num>
  <w:num w:numId="29">
    <w:abstractNumId w:val="5"/>
  </w:num>
  <w:num w:numId="30">
    <w:abstractNumId w:val="38"/>
  </w:num>
  <w:num w:numId="31">
    <w:abstractNumId w:val="27"/>
  </w:num>
  <w:num w:numId="32">
    <w:abstractNumId w:val="19"/>
  </w:num>
  <w:num w:numId="33">
    <w:abstractNumId w:val="4"/>
  </w:num>
  <w:num w:numId="34">
    <w:abstractNumId w:val="18"/>
  </w:num>
  <w:num w:numId="35">
    <w:abstractNumId w:val="42"/>
  </w:num>
  <w:num w:numId="36">
    <w:abstractNumId w:val="13"/>
  </w:num>
  <w:num w:numId="37">
    <w:abstractNumId w:val="20"/>
  </w:num>
  <w:num w:numId="38">
    <w:abstractNumId w:val="25"/>
  </w:num>
  <w:num w:numId="39">
    <w:abstractNumId w:val="35"/>
  </w:num>
  <w:num w:numId="40">
    <w:abstractNumId w:val="15"/>
  </w:num>
  <w:num w:numId="41">
    <w:abstractNumId w:val="7"/>
  </w:num>
  <w:num w:numId="42">
    <w:abstractNumId w:val="49"/>
  </w:num>
  <w:num w:numId="43">
    <w:abstractNumId w:val="45"/>
  </w:num>
  <w:num w:numId="44">
    <w:abstractNumId w:val="14"/>
  </w:num>
  <w:num w:numId="45">
    <w:abstractNumId w:val="16"/>
  </w:num>
  <w:num w:numId="46">
    <w:abstractNumId w:val="40"/>
  </w:num>
  <w:num w:numId="47">
    <w:abstractNumId w:val="43"/>
  </w:num>
  <w:num w:numId="48">
    <w:abstractNumId w:val="8"/>
  </w:num>
  <w:num w:numId="49">
    <w:abstractNumId w:val="48"/>
  </w:num>
  <w:num w:numId="5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6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7286"/>
    <w:rsid w:val="00000BDD"/>
    <w:rsid w:val="00000BE6"/>
    <w:rsid w:val="00000FFC"/>
    <w:rsid w:val="000018D4"/>
    <w:rsid w:val="000023E2"/>
    <w:rsid w:val="00002541"/>
    <w:rsid w:val="00002887"/>
    <w:rsid w:val="00003732"/>
    <w:rsid w:val="00003CCA"/>
    <w:rsid w:val="0000470E"/>
    <w:rsid w:val="00004E9B"/>
    <w:rsid w:val="00004EBD"/>
    <w:rsid w:val="0000627C"/>
    <w:rsid w:val="00006C8E"/>
    <w:rsid w:val="000071BF"/>
    <w:rsid w:val="00010348"/>
    <w:rsid w:val="00010754"/>
    <w:rsid w:val="00010B95"/>
    <w:rsid w:val="00011064"/>
    <w:rsid w:val="0001173E"/>
    <w:rsid w:val="00011C68"/>
    <w:rsid w:val="000120CD"/>
    <w:rsid w:val="0001222E"/>
    <w:rsid w:val="000122E3"/>
    <w:rsid w:val="0001254F"/>
    <w:rsid w:val="00013019"/>
    <w:rsid w:val="000134C2"/>
    <w:rsid w:val="00013830"/>
    <w:rsid w:val="00013CE5"/>
    <w:rsid w:val="00014236"/>
    <w:rsid w:val="00014382"/>
    <w:rsid w:val="00015079"/>
    <w:rsid w:val="00015DF8"/>
    <w:rsid w:val="00016F5D"/>
    <w:rsid w:val="00017E05"/>
    <w:rsid w:val="00020854"/>
    <w:rsid w:val="000215B5"/>
    <w:rsid w:val="000219B2"/>
    <w:rsid w:val="0002241C"/>
    <w:rsid w:val="00023387"/>
    <w:rsid w:val="0002371F"/>
    <w:rsid w:val="00023A5F"/>
    <w:rsid w:val="00023BBA"/>
    <w:rsid w:val="00024959"/>
    <w:rsid w:val="000254F2"/>
    <w:rsid w:val="00026232"/>
    <w:rsid w:val="0002684D"/>
    <w:rsid w:val="00026D9F"/>
    <w:rsid w:val="000271B1"/>
    <w:rsid w:val="00027384"/>
    <w:rsid w:val="0002755C"/>
    <w:rsid w:val="00027679"/>
    <w:rsid w:val="00027F3E"/>
    <w:rsid w:val="000301EB"/>
    <w:rsid w:val="00030A40"/>
    <w:rsid w:val="00031AF2"/>
    <w:rsid w:val="00032328"/>
    <w:rsid w:val="00032580"/>
    <w:rsid w:val="00032D43"/>
    <w:rsid w:val="00033ABA"/>
    <w:rsid w:val="00034225"/>
    <w:rsid w:val="0003446F"/>
    <w:rsid w:val="00034947"/>
    <w:rsid w:val="000351F6"/>
    <w:rsid w:val="00035A4E"/>
    <w:rsid w:val="00035EF3"/>
    <w:rsid w:val="00036001"/>
    <w:rsid w:val="000373F9"/>
    <w:rsid w:val="00040B59"/>
    <w:rsid w:val="0004114F"/>
    <w:rsid w:val="00041704"/>
    <w:rsid w:val="00041CB8"/>
    <w:rsid w:val="000424FF"/>
    <w:rsid w:val="00042779"/>
    <w:rsid w:val="000435A9"/>
    <w:rsid w:val="00043702"/>
    <w:rsid w:val="00044016"/>
    <w:rsid w:val="00044117"/>
    <w:rsid w:val="000444D3"/>
    <w:rsid w:val="00044C37"/>
    <w:rsid w:val="000453D2"/>
    <w:rsid w:val="000475BF"/>
    <w:rsid w:val="00047C94"/>
    <w:rsid w:val="0005041F"/>
    <w:rsid w:val="00050630"/>
    <w:rsid w:val="0005213F"/>
    <w:rsid w:val="00052C10"/>
    <w:rsid w:val="00053911"/>
    <w:rsid w:val="00056280"/>
    <w:rsid w:val="00056D37"/>
    <w:rsid w:val="000573A6"/>
    <w:rsid w:val="00057738"/>
    <w:rsid w:val="000606B0"/>
    <w:rsid w:val="000609AA"/>
    <w:rsid w:val="00060FFB"/>
    <w:rsid w:val="00061096"/>
    <w:rsid w:val="000614B8"/>
    <w:rsid w:val="000619D0"/>
    <w:rsid w:val="00061E66"/>
    <w:rsid w:val="000625DD"/>
    <w:rsid w:val="00062C02"/>
    <w:rsid w:val="00063688"/>
    <w:rsid w:val="000645DE"/>
    <w:rsid w:val="00064C7F"/>
    <w:rsid w:val="0006559C"/>
    <w:rsid w:val="000658C3"/>
    <w:rsid w:val="0006592E"/>
    <w:rsid w:val="00066628"/>
    <w:rsid w:val="0006674D"/>
    <w:rsid w:val="00066C7F"/>
    <w:rsid w:val="00067536"/>
    <w:rsid w:val="0006786B"/>
    <w:rsid w:val="00067A22"/>
    <w:rsid w:val="000704A1"/>
    <w:rsid w:val="00070514"/>
    <w:rsid w:val="000705B1"/>
    <w:rsid w:val="00070AF4"/>
    <w:rsid w:val="000712D3"/>
    <w:rsid w:val="000715E9"/>
    <w:rsid w:val="0007205E"/>
    <w:rsid w:val="0007257F"/>
    <w:rsid w:val="0007278F"/>
    <w:rsid w:val="00072906"/>
    <w:rsid w:val="00072A68"/>
    <w:rsid w:val="00073DDD"/>
    <w:rsid w:val="00073E74"/>
    <w:rsid w:val="00077307"/>
    <w:rsid w:val="00077B50"/>
    <w:rsid w:val="00080EAA"/>
    <w:rsid w:val="00081045"/>
    <w:rsid w:val="00081339"/>
    <w:rsid w:val="000813CF"/>
    <w:rsid w:val="00082403"/>
    <w:rsid w:val="00084773"/>
    <w:rsid w:val="000858EB"/>
    <w:rsid w:val="00085C1F"/>
    <w:rsid w:val="00085F96"/>
    <w:rsid w:val="0008646F"/>
    <w:rsid w:val="00086993"/>
    <w:rsid w:val="00086A73"/>
    <w:rsid w:val="00086AAC"/>
    <w:rsid w:val="00086FCC"/>
    <w:rsid w:val="00087000"/>
    <w:rsid w:val="000877EA"/>
    <w:rsid w:val="0008790E"/>
    <w:rsid w:val="00087F6C"/>
    <w:rsid w:val="00090090"/>
    <w:rsid w:val="000906F4"/>
    <w:rsid w:val="00090F7F"/>
    <w:rsid w:val="0009101D"/>
    <w:rsid w:val="000918B4"/>
    <w:rsid w:val="00091E03"/>
    <w:rsid w:val="000925EF"/>
    <w:rsid w:val="00093048"/>
    <w:rsid w:val="0009339F"/>
    <w:rsid w:val="00093B74"/>
    <w:rsid w:val="000947F1"/>
    <w:rsid w:val="00094BDB"/>
    <w:rsid w:val="00095DC9"/>
    <w:rsid w:val="00095DF3"/>
    <w:rsid w:val="00095F12"/>
    <w:rsid w:val="00096048"/>
    <w:rsid w:val="00097660"/>
    <w:rsid w:val="00097B19"/>
    <w:rsid w:val="00097EE4"/>
    <w:rsid w:val="000A02AE"/>
    <w:rsid w:val="000A046F"/>
    <w:rsid w:val="000A0E4C"/>
    <w:rsid w:val="000A288A"/>
    <w:rsid w:val="000A2F80"/>
    <w:rsid w:val="000A304A"/>
    <w:rsid w:val="000A47D7"/>
    <w:rsid w:val="000A67BF"/>
    <w:rsid w:val="000A6C1A"/>
    <w:rsid w:val="000A6DF3"/>
    <w:rsid w:val="000A6FF3"/>
    <w:rsid w:val="000A7770"/>
    <w:rsid w:val="000B0B93"/>
    <w:rsid w:val="000B1011"/>
    <w:rsid w:val="000B141A"/>
    <w:rsid w:val="000B17B9"/>
    <w:rsid w:val="000B1D8B"/>
    <w:rsid w:val="000B3461"/>
    <w:rsid w:val="000B3EDD"/>
    <w:rsid w:val="000B4060"/>
    <w:rsid w:val="000B4333"/>
    <w:rsid w:val="000B44B0"/>
    <w:rsid w:val="000B4725"/>
    <w:rsid w:val="000B6368"/>
    <w:rsid w:val="000B68A4"/>
    <w:rsid w:val="000B6FD8"/>
    <w:rsid w:val="000B7910"/>
    <w:rsid w:val="000B7AB6"/>
    <w:rsid w:val="000B7B92"/>
    <w:rsid w:val="000C0A60"/>
    <w:rsid w:val="000C19EB"/>
    <w:rsid w:val="000C2E24"/>
    <w:rsid w:val="000C3C9A"/>
    <w:rsid w:val="000C3DCF"/>
    <w:rsid w:val="000C4882"/>
    <w:rsid w:val="000C48E6"/>
    <w:rsid w:val="000C5ABB"/>
    <w:rsid w:val="000C6751"/>
    <w:rsid w:val="000C6B96"/>
    <w:rsid w:val="000C6CDF"/>
    <w:rsid w:val="000C6FE5"/>
    <w:rsid w:val="000C6FF4"/>
    <w:rsid w:val="000C7749"/>
    <w:rsid w:val="000C77B5"/>
    <w:rsid w:val="000C7BB3"/>
    <w:rsid w:val="000D14F2"/>
    <w:rsid w:val="000D15B0"/>
    <w:rsid w:val="000D1BE8"/>
    <w:rsid w:val="000D275B"/>
    <w:rsid w:val="000D2A01"/>
    <w:rsid w:val="000D44F6"/>
    <w:rsid w:val="000D47D9"/>
    <w:rsid w:val="000D4FB0"/>
    <w:rsid w:val="000D50BC"/>
    <w:rsid w:val="000D52D0"/>
    <w:rsid w:val="000D6505"/>
    <w:rsid w:val="000D7285"/>
    <w:rsid w:val="000D74CB"/>
    <w:rsid w:val="000D7DF2"/>
    <w:rsid w:val="000E0406"/>
    <w:rsid w:val="000E0692"/>
    <w:rsid w:val="000E0EB7"/>
    <w:rsid w:val="000E17C6"/>
    <w:rsid w:val="000E2660"/>
    <w:rsid w:val="000E3184"/>
    <w:rsid w:val="000E3E33"/>
    <w:rsid w:val="000E4E43"/>
    <w:rsid w:val="000E51A3"/>
    <w:rsid w:val="000E5595"/>
    <w:rsid w:val="000E5E49"/>
    <w:rsid w:val="000E6315"/>
    <w:rsid w:val="000E63D6"/>
    <w:rsid w:val="000E6784"/>
    <w:rsid w:val="000F057E"/>
    <w:rsid w:val="000F1110"/>
    <w:rsid w:val="000F14E2"/>
    <w:rsid w:val="000F1E0F"/>
    <w:rsid w:val="000F221C"/>
    <w:rsid w:val="000F338D"/>
    <w:rsid w:val="000F50C0"/>
    <w:rsid w:val="000F5436"/>
    <w:rsid w:val="000F7245"/>
    <w:rsid w:val="000F79CF"/>
    <w:rsid w:val="00100156"/>
    <w:rsid w:val="00100242"/>
    <w:rsid w:val="00101740"/>
    <w:rsid w:val="001024AF"/>
    <w:rsid w:val="0010285E"/>
    <w:rsid w:val="00102CFF"/>
    <w:rsid w:val="00102E7E"/>
    <w:rsid w:val="00103AA0"/>
    <w:rsid w:val="00103AEE"/>
    <w:rsid w:val="00103C62"/>
    <w:rsid w:val="00103EBC"/>
    <w:rsid w:val="001055B4"/>
    <w:rsid w:val="00106259"/>
    <w:rsid w:val="0010711C"/>
    <w:rsid w:val="0010713A"/>
    <w:rsid w:val="00107952"/>
    <w:rsid w:val="00107D1B"/>
    <w:rsid w:val="0011006E"/>
    <w:rsid w:val="00110573"/>
    <w:rsid w:val="00110651"/>
    <w:rsid w:val="001109E8"/>
    <w:rsid w:val="00110E93"/>
    <w:rsid w:val="001110E7"/>
    <w:rsid w:val="001113A0"/>
    <w:rsid w:val="00111812"/>
    <w:rsid w:val="00112BFE"/>
    <w:rsid w:val="00112CC9"/>
    <w:rsid w:val="00113446"/>
    <w:rsid w:val="001148A5"/>
    <w:rsid w:val="00115D1C"/>
    <w:rsid w:val="001164C5"/>
    <w:rsid w:val="001166B0"/>
    <w:rsid w:val="001169A9"/>
    <w:rsid w:val="00117B7D"/>
    <w:rsid w:val="001202B2"/>
    <w:rsid w:val="0012079A"/>
    <w:rsid w:val="00120B16"/>
    <w:rsid w:val="001215CD"/>
    <w:rsid w:val="00121F74"/>
    <w:rsid w:val="00122C84"/>
    <w:rsid w:val="00122CA6"/>
    <w:rsid w:val="00123DAB"/>
    <w:rsid w:val="00124676"/>
    <w:rsid w:val="0012481D"/>
    <w:rsid w:val="001253EA"/>
    <w:rsid w:val="001260AA"/>
    <w:rsid w:val="0012690C"/>
    <w:rsid w:val="00126C2B"/>
    <w:rsid w:val="001272C9"/>
    <w:rsid w:val="00127E70"/>
    <w:rsid w:val="00127FCA"/>
    <w:rsid w:val="0013049C"/>
    <w:rsid w:val="00130923"/>
    <w:rsid w:val="001323B6"/>
    <w:rsid w:val="00132D74"/>
    <w:rsid w:val="00132F57"/>
    <w:rsid w:val="00132F81"/>
    <w:rsid w:val="00133987"/>
    <w:rsid w:val="00134A58"/>
    <w:rsid w:val="001352BA"/>
    <w:rsid w:val="00136E35"/>
    <w:rsid w:val="00137A52"/>
    <w:rsid w:val="00140DF6"/>
    <w:rsid w:val="001416E4"/>
    <w:rsid w:val="00141CA3"/>
    <w:rsid w:val="001420E0"/>
    <w:rsid w:val="0014269A"/>
    <w:rsid w:val="00143884"/>
    <w:rsid w:val="00143922"/>
    <w:rsid w:val="00144841"/>
    <w:rsid w:val="001454C1"/>
    <w:rsid w:val="00145B29"/>
    <w:rsid w:val="0014630D"/>
    <w:rsid w:val="00146418"/>
    <w:rsid w:val="0014726E"/>
    <w:rsid w:val="00147639"/>
    <w:rsid w:val="001479C3"/>
    <w:rsid w:val="00147B5A"/>
    <w:rsid w:val="001504C3"/>
    <w:rsid w:val="001525FE"/>
    <w:rsid w:val="00152995"/>
    <w:rsid w:val="00152EFD"/>
    <w:rsid w:val="001535AD"/>
    <w:rsid w:val="0015440E"/>
    <w:rsid w:val="001560CE"/>
    <w:rsid w:val="0015655A"/>
    <w:rsid w:val="001566AC"/>
    <w:rsid w:val="00156A5D"/>
    <w:rsid w:val="001574E6"/>
    <w:rsid w:val="00157CF9"/>
    <w:rsid w:val="00157D44"/>
    <w:rsid w:val="001600FA"/>
    <w:rsid w:val="001603D3"/>
    <w:rsid w:val="001610C0"/>
    <w:rsid w:val="001613C4"/>
    <w:rsid w:val="001614DE"/>
    <w:rsid w:val="001621BF"/>
    <w:rsid w:val="00162317"/>
    <w:rsid w:val="001624B0"/>
    <w:rsid w:val="00162C6E"/>
    <w:rsid w:val="001646AD"/>
    <w:rsid w:val="00164990"/>
    <w:rsid w:val="0016506F"/>
    <w:rsid w:val="00165159"/>
    <w:rsid w:val="001659D4"/>
    <w:rsid w:val="00165F45"/>
    <w:rsid w:val="00166C9E"/>
    <w:rsid w:val="00166DB2"/>
    <w:rsid w:val="0016757B"/>
    <w:rsid w:val="00167E1F"/>
    <w:rsid w:val="00170894"/>
    <w:rsid w:val="001713A3"/>
    <w:rsid w:val="00171552"/>
    <w:rsid w:val="00171856"/>
    <w:rsid w:val="001718A2"/>
    <w:rsid w:val="00171A94"/>
    <w:rsid w:val="00171AE0"/>
    <w:rsid w:val="00171F44"/>
    <w:rsid w:val="00173357"/>
    <w:rsid w:val="00173927"/>
    <w:rsid w:val="00173C08"/>
    <w:rsid w:val="001741E3"/>
    <w:rsid w:val="00176366"/>
    <w:rsid w:val="001812A5"/>
    <w:rsid w:val="001813EB"/>
    <w:rsid w:val="001819C4"/>
    <w:rsid w:val="00181B9B"/>
    <w:rsid w:val="00182681"/>
    <w:rsid w:val="00182953"/>
    <w:rsid w:val="00182C5B"/>
    <w:rsid w:val="00182D24"/>
    <w:rsid w:val="00183139"/>
    <w:rsid w:val="00183EE9"/>
    <w:rsid w:val="00186B57"/>
    <w:rsid w:val="00190EA3"/>
    <w:rsid w:val="00192084"/>
    <w:rsid w:val="0019258D"/>
    <w:rsid w:val="00192BBA"/>
    <w:rsid w:val="00192EC0"/>
    <w:rsid w:val="001931ED"/>
    <w:rsid w:val="001941AA"/>
    <w:rsid w:val="00194954"/>
    <w:rsid w:val="001950F3"/>
    <w:rsid w:val="00195145"/>
    <w:rsid w:val="00195C33"/>
    <w:rsid w:val="00195FF5"/>
    <w:rsid w:val="001962A9"/>
    <w:rsid w:val="00196C8E"/>
    <w:rsid w:val="00196E20"/>
    <w:rsid w:val="0019728A"/>
    <w:rsid w:val="00197B43"/>
    <w:rsid w:val="001A0E43"/>
    <w:rsid w:val="001A1754"/>
    <w:rsid w:val="001A17E8"/>
    <w:rsid w:val="001A29B9"/>
    <w:rsid w:val="001A2FD7"/>
    <w:rsid w:val="001A3432"/>
    <w:rsid w:val="001A3546"/>
    <w:rsid w:val="001A3999"/>
    <w:rsid w:val="001A54A8"/>
    <w:rsid w:val="001A569E"/>
    <w:rsid w:val="001A6032"/>
    <w:rsid w:val="001A64E5"/>
    <w:rsid w:val="001A6647"/>
    <w:rsid w:val="001B17B1"/>
    <w:rsid w:val="001B1BE1"/>
    <w:rsid w:val="001B22F7"/>
    <w:rsid w:val="001B237B"/>
    <w:rsid w:val="001B2FD6"/>
    <w:rsid w:val="001B303B"/>
    <w:rsid w:val="001B452B"/>
    <w:rsid w:val="001B5169"/>
    <w:rsid w:val="001B6A8A"/>
    <w:rsid w:val="001B6EBD"/>
    <w:rsid w:val="001B7114"/>
    <w:rsid w:val="001B742C"/>
    <w:rsid w:val="001B7550"/>
    <w:rsid w:val="001B7EAE"/>
    <w:rsid w:val="001B7F28"/>
    <w:rsid w:val="001C0D92"/>
    <w:rsid w:val="001C0EE9"/>
    <w:rsid w:val="001C33FA"/>
    <w:rsid w:val="001C3B73"/>
    <w:rsid w:val="001C3BCE"/>
    <w:rsid w:val="001C43C4"/>
    <w:rsid w:val="001C4589"/>
    <w:rsid w:val="001C58CB"/>
    <w:rsid w:val="001C66CA"/>
    <w:rsid w:val="001C6713"/>
    <w:rsid w:val="001C6B57"/>
    <w:rsid w:val="001C7E1C"/>
    <w:rsid w:val="001D071A"/>
    <w:rsid w:val="001D145C"/>
    <w:rsid w:val="001D241C"/>
    <w:rsid w:val="001D2530"/>
    <w:rsid w:val="001D2CD9"/>
    <w:rsid w:val="001D3BEE"/>
    <w:rsid w:val="001D3C9A"/>
    <w:rsid w:val="001D44A9"/>
    <w:rsid w:val="001D463E"/>
    <w:rsid w:val="001D4DBF"/>
    <w:rsid w:val="001D534F"/>
    <w:rsid w:val="001D54F7"/>
    <w:rsid w:val="001D6903"/>
    <w:rsid w:val="001D6B5D"/>
    <w:rsid w:val="001D765C"/>
    <w:rsid w:val="001E0013"/>
    <w:rsid w:val="001E006C"/>
    <w:rsid w:val="001E05A8"/>
    <w:rsid w:val="001E08A1"/>
    <w:rsid w:val="001E109A"/>
    <w:rsid w:val="001E19A3"/>
    <w:rsid w:val="001E246A"/>
    <w:rsid w:val="001E26F8"/>
    <w:rsid w:val="001E2BBE"/>
    <w:rsid w:val="001E326E"/>
    <w:rsid w:val="001E37B8"/>
    <w:rsid w:val="001E46A1"/>
    <w:rsid w:val="001E46EA"/>
    <w:rsid w:val="001E49BD"/>
    <w:rsid w:val="001E5373"/>
    <w:rsid w:val="001E5641"/>
    <w:rsid w:val="001E5AA6"/>
    <w:rsid w:val="001E5AD3"/>
    <w:rsid w:val="001E61BC"/>
    <w:rsid w:val="001E651D"/>
    <w:rsid w:val="001E7815"/>
    <w:rsid w:val="001E7C45"/>
    <w:rsid w:val="001E7F9C"/>
    <w:rsid w:val="001F018D"/>
    <w:rsid w:val="001F05FA"/>
    <w:rsid w:val="001F1015"/>
    <w:rsid w:val="001F1625"/>
    <w:rsid w:val="001F2AA6"/>
    <w:rsid w:val="001F2C90"/>
    <w:rsid w:val="001F3E47"/>
    <w:rsid w:val="001F3EC8"/>
    <w:rsid w:val="001F40C7"/>
    <w:rsid w:val="001F4350"/>
    <w:rsid w:val="001F45FE"/>
    <w:rsid w:val="001F53B1"/>
    <w:rsid w:val="001F57CD"/>
    <w:rsid w:val="001F591D"/>
    <w:rsid w:val="001F594A"/>
    <w:rsid w:val="001F59EF"/>
    <w:rsid w:val="001F6702"/>
    <w:rsid w:val="001F6976"/>
    <w:rsid w:val="001F6F5E"/>
    <w:rsid w:val="001F7E20"/>
    <w:rsid w:val="00200AB8"/>
    <w:rsid w:val="002011AD"/>
    <w:rsid w:val="00201A42"/>
    <w:rsid w:val="002020BC"/>
    <w:rsid w:val="0020341C"/>
    <w:rsid w:val="002034EF"/>
    <w:rsid w:val="00204EB0"/>
    <w:rsid w:val="00205081"/>
    <w:rsid w:val="00205863"/>
    <w:rsid w:val="00206F03"/>
    <w:rsid w:val="00207BA8"/>
    <w:rsid w:val="00210501"/>
    <w:rsid w:val="00210BB6"/>
    <w:rsid w:val="00210E9C"/>
    <w:rsid w:val="00211118"/>
    <w:rsid w:val="002118A5"/>
    <w:rsid w:val="00212962"/>
    <w:rsid w:val="00212F5D"/>
    <w:rsid w:val="0021300D"/>
    <w:rsid w:val="002132B8"/>
    <w:rsid w:val="00213CC3"/>
    <w:rsid w:val="002151AF"/>
    <w:rsid w:val="002151ED"/>
    <w:rsid w:val="0021536F"/>
    <w:rsid w:val="002154F9"/>
    <w:rsid w:val="0021563D"/>
    <w:rsid w:val="00215D38"/>
    <w:rsid w:val="0021687B"/>
    <w:rsid w:val="0021759E"/>
    <w:rsid w:val="002178F9"/>
    <w:rsid w:val="00220D46"/>
    <w:rsid w:val="00221005"/>
    <w:rsid w:val="00221AAB"/>
    <w:rsid w:val="002220E0"/>
    <w:rsid w:val="0022230C"/>
    <w:rsid w:val="00222582"/>
    <w:rsid w:val="00222662"/>
    <w:rsid w:val="0022273A"/>
    <w:rsid w:val="00223B0E"/>
    <w:rsid w:val="00223C06"/>
    <w:rsid w:val="00223F7E"/>
    <w:rsid w:val="00223FBE"/>
    <w:rsid w:val="00224D35"/>
    <w:rsid w:val="002250B5"/>
    <w:rsid w:val="00225202"/>
    <w:rsid w:val="00225F48"/>
    <w:rsid w:val="00227238"/>
    <w:rsid w:val="00227387"/>
    <w:rsid w:val="002276AA"/>
    <w:rsid w:val="00227960"/>
    <w:rsid w:val="00227C28"/>
    <w:rsid w:val="002303FD"/>
    <w:rsid w:val="002308FB"/>
    <w:rsid w:val="00232B7F"/>
    <w:rsid w:val="00233791"/>
    <w:rsid w:val="0023395B"/>
    <w:rsid w:val="002354E9"/>
    <w:rsid w:val="00235964"/>
    <w:rsid w:val="00235EED"/>
    <w:rsid w:val="0023603D"/>
    <w:rsid w:val="00240070"/>
    <w:rsid w:val="002400DC"/>
    <w:rsid w:val="00240736"/>
    <w:rsid w:val="00240A11"/>
    <w:rsid w:val="0024163B"/>
    <w:rsid w:val="002422DE"/>
    <w:rsid w:val="00242578"/>
    <w:rsid w:val="00242B34"/>
    <w:rsid w:val="002431EE"/>
    <w:rsid w:val="002433D5"/>
    <w:rsid w:val="00243C80"/>
    <w:rsid w:val="00243FDA"/>
    <w:rsid w:val="0024444B"/>
    <w:rsid w:val="002457C6"/>
    <w:rsid w:val="00245B9C"/>
    <w:rsid w:val="00246426"/>
    <w:rsid w:val="002464D4"/>
    <w:rsid w:val="002466D3"/>
    <w:rsid w:val="00247BB4"/>
    <w:rsid w:val="00250DB5"/>
    <w:rsid w:val="0025116E"/>
    <w:rsid w:val="00251D98"/>
    <w:rsid w:val="00252E63"/>
    <w:rsid w:val="00252ED2"/>
    <w:rsid w:val="00253B75"/>
    <w:rsid w:val="002543C7"/>
    <w:rsid w:val="00254ACE"/>
    <w:rsid w:val="00257068"/>
    <w:rsid w:val="002578D8"/>
    <w:rsid w:val="00257EE4"/>
    <w:rsid w:val="0026001A"/>
    <w:rsid w:val="002600F0"/>
    <w:rsid w:val="002604CD"/>
    <w:rsid w:val="00260528"/>
    <w:rsid w:val="00260AAA"/>
    <w:rsid w:val="00260AD3"/>
    <w:rsid w:val="00261851"/>
    <w:rsid w:val="0026205B"/>
    <w:rsid w:val="00262443"/>
    <w:rsid w:val="0026256A"/>
    <w:rsid w:val="002625BE"/>
    <w:rsid w:val="002629EA"/>
    <w:rsid w:val="00263328"/>
    <w:rsid w:val="002642DB"/>
    <w:rsid w:val="00264839"/>
    <w:rsid w:val="00264EF9"/>
    <w:rsid w:val="00265B4F"/>
    <w:rsid w:val="0026686E"/>
    <w:rsid w:val="00266D57"/>
    <w:rsid w:val="002676D6"/>
    <w:rsid w:val="00267753"/>
    <w:rsid w:val="00267F58"/>
    <w:rsid w:val="0027198E"/>
    <w:rsid w:val="002728CD"/>
    <w:rsid w:val="00273199"/>
    <w:rsid w:val="00273520"/>
    <w:rsid w:val="00273740"/>
    <w:rsid w:val="002742CD"/>
    <w:rsid w:val="00274BA6"/>
    <w:rsid w:val="0027604A"/>
    <w:rsid w:val="0027668B"/>
    <w:rsid w:val="00276CB1"/>
    <w:rsid w:val="002779D5"/>
    <w:rsid w:val="002803F6"/>
    <w:rsid w:val="0028052E"/>
    <w:rsid w:val="002808C1"/>
    <w:rsid w:val="00281975"/>
    <w:rsid w:val="00281EAD"/>
    <w:rsid w:val="002827D7"/>
    <w:rsid w:val="00282A76"/>
    <w:rsid w:val="00282D1E"/>
    <w:rsid w:val="00283021"/>
    <w:rsid w:val="00283261"/>
    <w:rsid w:val="002832C9"/>
    <w:rsid w:val="00283962"/>
    <w:rsid w:val="00284D32"/>
    <w:rsid w:val="00284F3B"/>
    <w:rsid w:val="00284F83"/>
    <w:rsid w:val="00285920"/>
    <w:rsid w:val="00286578"/>
    <w:rsid w:val="00286805"/>
    <w:rsid w:val="00286917"/>
    <w:rsid w:val="00286F62"/>
    <w:rsid w:val="00287124"/>
    <w:rsid w:val="0028737F"/>
    <w:rsid w:val="00287704"/>
    <w:rsid w:val="002877A7"/>
    <w:rsid w:val="002878A7"/>
    <w:rsid w:val="00287C81"/>
    <w:rsid w:val="00287FE7"/>
    <w:rsid w:val="00290F81"/>
    <w:rsid w:val="002922E7"/>
    <w:rsid w:val="00292484"/>
    <w:rsid w:val="00292FB2"/>
    <w:rsid w:val="0029306C"/>
    <w:rsid w:val="0029340C"/>
    <w:rsid w:val="002935F0"/>
    <w:rsid w:val="002943F5"/>
    <w:rsid w:val="002947A7"/>
    <w:rsid w:val="00294A28"/>
    <w:rsid w:val="00294B59"/>
    <w:rsid w:val="002954E1"/>
    <w:rsid w:val="002957B0"/>
    <w:rsid w:val="00295C7A"/>
    <w:rsid w:val="00295F52"/>
    <w:rsid w:val="00296323"/>
    <w:rsid w:val="00297587"/>
    <w:rsid w:val="00297D14"/>
    <w:rsid w:val="00297FDA"/>
    <w:rsid w:val="002A0AAC"/>
    <w:rsid w:val="002A0B27"/>
    <w:rsid w:val="002A0F7C"/>
    <w:rsid w:val="002A10EA"/>
    <w:rsid w:val="002A18C3"/>
    <w:rsid w:val="002A1C74"/>
    <w:rsid w:val="002A1E49"/>
    <w:rsid w:val="002A263A"/>
    <w:rsid w:val="002A2761"/>
    <w:rsid w:val="002A2A2A"/>
    <w:rsid w:val="002A2B4F"/>
    <w:rsid w:val="002A3906"/>
    <w:rsid w:val="002A3D32"/>
    <w:rsid w:val="002A4096"/>
    <w:rsid w:val="002A4C89"/>
    <w:rsid w:val="002A54A9"/>
    <w:rsid w:val="002A5C85"/>
    <w:rsid w:val="002A5D13"/>
    <w:rsid w:val="002A5F44"/>
    <w:rsid w:val="002A6864"/>
    <w:rsid w:val="002A6B09"/>
    <w:rsid w:val="002B0505"/>
    <w:rsid w:val="002B0531"/>
    <w:rsid w:val="002B1428"/>
    <w:rsid w:val="002B1BA7"/>
    <w:rsid w:val="002B2040"/>
    <w:rsid w:val="002B22B5"/>
    <w:rsid w:val="002B2D77"/>
    <w:rsid w:val="002B2FFF"/>
    <w:rsid w:val="002B380D"/>
    <w:rsid w:val="002B4836"/>
    <w:rsid w:val="002B495B"/>
    <w:rsid w:val="002B591C"/>
    <w:rsid w:val="002B6073"/>
    <w:rsid w:val="002B6159"/>
    <w:rsid w:val="002B659D"/>
    <w:rsid w:val="002B6E58"/>
    <w:rsid w:val="002B7645"/>
    <w:rsid w:val="002B7746"/>
    <w:rsid w:val="002C0C53"/>
    <w:rsid w:val="002C1203"/>
    <w:rsid w:val="002C1E0C"/>
    <w:rsid w:val="002C2A50"/>
    <w:rsid w:val="002C2D68"/>
    <w:rsid w:val="002C32B5"/>
    <w:rsid w:val="002C39A3"/>
    <w:rsid w:val="002C42FA"/>
    <w:rsid w:val="002C4470"/>
    <w:rsid w:val="002C4819"/>
    <w:rsid w:val="002C49FE"/>
    <w:rsid w:val="002C53F0"/>
    <w:rsid w:val="002C72C7"/>
    <w:rsid w:val="002C7CD6"/>
    <w:rsid w:val="002D0444"/>
    <w:rsid w:val="002D05CD"/>
    <w:rsid w:val="002D0D57"/>
    <w:rsid w:val="002D10F1"/>
    <w:rsid w:val="002D135F"/>
    <w:rsid w:val="002D21C6"/>
    <w:rsid w:val="002D26E2"/>
    <w:rsid w:val="002D30E9"/>
    <w:rsid w:val="002D35CC"/>
    <w:rsid w:val="002D363E"/>
    <w:rsid w:val="002D48D7"/>
    <w:rsid w:val="002D4E48"/>
    <w:rsid w:val="002D5498"/>
    <w:rsid w:val="002D64C3"/>
    <w:rsid w:val="002D6BBA"/>
    <w:rsid w:val="002D6C0E"/>
    <w:rsid w:val="002D71EB"/>
    <w:rsid w:val="002D779B"/>
    <w:rsid w:val="002D7C5B"/>
    <w:rsid w:val="002E01BF"/>
    <w:rsid w:val="002E0AE4"/>
    <w:rsid w:val="002E1002"/>
    <w:rsid w:val="002E1187"/>
    <w:rsid w:val="002E1386"/>
    <w:rsid w:val="002E1772"/>
    <w:rsid w:val="002E1E99"/>
    <w:rsid w:val="002E241B"/>
    <w:rsid w:val="002E26BF"/>
    <w:rsid w:val="002E2E96"/>
    <w:rsid w:val="002E3069"/>
    <w:rsid w:val="002E43E6"/>
    <w:rsid w:val="002E518A"/>
    <w:rsid w:val="002E604D"/>
    <w:rsid w:val="002E60D9"/>
    <w:rsid w:val="002E6343"/>
    <w:rsid w:val="002E6848"/>
    <w:rsid w:val="002E6E89"/>
    <w:rsid w:val="002E6EA6"/>
    <w:rsid w:val="002F13D3"/>
    <w:rsid w:val="002F1ABE"/>
    <w:rsid w:val="002F2EA9"/>
    <w:rsid w:val="002F2EE3"/>
    <w:rsid w:val="002F3531"/>
    <w:rsid w:val="002F464E"/>
    <w:rsid w:val="002F4932"/>
    <w:rsid w:val="002F605C"/>
    <w:rsid w:val="002F6B67"/>
    <w:rsid w:val="00302378"/>
    <w:rsid w:val="0030293B"/>
    <w:rsid w:val="00302E9E"/>
    <w:rsid w:val="003036E8"/>
    <w:rsid w:val="00303712"/>
    <w:rsid w:val="00303BD6"/>
    <w:rsid w:val="003042C5"/>
    <w:rsid w:val="00304399"/>
    <w:rsid w:val="003051D0"/>
    <w:rsid w:val="003055BF"/>
    <w:rsid w:val="00305F59"/>
    <w:rsid w:val="00305FE2"/>
    <w:rsid w:val="00306747"/>
    <w:rsid w:val="00306947"/>
    <w:rsid w:val="00307E48"/>
    <w:rsid w:val="0031024B"/>
    <w:rsid w:val="003103AF"/>
    <w:rsid w:val="00313000"/>
    <w:rsid w:val="003143C2"/>
    <w:rsid w:val="003153C0"/>
    <w:rsid w:val="003162CF"/>
    <w:rsid w:val="003162F9"/>
    <w:rsid w:val="003163FF"/>
    <w:rsid w:val="003165FF"/>
    <w:rsid w:val="00316FF4"/>
    <w:rsid w:val="0031791F"/>
    <w:rsid w:val="003204BE"/>
    <w:rsid w:val="003205AA"/>
    <w:rsid w:val="00320D1D"/>
    <w:rsid w:val="00321E1A"/>
    <w:rsid w:val="00322DE5"/>
    <w:rsid w:val="003232CA"/>
    <w:rsid w:val="00323AA4"/>
    <w:rsid w:val="00323DFE"/>
    <w:rsid w:val="003255B1"/>
    <w:rsid w:val="0032562D"/>
    <w:rsid w:val="00326303"/>
    <w:rsid w:val="00326B4B"/>
    <w:rsid w:val="00327245"/>
    <w:rsid w:val="003272B1"/>
    <w:rsid w:val="003277ED"/>
    <w:rsid w:val="00330958"/>
    <w:rsid w:val="00331019"/>
    <w:rsid w:val="003310F5"/>
    <w:rsid w:val="00331851"/>
    <w:rsid w:val="00331CFB"/>
    <w:rsid w:val="00332131"/>
    <w:rsid w:val="003326E4"/>
    <w:rsid w:val="0033444E"/>
    <w:rsid w:val="00334E76"/>
    <w:rsid w:val="00335D69"/>
    <w:rsid w:val="0033625E"/>
    <w:rsid w:val="00336729"/>
    <w:rsid w:val="0033685F"/>
    <w:rsid w:val="00337041"/>
    <w:rsid w:val="003371E3"/>
    <w:rsid w:val="0033727E"/>
    <w:rsid w:val="00337795"/>
    <w:rsid w:val="0034011A"/>
    <w:rsid w:val="00340622"/>
    <w:rsid w:val="00340E1B"/>
    <w:rsid w:val="0034108E"/>
    <w:rsid w:val="0034146D"/>
    <w:rsid w:val="0034175D"/>
    <w:rsid w:val="003418B2"/>
    <w:rsid w:val="003419B1"/>
    <w:rsid w:val="003423FD"/>
    <w:rsid w:val="00343716"/>
    <w:rsid w:val="0034391A"/>
    <w:rsid w:val="00343A91"/>
    <w:rsid w:val="00344941"/>
    <w:rsid w:val="00344D6B"/>
    <w:rsid w:val="0034529E"/>
    <w:rsid w:val="00345959"/>
    <w:rsid w:val="00346AE9"/>
    <w:rsid w:val="00346FCF"/>
    <w:rsid w:val="0034736A"/>
    <w:rsid w:val="003500A6"/>
    <w:rsid w:val="003501FD"/>
    <w:rsid w:val="0035041A"/>
    <w:rsid w:val="00350506"/>
    <w:rsid w:val="00350E25"/>
    <w:rsid w:val="003514F2"/>
    <w:rsid w:val="003516DA"/>
    <w:rsid w:val="003518B7"/>
    <w:rsid w:val="00351C3B"/>
    <w:rsid w:val="00351CAF"/>
    <w:rsid w:val="00352649"/>
    <w:rsid w:val="0035277F"/>
    <w:rsid w:val="00352A36"/>
    <w:rsid w:val="003535B9"/>
    <w:rsid w:val="0035367B"/>
    <w:rsid w:val="003538F7"/>
    <w:rsid w:val="00353A0B"/>
    <w:rsid w:val="00353BE9"/>
    <w:rsid w:val="00353EA6"/>
    <w:rsid w:val="00355163"/>
    <w:rsid w:val="0035761B"/>
    <w:rsid w:val="00357C7D"/>
    <w:rsid w:val="00360275"/>
    <w:rsid w:val="003603B3"/>
    <w:rsid w:val="003604D2"/>
    <w:rsid w:val="003608DA"/>
    <w:rsid w:val="003609BD"/>
    <w:rsid w:val="00360FCC"/>
    <w:rsid w:val="00361CAF"/>
    <w:rsid w:val="003634C9"/>
    <w:rsid w:val="00364C9A"/>
    <w:rsid w:val="00365214"/>
    <w:rsid w:val="00365E7A"/>
    <w:rsid w:val="003663A6"/>
    <w:rsid w:val="00366AFF"/>
    <w:rsid w:val="003670F3"/>
    <w:rsid w:val="003671C7"/>
    <w:rsid w:val="003672B2"/>
    <w:rsid w:val="003676AC"/>
    <w:rsid w:val="003676C8"/>
    <w:rsid w:val="00371736"/>
    <w:rsid w:val="00371AE0"/>
    <w:rsid w:val="00371C2E"/>
    <w:rsid w:val="00371C46"/>
    <w:rsid w:val="003722AB"/>
    <w:rsid w:val="00372336"/>
    <w:rsid w:val="00372587"/>
    <w:rsid w:val="003726FA"/>
    <w:rsid w:val="00372B09"/>
    <w:rsid w:val="00372C2F"/>
    <w:rsid w:val="003732AC"/>
    <w:rsid w:val="003751CF"/>
    <w:rsid w:val="00375548"/>
    <w:rsid w:val="00376C23"/>
    <w:rsid w:val="00376F17"/>
    <w:rsid w:val="00377124"/>
    <w:rsid w:val="00377324"/>
    <w:rsid w:val="003777DF"/>
    <w:rsid w:val="003778DB"/>
    <w:rsid w:val="00377C73"/>
    <w:rsid w:val="003803D7"/>
    <w:rsid w:val="0038104B"/>
    <w:rsid w:val="00381276"/>
    <w:rsid w:val="00382921"/>
    <w:rsid w:val="0038360E"/>
    <w:rsid w:val="00383D5F"/>
    <w:rsid w:val="00384883"/>
    <w:rsid w:val="00384B2D"/>
    <w:rsid w:val="00384CC7"/>
    <w:rsid w:val="003853E4"/>
    <w:rsid w:val="00385796"/>
    <w:rsid w:val="003863DF"/>
    <w:rsid w:val="003864BA"/>
    <w:rsid w:val="003869E1"/>
    <w:rsid w:val="0038794B"/>
    <w:rsid w:val="00387C9C"/>
    <w:rsid w:val="00387D15"/>
    <w:rsid w:val="00387F0D"/>
    <w:rsid w:val="00390239"/>
    <w:rsid w:val="00390422"/>
    <w:rsid w:val="00390F03"/>
    <w:rsid w:val="003922C3"/>
    <w:rsid w:val="0039331B"/>
    <w:rsid w:val="00393E89"/>
    <w:rsid w:val="003943EF"/>
    <w:rsid w:val="00395DBF"/>
    <w:rsid w:val="00396272"/>
    <w:rsid w:val="00396638"/>
    <w:rsid w:val="003966B2"/>
    <w:rsid w:val="00396A87"/>
    <w:rsid w:val="00396E4E"/>
    <w:rsid w:val="00397302"/>
    <w:rsid w:val="003978A2"/>
    <w:rsid w:val="00397BE2"/>
    <w:rsid w:val="003A06BB"/>
    <w:rsid w:val="003A0EED"/>
    <w:rsid w:val="003A0F6F"/>
    <w:rsid w:val="003A1C83"/>
    <w:rsid w:val="003A1DC1"/>
    <w:rsid w:val="003A23E2"/>
    <w:rsid w:val="003A24BA"/>
    <w:rsid w:val="003A4E34"/>
    <w:rsid w:val="003A4E36"/>
    <w:rsid w:val="003A5475"/>
    <w:rsid w:val="003A5D17"/>
    <w:rsid w:val="003A5DCC"/>
    <w:rsid w:val="003A690A"/>
    <w:rsid w:val="003A7872"/>
    <w:rsid w:val="003A79F3"/>
    <w:rsid w:val="003A7C30"/>
    <w:rsid w:val="003B044E"/>
    <w:rsid w:val="003B16F5"/>
    <w:rsid w:val="003B18B2"/>
    <w:rsid w:val="003B2E99"/>
    <w:rsid w:val="003B3081"/>
    <w:rsid w:val="003B3A30"/>
    <w:rsid w:val="003B3BAC"/>
    <w:rsid w:val="003B3C72"/>
    <w:rsid w:val="003B49F1"/>
    <w:rsid w:val="003B4CF2"/>
    <w:rsid w:val="003B51A9"/>
    <w:rsid w:val="003B5317"/>
    <w:rsid w:val="003B5926"/>
    <w:rsid w:val="003B592C"/>
    <w:rsid w:val="003B5A38"/>
    <w:rsid w:val="003B5C6A"/>
    <w:rsid w:val="003B5FD2"/>
    <w:rsid w:val="003B64E9"/>
    <w:rsid w:val="003B66AF"/>
    <w:rsid w:val="003B6B6D"/>
    <w:rsid w:val="003B6C51"/>
    <w:rsid w:val="003B6CEE"/>
    <w:rsid w:val="003B7521"/>
    <w:rsid w:val="003C0948"/>
    <w:rsid w:val="003C0972"/>
    <w:rsid w:val="003C0F81"/>
    <w:rsid w:val="003C0FAC"/>
    <w:rsid w:val="003C10D0"/>
    <w:rsid w:val="003C122B"/>
    <w:rsid w:val="003C2428"/>
    <w:rsid w:val="003C2AB7"/>
    <w:rsid w:val="003C4363"/>
    <w:rsid w:val="003C43E2"/>
    <w:rsid w:val="003C4B82"/>
    <w:rsid w:val="003C506E"/>
    <w:rsid w:val="003C5E90"/>
    <w:rsid w:val="003C6D8A"/>
    <w:rsid w:val="003C7DEE"/>
    <w:rsid w:val="003C7E2F"/>
    <w:rsid w:val="003D09BD"/>
    <w:rsid w:val="003D17A0"/>
    <w:rsid w:val="003D1D8F"/>
    <w:rsid w:val="003D1DBD"/>
    <w:rsid w:val="003D29A9"/>
    <w:rsid w:val="003D2D80"/>
    <w:rsid w:val="003D2FB2"/>
    <w:rsid w:val="003D410C"/>
    <w:rsid w:val="003D447E"/>
    <w:rsid w:val="003D4B85"/>
    <w:rsid w:val="003D6F4C"/>
    <w:rsid w:val="003D7157"/>
    <w:rsid w:val="003D7233"/>
    <w:rsid w:val="003D7390"/>
    <w:rsid w:val="003E028B"/>
    <w:rsid w:val="003E034C"/>
    <w:rsid w:val="003E03FC"/>
    <w:rsid w:val="003E0E54"/>
    <w:rsid w:val="003E0FE1"/>
    <w:rsid w:val="003E1BDA"/>
    <w:rsid w:val="003E1C2A"/>
    <w:rsid w:val="003E20F2"/>
    <w:rsid w:val="003E2231"/>
    <w:rsid w:val="003E23FC"/>
    <w:rsid w:val="003E2733"/>
    <w:rsid w:val="003E296A"/>
    <w:rsid w:val="003E372B"/>
    <w:rsid w:val="003E4B57"/>
    <w:rsid w:val="003E4C93"/>
    <w:rsid w:val="003E60FD"/>
    <w:rsid w:val="003E642C"/>
    <w:rsid w:val="003E6971"/>
    <w:rsid w:val="003E6C69"/>
    <w:rsid w:val="003E730D"/>
    <w:rsid w:val="003E7976"/>
    <w:rsid w:val="003E7EAF"/>
    <w:rsid w:val="003F0282"/>
    <w:rsid w:val="003F04CA"/>
    <w:rsid w:val="003F04DF"/>
    <w:rsid w:val="003F0C29"/>
    <w:rsid w:val="003F0DA3"/>
    <w:rsid w:val="003F166A"/>
    <w:rsid w:val="003F25D8"/>
    <w:rsid w:val="003F2D2F"/>
    <w:rsid w:val="003F3620"/>
    <w:rsid w:val="003F37A9"/>
    <w:rsid w:val="003F413C"/>
    <w:rsid w:val="003F4C1C"/>
    <w:rsid w:val="003F4C45"/>
    <w:rsid w:val="003F5234"/>
    <w:rsid w:val="003F5806"/>
    <w:rsid w:val="003F653B"/>
    <w:rsid w:val="003F697C"/>
    <w:rsid w:val="0040071D"/>
    <w:rsid w:val="00400D99"/>
    <w:rsid w:val="00400DF9"/>
    <w:rsid w:val="0040146C"/>
    <w:rsid w:val="00401808"/>
    <w:rsid w:val="004022E0"/>
    <w:rsid w:val="00402667"/>
    <w:rsid w:val="0040278C"/>
    <w:rsid w:val="00402B81"/>
    <w:rsid w:val="004035A6"/>
    <w:rsid w:val="004056C7"/>
    <w:rsid w:val="00405C7F"/>
    <w:rsid w:val="00406465"/>
    <w:rsid w:val="0040654A"/>
    <w:rsid w:val="004066FC"/>
    <w:rsid w:val="00406C0A"/>
    <w:rsid w:val="0040788C"/>
    <w:rsid w:val="0041083B"/>
    <w:rsid w:val="00411599"/>
    <w:rsid w:val="00411607"/>
    <w:rsid w:val="00412F85"/>
    <w:rsid w:val="0041352C"/>
    <w:rsid w:val="00413794"/>
    <w:rsid w:val="00413AD6"/>
    <w:rsid w:val="00413E43"/>
    <w:rsid w:val="0041421D"/>
    <w:rsid w:val="0041459C"/>
    <w:rsid w:val="00414B1A"/>
    <w:rsid w:val="00415162"/>
    <w:rsid w:val="0041530C"/>
    <w:rsid w:val="00415563"/>
    <w:rsid w:val="004155CC"/>
    <w:rsid w:val="004155DF"/>
    <w:rsid w:val="004156B8"/>
    <w:rsid w:val="00415794"/>
    <w:rsid w:val="00415AC0"/>
    <w:rsid w:val="00416874"/>
    <w:rsid w:val="0041693A"/>
    <w:rsid w:val="00416ED8"/>
    <w:rsid w:val="00417402"/>
    <w:rsid w:val="00417D46"/>
    <w:rsid w:val="00420667"/>
    <w:rsid w:val="00420F04"/>
    <w:rsid w:val="00421788"/>
    <w:rsid w:val="0042180E"/>
    <w:rsid w:val="00421C79"/>
    <w:rsid w:val="00422EAB"/>
    <w:rsid w:val="0042333A"/>
    <w:rsid w:val="0042370F"/>
    <w:rsid w:val="00423A1A"/>
    <w:rsid w:val="00423D37"/>
    <w:rsid w:val="004241CD"/>
    <w:rsid w:val="00424222"/>
    <w:rsid w:val="0042470D"/>
    <w:rsid w:val="00424980"/>
    <w:rsid w:val="00424CEF"/>
    <w:rsid w:val="00424F4E"/>
    <w:rsid w:val="00425079"/>
    <w:rsid w:val="00426642"/>
    <w:rsid w:val="00427203"/>
    <w:rsid w:val="0042798F"/>
    <w:rsid w:val="00430460"/>
    <w:rsid w:val="00430EC6"/>
    <w:rsid w:val="004317C1"/>
    <w:rsid w:val="00432C28"/>
    <w:rsid w:val="00433059"/>
    <w:rsid w:val="004331A7"/>
    <w:rsid w:val="00433F9D"/>
    <w:rsid w:val="004348D7"/>
    <w:rsid w:val="00434B54"/>
    <w:rsid w:val="00435B5C"/>
    <w:rsid w:val="00435DD1"/>
    <w:rsid w:val="00436632"/>
    <w:rsid w:val="00436DD2"/>
    <w:rsid w:val="004370AE"/>
    <w:rsid w:val="004372D9"/>
    <w:rsid w:val="004400CE"/>
    <w:rsid w:val="004405C5"/>
    <w:rsid w:val="00440A9D"/>
    <w:rsid w:val="00440D7B"/>
    <w:rsid w:val="00441284"/>
    <w:rsid w:val="004417AC"/>
    <w:rsid w:val="00441A4B"/>
    <w:rsid w:val="00442831"/>
    <w:rsid w:val="00443013"/>
    <w:rsid w:val="00446AC9"/>
    <w:rsid w:val="004470E8"/>
    <w:rsid w:val="00447432"/>
    <w:rsid w:val="00447866"/>
    <w:rsid w:val="00450079"/>
    <w:rsid w:val="004505D1"/>
    <w:rsid w:val="00450734"/>
    <w:rsid w:val="004508D9"/>
    <w:rsid w:val="00450B3A"/>
    <w:rsid w:val="00451C74"/>
    <w:rsid w:val="00452C6F"/>
    <w:rsid w:val="004556A7"/>
    <w:rsid w:val="004556F4"/>
    <w:rsid w:val="00455824"/>
    <w:rsid w:val="00456CF7"/>
    <w:rsid w:val="00457AE6"/>
    <w:rsid w:val="004604B7"/>
    <w:rsid w:val="00460737"/>
    <w:rsid w:val="00460877"/>
    <w:rsid w:val="00460F35"/>
    <w:rsid w:val="00461609"/>
    <w:rsid w:val="00461ABF"/>
    <w:rsid w:val="00462210"/>
    <w:rsid w:val="00463423"/>
    <w:rsid w:val="004639FA"/>
    <w:rsid w:val="00463C5B"/>
    <w:rsid w:val="00464732"/>
    <w:rsid w:val="004649E7"/>
    <w:rsid w:val="00464C18"/>
    <w:rsid w:val="00464CD2"/>
    <w:rsid w:val="00464FC1"/>
    <w:rsid w:val="00465795"/>
    <w:rsid w:val="00465B61"/>
    <w:rsid w:val="004660C6"/>
    <w:rsid w:val="004666A8"/>
    <w:rsid w:val="00466A22"/>
    <w:rsid w:val="004678F7"/>
    <w:rsid w:val="00467B38"/>
    <w:rsid w:val="0047058B"/>
    <w:rsid w:val="004718AC"/>
    <w:rsid w:val="0047203A"/>
    <w:rsid w:val="0047260D"/>
    <w:rsid w:val="004740E3"/>
    <w:rsid w:val="00474191"/>
    <w:rsid w:val="00474793"/>
    <w:rsid w:val="00474B36"/>
    <w:rsid w:val="00474FF2"/>
    <w:rsid w:val="00475ABB"/>
    <w:rsid w:val="00475F95"/>
    <w:rsid w:val="004768D5"/>
    <w:rsid w:val="00476FB0"/>
    <w:rsid w:val="00477BEA"/>
    <w:rsid w:val="00480A4B"/>
    <w:rsid w:val="004813DB"/>
    <w:rsid w:val="00481643"/>
    <w:rsid w:val="004830F7"/>
    <w:rsid w:val="00483663"/>
    <w:rsid w:val="004839A6"/>
    <w:rsid w:val="00485494"/>
    <w:rsid w:val="00485BFC"/>
    <w:rsid w:val="0048690C"/>
    <w:rsid w:val="004871B0"/>
    <w:rsid w:val="0048774A"/>
    <w:rsid w:val="00487EC4"/>
    <w:rsid w:val="0049001D"/>
    <w:rsid w:val="004911BD"/>
    <w:rsid w:val="004911FA"/>
    <w:rsid w:val="00491610"/>
    <w:rsid w:val="0049185A"/>
    <w:rsid w:val="00491DCC"/>
    <w:rsid w:val="0049237D"/>
    <w:rsid w:val="004925F7"/>
    <w:rsid w:val="00492E52"/>
    <w:rsid w:val="00492EB6"/>
    <w:rsid w:val="0049362C"/>
    <w:rsid w:val="00493FDA"/>
    <w:rsid w:val="00494922"/>
    <w:rsid w:val="00494DFA"/>
    <w:rsid w:val="00495CAD"/>
    <w:rsid w:val="00495DED"/>
    <w:rsid w:val="00497040"/>
    <w:rsid w:val="00497408"/>
    <w:rsid w:val="0049749C"/>
    <w:rsid w:val="00497CCE"/>
    <w:rsid w:val="004A02D1"/>
    <w:rsid w:val="004A0482"/>
    <w:rsid w:val="004A0717"/>
    <w:rsid w:val="004A0A15"/>
    <w:rsid w:val="004A28A7"/>
    <w:rsid w:val="004A29AD"/>
    <w:rsid w:val="004A2FB0"/>
    <w:rsid w:val="004A3170"/>
    <w:rsid w:val="004A3664"/>
    <w:rsid w:val="004A3D9A"/>
    <w:rsid w:val="004A4C43"/>
    <w:rsid w:val="004A5FD1"/>
    <w:rsid w:val="004A68FC"/>
    <w:rsid w:val="004A6F4D"/>
    <w:rsid w:val="004A6FCE"/>
    <w:rsid w:val="004A72AF"/>
    <w:rsid w:val="004A7813"/>
    <w:rsid w:val="004B0113"/>
    <w:rsid w:val="004B0737"/>
    <w:rsid w:val="004B0B5B"/>
    <w:rsid w:val="004B152E"/>
    <w:rsid w:val="004B177C"/>
    <w:rsid w:val="004B1F8A"/>
    <w:rsid w:val="004B201D"/>
    <w:rsid w:val="004B2903"/>
    <w:rsid w:val="004B2BE1"/>
    <w:rsid w:val="004B3527"/>
    <w:rsid w:val="004B3E9A"/>
    <w:rsid w:val="004B5227"/>
    <w:rsid w:val="004B5FE2"/>
    <w:rsid w:val="004B70FB"/>
    <w:rsid w:val="004B768E"/>
    <w:rsid w:val="004C040A"/>
    <w:rsid w:val="004C055A"/>
    <w:rsid w:val="004C067E"/>
    <w:rsid w:val="004C0BDF"/>
    <w:rsid w:val="004C0D99"/>
    <w:rsid w:val="004C206E"/>
    <w:rsid w:val="004C29F9"/>
    <w:rsid w:val="004C30CC"/>
    <w:rsid w:val="004C4329"/>
    <w:rsid w:val="004C4B25"/>
    <w:rsid w:val="004C5C41"/>
    <w:rsid w:val="004C5F90"/>
    <w:rsid w:val="004C6F1F"/>
    <w:rsid w:val="004C7830"/>
    <w:rsid w:val="004D10BE"/>
    <w:rsid w:val="004D16B9"/>
    <w:rsid w:val="004D1A1F"/>
    <w:rsid w:val="004D2856"/>
    <w:rsid w:val="004D340B"/>
    <w:rsid w:val="004D34FA"/>
    <w:rsid w:val="004D415D"/>
    <w:rsid w:val="004D4D50"/>
    <w:rsid w:val="004D5528"/>
    <w:rsid w:val="004D5571"/>
    <w:rsid w:val="004D5F6B"/>
    <w:rsid w:val="004D673C"/>
    <w:rsid w:val="004D6F59"/>
    <w:rsid w:val="004D6FA2"/>
    <w:rsid w:val="004D7745"/>
    <w:rsid w:val="004D7B61"/>
    <w:rsid w:val="004D7C54"/>
    <w:rsid w:val="004E12B8"/>
    <w:rsid w:val="004E1A24"/>
    <w:rsid w:val="004E1EBC"/>
    <w:rsid w:val="004E25E8"/>
    <w:rsid w:val="004E2AF1"/>
    <w:rsid w:val="004E2BFD"/>
    <w:rsid w:val="004E34D1"/>
    <w:rsid w:val="004E38C7"/>
    <w:rsid w:val="004E4463"/>
    <w:rsid w:val="004E549A"/>
    <w:rsid w:val="004E54F0"/>
    <w:rsid w:val="004E566C"/>
    <w:rsid w:val="004E5FFA"/>
    <w:rsid w:val="004E63B1"/>
    <w:rsid w:val="004E67F6"/>
    <w:rsid w:val="004E7CC0"/>
    <w:rsid w:val="004F0007"/>
    <w:rsid w:val="004F0097"/>
    <w:rsid w:val="004F0471"/>
    <w:rsid w:val="004F0981"/>
    <w:rsid w:val="004F104C"/>
    <w:rsid w:val="004F10C7"/>
    <w:rsid w:val="004F1BA2"/>
    <w:rsid w:val="004F2C2E"/>
    <w:rsid w:val="004F2E08"/>
    <w:rsid w:val="004F3EB8"/>
    <w:rsid w:val="004F418D"/>
    <w:rsid w:val="004F4304"/>
    <w:rsid w:val="004F4509"/>
    <w:rsid w:val="004F4828"/>
    <w:rsid w:val="004F4F26"/>
    <w:rsid w:val="004F5885"/>
    <w:rsid w:val="004F58AF"/>
    <w:rsid w:val="004F602A"/>
    <w:rsid w:val="004F6E07"/>
    <w:rsid w:val="004F786F"/>
    <w:rsid w:val="004F7BCC"/>
    <w:rsid w:val="004F7F87"/>
    <w:rsid w:val="004F7FF6"/>
    <w:rsid w:val="00500E39"/>
    <w:rsid w:val="00501EA6"/>
    <w:rsid w:val="00501F6A"/>
    <w:rsid w:val="005022A1"/>
    <w:rsid w:val="00502635"/>
    <w:rsid w:val="00502CE4"/>
    <w:rsid w:val="00502E92"/>
    <w:rsid w:val="00504828"/>
    <w:rsid w:val="00504DF5"/>
    <w:rsid w:val="00505298"/>
    <w:rsid w:val="0050549E"/>
    <w:rsid w:val="0050587C"/>
    <w:rsid w:val="00507B67"/>
    <w:rsid w:val="00507EC2"/>
    <w:rsid w:val="0051039B"/>
    <w:rsid w:val="0051079F"/>
    <w:rsid w:val="00511D80"/>
    <w:rsid w:val="005120E5"/>
    <w:rsid w:val="00512772"/>
    <w:rsid w:val="00513DCD"/>
    <w:rsid w:val="00514994"/>
    <w:rsid w:val="005155BC"/>
    <w:rsid w:val="0051600D"/>
    <w:rsid w:val="00516292"/>
    <w:rsid w:val="005173C8"/>
    <w:rsid w:val="00520443"/>
    <w:rsid w:val="00520AD9"/>
    <w:rsid w:val="00520B49"/>
    <w:rsid w:val="00520BCD"/>
    <w:rsid w:val="005218E3"/>
    <w:rsid w:val="00521C2E"/>
    <w:rsid w:val="00521EE0"/>
    <w:rsid w:val="00522235"/>
    <w:rsid w:val="00522497"/>
    <w:rsid w:val="0052272F"/>
    <w:rsid w:val="00522DCE"/>
    <w:rsid w:val="00523301"/>
    <w:rsid w:val="00523453"/>
    <w:rsid w:val="00523FD0"/>
    <w:rsid w:val="005241A7"/>
    <w:rsid w:val="0052437D"/>
    <w:rsid w:val="00525F2C"/>
    <w:rsid w:val="005269CF"/>
    <w:rsid w:val="00526D26"/>
    <w:rsid w:val="00526E78"/>
    <w:rsid w:val="00527344"/>
    <w:rsid w:val="00527888"/>
    <w:rsid w:val="0053005C"/>
    <w:rsid w:val="00531810"/>
    <w:rsid w:val="00533F73"/>
    <w:rsid w:val="00535D24"/>
    <w:rsid w:val="00536085"/>
    <w:rsid w:val="00536238"/>
    <w:rsid w:val="00537541"/>
    <w:rsid w:val="0053755A"/>
    <w:rsid w:val="00537A36"/>
    <w:rsid w:val="00537EB4"/>
    <w:rsid w:val="00540267"/>
    <w:rsid w:val="00540687"/>
    <w:rsid w:val="005409B2"/>
    <w:rsid w:val="00541298"/>
    <w:rsid w:val="00541A6A"/>
    <w:rsid w:val="00541C56"/>
    <w:rsid w:val="00542891"/>
    <w:rsid w:val="00542C29"/>
    <w:rsid w:val="00543B50"/>
    <w:rsid w:val="005446A6"/>
    <w:rsid w:val="0054482F"/>
    <w:rsid w:val="0054487A"/>
    <w:rsid w:val="0054583A"/>
    <w:rsid w:val="00545D2A"/>
    <w:rsid w:val="005461E4"/>
    <w:rsid w:val="0054688F"/>
    <w:rsid w:val="0054777A"/>
    <w:rsid w:val="005477D7"/>
    <w:rsid w:val="00550FA9"/>
    <w:rsid w:val="00551FB9"/>
    <w:rsid w:val="005523BA"/>
    <w:rsid w:val="00552B3A"/>
    <w:rsid w:val="00553001"/>
    <w:rsid w:val="0055324B"/>
    <w:rsid w:val="00553795"/>
    <w:rsid w:val="00553A67"/>
    <w:rsid w:val="00553C6E"/>
    <w:rsid w:val="00554673"/>
    <w:rsid w:val="00554959"/>
    <w:rsid w:val="00554BE9"/>
    <w:rsid w:val="005564C6"/>
    <w:rsid w:val="0055656E"/>
    <w:rsid w:val="0056010F"/>
    <w:rsid w:val="005607A7"/>
    <w:rsid w:val="00560970"/>
    <w:rsid w:val="00560A78"/>
    <w:rsid w:val="00561A0C"/>
    <w:rsid w:val="00561E6F"/>
    <w:rsid w:val="00562485"/>
    <w:rsid w:val="005624F7"/>
    <w:rsid w:val="0056292C"/>
    <w:rsid w:val="00562E53"/>
    <w:rsid w:val="00563492"/>
    <w:rsid w:val="0056423B"/>
    <w:rsid w:val="00564319"/>
    <w:rsid w:val="005649F1"/>
    <w:rsid w:val="00565121"/>
    <w:rsid w:val="005659FE"/>
    <w:rsid w:val="00565C0F"/>
    <w:rsid w:val="005660E4"/>
    <w:rsid w:val="00570C71"/>
    <w:rsid w:val="0057103D"/>
    <w:rsid w:val="005711AA"/>
    <w:rsid w:val="00571BAC"/>
    <w:rsid w:val="00571F85"/>
    <w:rsid w:val="00572522"/>
    <w:rsid w:val="0057265E"/>
    <w:rsid w:val="00572D24"/>
    <w:rsid w:val="00572E3C"/>
    <w:rsid w:val="00572E95"/>
    <w:rsid w:val="0057305F"/>
    <w:rsid w:val="00573CC4"/>
    <w:rsid w:val="00573D47"/>
    <w:rsid w:val="00573FD9"/>
    <w:rsid w:val="005742F5"/>
    <w:rsid w:val="005744B5"/>
    <w:rsid w:val="00575A50"/>
    <w:rsid w:val="00575BF1"/>
    <w:rsid w:val="00576C37"/>
    <w:rsid w:val="0058004D"/>
    <w:rsid w:val="005801B2"/>
    <w:rsid w:val="0058050D"/>
    <w:rsid w:val="00580C4E"/>
    <w:rsid w:val="00581564"/>
    <w:rsid w:val="00582145"/>
    <w:rsid w:val="0058270E"/>
    <w:rsid w:val="00582DDE"/>
    <w:rsid w:val="00583DC3"/>
    <w:rsid w:val="0058449A"/>
    <w:rsid w:val="00584508"/>
    <w:rsid w:val="00585248"/>
    <w:rsid w:val="005852A0"/>
    <w:rsid w:val="00585336"/>
    <w:rsid w:val="005855D4"/>
    <w:rsid w:val="0058577B"/>
    <w:rsid w:val="005857E8"/>
    <w:rsid w:val="005858E3"/>
    <w:rsid w:val="00585D72"/>
    <w:rsid w:val="00586E55"/>
    <w:rsid w:val="00586FE6"/>
    <w:rsid w:val="00587424"/>
    <w:rsid w:val="0058775A"/>
    <w:rsid w:val="00587BCA"/>
    <w:rsid w:val="0059075F"/>
    <w:rsid w:val="005907F0"/>
    <w:rsid w:val="00590C5A"/>
    <w:rsid w:val="005919E1"/>
    <w:rsid w:val="0059238D"/>
    <w:rsid w:val="0059369E"/>
    <w:rsid w:val="005937DC"/>
    <w:rsid w:val="005937EA"/>
    <w:rsid w:val="00594118"/>
    <w:rsid w:val="00594D48"/>
    <w:rsid w:val="00595828"/>
    <w:rsid w:val="005958EB"/>
    <w:rsid w:val="00596234"/>
    <w:rsid w:val="00596379"/>
    <w:rsid w:val="0059637F"/>
    <w:rsid w:val="00596F4E"/>
    <w:rsid w:val="005971A9"/>
    <w:rsid w:val="005972D3"/>
    <w:rsid w:val="005973D9"/>
    <w:rsid w:val="0059750E"/>
    <w:rsid w:val="005979CD"/>
    <w:rsid w:val="00597A05"/>
    <w:rsid w:val="00597B74"/>
    <w:rsid w:val="005A0262"/>
    <w:rsid w:val="005A0E66"/>
    <w:rsid w:val="005A12B2"/>
    <w:rsid w:val="005A1518"/>
    <w:rsid w:val="005A15CE"/>
    <w:rsid w:val="005A16D3"/>
    <w:rsid w:val="005A1A37"/>
    <w:rsid w:val="005A23A9"/>
    <w:rsid w:val="005A2451"/>
    <w:rsid w:val="005A33C4"/>
    <w:rsid w:val="005A4427"/>
    <w:rsid w:val="005A4511"/>
    <w:rsid w:val="005A554E"/>
    <w:rsid w:val="005A59F7"/>
    <w:rsid w:val="005A6259"/>
    <w:rsid w:val="005A63A0"/>
    <w:rsid w:val="005B0307"/>
    <w:rsid w:val="005B070C"/>
    <w:rsid w:val="005B0814"/>
    <w:rsid w:val="005B0819"/>
    <w:rsid w:val="005B0F68"/>
    <w:rsid w:val="005B10A1"/>
    <w:rsid w:val="005B13CB"/>
    <w:rsid w:val="005B27EA"/>
    <w:rsid w:val="005B2A1A"/>
    <w:rsid w:val="005B2DF2"/>
    <w:rsid w:val="005B4920"/>
    <w:rsid w:val="005B4F39"/>
    <w:rsid w:val="005B50AF"/>
    <w:rsid w:val="005B5708"/>
    <w:rsid w:val="005B6224"/>
    <w:rsid w:val="005B69D5"/>
    <w:rsid w:val="005B786F"/>
    <w:rsid w:val="005B7B6B"/>
    <w:rsid w:val="005C0977"/>
    <w:rsid w:val="005C0B02"/>
    <w:rsid w:val="005C0B16"/>
    <w:rsid w:val="005C2286"/>
    <w:rsid w:val="005C2B26"/>
    <w:rsid w:val="005C3B6C"/>
    <w:rsid w:val="005C4FCB"/>
    <w:rsid w:val="005C5791"/>
    <w:rsid w:val="005C58C8"/>
    <w:rsid w:val="005C629D"/>
    <w:rsid w:val="005C69BF"/>
    <w:rsid w:val="005C6BA9"/>
    <w:rsid w:val="005C734F"/>
    <w:rsid w:val="005C7929"/>
    <w:rsid w:val="005C7AEA"/>
    <w:rsid w:val="005D009D"/>
    <w:rsid w:val="005D0899"/>
    <w:rsid w:val="005D126D"/>
    <w:rsid w:val="005D1730"/>
    <w:rsid w:val="005D1D34"/>
    <w:rsid w:val="005D1F8D"/>
    <w:rsid w:val="005D2212"/>
    <w:rsid w:val="005D26EB"/>
    <w:rsid w:val="005D305B"/>
    <w:rsid w:val="005D3D58"/>
    <w:rsid w:val="005D4FD8"/>
    <w:rsid w:val="005D5FF3"/>
    <w:rsid w:val="005D61C8"/>
    <w:rsid w:val="005D6577"/>
    <w:rsid w:val="005D76A3"/>
    <w:rsid w:val="005D7A22"/>
    <w:rsid w:val="005D7C32"/>
    <w:rsid w:val="005D7CB0"/>
    <w:rsid w:val="005D7E52"/>
    <w:rsid w:val="005D7EA6"/>
    <w:rsid w:val="005E1D03"/>
    <w:rsid w:val="005E2144"/>
    <w:rsid w:val="005E2961"/>
    <w:rsid w:val="005E2C3D"/>
    <w:rsid w:val="005E3D0D"/>
    <w:rsid w:val="005E4141"/>
    <w:rsid w:val="005E443A"/>
    <w:rsid w:val="005E4492"/>
    <w:rsid w:val="005E63FD"/>
    <w:rsid w:val="005E65BA"/>
    <w:rsid w:val="005E66F3"/>
    <w:rsid w:val="005E7006"/>
    <w:rsid w:val="005E71D8"/>
    <w:rsid w:val="005E7539"/>
    <w:rsid w:val="005E7551"/>
    <w:rsid w:val="005E7A4B"/>
    <w:rsid w:val="005F0966"/>
    <w:rsid w:val="005F107C"/>
    <w:rsid w:val="005F2103"/>
    <w:rsid w:val="005F23E7"/>
    <w:rsid w:val="005F2AC7"/>
    <w:rsid w:val="005F2CB5"/>
    <w:rsid w:val="005F3132"/>
    <w:rsid w:val="005F41E2"/>
    <w:rsid w:val="005F43E8"/>
    <w:rsid w:val="005F4407"/>
    <w:rsid w:val="005F45D0"/>
    <w:rsid w:val="005F45E1"/>
    <w:rsid w:val="005F4888"/>
    <w:rsid w:val="005F48B3"/>
    <w:rsid w:val="005F4B04"/>
    <w:rsid w:val="005F5244"/>
    <w:rsid w:val="005F581A"/>
    <w:rsid w:val="005F6584"/>
    <w:rsid w:val="005F6D40"/>
    <w:rsid w:val="005F72DC"/>
    <w:rsid w:val="005F73D0"/>
    <w:rsid w:val="005F748F"/>
    <w:rsid w:val="005F7A1F"/>
    <w:rsid w:val="006000F4"/>
    <w:rsid w:val="0060078E"/>
    <w:rsid w:val="00600822"/>
    <w:rsid w:val="00600F94"/>
    <w:rsid w:val="00601086"/>
    <w:rsid w:val="00601D5F"/>
    <w:rsid w:val="00603CB4"/>
    <w:rsid w:val="00603DF1"/>
    <w:rsid w:val="0060443D"/>
    <w:rsid w:val="0060469F"/>
    <w:rsid w:val="0060533D"/>
    <w:rsid w:val="0060536E"/>
    <w:rsid w:val="00605701"/>
    <w:rsid w:val="00605BBF"/>
    <w:rsid w:val="00605F72"/>
    <w:rsid w:val="00606380"/>
    <w:rsid w:val="00606A8E"/>
    <w:rsid w:val="006072D0"/>
    <w:rsid w:val="00607745"/>
    <w:rsid w:val="006077A4"/>
    <w:rsid w:val="006104AF"/>
    <w:rsid w:val="0061056B"/>
    <w:rsid w:val="00610B28"/>
    <w:rsid w:val="006110D8"/>
    <w:rsid w:val="00611988"/>
    <w:rsid w:val="006119B8"/>
    <w:rsid w:val="00611B0A"/>
    <w:rsid w:val="00611EBF"/>
    <w:rsid w:val="00611F3A"/>
    <w:rsid w:val="006124BB"/>
    <w:rsid w:val="0061388A"/>
    <w:rsid w:val="00613892"/>
    <w:rsid w:val="00613D40"/>
    <w:rsid w:val="00613F7C"/>
    <w:rsid w:val="006143E5"/>
    <w:rsid w:val="00614C9A"/>
    <w:rsid w:val="00614F36"/>
    <w:rsid w:val="006150A1"/>
    <w:rsid w:val="006158D4"/>
    <w:rsid w:val="00616912"/>
    <w:rsid w:val="00616DCA"/>
    <w:rsid w:val="0061724D"/>
    <w:rsid w:val="006172AB"/>
    <w:rsid w:val="00617A0C"/>
    <w:rsid w:val="00617B14"/>
    <w:rsid w:val="00620232"/>
    <w:rsid w:val="006204A1"/>
    <w:rsid w:val="006204CB"/>
    <w:rsid w:val="006217F8"/>
    <w:rsid w:val="00622BC6"/>
    <w:rsid w:val="00623269"/>
    <w:rsid w:val="006233B2"/>
    <w:rsid w:val="00623B5D"/>
    <w:rsid w:val="0062487E"/>
    <w:rsid w:val="00624B10"/>
    <w:rsid w:val="0062601C"/>
    <w:rsid w:val="0062681E"/>
    <w:rsid w:val="00626944"/>
    <w:rsid w:val="006272AA"/>
    <w:rsid w:val="0063051D"/>
    <w:rsid w:val="00630911"/>
    <w:rsid w:val="00631AB3"/>
    <w:rsid w:val="00631C6F"/>
    <w:rsid w:val="00631F76"/>
    <w:rsid w:val="00631F7B"/>
    <w:rsid w:val="0063223F"/>
    <w:rsid w:val="0063262E"/>
    <w:rsid w:val="00632F39"/>
    <w:rsid w:val="00632F41"/>
    <w:rsid w:val="00633DD9"/>
    <w:rsid w:val="00633F72"/>
    <w:rsid w:val="006346AA"/>
    <w:rsid w:val="00634A89"/>
    <w:rsid w:val="0063525D"/>
    <w:rsid w:val="006357F2"/>
    <w:rsid w:val="00635E17"/>
    <w:rsid w:val="00636BD1"/>
    <w:rsid w:val="00636DEC"/>
    <w:rsid w:val="006377CE"/>
    <w:rsid w:val="00637B02"/>
    <w:rsid w:val="00640BB0"/>
    <w:rsid w:val="00640C77"/>
    <w:rsid w:val="00641271"/>
    <w:rsid w:val="0064137E"/>
    <w:rsid w:val="00641C39"/>
    <w:rsid w:val="00642D39"/>
    <w:rsid w:val="00643261"/>
    <w:rsid w:val="00643E44"/>
    <w:rsid w:val="00644222"/>
    <w:rsid w:val="00644A97"/>
    <w:rsid w:val="006454E9"/>
    <w:rsid w:val="006458B1"/>
    <w:rsid w:val="00647057"/>
    <w:rsid w:val="006478BA"/>
    <w:rsid w:val="00650E49"/>
    <w:rsid w:val="0065157F"/>
    <w:rsid w:val="00651A98"/>
    <w:rsid w:val="00651B29"/>
    <w:rsid w:val="00651F95"/>
    <w:rsid w:val="0065213D"/>
    <w:rsid w:val="00652716"/>
    <w:rsid w:val="00653976"/>
    <w:rsid w:val="00654280"/>
    <w:rsid w:val="00654C42"/>
    <w:rsid w:val="00655B8F"/>
    <w:rsid w:val="00656850"/>
    <w:rsid w:val="006578A5"/>
    <w:rsid w:val="00657999"/>
    <w:rsid w:val="00657B82"/>
    <w:rsid w:val="00657D57"/>
    <w:rsid w:val="00660252"/>
    <w:rsid w:val="006602A3"/>
    <w:rsid w:val="006613D6"/>
    <w:rsid w:val="0066197A"/>
    <w:rsid w:val="00661A11"/>
    <w:rsid w:val="006629E7"/>
    <w:rsid w:val="00662C36"/>
    <w:rsid w:val="00663774"/>
    <w:rsid w:val="006637CF"/>
    <w:rsid w:val="0066459A"/>
    <w:rsid w:val="0066504F"/>
    <w:rsid w:val="006653B4"/>
    <w:rsid w:val="00665429"/>
    <w:rsid w:val="0066595B"/>
    <w:rsid w:val="0066617F"/>
    <w:rsid w:val="006663D1"/>
    <w:rsid w:val="00667AC9"/>
    <w:rsid w:val="00667D51"/>
    <w:rsid w:val="00670370"/>
    <w:rsid w:val="006706DE"/>
    <w:rsid w:val="0067090E"/>
    <w:rsid w:val="00670DD7"/>
    <w:rsid w:val="00671325"/>
    <w:rsid w:val="0067138E"/>
    <w:rsid w:val="00671588"/>
    <w:rsid w:val="00671C91"/>
    <w:rsid w:val="006722C0"/>
    <w:rsid w:val="00672373"/>
    <w:rsid w:val="006726BE"/>
    <w:rsid w:val="00672C14"/>
    <w:rsid w:val="006735DA"/>
    <w:rsid w:val="00673A0D"/>
    <w:rsid w:val="00673E47"/>
    <w:rsid w:val="00673F77"/>
    <w:rsid w:val="00674585"/>
    <w:rsid w:val="00674E0D"/>
    <w:rsid w:val="00676486"/>
    <w:rsid w:val="006770D5"/>
    <w:rsid w:val="006773D6"/>
    <w:rsid w:val="00677A6F"/>
    <w:rsid w:val="00680EB2"/>
    <w:rsid w:val="00681A08"/>
    <w:rsid w:val="0068240D"/>
    <w:rsid w:val="0068260A"/>
    <w:rsid w:val="00684256"/>
    <w:rsid w:val="0068705D"/>
    <w:rsid w:val="006871FA"/>
    <w:rsid w:val="00687D5D"/>
    <w:rsid w:val="00687FC8"/>
    <w:rsid w:val="00690A29"/>
    <w:rsid w:val="00691506"/>
    <w:rsid w:val="0069215D"/>
    <w:rsid w:val="006930C3"/>
    <w:rsid w:val="00693565"/>
    <w:rsid w:val="0069403B"/>
    <w:rsid w:val="006940C8"/>
    <w:rsid w:val="00694482"/>
    <w:rsid w:val="0069487D"/>
    <w:rsid w:val="00694D49"/>
    <w:rsid w:val="00694E5E"/>
    <w:rsid w:val="00694F16"/>
    <w:rsid w:val="00695058"/>
    <w:rsid w:val="006958D0"/>
    <w:rsid w:val="0069595B"/>
    <w:rsid w:val="00695E56"/>
    <w:rsid w:val="00696863"/>
    <w:rsid w:val="00697A69"/>
    <w:rsid w:val="006A0101"/>
    <w:rsid w:val="006A06EA"/>
    <w:rsid w:val="006A1A75"/>
    <w:rsid w:val="006A241E"/>
    <w:rsid w:val="006A2B7F"/>
    <w:rsid w:val="006A3BB8"/>
    <w:rsid w:val="006A3E9B"/>
    <w:rsid w:val="006A430B"/>
    <w:rsid w:val="006A527A"/>
    <w:rsid w:val="006A5495"/>
    <w:rsid w:val="006A57ED"/>
    <w:rsid w:val="006A594D"/>
    <w:rsid w:val="006A6268"/>
    <w:rsid w:val="006A7A6B"/>
    <w:rsid w:val="006A7E19"/>
    <w:rsid w:val="006A7F51"/>
    <w:rsid w:val="006B0045"/>
    <w:rsid w:val="006B032D"/>
    <w:rsid w:val="006B036E"/>
    <w:rsid w:val="006B06D2"/>
    <w:rsid w:val="006B0BF5"/>
    <w:rsid w:val="006B0F36"/>
    <w:rsid w:val="006B1AD8"/>
    <w:rsid w:val="006B2083"/>
    <w:rsid w:val="006B30AF"/>
    <w:rsid w:val="006B314A"/>
    <w:rsid w:val="006B33C2"/>
    <w:rsid w:val="006B3537"/>
    <w:rsid w:val="006B35F4"/>
    <w:rsid w:val="006B37D3"/>
    <w:rsid w:val="006B3C9D"/>
    <w:rsid w:val="006B489B"/>
    <w:rsid w:val="006B4E1B"/>
    <w:rsid w:val="006B4F4D"/>
    <w:rsid w:val="006B6F48"/>
    <w:rsid w:val="006B720E"/>
    <w:rsid w:val="006B7679"/>
    <w:rsid w:val="006B7AEE"/>
    <w:rsid w:val="006B7EFD"/>
    <w:rsid w:val="006C03A6"/>
    <w:rsid w:val="006C0A23"/>
    <w:rsid w:val="006C1518"/>
    <w:rsid w:val="006C1B66"/>
    <w:rsid w:val="006C285B"/>
    <w:rsid w:val="006C33EF"/>
    <w:rsid w:val="006C3E3E"/>
    <w:rsid w:val="006C4F97"/>
    <w:rsid w:val="006C52CB"/>
    <w:rsid w:val="006C53D2"/>
    <w:rsid w:val="006C6378"/>
    <w:rsid w:val="006C6AF7"/>
    <w:rsid w:val="006C7417"/>
    <w:rsid w:val="006D004A"/>
    <w:rsid w:val="006D03E1"/>
    <w:rsid w:val="006D094F"/>
    <w:rsid w:val="006D0B0D"/>
    <w:rsid w:val="006D124C"/>
    <w:rsid w:val="006D150B"/>
    <w:rsid w:val="006D15D1"/>
    <w:rsid w:val="006D1B1A"/>
    <w:rsid w:val="006D26BE"/>
    <w:rsid w:val="006D39B5"/>
    <w:rsid w:val="006D3C1F"/>
    <w:rsid w:val="006D449E"/>
    <w:rsid w:val="006D44EF"/>
    <w:rsid w:val="006D5A52"/>
    <w:rsid w:val="006D70D9"/>
    <w:rsid w:val="006D748E"/>
    <w:rsid w:val="006D794F"/>
    <w:rsid w:val="006E06E7"/>
    <w:rsid w:val="006E0A8B"/>
    <w:rsid w:val="006E0C23"/>
    <w:rsid w:val="006E2412"/>
    <w:rsid w:val="006E2BD9"/>
    <w:rsid w:val="006E358D"/>
    <w:rsid w:val="006E43E2"/>
    <w:rsid w:val="006E45B9"/>
    <w:rsid w:val="006E469D"/>
    <w:rsid w:val="006E4CD4"/>
    <w:rsid w:val="006E54CD"/>
    <w:rsid w:val="006E5B7D"/>
    <w:rsid w:val="006E5EF5"/>
    <w:rsid w:val="006E6185"/>
    <w:rsid w:val="006E654E"/>
    <w:rsid w:val="006E6D55"/>
    <w:rsid w:val="006E758D"/>
    <w:rsid w:val="006E7FDA"/>
    <w:rsid w:val="006F021C"/>
    <w:rsid w:val="006F17BF"/>
    <w:rsid w:val="006F1912"/>
    <w:rsid w:val="006F1B63"/>
    <w:rsid w:val="006F1B90"/>
    <w:rsid w:val="006F1D89"/>
    <w:rsid w:val="006F2B86"/>
    <w:rsid w:val="006F3E0C"/>
    <w:rsid w:val="006F3ED9"/>
    <w:rsid w:val="006F4185"/>
    <w:rsid w:val="006F4337"/>
    <w:rsid w:val="006F51D4"/>
    <w:rsid w:val="006F5417"/>
    <w:rsid w:val="006F6198"/>
    <w:rsid w:val="006F6A9E"/>
    <w:rsid w:val="006F6B35"/>
    <w:rsid w:val="006F77DB"/>
    <w:rsid w:val="007009C0"/>
    <w:rsid w:val="00700E8D"/>
    <w:rsid w:val="007012AC"/>
    <w:rsid w:val="00701FB9"/>
    <w:rsid w:val="00702EDB"/>
    <w:rsid w:val="007030D0"/>
    <w:rsid w:val="00704634"/>
    <w:rsid w:val="007046B4"/>
    <w:rsid w:val="0070470C"/>
    <w:rsid w:val="0070506B"/>
    <w:rsid w:val="0070523A"/>
    <w:rsid w:val="00705473"/>
    <w:rsid w:val="00705546"/>
    <w:rsid w:val="0070690B"/>
    <w:rsid w:val="0070715C"/>
    <w:rsid w:val="007078F3"/>
    <w:rsid w:val="00710799"/>
    <w:rsid w:val="007111BC"/>
    <w:rsid w:val="007111F1"/>
    <w:rsid w:val="007112B8"/>
    <w:rsid w:val="0071173C"/>
    <w:rsid w:val="00712087"/>
    <w:rsid w:val="0071305F"/>
    <w:rsid w:val="0071309D"/>
    <w:rsid w:val="0071348E"/>
    <w:rsid w:val="007146E9"/>
    <w:rsid w:val="00715835"/>
    <w:rsid w:val="007162FD"/>
    <w:rsid w:val="007165CE"/>
    <w:rsid w:val="00716EF7"/>
    <w:rsid w:val="00717B7E"/>
    <w:rsid w:val="00717D1D"/>
    <w:rsid w:val="00717E1B"/>
    <w:rsid w:val="00717F47"/>
    <w:rsid w:val="007202BF"/>
    <w:rsid w:val="0072034F"/>
    <w:rsid w:val="00721837"/>
    <w:rsid w:val="00722EFA"/>
    <w:rsid w:val="00722FC3"/>
    <w:rsid w:val="007240D5"/>
    <w:rsid w:val="00724FF5"/>
    <w:rsid w:val="00725733"/>
    <w:rsid w:val="00725950"/>
    <w:rsid w:val="00725E73"/>
    <w:rsid w:val="00726EB1"/>
    <w:rsid w:val="0072781D"/>
    <w:rsid w:val="00730CDA"/>
    <w:rsid w:val="0073109B"/>
    <w:rsid w:val="0073136E"/>
    <w:rsid w:val="00731FC8"/>
    <w:rsid w:val="00732AF0"/>
    <w:rsid w:val="00732D7D"/>
    <w:rsid w:val="00732EBE"/>
    <w:rsid w:val="00732F14"/>
    <w:rsid w:val="007337F1"/>
    <w:rsid w:val="00734261"/>
    <w:rsid w:val="00734DC4"/>
    <w:rsid w:val="00734E72"/>
    <w:rsid w:val="00735964"/>
    <w:rsid w:val="00735A6E"/>
    <w:rsid w:val="00735F0C"/>
    <w:rsid w:val="00735FC6"/>
    <w:rsid w:val="00736485"/>
    <w:rsid w:val="007370CD"/>
    <w:rsid w:val="0073755B"/>
    <w:rsid w:val="007376F8"/>
    <w:rsid w:val="007405DB"/>
    <w:rsid w:val="00740BB8"/>
    <w:rsid w:val="007426B7"/>
    <w:rsid w:val="0074377C"/>
    <w:rsid w:val="007440F5"/>
    <w:rsid w:val="0074551A"/>
    <w:rsid w:val="00745735"/>
    <w:rsid w:val="00745DCF"/>
    <w:rsid w:val="0074667F"/>
    <w:rsid w:val="00746A13"/>
    <w:rsid w:val="007471BA"/>
    <w:rsid w:val="00747B7A"/>
    <w:rsid w:val="00747EA5"/>
    <w:rsid w:val="007501A8"/>
    <w:rsid w:val="00750397"/>
    <w:rsid w:val="00750610"/>
    <w:rsid w:val="00750A9E"/>
    <w:rsid w:val="00750BE2"/>
    <w:rsid w:val="00750E31"/>
    <w:rsid w:val="00751792"/>
    <w:rsid w:val="007523AA"/>
    <w:rsid w:val="00752CEB"/>
    <w:rsid w:val="0075562C"/>
    <w:rsid w:val="00755B8E"/>
    <w:rsid w:val="00755E9A"/>
    <w:rsid w:val="00760166"/>
    <w:rsid w:val="0076058E"/>
    <w:rsid w:val="00760CFA"/>
    <w:rsid w:val="00761D5D"/>
    <w:rsid w:val="00761E31"/>
    <w:rsid w:val="00762AAF"/>
    <w:rsid w:val="00763471"/>
    <w:rsid w:val="00763B32"/>
    <w:rsid w:val="00764063"/>
    <w:rsid w:val="00764714"/>
    <w:rsid w:val="00764B5A"/>
    <w:rsid w:val="00764C8B"/>
    <w:rsid w:val="00765181"/>
    <w:rsid w:val="0076681F"/>
    <w:rsid w:val="007700D7"/>
    <w:rsid w:val="00770AB3"/>
    <w:rsid w:val="00770B7F"/>
    <w:rsid w:val="00771BD3"/>
    <w:rsid w:val="00772440"/>
    <w:rsid w:val="00772CD8"/>
    <w:rsid w:val="00772E73"/>
    <w:rsid w:val="00773DB7"/>
    <w:rsid w:val="00774BC4"/>
    <w:rsid w:val="00775543"/>
    <w:rsid w:val="007756CF"/>
    <w:rsid w:val="0077687D"/>
    <w:rsid w:val="00776B31"/>
    <w:rsid w:val="007770DF"/>
    <w:rsid w:val="0077742F"/>
    <w:rsid w:val="00780993"/>
    <w:rsid w:val="00781903"/>
    <w:rsid w:val="00782139"/>
    <w:rsid w:val="007821B3"/>
    <w:rsid w:val="00782248"/>
    <w:rsid w:val="00782F2D"/>
    <w:rsid w:val="00782F5A"/>
    <w:rsid w:val="0078347C"/>
    <w:rsid w:val="00783C4C"/>
    <w:rsid w:val="007840C5"/>
    <w:rsid w:val="007852E4"/>
    <w:rsid w:val="00786486"/>
    <w:rsid w:val="00786603"/>
    <w:rsid w:val="00786B12"/>
    <w:rsid w:val="00787053"/>
    <w:rsid w:val="007871AE"/>
    <w:rsid w:val="00787CBD"/>
    <w:rsid w:val="00787F3E"/>
    <w:rsid w:val="00790635"/>
    <w:rsid w:val="00790976"/>
    <w:rsid w:val="00790D68"/>
    <w:rsid w:val="00791379"/>
    <w:rsid w:val="0079195B"/>
    <w:rsid w:val="007920C1"/>
    <w:rsid w:val="00792686"/>
    <w:rsid w:val="00792715"/>
    <w:rsid w:val="007929CE"/>
    <w:rsid w:val="00792BC8"/>
    <w:rsid w:val="00792FE8"/>
    <w:rsid w:val="00793531"/>
    <w:rsid w:val="0079353E"/>
    <w:rsid w:val="0079365D"/>
    <w:rsid w:val="007936E1"/>
    <w:rsid w:val="00794C0D"/>
    <w:rsid w:val="00795D2A"/>
    <w:rsid w:val="00795FA3"/>
    <w:rsid w:val="00796370"/>
    <w:rsid w:val="007965B0"/>
    <w:rsid w:val="0079665F"/>
    <w:rsid w:val="00796B55"/>
    <w:rsid w:val="007970E0"/>
    <w:rsid w:val="0079745A"/>
    <w:rsid w:val="007974E0"/>
    <w:rsid w:val="00797B39"/>
    <w:rsid w:val="00797CBA"/>
    <w:rsid w:val="007A01F1"/>
    <w:rsid w:val="007A11BB"/>
    <w:rsid w:val="007A17BA"/>
    <w:rsid w:val="007A1D28"/>
    <w:rsid w:val="007A20D4"/>
    <w:rsid w:val="007A2DEB"/>
    <w:rsid w:val="007A3835"/>
    <w:rsid w:val="007A45C6"/>
    <w:rsid w:val="007A4D93"/>
    <w:rsid w:val="007A579A"/>
    <w:rsid w:val="007A5FAC"/>
    <w:rsid w:val="007A6FD1"/>
    <w:rsid w:val="007A7117"/>
    <w:rsid w:val="007A79CF"/>
    <w:rsid w:val="007A7F44"/>
    <w:rsid w:val="007B096B"/>
    <w:rsid w:val="007B1713"/>
    <w:rsid w:val="007B1820"/>
    <w:rsid w:val="007B2501"/>
    <w:rsid w:val="007B2BBD"/>
    <w:rsid w:val="007B3324"/>
    <w:rsid w:val="007B345E"/>
    <w:rsid w:val="007B3545"/>
    <w:rsid w:val="007B3951"/>
    <w:rsid w:val="007B4AFA"/>
    <w:rsid w:val="007B4EB4"/>
    <w:rsid w:val="007B5B3E"/>
    <w:rsid w:val="007B6480"/>
    <w:rsid w:val="007B6548"/>
    <w:rsid w:val="007B67B3"/>
    <w:rsid w:val="007B7039"/>
    <w:rsid w:val="007B7259"/>
    <w:rsid w:val="007B7FE7"/>
    <w:rsid w:val="007C009B"/>
    <w:rsid w:val="007C094B"/>
    <w:rsid w:val="007C186E"/>
    <w:rsid w:val="007C2A7E"/>
    <w:rsid w:val="007C2ECD"/>
    <w:rsid w:val="007C30D1"/>
    <w:rsid w:val="007C3110"/>
    <w:rsid w:val="007C3952"/>
    <w:rsid w:val="007C47CD"/>
    <w:rsid w:val="007C5FE3"/>
    <w:rsid w:val="007C6B42"/>
    <w:rsid w:val="007C6D00"/>
    <w:rsid w:val="007C7AA6"/>
    <w:rsid w:val="007D1BEC"/>
    <w:rsid w:val="007D2351"/>
    <w:rsid w:val="007D2623"/>
    <w:rsid w:val="007D264D"/>
    <w:rsid w:val="007D3847"/>
    <w:rsid w:val="007D3876"/>
    <w:rsid w:val="007D38C7"/>
    <w:rsid w:val="007D401D"/>
    <w:rsid w:val="007D5A67"/>
    <w:rsid w:val="007D64E6"/>
    <w:rsid w:val="007D655A"/>
    <w:rsid w:val="007D657E"/>
    <w:rsid w:val="007D6C50"/>
    <w:rsid w:val="007D6DE3"/>
    <w:rsid w:val="007D762E"/>
    <w:rsid w:val="007D788C"/>
    <w:rsid w:val="007D7BE0"/>
    <w:rsid w:val="007D7EC1"/>
    <w:rsid w:val="007D7F23"/>
    <w:rsid w:val="007E08F3"/>
    <w:rsid w:val="007E16BA"/>
    <w:rsid w:val="007E2DAD"/>
    <w:rsid w:val="007E3631"/>
    <w:rsid w:val="007E4096"/>
    <w:rsid w:val="007E4279"/>
    <w:rsid w:val="007E4D1C"/>
    <w:rsid w:val="007E528F"/>
    <w:rsid w:val="007E536E"/>
    <w:rsid w:val="007E5B82"/>
    <w:rsid w:val="007E5DE1"/>
    <w:rsid w:val="007E6190"/>
    <w:rsid w:val="007E65DC"/>
    <w:rsid w:val="007E6C01"/>
    <w:rsid w:val="007E6DA6"/>
    <w:rsid w:val="007E6EDA"/>
    <w:rsid w:val="007E70C8"/>
    <w:rsid w:val="007E765C"/>
    <w:rsid w:val="007E7AA7"/>
    <w:rsid w:val="007E7CA0"/>
    <w:rsid w:val="007E7DA5"/>
    <w:rsid w:val="007F1687"/>
    <w:rsid w:val="007F2181"/>
    <w:rsid w:val="007F224F"/>
    <w:rsid w:val="007F2A1C"/>
    <w:rsid w:val="007F2BA2"/>
    <w:rsid w:val="007F30B7"/>
    <w:rsid w:val="007F3FF8"/>
    <w:rsid w:val="007F4C2A"/>
    <w:rsid w:val="007F4E15"/>
    <w:rsid w:val="007F5336"/>
    <w:rsid w:val="007F598A"/>
    <w:rsid w:val="007F65E9"/>
    <w:rsid w:val="007F6692"/>
    <w:rsid w:val="007F686E"/>
    <w:rsid w:val="007F690D"/>
    <w:rsid w:val="007F6C1B"/>
    <w:rsid w:val="007F7192"/>
    <w:rsid w:val="007F7772"/>
    <w:rsid w:val="008002C6"/>
    <w:rsid w:val="0080063A"/>
    <w:rsid w:val="00800664"/>
    <w:rsid w:val="008015E3"/>
    <w:rsid w:val="00801A74"/>
    <w:rsid w:val="00801D32"/>
    <w:rsid w:val="00802648"/>
    <w:rsid w:val="008026A7"/>
    <w:rsid w:val="00802A6B"/>
    <w:rsid w:val="00802ACC"/>
    <w:rsid w:val="00802B6C"/>
    <w:rsid w:val="00803D7C"/>
    <w:rsid w:val="008042D5"/>
    <w:rsid w:val="0080438A"/>
    <w:rsid w:val="00804408"/>
    <w:rsid w:val="00804B33"/>
    <w:rsid w:val="0080558A"/>
    <w:rsid w:val="00805F4C"/>
    <w:rsid w:val="0080607F"/>
    <w:rsid w:val="00806434"/>
    <w:rsid w:val="00806CB7"/>
    <w:rsid w:val="00807EC7"/>
    <w:rsid w:val="008111BB"/>
    <w:rsid w:val="008116D3"/>
    <w:rsid w:val="00811B5A"/>
    <w:rsid w:val="00811D35"/>
    <w:rsid w:val="00813316"/>
    <w:rsid w:val="00813C38"/>
    <w:rsid w:val="00813C76"/>
    <w:rsid w:val="008141B3"/>
    <w:rsid w:val="00815453"/>
    <w:rsid w:val="0081563F"/>
    <w:rsid w:val="00816494"/>
    <w:rsid w:val="008168E9"/>
    <w:rsid w:val="008172F4"/>
    <w:rsid w:val="008177E3"/>
    <w:rsid w:val="0081782A"/>
    <w:rsid w:val="00817B06"/>
    <w:rsid w:val="00820531"/>
    <w:rsid w:val="008207F1"/>
    <w:rsid w:val="00821786"/>
    <w:rsid w:val="00821B8B"/>
    <w:rsid w:val="00822141"/>
    <w:rsid w:val="008228AB"/>
    <w:rsid w:val="00822DE3"/>
    <w:rsid w:val="00823023"/>
    <w:rsid w:val="0082302D"/>
    <w:rsid w:val="0082328D"/>
    <w:rsid w:val="00823D17"/>
    <w:rsid w:val="00824015"/>
    <w:rsid w:val="00824BC9"/>
    <w:rsid w:val="00824FBB"/>
    <w:rsid w:val="00825143"/>
    <w:rsid w:val="00825837"/>
    <w:rsid w:val="00826451"/>
    <w:rsid w:val="00827464"/>
    <w:rsid w:val="00830C23"/>
    <w:rsid w:val="00831121"/>
    <w:rsid w:val="0083195D"/>
    <w:rsid w:val="00831B8D"/>
    <w:rsid w:val="00831DA4"/>
    <w:rsid w:val="008322E8"/>
    <w:rsid w:val="0083297D"/>
    <w:rsid w:val="00832D79"/>
    <w:rsid w:val="00832DE3"/>
    <w:rsid w:val="00833081"/>
    <w:rsid w:val="0083312F"/>
    <w:rsid w:val="008336B0"/>
    <w:rsid w:val="008341FB"/>
    <w:rsid w:val="00834F3E"/>
    <w:rsid w:val="00835754"/>
    <w:rsid w:val="0083576E"/>
    <w:rsid w:val="00835AC2"/>
    <w:rsid w:val="00836C41"/>
    <w:rsid w:val="008370A5"/>
    <w:rsid w:val="008370B3"/>
    <w:rsid w:val="008372B9"/>
    <w:rsid w:val="00837E0D"/>
    <w:rsid w:val="008408AD"/>
    <w:rsid w:val="00841273"/>
    <w:rsid w:val="008414C4"/>
    <w:rsid w:val="008414E0"/>
    <w:rsid w:val="00841997"/>
    <w:rsid w:val="00841FFA"/>
    <w:rsid w:val="00842C05"/>
    <w:rsid w:val="008432F5"/>
    <w:rsid w:val="00844007"/>
    <w:rsid w:val="008453B5"/>
    <w:rsid w:val="0084583A"/>
    <w:rsid w:val="0084597B"/>
    <w:rsid w:val="008463BA"/>
    <w:rsid w:val="00847FEA"/>
    <w:rsid w:val="00850875"/>
    <w:rsid w:val="00850B35"/>
    <w:rsid w:val="00852EC6"/>
    <w:rsid w:val="008531CD"/>
    <w:rsid w:val="0085330D"/>
    <w:rsid w:val="00853412"/>
    <w:rsid w:val="0085363C"/>
    <w:rsid w:val="008542C2"/>
    <w:rsid w:val="00854B41"/>
    <w:rsid w:val="00855FFC"/>
    <w:rsid w:val="008566EA"/>
    <w:rsid w:val="008569F3"/>
    <w:rsid w:val="00856EF5"/>
    <w:rsid w:val="00857286"/>
    <w:rsid w:val="0085761B"/>
    <w:rsid w:val="00857C3B"/>
    <w:rsid w:val="00860891"/>
    <w:rsid w:val="00860A89"/>
    <w:rsid w:val="00860DDE"/>
    <w:rsid w:val="008620F0"/>
    <w:rsid w:val="00862B02"/>
    <w:rsid w:val="00862C4A"/>
    <w:rsid w:val="00862CB8"/>
    <w:rsid w:val="00862D7F"/>
    <w:rsid w:val="00863609"/>
    <w:rsid w:val="00863E01"/>
    <w:rsid w:val="0086477B"/>
    <w:rsid w:val="0086493F"/>
    <w:rsid w:val="00865595"/>
    <w:rsid w:val="00866430"/>
    <w:rsid w:val="008664B0"/>
    <w:rsid w:val="008667F7"/>
    <w:rsid w:val="00866879"/>
    <w:rsid w:val="008669B5"/>
    <w:rsid w:val="0086773C"/>
    <w:rsid w:val="008703B7"/>
    <w:rsid w:val="0087057D"/>
    <w:rsid w:val="0087062F"/>
    <w:rsid w:val="008719F1"/>
    <w:rsid w:val="00871B51"/>
    <w:rsid w:val="00872025"/>
    <w:rsid w:val="00872967"/>
    <w:rsid w:val="00872A7F"/>
    <w:rsid w:val="00873093"/>
    <w:rsid w:val="00873361"/>
    <w:rsid w:val="00873434"/>
    <w:rsid w:val="00873A82"/>
    <w:rsid w:val="00873E39"/>
    <w:rsid w:val="008744BB"/>
    <w:rsid w:val="00874ED6"/>
    <w:rsid w:val="00875A0A"/>
    <w:rsid w:val="00875B08"/>
    <w:rsid w:val="008766BC"/>
    <w:rsid w:val="00876899"/>
    <w:rsid w:val="00876D70"/>
    <w:rsid w:val="00876E12"/>
    <w:rsid w:val="00877790"/>
    <w:rsid w:val="00877D1A"/>
    <w:rsid w:val="0088108E"/>
    <w:rsid w:val="008820A2"/>
    <w:rsid w:val="00882288"/>
    <w:rsid w:val="00882645"/>
    <w:rsid w:val="008830E2"/>
    <w:rsid w:val="00883492"/>
    <w:rsid w:val="008847B6"/>
    <w:rsid w:val="00884D49"/>
    <w:rsid w:val="00884D6C"/>
    <w:rsid w:val="0088517B"/>
    <w:rsid w:val="00885278"/>
    <w:rsid w:val="008861FF"/>
    <w:rsid w:val="008870B3"/>
    <w:rsid w:val="00887E7D"/>
    <w:rsid w:val="008903C8"/>
    <w:rsid w:val="00890409"/>
    <w:rsid w:val="00893085"/>
    <w:rsid w:val="00894643"/>
    <w:rsid w:val="008948A3"/>
    <w:rsid w:val="00894C24"/>
    <w:rsid w:val="00894D1D"/>
    <w:rsid w:val="00894FB0"/>
    <w:rsid w:val="00895512"/>
    <w:rsid w:val="008964F4"/>
    <w:rsid w:val="00896639"/>
    <w:rsid w:val="00896A55"/>
    <w:rsid w:val="00896FE2"/>
    <w:rsid w:val="00897942"/>
    <w:rsid w:val="008A01DD"/>
    <w:rsid w:val="008A0594"/>
    <w:rsid w:val="008A105F"/>
    <w:rsid w:val="008A11FF"/>
    <w:rsid w:val="008A181D"/>
    <w:rsid w:val="008A1E20"/>
    <w:rsid w:val="008A46EB"/>
    <w:rsid w:val="008A51B0"/>
    <w:rsid w:val="008A5DF8"/>
    <w:rsid w:val="008A700C"/>
    <w:rsid w:val="008A7E32"/>
    <w:rsid w:val="008B010B"/>
    <w:rsid w:val="008B03C8"/>
    <w:rsid w:val="008B0A9D"/>
    <w:rsid w:val="008B1E1E"/>
    <w:rsid w:val="008B295F"/>
    <w:rsid w:val="008B2E1B"/>
    <w:rsid w:val="008B3211"/>
    <w:rsid w:val="008B3534"/>
    <w:rsid w:val="008B3792"/>
    <w:rsid w:val="008B3AEF"/>
    <w:rsid w:val="008B402F"/>
    <w:rsid w:val="008B4636"/>
    <w:rsid w:val="008B4835"/>
    <w:rsid w:val="008B4888"/>
    <w:rsid w:val="008B4FA6"/>
    <w:rsid w:val="008B5650"/>
    <w:rsid w:val="008B56B0"/>
    <w:rsid w:val="008B61DD"/>
    <w:rsid w:val="008B6428"/>
    <w:rsid w:val="008B71B4"/>
    <w:rsid w:val="008B71D5"/>
    <w:rsid w:val="008C0293"/>
    <w:rsid w:val="008C0EC1"/>
    <w:rsid w:val="008C0F98"/>
    <w:rsid w:val="008C138E"/>
    <w:rsid w:val="008C1B5E"/>
    <w:rsid w:val="008C23DF"/>
    <w:rsid w:val="008C2641"/>
    <w:rsid w:val="008C2F69"/>
    <w:rsid w:val="008C3B3F"/>
    <w:rsid w:val="008C3B78"/>
    <w:rsid w:val="008C3BC4"/>
    <w:rsid w:val="008C5917"/>
    <w:rsid w:val="008C5CD3"/>
    <w:rsid w:val="008D0C8C"/>
    <w:rsid w:val="008D0EAE"/>
    <w:rsid w:val="008D24DF"/>
    <w:rsid w:val="008D3DB1"/>
    <w:rsid w:val="008D4644"/>
    <w:rsid w:val="008D4BBF"/>
    <w:rsid w:val="008D4E1B"/>
    <w:rsid w:val="008D5A24"/>
    <w:rsid w:val="008D631C"/>
    <w:rsid w:val="008D6C66"/>
    <w:rsid w:val="008D71AD"/>
    <w:rsid w:val="008D725D"/>
    <w:rsid w:val="008D7860"/>
    <w:rsid w:val="008D7A07"/>
    <w:rsid w:val="008E0567"/>
    <w:rsid w:val="008E05F7"/>
    <w:rsid w:val="008E0F20"/>
    <w:rsid w:val="008E1563"/>
    <w:rsid w:val="008E167A"/>
    <w:rsid w:val="008E1885"/>
    <w:rsid w:val="008E3382"/>
    <w:rsid w:val="008E3B38"/>
    <w:rsid w:val="008E3C47"/>
    <w:rsid w:val="008E4313"/>
    <w:rsid w:val="008E4C33"/>
    <w:rsid w:val="008E4FB1"/>
    <w:rsid w:val="008E4FDB"/>
    <w:rsid w:val="008E54B2"/>
    <w:rsid w:val="008E5853"/>
    <w:rsid w:val="008E6DB1"/>
    <w:rsid w:val="008E7C10"/>
    <w:rsid w:val="008F0CD9"/>
    <w:rsid w:val="008F0DE2"/>
    <w:rsid w:val="008F14FA"/>
    <w:rsid w:val="008F26EE"/>
    <w:rsid w:val="008F302C"/>
    <w:rsid w:val="008F3078"/>
    <w:rsid w:val="008F32DC"/>
    <w:rsid w:val="008F3BC1"/>
    <w:rsid w:val="008F3DF4"/>
    <w:rsid w:val="008F462A"/>
    <w:rsid w:val="008F479F"/>
    <w:rsid w:val="008F4946"/>
    <w:rsid w:val="008F567E"/>
    <w:rsid w:val="008F56B8"/>
    <w:rsid w:val="008F5CDF"/>
    <w:rsid w:val="008F62DD"/>
    <w:rsid w:val="008F7A5C"/>
    <w:rsid w:val="008F7A75"/>
    <w:rsid w:val="0090077A"/>
    <w:rsid w:val="0090103F"/>
    <w:rsid w:val="00901833"/>
    <w:rsid w:val="00902844"/>
    <w:rsid w:val="00905034"/>
    <w:rsid w:val="009054E4"/>
    <w:rsid w:val="00905E8F"/>
    <w:rsid w:val="0090612E"/>
    <w:rsid w:val="00907B81"/>
    <w:rsid w:val="00910D3A"/>
    <w:rsid w:val="009113BE"/>
    <w:rsid w:val="0091252D"/>
    <w:rsid w:val="009125F6"/>
    <w:rsid w:val="00912938"/>
    <w:rsid w:val="00912B4D"/>
    <w:rsid w:val="00913A0E"/>
    <w:rsid w:val="00913FF7"/>
    <w:rsid w:val="009145F8"/>
    <w:rsid w:val="00914C94"/>
    <w:rsid w:val="009154B4"/>
    <w:rsid w:val="0091572F"/>
    <w:rsid w:val="00915BC5"/>
    <w:rsid w:val="00917325"/>
    <w:rsid w:val="00917E60"/>
    <w:rsid w:val="00920191"/>
    <w:rsid w:val="0092056A"/>
    <w:rsid w:val="009209FE"/>
    <w:rsid w:val="00920BF9"/>
    <w:rsid w:val="00920FEB"/>
    <w:rsid w:val="009213A6"/>
    <w:rsid w:val="009213F6"/>
    <w:rsid w:val="009216D0"/>
    <w:rsid w:val="00921FB4"/>
    <w:rsid w:val="00922C9F"/>
    <w:rsid w:val="009239F1"/>
    <w:rsid w:val="00923CD1"/>
    <w:rsid w:val="00923DD0"/>
    <w:rsid w:val="00924246"/>
    <w:rsid w:val="00924756"/>
    <w:rsid w:val="00924A32"/>
    <w:rsid w:val="00924C89"/>
    <w:rsid w:val="00924E28"/>
    <w:rsid w:val="00925472"/>
    <w:rsid w:val="009255A8"/>
    <w:rsid w:val="00925CD7"/>
    <w:rsid w:val="00926041"/>
    <w:rsid w:val="00926177"/>
    <w:rsid w:val="00927EBE"/>
    <w:rsid w:val="00930137"/>
    <w:rsid w:val="00930FB8"/>
    <w:rsid w:val="00931F1B"/>
    <w:rsid w:val="00931FBC"/>
    <w:rsid w:val="00932D1D"/>
    <w:rsid w:val="00932DF2"/>
    <w:rsid w:val="00933661"/>
    <w:rsid w:val="00933904"/>
    <w:rsid w:val="0093392F"/>
    <w:rsid w:val="00933EA4"/>
    <w:rsid w:val="00934CD6"/>
    <w:rsid w:val="009350A2"/>
    <w:rsid w:val="00935354"/>
    <w:rsid w:val="009359B3"/>
    <w:rsid w:val="00936566"/>
    <w:rsid w:val="00936B64"/>
    <w:rsid w:val="009376D7"/>
    <w:rsid w:val="00940711"/>
    <w:rsid w:val="0094098A"/>
    <w:rsid w:val="00941199"/>
    <w:rsid w:val="00941465"/>
    <w:rsid w:val="0094165E"/>
    <w:rsid w:val="00942040"/>
    <w:rsid w:val="0094233C"/>
    <w:rsid w:val="009426AE"/>
    <w:rsid w:val="009428EA"/>
    <w:rsid w:val="00944366"/>
    <w:rsid w:val="00944C27"/>
    <w:rsid w:val="00944EC0"/>
    <w:rsid w:val="009451C3"/>
    <w:rsid w:val="009456CD"/>
    <w:rsid w:val="00945CE8"/>
    <w:rsid w:val="0094624A"/>
    <w:rsid w:val="009462CC"/>
    <w:rsid w:val="0094631B"/>
    <w:rsid w:val="00947A1F"/>
    <w:rsid w:val="00950DFA"/>
    <w:rsid w:val="00950F4C"/>
    <w:rsid w:val="00952DED"/>
    <w:rsid w:val="00952E50"/>
    <w:rsid w:val="00953F1F"/>
    <w:rsid w:val="009549F9"/>
    <w:rsid w:val="009557D7"/>
    <w:rsid w:val="00956236"/>
    <w:rsid w:val="009563A2"/>
    <w:rsid w:val="0095789D"/>
    <w:rsid w:val="00957D3D"/>
    <w:rsid w:val="0096031F"/>
    <w:rsid w:val="00960781"/>
    <w:rsid w:val="00962828"/>
    <w:rsid w:val="00962B2E"/>
    <w:rsid w:val="009648D9"/>
    <w:rsid w:val="009659BA"/>
    <w:rsid w:val="009659EF"/>
    <w:rsid w:val="00965B18"/>
    <w:rsid w:val="00966DDC"/>
    <w:rsid w:val="009670DF"/>
    <w:rsid w:val="009673FC"/>
    <w:rsid w:val="009704BB"/>
    <w:rsid w:val="00970D97"/>
    <w:rsid w:val="009717AD"/>
    <w:rsid w:val="009717CE"/>
    <w:rsid w:val="00971D3F"/>
    <w:rsid w:val="00972688"/>
    <w:rsid w:val="00972A25"/>
    <w:rsid w:val="00972B3B"/>
    <w:rsid w:val="00973394"/>
    <w:rsid w:val="00973495"/>
    <w:rsid w:val="009734A0"/>
    <w:rsid w:val="009737C7"/>
    <w:rsid w:val="0097479B"/>
    <w:rsid w:val="00974837"/>
    <w:rsid w:val="00974C9F"/>
    <w:rsid w:val="00975714"/>
    <w:rsid w:val="00975725"/>
    <w:rsid w:val="0097587B"/>
    <w:rsid w:val="00976160"/>
    <w:rsid w:val="00976BB1"/>
    <w:rsid w:val="00977334"/>
    <w:rsid w:val="009774C6"/>
    <w:rsid w:val="009811B0"/>
    <w:rsid w:val="00981E0F"/>
    <w:rsid w:val="009822A5"/>
    <w:rsid w:val="00982344"/>
    <w:rsid w:val="00982941"/>
    <w:rsid w:val="009829A0"/>
    <w:rsid w:val="00982D8A"/>
    <w:rsid w:val="0098368B"/>
    <w:rsid w:val="009837DF"/>
    <w:rsid w:val="00983D6E"/>
    <w:rsid w:val="00984238"/>
    <w:rsid w:val="00984D3B"/>
    <w:rsid w:val="009850BF"/>
    <w:rsid w:val="00985829"/>
    <w:rsid w:val="009858A4"/>
    <w:rsid w:val="00985BC5"/>
    <w:rsid w:val="00985D2D"/>
    <w:rsid w:val="00986F03"/>
    <w:rsid w:val="00987145"/>
    <w:rsid w:val="009873EC"/>
    <w:rsid w:val="00987E66"/>
    <w:rsid w:val="00990587"/>
    <w:rsid w:val="00990996"/>
    <w:rsid w:val="009918BE"/>
    <w:rsid w:val="00992887"/>
    <w:rsid w:val="009939BF"/>
    <w:rsid w:val="00994644"/>
    <w:rsid w:val="00995095"/>
    <w:rsid w:val="0099527B"/>
    <w:rsid w:val="00995794"/>
    <w:rsid w:val="009957B3"/>
    <w:rsid w:val="00995C40"/>
    <w:rsid w:val="00995E5F"/>
    <w:rsid w:val="009964E4"/>
    <w:rsid w:val="00996E76"/>
    <w:rsid w:val="00997C35"/>
    <w:rsid w:val="00997F2E"/>
    <w:rsid w:val="009A0060"/>
    <w:rsid w:val="009A0305"/>
    <w:rsid w:val="009A1565"/>
    <w:rsid w:val="009A17B7"/>
    <w:rsid w:val="009A18DC"/>
    <w:rsid w:val="009A2AC0"/>
    <w:rsid w:val="009A2AFE"/>
    <w:rsid w:val="009A2D6F"/>
    <w:rsid w:val="009A375F"/>
    <w:rsid w:val="009A3D65"/>
    <w:rsid w:val="009A4413"/>
    <w:rsid w:val="009A48FB"/>
    <w:rsid w:val="009A4A5A"/>
    <w:rsid w:val="009A4EE6"/>
    <w:rsid w:val="009A51C9"/>
    <w:rsid w:val="009A5F78"/>
    <w:rsid w:val="009A609F"/>
    <w:rsid w:val="009A6B9A"/>
    <w:rsid w:val="009A6CAB"/>
    <w:rsid w:val="009A6E10"/>
    <w:rsid w:val="009A74F4"/>
    <w:rsid w:val="009A7C8C"/>
    <w:rsid w:val="009B1627"/>
    <w:rsid w:val="009B34FF"/>
    <w:rsid w:val="009B35EB"/>
    <w:rsid w:val="009B361A"/>
    <w:rsid w:val="009B39A2"/>
    <w:rsid w:val="009B3A66"/>
    <w:rsid w:val="009B449B"/>
    <w:rsid w:val="009B49C4"/>
    <w:rsid w:val="009B4AF5"/>
    <w:rsid w:val="009B4BFC"/>
    <w:rsid w:val="009B4EF7"/>
    <w:rsid w:val="009B5745"/>
    <w:rsid w:val="009B59A5"/>
    <w:rsid w:val="009B5A2B"/>
    <w:rsid w:val="009B6641"/>
    <w:rsid w:val="009B71EF"/>
    <w:rsid w:val="009B735A"/>
    <w:rsid w:val="009B7570"/>
    <w:rsid w:val="009C0288"/>
    <w:rsid w:val="009C08F0"/>
    <w:rsid w:val="009C0990"/>
    <w:rsid w:val="009C09A0"/>
    <w:rsid w:val="009C0AFA"/>
    <w:rsid w:val="009C2003"/>
    <w:rsid w:val="009C2B6C"/>
    <w:rsid w:val="009C318F"/>
    <w:rsid w:val="009C36A7"/>
    <w:rsid w:val="009C3CD0"/>
    <w:rsid w:val="009C3D96"/>
    <w:rsid w:val="009C43E2"/>
    <w:rsid w:val="009C4EEB"/>
    <w:rsid w:val="009C5DC8"/>
    <w:rsid w:val="009C60D9"/>
    <w:rsid w:val="009C6577"/>
    <w:rsid w:val="009C7044"/>
    <w:rsid w:val="009C722E"/>
    <w:rsid w:val="009C759C"/>
    <w:rsid w:val="009C79B3"/>
    <w:rsid w:val="009C7EA3"/>
    <w:rsid w:val="009D0997"/>
    <w:rsid w:val="009D14A9"/>
    <w:rsid w:val="009D2753"/>
    <w:rsid w:val="009D2D38"/>
    <w:rsid w:val="009D3793"/>
    <w:rsid w:val="009D3977"/>
    <w:rsid w:val="009D4904"/>
    <w:rsid w:val="009D4962"/>
    <w:rsid w:val="009D4C9D"/>
    <w:rsid w:val="009D5CA2"/>
    <w:rsid w:val="009D6A1F"/>
    <w:rsid w:val="009D6BF1"/>
    <w:rsid w:val="009D71B8"/>
    <w:rsid w:val="009D75BE"/>
    <w:rsid w:val="009D7DE2"/>
    <w:rsid w:val="009E0786"/>
    <w:rsid w:val="009E08F5"/>
    <w:rsid w:val="009E0B37"/>
    <w:rsid w:val="009E0D0B"/>
    <w:rsid w:val="009E0D5D"/>
    <w:rsid w:val="009E16B3"/>
    <w:rsid w:val="009E203E"/>
    <w:rsid w:val="009E25DC"/>
    <w:rsid w:val="009E2666"/>
    <w:rsid w:val="009E2705"/>
    <w:rsid w:val="009E3017"/>
    <w:rsid w:val="009E32CE"/>
    <w:rsid w:val="009E3E0E"/>
    <w:rsid w:val="009E4699"/>
    <w:rsid w:val="009E4857"/>
    <w:rsid w:val="009E531C"/>
    <w:rsid w:val="009E5D6B"/>
    <w:rsid w:val="009E6444"/>
    <w:rsid w:val="009E6D7F"/>
    <w:rsid w:val="009E772E"/>
    <w:rsid w:val="009E7A2A"/>
    <w:rsid w:val="009F0603"/>
    <w:rsid w:val="009F251B"/>
    <w:rsid w:val="009F28EF"/>
    <w:rsid w:val="009F2CE8"/>
    <w:rsid w:val="009F2F4C"/>
    <w:rsid w:val="009F3444"/>
    <w:rsid w:val="009F42D6"/>
    <w:rsid w:val="009F44F8"/>
    <w:rsid w:val="009F4822"/>
    <w:rsid w:val="009F4D80"/>
    <w:rsid w:val="009F4F42"/>
    <w:rsid w:val="009F57C1"/>
    <w:rsid w:val="009F58F6"/>
    <w:rsid w:val="009F6765"/>
    <w:rsid w:val="009F67ED"/>
    <w:rsid w:val="009F6DC2"/>
    <w:rsid w:val="009F72E3"/>
    <w:rsid w:val="009F733C"/>
    <w:rsid w:val="00A00CB4"/>
    <w:rsid w:val="00A01127"/>
    <w:rsid w:val="00A01981"/>
    <w:rsid w:val="00A01A71"/>
    <w:rsid w:val="00A01BD7"/>
    <w:rsid w:val="00A02551"/>
    <w:rsid w:val="00A027D6"/>
    <w:rsid w:val="00A02DE9"/>
    <w:rsid w:val="00A03E76"/>
    <w:rsid w:val="00A0446E"/>
    <w:rsid w:val="00A0486C"/>
    <w:rsid w:val="00A04E74"/>
    <w:rsid w:val="00A05E1F"/>
    <w:rsid w:val="00A06715"/>
    <w:rsid w:val="00A0711E"/>
    <w:rsid w:val="00A075D9"/>
    <w:rsid w:val="00A10290"/>
    <w:rsid w:val="00A10356"/>
    <w:rsid w:val="00A1060B"/>
    <w:rsid w:val="00A10998"/>
    <w:rsid w:val="00A1165E"/>
    <w:rsid w:val="00A12243"/>
    <w:rsid w:val="00A12F0C"/>
    <w:rsid w:val="00A132D2"/>
    <w:rsid w:val="00A14AB3"/>
    <w:rsid w:val="00A15288"/>
    <w:rsid w:val="00A157F4"/>
    <w:rsid w:val="00A1594D"/>
    <w:rsid w:val="00A16553"/>
    <w:rsid w:val="00A16BC8"/>
    <w:rsid w:val="00A1746E"/>
    <w:rsid w:val="00A206A5"/>
    <w:rsid w:val="00A20B20"/>
    <w:rsid w:val="00A20E1E"/>
    <w:rsid w:val="00A20E2C"/>
    <w:rsid w:val="00A2130F"/>
    <w:rsid w:val="00A219FB"/>
    <w:rsid w:val="00A22574"/>
    <w:rsid w:val="00A22675"/>
    <w:rsid w:val="00A22A70"/>
    <w:rsid w:val="00A23F03"/>
    <w:rsid w:val="00A23F5F"/>
    <w:rsid w:val="00A2452B"/>
    <w:rsid w:val="00A2540B"/>
    <w:rsid w:val="00A26C20"/>
    <w:rsid w:val="00A2729F"/>
    <w:rsid w:val="00A273B3"/>
    <w:rsid w:val="00A2776D"/>
    <w:rsid w:val="00A309F3"/>
    <w:rsid w:val="00A30E64"/>
    <w:rsid w:val="00A31CA9"/>
    <w:rsid w:val="00A31CF3"/>
    <w:rsid w:val="00A320C6"/>
    <w:rsid w:val="00A32EEA"/>
    <w:rsid w:val="00A336C9"/>
    <w:rsid w:val="00A337D6"/>
    <w:rsid w:val="00A33E02"/>
    <w:rsid w:val="00A34262"/>
    <w:rsid w:val="00A35D12"/>
    <w:rsid w:val="00A362A6"/>
    <w:rsid w:val="00A37337"/>
    <w:rsid w:val="00A3761A"/>
    <w:rsid w:val="00A376B4"/>
    <w:rsid w:val="00A37B86"/>
    <w:rsid w:val="00A4018E"/>
    <w:rsid w:val="00A40679"/>
    <w:rsid w:val="00A40F89"/>
    <w:rsid w:val="00A414C8"/>
    <w:rsid w:val="00A425A0"/>
    <w:rsid w:val="00A42AE0"/>
    <w:rsid w:val="00A4331A"/>
    <w:rsid w:val="00A43D06"/>
    <w:rsid w:val="00A442BF"/>
    <w:rsid w:val="00A4467D"/>
    <w:rsid w:val="00A45660"/>
    <w:rsid w:val="00A464CB"/>
    <w:rsid w:val="00A46653"/>
    <w:rsid w:val="00A472AA"/>
    <w:rsid w:val="00A47644"/>
    <w:rsid w:val="00A47966"/>
    <w:rsid w:val="00A504E6"/>
    <w:rsid w:val="00A50F69"/>
    <w:rsid w:val="00A514F0"/>
    <w:rsid w:val="00A51FAE"/>
    <w:rsid w:val="00A52069"/>
    <w:rsid w:val="00A52415"/>
    <w:rsid w:val="00A53140"/>
    <w:rsid w:val="00A53A08"/>
    <w:rsid w:val="00A53A20"/>
    <w:rsid w:val="00A53DCC"/>
    <w:rsid w:val="00A54257"/>
    <w:rsid w:val="00A54F9D"/>
    <w:rsid w:val="00A56868"/>
    <w:rsid w:val="00A56F86"/>
    <w:rsid w:val="00A57486"/>
    <w:rsid w:val="00A57CEA"/>
    <w:rsid w:val="00A6048F"/>
    <w:rsid w:val="00A605BE"/>
    <w:rsid w:val="00A60B75"/>
    <w:rsid w:val="00A60DC9"/>
    <w:rsid w:val="00A61CB0"/>
    <w:rsid w:val="00A6254C"/>
    <w:rsid w:val="00A6266C"/>
    <w:rsid w:val="00A630CE"/>
    <w:rsid w:val="00A63603"/>
    <w:rsid w:val="00A6391E"/>
    <w:rsid w:val="00A65083"/>
    <w:rsid w:val="00A65855"/>
    <w:rsid w:val="00A65989"/>
    <w:rsid w:val="00A65A66"/>
    <w:rsid w:val="00A664F5"/>
    <w:rsid w:val="00A665B0"/>
    <w:rsid w:val="00A67150"/>
    <w:rsid w:val="00A679F1"/>
    <w:rsid w:val="00A67D84"/>
    <w:rsid w:val="00A70A19"/>
    <w:rsid w:val="00A713F4"/>
    <w:rsid w:val="00A71555"/>
    <w:rsid w:val="00A71693"/>
    <w:rsid w:val="00A717C7"/>
    <w:rsid w:val="00A71E35"/>
    <w:rsid w:val="00A722BA"/>
    <w:rsid w:val="00A725DE"/>
    <w:rsid w:val="00A7290C"/>
    <w:rsid w:val="00A72DD2"/>
    <w:rsid w:val="00A72E56"/>
    <w:rsid w:val="00A731F2"/>
    <w:rsid w:val="00A7406A"/>
    <w:rsid w:val="00A74B7C"/>
    <w:rsid w:val="00A74C9E"/>
    <w:rsid w:val="00A751A2"/>
    <w:rsid w:val="00A75869"/>
    <w:rsid w:val="00A75C4F"/>
    <w:rsid w:val="00A769FF"/>
    <w:rsid w:val="00A77529"/>
    <w:rsid w:val="00A77A9E"/>
    <w:rsid w:val="00A77D5A"/>
    <w:rsid w:val="00A809F5"/>
    <w:rsid w:val="00A80BAC"/>
    <w:rsid w:val="00A80CDD"/>
    <w:rsid w:val="00A80E12"/>
    <w:rsid w:val="00A83705"/>
    <w:rsid w:val="00A83D77"/>
    <w:rsid w:val="00A83D84"/>
    <w:rsid w:val="00A84282"/>
    <w:rsid w:val="00A862A3"/>
    <w:rsid w:val="00A86738"/>
    <w:rsid w:val="00A90227"/>
    <w:rsid w:val="00A903DF"/>
    <w:rsid w:val="00A92321"/>
    <w:rsid w:val="00A939BE"/>
    <w:rsid w:val="00A9401A"/>
    <w:rsid w:val="00A9486A"/>
    <w:rsid w:val="00A95743"/>
    <w:rsid w:val="00A95F34"/>
    <w:rsid w:val="00A969E9"/>
    <w:rsid w:val="00A96D84"/>
    <w:rsid w:val="00A96DE8"/>
    <w:rsid w:val="00A96F9F"/>
    <w:rsid w:val="00A974DA"/>
    <w:rsid w:val="00A97F7B"/>
    <w:rsid w:val="00AA0606"/>
    <w:rsid w:val="00AA089B"/>
    <w:rsid w:val="00AA2057"/>
    <w:rsid w:val="00AA38DB"/>
    <w:rsid w:val="00AA3B06"/>
    <w:rsid w:val="00AA41F0"/>
    <w:rsid w:val="00AA462A"/>
    <w:rsid w:val="00AA4998"/>
    <w:rsid w:val="00AA56D8"/>
    <w:rsid w:val="00AA5EA0"/>
    <w:rsid w:val="00AA69C0"/>
    <w:rsid w:val="00AA6ED6"/>
    <w:rsid w:val="00AA78BD"/>
    <w:rsid w:val="00AA7AC9"/>
    <w:rsid w:val="00AA7CCD"/>
    <w:rsid w:val="00AA7E8F"/>
    <w:rsid w:val="00AB046C"/>
    <w:rsid w:val="00AB05F2"/>
    <w:rsid w:val="00AB1370"/>
    <w:rsid w:val="00AB174D"/>
    <w:rsid w:val="00AB21AE"/>
    <w:rsid w:val="00AB38D8"/>
    <w:rsid w:val="00AB3C6F"/>
    <w:rsid w:val="00AB44E4"/>
    <w:rsid w:val="00AB4D3A"/>
    <w:rsid w:val="00AB4EA2"/>
    <w:rsid w:val="00AB4EBE"/>
    <w:rsid w:val="00AB5A78"/>
    <w:rsid w:val="00AB60F4"/>
    <w:rsid w:val="00AB6E26"/>
    <w:rsid w:val="00AB7F17"/>
    <w:rsid w:val="00AC0341"/>
    <w:rsid w:val="00AC0883"/>
    <w:rsid w:val="00AC1774"/>
    <w:rsid w:val="00AC1A3D"/>
    <w:rsid w:val="00AC2193"/>
    <w:rsid w:val="00AC46D3"/>
    <w:rsid w:val="00AC4949"/>
    <w:rsid w:val="00AC5069"/>
    <w:rsid w:val="00AC53B0"/>
    <w:rsid w:val="00AC5F90"/>
    <w:rsid w:val="00AC6471"/>
    <w:rsid w:val="00AC7033"/>
    <w:rsid w:val="00AC7844"/>
    <w:rsid w:val="00AD0D00"/>
    <w:rsid w:val="00AD3279"/>
    <w:rsid w:val="00AD41CA"/>
    <w:rsid w:val="00AD4242"/>
    <w:rsid w:val="00AD4533"/>
    <w:rsid w:val="00AD5578"/>
    <w:rsid w:val="00AD5FD8"/>
    <w:rsid w:val="00AD65B1"/>
    <w:rsid w:val="00AD6867"/>
    <w:rsid w:val="00AD727B"/>
    <w:rsid w:val="00AD75B8"/>
    <w:rsid w:val="00AE04E2"/>
    <w:rsid w:val="00AE0F0F"/>
    <w:rsid w:val="00AE2493"/>
    <w:rsid w:val="00AE3AD7"/>
    <w:rsid w:val="00AE443E"/>
    <w:rsid w:val="00AE49AF"/>
    <w:rsid w:val="00AE4D96"/>
    <w:rsid w:val="00AE554B"/>
    <w:rsid w:val="00AE5C0D"/>
    <w:rsid w:val="00AE6346"/>
    <w:rsid w:val="00AE7020"/>
    <w:rsid w:val="00AE7676"/>
    <w:rsid w:val="00AF1933"/>
    <w:rsid w:val="00AF20DC"/>
    <w:rsid w:val="00AF2664"/>
    <w:rsid w:val="00AF3484"/>
    <w:rsid w:val="00AF3D41"/>
    <w:rsid w:val="00AF429A"/>
    <w:rsid w:val="00AF4623"/>
    <w:rsid w:val="00AF4C40"/>
    <w:rsid w:val="00AF4DCC"/>
    <w:rsid w:val="00AF5D0D"/>
    <w:rsid w:val="00AF5E55"/>
    <w:rsid w:val="00AF650F"/>
    <w:rsid w:val="00AF688A"/>
    <w:rsid w:val="00AF760D"/>
    <w:rsid w:val="00AF79EA"/>
    <w:rsid w:val="00B00B8A"/>
    <w:rsid w:val="00B00D2C"/>
    <w:rsid w:val="00B01C64"/>
    <w:rsid w:val="00B02B78"/>
    <w:rsid w:val="00B02C2A"/>
    <w:rsid w:val="00B03F3C"/>
    <w:rsid w:val="00B0471B"/>
    <w:rsid w:val="00B0488B"/>
    <w:rsid w:val="00B05211"/>
    <w:rsid w:val="00B05242"/>
    <w:rsid w:val="00B056DA"/>
    <w:rsid w:val="00B0582A"/>
    <w:rsid w:val="00B05990"/>
    <w:rsid w:val="00B05C1F"/>
    <w:rsid w:val="00B05C6E"/>
    <w:rsid w:val="00B06143"/>
    <w:rsid w:val="00B06586"/>
    <w:rsid w:val="00B06615"/>
    <w:rsid w:val="00B07024"/>
    <w:rsid w:val="00B078F2"/>
    <w:rsid w:val="00B07A0A"/>
    <w:rsid w:val="00B100B8"/>
    <w:rsid w:val="00B11D5A"/>
    <w:rsid w:val="00B1229D"/>
    <w:rsid w:val="00B122F6"/>
    <w:rsid w:val="00B1249C"/>
    <w:rsid w:val="00B126FD"/>
    <w:rsid w:val="00B1361A"/>
    <w:rsid w:val="00B13C1C"/>
    <w:rsid w:val="00B143B2"/>
    <w:rsid w:val="00B149F0"/>
    <w:rsid w:val="00B14C5C"/>
    <w:rsid w:val="00B157E1"/>
    <w:rsid w:val="00B15C12"/>
    <w:rsid w:val="00B16703"/>
    <w:rsid w:val="00B16B1A"/>
    <w:rsid w:val="00B16C12"/>
    <w:rsid w:val="00B20756"/>
    <w:rsid w:val="00B212B4"/>
    <w:rsid w:val="00B22057"/>
    <w:rsid w:val="00B225F3"/>
    <w:rsid w:val="00B23687"/>
    <w:rsid w:val="00B238D0"/>
    <w:rsid w:val="00B24A97"/>
    <w:rsid w:val="00B24FC3"/>
    <w:rsid w:val="00B25489"/>
    <w:rsid w:val="00B264E2"/>
    <w:rsid w:val="00B306E8"/>
    <w:rsid w:val="00B30A55"/>
    <w:rsid w:val="00B320C8"/>
    <w:rsid w:val="00B32339"/>
    <w:rsid w:val="00B32513"/>
    <w:rsid w:val="00B32F33"/>
    <w:rsid w:val="00B34009"/>
    <w:rsid w:val="00B34075"/>
    <w:rsid w:val="00B34C29"/>
    <w:rsid w:val="00B354ED"/>
    <w:rsid w:val="00B358FC"/>
    <w:rsid w:val="00B364A5"/>
    <w:rsid w:val="00B365F3"/>
    <w:rsid w:val="00B40321"/>
    <w:rsid w:val="00B40747"/>
    <w:rsid w:val="00B413C2"/>
    <w:rsid w:val="00B4254A"/>
    <w:rsid w:val="00B42B5E"/>
    <w:rsid w:val="00B42C39"/>
    <w:rsid w:val="00B431C1"/>
    <w:rsid w:val="00B43332"/>
    <w:rsid w:val="00B4398A"/>
    <w:rsid w:val="00B43A29"/>
    <w:rsid w:val="00B44367"/>
    <w:rsid w:val="00B44A64"/>
    <w:rsid w:val="00B44AE2"/>
    <w:rsid w:val="00B468C4"/>
    <w:rsid w:val="00B4766E"/>
    <w:rsid w:val="00B476DB"/>
    <w:rsid w:val="00B50165"/>
    <w:rsid w:val="00B509AE"/>
    <w:rsid w:val="00B50A04"/>
    <w:rsid w:val="00B510D0"/>
    <w:rsid w:val="00B51432"/>
    <w:rsid w:val="00B514F2"/>
    <w:rsid w:val="00B51798"/>
    <w:rsid w:val="00B51E9D"/>
    <w:rsid w:val="00B51FB8"/>
    <w:rsid w:val="00B52348"/>
    <w:rsid w:val="00B52A36"/>
    <w:rsid w:val="00B52ABD"/>
    <w:rsid w:val="00B53508"/>
    <w:rsid w:val="00B53711"/>
    <w:rsid w:val="00B539D7"/>
    <w:rsid w:val="00B54113"/>
    <w:rsid w:val="00B54193"/>
    <w:rsid w:val="00B54C36"/>
    <w:rsid w:val="00B54F47"/>
    <w:rsid w:val="00B5642E"/>
    <w:rsid w:val="00B567F1"/>
    <w:rsid w:val="00B569C5"/>
    <w:rsid w:val="00B56D70"/>
    <w:rsid w:val="00B57451"/>
    <w:rsid w:val="00B57B58"/>
    <w:rsid w:val="00B57EC2"/>
    <w:rsid w:val="00B6038F"/>
    <w:rsid w:val="00B60435"/>
    <w:rsid w:val="00B60BC3"/>
    <w:rsid w:val="00B612CE"/>
    <w:rsid w:val="00B6227E"/>
    <w:rsid w:val="00B631CB"/>
    <w:rsid w:val="00B6356B"/>
    <w:rsid w:val="00B63A12"/>
    <w:rsid w:val="00B642E6"/>
    <w:rsid w:val="00B64526"/>
    <w:rsid w:val="00B6480C"/>
    <w:rsid w:val="00B65F0E"/>
    <w:rsid w:val="00B66121"/>
    <w:rsid w:val="00B6665A"/>
    <w:rsid w:val="00B67208"/>
    <w:rsid w:val="00B7016F"/>
    <w:rsid w:val="00B7056A"/>
    <w:rsid w:val="00B7075D"/>
    <w:rsid w:val="00B716A6"/>
    <w:rsid w:val="00B719D0"/>
    <w:rsid w:val="00B727F7"/>
    <w:rsid w:val="00B72D37"/>
    <w:rsid w:val="00B73017"/>
    <w:rsid w:val="00B73F15"/>
    <w:rsid w:val="00B73F4A"/>
    <w:rsid w:val="00B75587"/>
    <w:rsid w:val="00B75E36"/>
    <w:rsid w:val="00B75F3B"/>
    <w:rsid w:val="00B75F4D"/>
    <w:rsid w:val="00B76475"/>
    <w:rsid w:val="00B7747B"/>
    <w:rsid w:val="00B7799C"/>
    <w:rsid w:val="00B8030E"/>
    <w:rsid w:val="00B809C6"/>
    <w:rsid w:val="00B81177"/>
    <w:rsid w:val="00B825B0"/>
    <w:rsid w:val="00B828EE"/>
    <w:rsid w:val="00B82DF1"/>
    <w:rsid w:val="00B82E9A"/>
    <w:rsid w:val="00B83626"/>
    <w:rsid w:val="00B84143"/>
    <w:rsid w:val="00B8491F"/>
    <w:rsid w:val="00B84E6B"/>
    <w:rsid w:val="00B84EBC"/>
    <w:rsid w:val="00B86951"/>
    <w:rsid w:val="00B86A8D"/>
    <w:rsid w:val="00B86B1A"/>
    <w:rsid w:val="00B86BD0"/>
    <w:rsid w:val="00B87A6D"/>
    <w:rsid w:val="00B87B09"/>
    <w:rsid w:val="00B87DAC"/>
    <w:rsid w:val="00B9013D"/>
    <w:rsid w:val="00B909A0"/>
    <w:rsid w:val="00B90EB1"/>
    <w:rsid w:val="00B92412"/>
    <w:rsid w:val="00B92740"/>
    <w:rsid w:val="00B92D13"/>
    <w:rsid w:val="00B92D5E"/>
    <w:rsid w:val="00B93185"/>
    <w:rsid w:val="00B93375"/>
    <w:rsid w:val="00B93B3A"/>
    <w:rsid w:val="00B94339"/>
    <w:rsid w:val="00B9702C"/>
    <w:rsid w:val="00B97E41"/>
    <w:rsid w:val="00B97ED5"/>
    <w:rsid w:val="00BA0526"/>
    <w:rsid w:val="00BA087A"/>
    <w:rsid w:val="00BA1D57"/>
    <w:rsid w:val="00BA232B"/>
    <w:rsid w:val="00BA297B"/>
    <w:rsid w:val="00BA3347"/>
    <w:rsid w:val="00BA34D8"/>
    <w:rsid w:val="00BA3F18"/>
    <w:rsid w:val="00BA4BA9"/>
    <w:rsid w:val="00BA59BE"/>
    <w:rsid w:val="00BA5F05"/>
    <w:rsid w:val="00BA6562"/>
    <w:rsid w:val="00BA66FD"/>
    <w:rsid w:val="00BA6860"/>
    <w:rsid w:val="00BA6889"/>
    <w:rsid w:val="00BA7880"/>
    <w:rsid w:val="00BB197B"/>
    <w:rsid w:val="00BB1CBE"/>
    <w:rsid w:val="00BB22DD"/>
    <w:rsid w:val="00BB3B0E"/>
    <w:rsid w:val="00BB3B56"/>
    <w:rsid w:val="00BB433A"/>
    <w:rsid w:val="00BB4356"/>
    <w:rsid w:val="00BB4EDC"/>
    <w:rsid w:val="00BB62C8"/>
    <w:rsid w:val="00BB64AA"/>
    <w:rsid w:val="00BB6847"/>
    <w:rsid w:val="00BB697C"/>
    <w:rsid w:val="00BB730D"/>
    <w:rsid w:val="00BB76F2"/>
    <w:rsid w:val="00BC0E1B"/>
    <w:rsid w:val="00BC183D"/>
    <w:rsid w:val="00BC1BAB"/>
    <w:rsid w:val="00BC2859"/>
    <w:rsid w:val="00BC315F"/>
    <w:rsid w:val="00BC3F06"/>
    <w:rsid w:val="00BC4454"/>
    <w:rsid w:val="00BC4600"/>
    <w:rsid w:val="00BC4A85"/>
    <w:rsid w:val="00BC4E31"/>
    <w:rsid w:val="00BC518B"/>
    <w:rsid w:val="00BC57DD"/>
    <w:rsid w:val="00BC6180"/>
    <w:rsid w:val="00BC6346"/>
    <w:rsid w:val="00BC64F5"/>
    <w:rsid w:val="00BC6529"/>
    <w:rsid w:val="00BC67A1"/>
    <w:rsid w:val="00BC701A"/>
    <w:rsid w:val="00BC734E"/>
    <w:rsid w:val="00BC7619"/>
    <w:rsid w:val="00BC7B3B"/>
    <w:rsid w:val="00BC7DDA"/>
    <w:rsid w:val="00BD056F"/>
    <w:rsid w:val="00BD0FD6"/>
    <w:rsid w:val="00BD144C"/>
    <w:rsid w:val="00BD1772"/>
    <w:rsid w:val="00BD2000"/>
    <w:rsid w:val="00BD2E61"/>
    <w:rsid w:val="00BD47A0"/>
    <w:rsid w:val="00BD4CFF"/>
    <w:rsid w:val="00BD510E"/>
    <w:rsid w:val="00BD522A"/>
    <w:rsid w:val="00BD529C"/>
    <w:rsid w:val="00BD54AD"/>
    <w:rsid w:val="00BD55E7"/>
    <w:rsid w:val="00BD5F3E"/>
    <w:rsid w:val="00BD72B6"/>
    <w:rsid w:val="00BE0A68"/>
    <w:rsid w:val="00BE0D39"/>
    <w:rsid w:val="00BE1450"/>
    <w:rsid w:val="00BE19C1"/>
    <w:rsid w:val="00BE2262"/>
    <w:rsid w:val="00BE3035"/>
    <w:rsid w:val="00BE3D8B"/>
    <w:rsid w:val="00BE406C"/>
    <w:rsid w:val="00BE42DF"/>
    <w:rsid w:val="00BE4720"/>
    <w:rsid w:val="00BE4A55"/>
    <w:rsid w:val="00BE5725"/>
    <w:rsid w:val="00BE6216"/>
    <w:rsid w:val="00BE6FB1"/>
    <w:rsid w:val="00BE6FBD"/>
    <w:rsid w:val="00BE72E3"/>
    <w:rsid w:val="00BE78BE"/>
    <w:rsid w:val="00BE7EF1"/>
    <w:rsid w:val="00BF08D8"/>
    <w:rsid w:val="00BF178D"/>
    <w:rsid w:val="00BF181A"/>
    <w:rsid w:val="00BF2179"/>
    <w:rsid w:val="00BF2466"/>
    <w:rsid w:val="00BF2FED"/>
    <w:rsid w:val="00BF3A49"/>
    <w:rsid w:val="00BF3EC6"/>
    <w:rsid w:val="00BF49F1"/>
    <w:rsid w:val="00BF5EF0"/>
    <w:rsid w:val="00BF7746"/>
    <w:rsid w:val="00BF7AF8"/>
    <w:rsid w:val="00BF7D01"/>
    <w:rsid w:val="00C00017"/>
    <w:rsid w:val="00C004D1"/>
    <w:rsid w:val="00C0089C"/>
    <w:rsid w:val="00C0095B"/>
    <w:rsid w:val="00C00D77"/>
    <w:rsid w:val="00C03222"/>
    <w:rsid w:val="00C03935"/>
    <w:rsid w:val="00C04357"/>
    <w:rsid w:val="00C05250"/>
    <w:rsid w:val="00C05442"/>
    <w:rsid w:val="00C0555A"/>
    <w:rsid w:val="00C05976"/>
    <w:rsid w:val="00C059AB"/>
    <w:rsid w:val="00C05A67"/>
    <w:rsid w:val="00C071FA"/>
    <w:rsid w:val="00C07345"/>
    <w:rsid w:val="00C073D2"/>
    <w:rsid w:val="00C075D2"/>
    <w:rsid w:val="00C07D2E"/>
    <w:rsid w:val="00C112C7"/>
    <w:rsid w:val="00C11F52"/>
    <w:rsid w:val="00C12668"/>
    <w:rsid w:val="00C12827"/>
    <w:rsid w:val="00C13367"/>
    <w:rsid w:val="00C13B4A"/>
    <w:rsid w:val="00C13B6E"/>
    <w:rsid w:val="00C14C14"/>
    <w:rsid w:val="00C15749"/>
    <w:rsid w:val="00C15DFB"/>
    <w:rsid w:val="00C16554"/>
    <w:rsid w:val="00C168A7"/>
    <w:rsid w:val="00C1690D"/>
    <w:rsid w:val="00C17022"/>
    <w:rsid w:val="00C17385"/>
    <w:rsid w:val="00C174DE"/>
    <w:rsid w:val="00C17710"/>
    <w:rsid w:val="00C17D8A"/>
    <w:rsid w:val="00C2006F"/>
    <w:rsid w:val="00C215DF"/>
    <w:rsid w:val="00C21D44"/>
    <w:rsid w:val="00C2263B"/>
    <w:rsid w:val="00C229E3"/>
    <w:rsid w:val="00C230A9"/>
    <w:rsid w:val="00C23121"/>
    <w:rsid w:val="00C23C7D"/>
    <w:rsid w:val="00C24FCA"/>
    <w:rsid w:val="00C2550F"/>
    <w:rsid w:val="00C258EB"/>
    <w:rsid w:val="00C25C85"/>
    <w:rsid w:val="00C25EF8"/>
    <w:rsid w:val="00C26795"/>
    <w:rsid w:val="00C268AD"/>
    <w:rsid w:val="00C26BE6"/>
    <w:rsid w:val="00C27852"/>
    <w:rsid w:val="00C300B5"/>
    <w:rsid w:val="00C31361"/>
    <w:rsid w:val="00C31B60"/>
    <w:rsid w:val="00C32939"/>
    <w:rsid w:val="00C3294A"/>
    <w:rsid w:val="00C32992"/>
    <w:rsid w:val="00C32CF6"/>
    <w:rsid w:val="00C33023"/>
    <w:rsid w:val="00C33D82"/>
    <w:rsid w:val="00C33DC1"/>
    <w:rsid w:val="00C342F6"/>
    <w:rsid w:val="00C34AAC"/>
    <w:rsid w:val="00C36075"/>
    <w:rsid w:val="00C404C6"/>
    <w:rsid w:val="00C410E6"/>
    <w:rsid w:val="00C41411"/>
    <w:rsid w:val="00C4365F"/>
    <w:rsid w:val="00C43F1B"/>
    <w:rsid w:val="00C446F3"/>
    <w:rsid w:val="00C4506D"/>
    <w:rsid w:val="00C452CF"/>
    <w:rsid w:val="00C45677"/>
    <w:rsid w:val="00C457FA"/>
    <w:rsid w:val="00C459C6"/>
    <w:rsid w:val="00C45DC8"/>
    <w:rsid w:val="00C46505"/>
    <w:rsid w:val="00C4699F"/>
    <w:rsid w:val="00C46B9A"/>
    <w:rsid w:val="00C46E5F"/>
    <w:rsid w:val="00C47F4E"/>
    <w:rsid w:val="00C50121"/>
    <w:rsid w:val="00C50197"/>
    <w:rsid w:val="00C50AB1"/>
    <w:rsid w:val="00C50F3F"/>
    <w:rsid w:val="00C524E6"/>
    <w:rsid w:val="00C52610"/>
    <w:rsid w:val="00C5269B"/>
    <w:rsid w:val="00C52C7B"/>
    <w:rsid w:val="00C53915"/>
    <w:rsid w:val="00C54455"/>
    <w:rsid w:val="00C54903"/>
    <w:rsid w:val="00C552E2"/>
    <w:rsid w:val="00C555AB"/>
    <w:rsid w:val="00C55697"/>
    <w:rsid w:val="00C55F54"/>
    <w:rsid w:val="00C5678B"/>
    <w:rsid w:val="00C56BF1"/>
    <w:rsid w:val="00C56E58"/>
    <w:rsid w:val="00C5777C"/>
    <w:rsid w:val="00C57864"/>
    <w:rsid w:val="00C601A0"/>
    <w:rsid w:val="00C6029A"/>
    <w:rsid w:val="00C612CF"/>
    <w:rsid w:val="00C6193F"/>
    <w:rsid w:val="00C619BC"/>
    <w:rsid w:val="00C62F57"/>
    <w:rsid w:val="00C63953"/>
    <w:rsid w:val="00C650A7"/>
    <w:rsid w:val="00C65451"/>
    <w:rsid w:val="00C65679"/>
    <w:rsid w:val="00C65EF8"/>
    <w:rsid w:val="00C6631E"/>
    <w:rsid w:val="00C66350"/>
    <w:rsid w:val="00C66F2D"/>
    <w:rsid w:val="00C67998"/>
    <w:rsid w:val="00C67C42"/>
    <w:rsid w:val="00C70873"/>
    <w:rsid w:val="00C70898"/>
    <w:rsid w:val="00C70B91"/>
    <w:rsid w:val="00C729BC"/>
    <w:rsid w:val="00C730CF"/>
    <w:rsid w:val="00C737B0"/>
    <w:rsid w:val="00C74801"/>
    <w:rsid w:val="00C75ACA"/>
    <w:rsid w:val="00C7602E"/>
    <w:rsid w:val="00C76079"/>
    <w:rsid w:val="00C77414"/>
    <w:rsid w:val="00C80992"/>
    <w:rsid w:val="00C80EF1"/>
    <w:rsid w:val="00C80FBB"/>
    <w:rsid w:val="00C81930"/>
    <w:rsid w:val="00C81C5D"/>
    <w:rsid w:val="00C81D2C"/>
    <w:rsid w:val="00C81DA8"/>
    <w:rsid w:val="00C81FD1"/>
    <w:rsid w:val="00C8223C"/>
    <w:rsid w:val="00C82F4C"/>
    <w:rsid w:val="00C831F3"/>
    <w:rsid w:val="00C832AB"/>
    <w:rsid w:val="00C83952"/>
    <w:rsid w:val="00C83CE3"/>
    <w:rsid w:val="00C83EFF"/>
    <w:rsid w:val="00C85232"/>
    <w:rsid w:val="00C857BC"/>
    <w:rsid w:val="00C86397"/>
    <w:rsid w:val="00C86982"/>
    <w:rsid w:val="00C86A43"/>
    <w:rsid w:val="00C87342"/>
    <w:rsid w:val="00C8748F"/>
    <w:rsid w:val="00C87B29"/>
    <w:rsid w:val="00C87B2E"/>
    <w:rsid w:val="00C9074E"/>
    <w:rsid w:val="00C908C3"/>
    <w:rsid w:val="00C90B39"/>
    <w:rsid w:val="00C90FEB"/>
    <w:rsid w:val="00C912FE"/>
    <w:rsid w:val="00C91886"/>
    <w:rsid w:val="00C91A38"/>
    <w:rsid w:val="00C92578"/>
    <w:rsid w:val="00C927B2"/>
    <w:rsid w:val="00C929C4"/>
    <w:rsid w:val="00C92CC1"/>
    <w:rsid w:val="00C92D41"/>
    <w:rsid w:val="00C92DD6"/>
    <w:rsid w:val="00C935BB"/>
    <w:rsid w:val="00C94A62"/>
    <w:rsid w:val="00C956F9"/>
    <w:rsid w:val="00C957EB"/>
    <w:rsid w:val="00C95A95"/>
    <w:rsid w:val="00C95B30"/>
    <w:rsid w:val="00C9642C"/>
    <w:rsid w:val="00C9670F"/>
    <w:rsid w:val="00C9743D"/>
    <w:rsid w:val="00C97574"/>
    <w:rsid w:val="00C975E0"/>
    <w:rsid w:val="00C97F78"/>
    <w:rsid w:val="00CA0497"/>
    <w:rsid w:val="00CA12F4"/>
    <w:rsid w:val="00CA191E"/>
    <w:rsid w:val="00CA19E6"/>
    <w:rsid w:val="00CA1BA0"/>
    <w:rsid w:val="00CA1F5F"/>
    <w:rsid w:val="00CA23AF"/>
    <w:rsid w:val="00CA25DE"/>
    <w:rsid w:val="00CA37DE"/>
    <w:rsid w:val="00CA40B5"/>
    <w:rsid w:val="00CA43A3"/>
    <w:rsid w:val="00CA52B8"/>
    <w:rsid w:val="00CA64C8"/>
    <w:rsid w:val="00CA6D31"/>
    <w:rsid w:val="00CA736F"/>
    <w:rsid w:val="00CA7865"/>
    <w:rsid w:val="00CB0E85"/>
    <w:rsid w:val="00CB197A"/>
    <w:rsid w:val="00CB1A91"/>
    <w:rsid w:val="00CB1D81"/>
    <w:rsid w:val="00CB24DB"/>
    <w:rsid w:val="00CB261F"/>
    <w:rsid w:val="00CB2B05"/>
    <w:rsid w:val="00CB2DF5"/>
    <w:rsid w:val="00CB3002"/>
    <w:rsid w:val="00CB3304"/>
    <w:rsid w:val="00CB3E7E"/>
    <w:rsid w:val="00CB41F6"/>
    <w:rsid w:val="00CB4FC2"/>
    <w:rsid w:val="00CB553E"/>
    <w:rsid w:val="00CB61CB"/>
    <w:rsid w:val="00CB7AB0"/>
    <w:rsid w:val="00CB7D6D"/>
    <w:rsid w:val="00CB7E82"/>
    <w:rsid w:val="00CC0A80"/>
    <w:rsid w:val="00CC1176"/>
    <w:rsid w:val="00CC11E2"/>
    <w:rsid w:val="00CC2626"/>
    <w:rsid w:val="00CC2D91"/>
    <w:rsid w:val="00CC3501"/>
    <w:rsid w:val="00CC3A6F"/>
    <w:rsid w:val="00CC461B"/>
    <w:rsid w:val="00CC49E6"/>
    <w:rsid w:val="00CC4B2D"/>
    <w:rsid w:val="00CC53D0"/>
    <w:rsid w:val="00CC5E6B"/>
    <w:rsid w:val="00CC619E"/>
    <w:rsid w:val="00CC64DE"/>
    <w:rsid w:val="00CC6955"/>
    <w:rsid w:val="00CC6DFA"/>
    <w:rsid w:val="00CC74AF"/>
    <w:rsid w:val="00CD05DF"/>
    <w:rsid w:val="00CD1FFE"/>
    <w:rsid w:val="00CD3ADB"/>
    <w:rsid w:val="00CD3C6A"/>
    <w:rsid w:val="00CD4248"/>
    <w:rsid w:val="00CD5BCD"/>
    <w:rsid w:val="00CE0184"/>
    <w:rsid w:val="00CE03FF"/>
    <w:rsid w:val="00CE05DE"/>
    <w:rsid w:val="00CE06E9"/>
    <w:rsid w:val="00CE08C9"/>
    <w:rsid w:val="00CE2B2F"/>
    <w:rsid w:val="00CE2C5A"/>
    <w:rsid w:val="00CE2F4F"/>
    <w:rsid w:val="00CE2FC5"/>
    <w:rsid w:val="00CE3981"/>
    <w:rsid w:val="00CE4477"/>
    <w:rsid w:val="00CE498E"/>
    <w:rsid w:val="00CE4B98"/>
    <w:rsid w:val="00CE4ED2"/>
    <w:rsid w:val="00CE514A"/>
    <w:rsid w:val="00CE56E8"/>
    <w:rsid w:val="00CE62CD"/>
    <w:rsid w:val="00CE6925"/>
    <w:rsid w:val="00CE79F5"/>
    <w:rsid w:val="00CF0226"/>
    <w:rsid w:val="00CF0665"/>
    <w:rsid w:val="00CF1CDA"/>
    <w:rsid w:val="00CF2B7D"/>
    <w:rsid w:val="00CF3590"/>
    <w:rsid w:val="00CF3F64"/>
    <w:rsid w:val="00CF4836"/>
    <w:rsid w:val="00CF5E31"/>
    <w:rsid w:val="00CF5FCC"/>
    <w:rsid w:val="00CF61F1"/>
    <w:rsid w:val="00CF63E1"/>
    <w:rsid w:val="00CF63EC"/>
    <w:rsid w:val="00CF67E0"/>
    <w:rsid w:val="00CF7545"/>
    <w:rsid w:val="00CF7BF8"/>
    <w:rsid w:val="00D00025"/>
    <w:rsid w:val="00D00CDE"/>
    <w:rsid w:val="00D01985"/>
    <w:rsid w:val="00D0253D"/>
    <w:rsid w:val="00D03463"/>
    <w:rsid w:val="00D03F60"/>
    <w:rsid w:val="00D04C94"/>
    <w:rsid w:val="00D051B3"/>
    <w:rsid w:val="00D062F0"/>
    <w:rsid w:val="00D0650C"/>
    <w:rsid w:val="00D065D1"/>
    <w:rsid w:val="00D06B7B"/>
    <w:rsid w:val="00D06FC1"/>
    <w:rsid w:val="00D07CD6"/>
    <w:rsid w:val="00D07EEB"/>
    <w:rsid w:val="00D117B5"/>
    <w:rsid w:val="00D128A0"/>
    <w:rsid w:val="00D12BC8"/>
    <w:rsid w:val="00D1350E"/>
    <w:rsid w:val="00D1362A"/>
    <w:rsid w:val="00D13751"/>
    <w:rsid w:val="00D14E79"/>
    <w:rsid w:val="00D15F88"/>
    <w:rsid w:val="00D1689D"/>
    <w:rsid w:val="00D1713C"/>
    <w:rsid w:val="00D2051C"/>
    <w:rsid w:val="00D209B1"/>
    <w:rsid w:val="00D20D96"/>
    <w:rsid w:val="00D20DB7"/>
    <w:rsid w:val="00D20E56"/>
    <w:rsid w:val="00D213BF"/>
    <w:rsid w:val="00D21507"/>
    <w:rsid w:val="00D21C72"/>
    <w:rsid w:val="00D22236"/>
    <w:rsid w:val="00D23A85"/>
    <w:rsid w:val="00D23B0F"/>
    <w:rsid w:val="00D25327"/>
    <w:rsid w:val="00D25399"/>
    <w:rsid w:val="00D258F1"/>
    <w:rsid w:val="00D25FC0"/>
    <w:rsid w:val="00D260CB"/>
    <w:rsid w:val="00D26739"/>
    <w:rsid w:val="00D26ABA"/>
    <w:rsid w:val="00D27530"/>
    <w:rsid w:val="00D27F3D"/>
    <w:rsid w:val="00D303B1"/>
    <w:rsid w:val="00D3063F"/>
    <w:rsid w:val="00D308B8"/>
    <w:rsid w:val="00D30EC9"/>
    <w:rsid w:val="00D31B6C"/>
    <w:rsid w:val="00D31DA8"/>
    <w:rsid w:val="00D33109"/>
    <w:rsid w:val="00D335E1"/>
    <w:rsid w:val="00D3368B"/>
    <w:rsid w:val="00D33FA5"/>
    <w:rsid w:val="00D342B1"/>
    <w:rsid w:val="00D34528"/>
    <w:rsid w:val="00D34943"/>
    <w:rsid w:val="00D34CC1"/>
    <w:rsid w:val="00D35544"/>
    <w:rsid w:val="00D35A7D"/>
    <w:rsid w:val="00D36B92"/>
    <w:rsid w:val="00D3714E"/>
    <w:rsid w:val="00D37279"/>
    <w:rsid w:val="00D4031B"/>
    <w:rsid w:val="00D409A1"/>
    <w:rsid w:val="00D411B2"/>
    <w:rsid w:val="00D41244"/>
    <w:rsid w:val="00D414C9"/>
    <w:rsid w:val="00D42200"/>
    <w:rsid w:val="00D42217"/>
    <w:rsid w:val="00D425BD"/>
    <w:rsid w:val="00D4273C"/>
    <w:rsid w:val="00D42A31"/>
    <w:rsid w:val="00D42F5B"/>
    <w:rsid w:val="00D431E3"/>
    <w:rsid w:val="00D43788"/>
    <w:rsid w:val="00D43C2A"/>
    <w:rsid w:val="00D44120"/>
    <w:rsid w:val="00D44475"/>
    <w:rsid w:val="00D44C0C"/>
    <w:rsid w:val="00D45A3C"/>
    <w:rsid w:val="00D46693"/>
    <w:rsid w:val="00D4691F"/>
    <w:rsid w:val="00D46E99"/>
    <w:rsid w:val="00D46FCF"/>
    <w:rsid w:val="00D47065"/>
    <w:rsid w:val="00D47914"/>
    <w:rsid w:val="00D5079E"/>
    <w:rsid w:val="00D50811"/>
    <w:rsid w:val="00D51B1B"/>
    <w:rsid w:val="00D51C81"/>
    <w:rsid w:val="00D522EE"/>
    <w:rsid w:val="00D52BD0"/>
    <w:rsid w:val="00D54E74"/>
    <w:rsid w:val="00D55CAF"/>
    <w:rsid w:val="00D56855"/>
    <w:rsid w:val="00D5691C"/>
    <w:rsid w:val="00D6022C"/>
    <w:rsid w:val="00D60914"/>
    <w:rsid w:val="00D60FAB"/>
    <w:rsid w:val="00D6156D"/>
    <w:rsid w:val="00D63418"/>
    <w:rsid w:val="00D6364E"/>
    <w:rsid w:val="00D642AB"/>
    <w:rsid w:val="00D65E75"/>
    <w:rsid w:val="00D664C5"/>
    <w:rsid w:val="00D66611"/>
    <w:rsid w:val="00D66C14"/>
    <w:rsid w:val="00D676FE"/>
    <w:rsid w:val="00D70924"/>
    <w:rsid w:val="00D7112C"/>
    <w:rsid w:val="00D71407"/>
    <w:rsid w:val="00D717FC"/>
    <w:rsid w:val="00D72E6E"/>
    <w:rsid w:val="00D72FEF"/>
    <w:rsid w:val="00D73051"/>
    <w:rsid w:val="00D7371C"/>
    <w:rsid w:val="00D73E81"/>
    <w:rsid w:val="00D751EF"/>
    <w:rsid w:val="00D75481"/>
    <w:rsid w:val="00D75B73"/>
    <w:rsid w:val="00D77157"/>
    <w:rsid w:val="00D777FD"/>
    <w:rsid w:val="00D77DB2"/>
    <w:rsid w:val="00D804FA"/>
    <w:rsid w:val="00D809B1"/>
    <w:rsid w:val="00D811EF"/>
    <w:rsid w:val="00D81351"/>
    <w:rsid w:val="00D8193E"/>
    <w:rsid w:val="00D820A8"/>
    <w:rsid w:val="00D82F47"/>
    <w:rsid w:val="00D8384A"/>
    <w:rsid w:val="00D8384E"/>
    <w:rsid w:val="00D849C5"/>
    <w:rsid w:val="00D8612E"/>
    <w:rsid w:val="00D866DF"/>
    <w:rsid w:val="00D866FD"/>
    <w:rsid w:val="00D86BB3"/>
    <w:rsid w:val="00D86CAA"/>
    <w:rsid w:val="00D8772E"/>
    <w:rsid w:val="00D9080B"/>
    <w:rsid w:val="00D90827"/>
    <w:rsid w:val="00D90BB8"/>
    <w:rsid w:val="00D9163A"/>
    <w:rsid w:val="00D91C91"/>
    <w:rsid w:val="00D91F34"/>
    <w:rsid w:val="00D920FC"/>
    <w:rsid w:val="00D931EA"/>
    <w:rsid w:val="00D9337D"/>
    <w:rsid w:val="00D93663"/>
    <w:rsid w:val="00D9369D"/>
    <w:rsid w:val="00D93B93"/>
    <w:rsid w:val="00D943FE"/>
    <w:rsid w:val="00D94A2B"/>
    <w:rsid w:val="00D94F5F"/>
    <w:rsid w:val="00D94FC0"/>
    <w:rsid w:val="00D95BB5"/>
    <w:rsid w:val="00D9691A"/>
    <w:rsid w:val="00D96DCE"/>
    <w:rsid w:val="00D97F77"/>
    <w:rsid w:val="00DA02DF"/>
    <w:rsid w:val="00DA04F1"/>
    <w:rsid w:val="00DA0D2B"/>
    <w:rsid w:val="00DA0F39"/>
    <w:rsid w:val="00DA14CD"/>
    <w:rsid w:val="00DA19A6"/>
    <w:rsid w:val="00DA19F7"/>
    <w:rsid w:val="00DA2511"/>
    <w:rsid w:val="00DA28B9"/>
    <w:rsid w:val="00DA3619"/>
    <w:rsid w:val="00DA3B16"/>
    <w:rsid w:val="00DA3BD2"/>
    <w:rsid w:val="00DA5687"/>
    <w:rsid w:val="00DA5BE2"/>
    <w:rsid w:val="00DA623E"/>
    <w:rsid w:val="00DA691B"/>
    <w:rsid w:val="00DA6993"/>
    <w:rsid w:val="00DA6A6E"/>
    <w:rsid w:val="00DA6E27"/>
    <w:rsid w:val="00DA6F3B"/>
    <w:rsid w:val="00DA6F58"/>
    <w:rsid w:val="00DA75C7"/>
    <w:rsid w:val="00DA7705"/>
    <w:rsid w:val="00DB00E2"/>
    <w:rsid w:val="00DB03E8"/>
    <w:rsid w:val="00DB0CB7"/>
    <w:rsid w:val="00DB0D09"/>
    <w:rsid w:val="00DB1EB6"/>
    <w:rsid w:val="00DB2949"/>
    <w:rsid w:val="00DB2CB6"/>
    <w:rsid w:val="00DB2CE5"/>
    <w:rsid w:val="00DB368A"/>
    <w:rsid w:val="00DB36DE"/>
    <w:rsid w:val="00DB3830"/>
    <w:rsid w:val="00DB3AEC"/>
    <w:rsid w:val="00DB424B"/>
    <w:rsid w:val="00DB45C5"/>
    <w:rsid w:val="00DB5023"/>
    <w:rsid w:val="00DB5700"/>
    <w:rsid w:val="00DB5938"/>
    <w:rsid w:val="00DB70BD"/>
    <w:rsid w:val="00DB7B82"/>
    <w:rsid w:val="00DC025B"/>
    <w:rsid w:val="00DC0CE3"/>
    <w:rsid w:val="00DC0D0F"/>
    <w:rsid w:val="00DC2511"/>
    <w:rsid w:val="00DC276F"/>
    <w:rsid w:val="00DC36DC"/>
    <w:rsid w:val="00DC4117"/>
    <w:rsid w:val="00DC47B8"/>
    <w:rsid w:val="00DC6729"/>
    <w:rsid w:val="00DC6786"/>
    <w:rsid w:val="00DC6C3B"/>
    <w:rsid w:val="00DC6EB6"/>
    <w:rsid w:val="00DC72A2"/>
    <w:rsid w:val="00DC7ADB"/>
    <w:rsid w:val="00DD046A"/>
    <w:rsid w:val="00DD2353"/>
    <w:rsid w:val="00DD367B"/>
    <w:rsid w:val="00DD40B3"/>
    <w:rsid w:val="00DD4ACC"/>
    <w:rsid w:val="00DD4C61"/>
    <w:rsid w:val="00DD5B65"/>
    <w:rsid w:val="00DD625A"/>
    <w:rsid w:val="00DE0185"/>
    <w:rsid w:val="00DE08C7"/>
    <w:rsid w:val="00DE17AC"/>
    <w:rsid w:val="00DE3C61"/>
    <w:rsid w:val="00DE402A"/>
    <w:rsid w:val="00DE485F"/>
    <w:rsid w:val="00DE4D6B"/>
    <w:rsid w:val="00DE4EA4"/>
    <w:rsid w:val="00DE5991"/>
    <w:rsid w:val="00DE5C9B"/>
    <w:rsid w:val="00DE6511"/>
    <w:rsid w:val="00DE7A50"/>
    <w:rsid w:val="00DF0729"/>
    <w:rsid w:val="00DF086A"/>
    <w:rsid w:val="00DF09DC"/>
    <w:rsid w:val="00DF0EA5"/>
    <w:rsid w:val="00DF0EC1"/>
    <w:rsid w:val="00DF12AC"/>
    <w:rsid w:val="00DF15BD"/>
    <w:rsid w:val="00DF1CAA"/>
    <w:rsid w:val="00DF3134"/>
    <w:rsid w:val="00DF330E"/>
    <w:rsid w:val="00DF36D2"/>
    <w:rsid w:val="00DF3F42"/>
    <w:rsid w:val="00DF43A0"/>
    <w:rsid w:val="00DF475D"/>
    <w:rsid w:val="00DF4EFF"/>
    <w:rsid w:val="00DF6063"/>
    <w:rsid w:val="00DF6495"/>
    <w:rsid w:val="00DF6BDD"/>
    <w:rsid w:val="00DF7206"/>
    <w:rsid w:val="00DF771C"/>
    <w:rsid w:val="00DF7822"/>
    <w:rsid w:val="00DF7E0E"/>
    <w:rsid w:val="00E01499"/>
    <w:rsid w:val="00E018B3"/>
    <w:rsid w:val="00E02282"/>
    <w:rsid w:val="00E03A23"/>
    <w:rsid w:val="00E03F34"/>
    <w:rsid w:val="00E041EB"/>
    <w:rsid w:val="00E04B53"/>
    <w:rsid w:val="00E05319"/>
    <w:rsid w:val="00E0562A"/>
    <w:rsid w:val="00E05EC5"/>
    <w:rsid w:val="00E05F4C"/>
    <w:rsid w:val="00E05FB1"/>
    <w:rsid w:val="00E06370"/>
    <w:rsid w:val="00E07C48"/>
    <w:rsid w:val="00E07CA6"/>
    <w:rsid w:val="00E07FCC"/>
    <w:rsid w:val="00E103B5"/>
    <w:rsid w:val="00E10ADB"/>
    <w:rsid w:val="00E10D21"/>
    <w:rsid w:val="00E10E90"/>
    <w:rsid w:val="00E11153"/>
    <w:rsid w:val="00E12099"/>
    <w:rsid w:val="00E1237E"/>
    <w:rsid w:val="00E12739"/>
    <w:rsid w:val="00E130E8"/>
    <w:rsid w:val="00E14364"/>
    <w:rsid w:val="00E14B47"/>
    <w:rsid w:val="00E152F8"/>
    <w:rsid w:val="00E15E6F"/>
    <w:rsid w:val="00E173C6"/>
    <w:rsid w:val="00E1797C"/>
    <w:rsid w:val="00E17C81"/>
    <w:rsid w:val="00E20597"/>
    <w:rsid w:val="00E2087B"/>
    <w:rsid w:val="00E210A0"/>
    <w:rsid w:val="00E212B2"/>
    <w:rsid w:val="00E218D9"/>
    <w:rsid w:val="00E21A35"/>
    <w:rsid w:val="00E221F6"/>
    <w:rsid w:val="00E22787"/>
    <w:rsid w:val="00E22CCF"/>
    <w:rsid w:val="00E230C7"/>
    <w:rsid w:val="00E23445"/>
    <w:rsid w:val="00E23ACB"/>
    <w:rsid w:val="00E23DAD"/>
    <w:rsid w:val="00E24299"/>
    <w:rsid w:val="00E25BC9"/>
    <w:rsid w:val="00E26BBA"/>
    <w:rsid w:val="00E26FC5"/>
    <w:rsid w:val="00E278EA"/>
    <w:rsid w:val="00E27F6E"/>
    <w:rsid w:val="00E3091E"/>
    <w:rsid w:val="00E30FFD"/>
    <w:rsid w:val="00E31B16"/>
    <w:rsid w:val="00E31EB4"/>
    <w:rsid w:val="00E31ED2"/>
    <w:rsid w:val="00E32568"/>
    <w:rsid w:val="00E330F6"/>
    <w:rsid w:val="00E33E49"/>
    <w:rsid w:val="00E346EE"/>
    <w:rsid w:val="00E34E31"/>
    <w:rsid w:val="00E3562F"/>
    <w:rsid w:val="00E35F44"/>
    <w:rsid w:val="00E36D03"/>
    <w:rsid w:val="00E37782"/>
    <w:rsid w:val="00E37803"/>
    <w:rsid w:val="00E37E56"/>
    <w:rsid w:val="00E4080A"/>
    <w:rsid w:val="00E40C6F"/>
    <w:rsid w:val="00E4252D"/>
    <w:rsid w:val="00E42EEF"/>
    <w:rsid w:val="00E430C4"/>
    <w:rsid w:val="00E43B3F"/>
    <w:rsid w:val="00E43D9B"/>
    <w:rsid w:val="00E43FFB"/>
    <w:rsid w:val="00E442E4"/>
    <w:rsid w:val="00E44BF2"/>
    <w:rsid w:val="00E46A65"/>
    <w:rsid w:val="00E47B20"/>
    <w:rsid w:val="00E47F0B"/>
    <w:rsid w:val="00E47F4A"/>
    <w:rsid w:val="00E50393"/>
    <w:rsid w:val="00E512D0"/>
    <w:rsid w:val="00E5190E"/>
    <w:rsid w:val="00E51982"/>
    <w:rsid w:val="00E52D0B"/>
    <w:rsid w:val="00E52D87"/>
    <w:rsid w:val="00E535F7"/>
    <w:rsid w:val="00E54346"/>
    <w:rsid w:val="00E54B12"/>
    <w:rsid w:val="00E54B21"/>
    <w:rsid w:val="00E55137"/>
    <w:rsid w:val="00E552D7"/>
    <w:rsid w:val="00E55E06"/>
    <w:rsid w:val="00E568F3"/>
    <w:rsid w:val="00E56E3A"/>
    <w:rsid w:val="00E56E96"/>
    <w:rsid w:val="00E576CD"/>
    <w:rsid w:val="00E576E2"/>
    <w:rsid w:val="00E57914"/>
    <w:rsid w:val="00E6055B"/>
    <w:rsid w:val="00E6101B"/>
    <w:rsid w:val="00E613F8"/>
    <w:rsid w:val="00E653BD"/>
    <w:rsid w:val="00E6766F"/>
    <w:rsid w:val="00E70875"/>
    <w:rsid w:val="00E71098"/>
    <w:rsid w:val="00E72EDB"/>
    <w:rsid w:val="00E731E9"/>
    <w:rsid w:val="00E7379E"/>
    <w:rsid w:val="00E73C89"/>
    <w:rsid w:val="00E73F9C"/>
    <w:rsid w:val="00E743E4"/>
    <w:rsid w:val="00E7480D"/>
    <w:rsid w:val="00E74D12"/>
    <w:rsid w:val="00E75D18"/>
    <w:rsid w:val="00E75DAB"/>
    <w:rsid w:val="00E75E1B"/>
    <w:rsid w:val="00E763B6"/>
    <w:rsid w:val="00E76A92"/>
    <w:rsid w:val="00E771DA"/>
    <w:rsid w:val="00E7737C"/>
    <w:rsid w:val="00E8186D"/>
    <w:rsid w:val="00E81E31"/>
    <w:rsid w:val="00E82150"/>
    <w:rsid w:val="00E828DB"/>
    <w:rsid w:val="00E83092"/>
    <w:rsid w:val="00E836FC"/>
    <w:rsid w:val="00E848F3"/>
    <w:rsid w:val="00E858D4"/>
    <w:rsid w:val="00E8719F"/>
    <w:rsid w:val="00E902F6"/>
    <w:rsid w:val="00E90460"/>
    <w:rsid w:val="00E90ABB"/>
    <w:rsid w:val="00E90B37"/>
    <w:rsid w:val="00E91C40"/>
    <w:rsid w:val="00E91DFA"/>
    <w:rsid w:val="00E925B6"/>
    <w:rsid w:val="00E93150"/>
    <w:rsid w:val="00E93295"/>
    <w:rsid w:val="00E93C9D"/>
    <w:rsid w:val="00E941F7"/>
    <w:rsid w:val="00E94EB8"/>
    <w:rsid w:val="00E94FB3"/>
    <w:rsid w:val="00E9508C"/>
    <w:rsid w:val="00E95679"/>
    <w:rsid w:val="00E95A93"/>
    <w:rsid w:val="00E97C22"/>
    <w:rsid w:val="00EA00A1"/>
    <w:rsid w:val="00EA1231"/>
    <w:rsid w:val="00EA1E8E"/>
    <w:rsid w:val="00EA34B0"/>
    <w:rsid w:val="00EA3DB9"/>
    <w:rsid w:val="00EA41DD"/>
    <w:rsid w:val="00EA50CD"/>
    <w:rsid w:val="00EA6A48"/>
    <w:rsid w:val="00EA6E0C"/>
    <w:rsid w:val="00EA7654"/>
    <w:rsid w:val="00EA7A54"/>
    <w:rsid w:val="00EB0694"/>
    <w:rsid w:val="00EB0D1F"/>
    <w:rsid w:val="00EB18AA"/>
    <w:rsid w:val="00EB22C7"/>
    <w:rsid w:val="00EB2E76"/>
    <w:rsid w:val="00EB39E3"/>
    <w:rsid w:val="00EB3BA0"/>
    <w:rsid w:val="00EB3C25"/>
    <w:rsid w:val="00EB4965"/>
    <w:rsid w:val="00EB4BFA"/>
    <w:rsid w:val="00EB6855"/>
    <w:rsid w:val="00EB6934"/>
    <w:rsid w:val="00EB6C5E"/>
    <w:rsid w:val="00EB79E3"/>
    <w:rsid w:val="00EC03FF"/>
    <w:rsid w:val="00EC0C44"/>
    <w:rsid w:val="00EC27B9"/>
    <w:rsid w:val="00EC2A19"/>
    <w:rsid w:val="00EC2D1A"/>
    <w:rsid w:val="00EC36CB"/>
    <w:rsid w:val="00EC3D64"/>
    <w:rsid w:val="00EC5516"/>
    <w:rsid w:val="00EC5F4D"/>
    <w:rsid w:val="00EC671C"/>
    <w:rsid w:val="00EC7006"/>
    <w:rsid w:val="00EC7D4F"/>
    <w:rsid w:val="00EC7EC4"/>
    <w:rsid w:val="00ED0E91"/>
    <w:rsid w:val="00ED1966"/>
    <w:rsid w:val="00ED2370"/>
    <w:rsid w:val="00ED25CE"/>
    <w:rsid w:val="00ED2C65"/>
    <w:rsid w:val="00ED3119"/>
    <w:rsid w:val="00ED3430"/>
    <w:rsid w:val="00ED4D76"/>
    <w:rsid w:val="00ED52B3"/>
    <w:rsid w:val="00ED590A"/>
    <w:rsid w:val="00ED68B8"/>
    <w:rsid w:val="00ED7FD9"/>
    <w:rsid w:val="00EE10AF"/>
    <w:rsid w:val="00EE1102"/>
    <w:rsid w:val="00EE1855"/>
    <w:rsid w:val="00EE1C71"/>
    <w:rsid w:val="00EE1E6A"/>
    <w:rsid w:val="00EE28F6"/>
    <w:rsid w:val="00EE2F7F"/>
    <w:rsid w:val="00EE33BA"/>
    <w:rsid w:val="00EE376F"/>
    <w:rsid w:val="00EE3ADE"/>
    <w:rsid w:val="00EE4367"/>
    <w:rsid w:val="00EE4AB9"/>
    <w:rsid w:val="00EE4D74"/>
    <w:rsid w:val="00EE5102"/>
    <w:rsid w:val="00EE537C"/>
    <w:rsid w:val="00EE5553"/>
    <w:rsid w:val="00EE55A4"/>
    <w:rsid w:val="00EE5EFE"/>
    <w:rsid w:val="00EE61A9"/>
    <w:rsid w:val="00EE61F5"/>
    <w:rsid w:val="00EE643D"/>
    <w:rsid w:val="00EE6750"/>
    <w:rsid w:val="00EE6760"/>
    <w:rsid w:val="00EE6FCA"/>
    <w:rsid w:val="00EF1B53"/>
    <w:rsid w:val="00EF286A"/>
    <w:rsid w:val="00EF3496"/>
    <w:rsid w:val="00EF3AF4"/>
    <w:rsid w:val="00EF4729"/>
    <w:rsid w:val="00EF58AF"/>
    <w:rsid w:val="00EF5BA1"/>
    <w:rsid w:val="00EF62C6"/>
    <w:rsid w:val="00EF6F7F"/>
    <w:rsid w:val="00EF76CC"/>
    <w:rsid w:val="00F006A8"/>
    <w:rsid w:val="00F01A5F"/>
    <w:rsid w:val="00F0258C"/>
    <w:rsid w:val="00F026EA"/>
    <w:rsid w:val="00F02CFF"/>
    <w:rsid w:val="00F0329F"/>
    <w:rsid w:val="00F03C33"/>
    <w:rsid w:val="00F03D6A"/>
    <w:rsid w:val="00F03EC0"/>
    <w:rsid w:val="00F03FD9"/>
    <w:rsid w:val="00F047CD"/>
    <w:rsid w:val="00F0580E"/>
    <w:rsid w:val="00F05E29"/>
    <w:rsid w:val="00F06BB8"/>
    <w:rsid w:val="00F06EA7"/>
    <w:rsid w:val="00F0764D"/>
    <w:rsid w:val="00F1013C"/>
    <w:rsid w:val="00F10A0C"/>
    <w:rsid w:val="00F10A76"/>
    <w:rsid w:val="00F11183"/>
    <w:rsid w:val="00F1219C"/>
    <w:rsid w:val="00F122DD"/>
    <w:rsid w:val="00F1260C"/>
    <w:rsid w:val="00F127ED"/>
    <w:rsid w:val="00F14B85"/>
    <w:rsid w:val="00F14EEE"/>
    <w:rsid w:val="00F1501A"/>
    <w:rsid w:val="00F168A5"/>
    <w:rsid w:val="00F176DF"/>
    <w:rsid w:val="00F179C3"/>
    <w:rsid w:val="00F17A90"/>
    <w:rsid w:val="00F17CF9"/>
    <w:rsid w:val="00F20127"/>
    <w:rsid w:val="00F20363"/>
    <w:rsid w:val="00F20AA1"/>
    <w:rsid w:val="00F20F7A"/>
    <w:rsid w:val="00F2133C"/>
    <w:rsid w:val="00F217A5"/>
    <w:rsid w:val="00F22368"/>
    <w:rsid w:val="00F22B21"/>
    <w:rsid w:val="00F22C40"/>
    <w:rsid w:val="00F23DC2"/>
    <w:rsid w:val="00F23FD6"/>
    <w:rsid w:val="00F251A1"/>
    <w:rsid w:val="00F254E7"/>
    <w:rsid w:val="00F25AE1"/>
    <w:rsid w:val="00F26F8B"/>
    <w:rsid w:val="00F2708F"/>
    <w:rsid w:val="00F27148"/>
    <w:rsid w:val="00F273CE"/>
    <w:rsid w:val="00F30166"/>
    <w:rsid w:val="00F30D6B"/>
    <w:rsid w:val="00F3109B"/>
    <w:rsid w:val="00F31437"/>
    <w:rsid w:val="00F31E8D"/>
    <w:rsid w:val="00F32ACE"/>
    <w:rsid w:val="00F32ECD"/>
    <w:rsid w:val="00F331D1"/>
    <w:rsid w:val="00F3352A"/>
    <w:rsid w:val="00F33D29"/>
    <w:rsid w:val="00F344B7"/>
    <w:rsid w:val="00F34518"/>
    <w:rsid w:val="00F35A00"/>
    <w:rsid w:val="00F361D3"/>
    <w:rsid w:val="00F3629B"/>
    <w:rsid w:val="00F3671E"/>
    <w:rsid w:val="00F36CDD"/>
    <w:rsid w:val="00F371DC"/>
    <w:rsid w:val="00F378BD"/>
    <w:rsid w:val="00F37E98"/>
    <w:rsid w:val="00F40842"/>
    <w:rsid w:val="00F41728"/>
    <w:rsid w:val="00F419B1"/>
    <w:rsid w:val="00F4242E"/>
    <w:rsid w:val="00F426D6"/>
    <w:rsid w:val="00F43003"/>
    <w:rsid w:val="00F432FA"/>
    <w:rsid w:val="00F4389D"/>
    <w:rsid w:val="00F43B8F"/>
    <w:rsid w:val="00F43FDB"/>
    <w:rsid w:val="00F45977"/>
    <w:rsid w:val="00F45D81"/>
    <w:rsid w:val="00F46BEA"/>
    <w:rsid w:val="00F477D0"/>
    <w:rsid w:val="00F47B35"/>
    <w:rsid w:val="00F5050A"/>
    <w:rsid w:val="00F50748"/>
    <w:rsid w:val="00F50799"/>
    <w:rsid w:val="00F50CBF"/>
    <w:rsid w:val="00F50FBD"/>
    <w:rsid w:val="00F51D3B"/>
    <w:rsid w:val="00F51FDE"/>
    <w:rsid w:val="00F5237F"/>
    <w:rsid w:val="00F53953"/>
    <w:rsid w:val="00F564B2"/>
    <w:rsid w:val="00F5705F"/>
    <w:rsid w:val="00F570E1"/>
    <w:rsid w:val="00F57611"/>
    <w:rsid w:val="00F57B50"/>
    <w:rsid w:val="00F602C9"/>
    <w:rsid w:val="00F608CF"/>
    <w:rsid w:val="00F61055"/>
    <w:rsid w:val="00F61E5C"/>
    <w:rsid w:val="00F61F41"/>
    <w:rsid w:val="00F62660"/>
    <w:rsid w:val="00F62CAE"/>
    <w:rsid w:val="00F6325C"/>
    <w:rsid w:val="00F6387E"/>
    <w:rsid w:val="00F63B70"/>
    <w:rsid w:val="00F643B6"/>
    <w:rsid w:val="00F6468B"/>
    <w:rsid w:val="00F648D8"/>
    <w:rsid w:val="00F652D7"/>
    <w:rsid w:val="00F655BA"/>
    <w:rsid w:val="00F66218"/>
    <w:rsid w:val="00F67782"/>
    <w:rsid w:val="00F67AD8"/>
    <w:rsid w:val="00F67E31"/>
    <w:rsid w:val="00F67EBF"/>
    <w:rsid w:val="00F7012C"/>
    <w:rsid w:val="00F704E7"/>
    <w:rsid w:val="00F706A8"/>
    <w:rsid w:val="00F70B66"/>
    <w:rsid w:val="00F7134E"/>
    <w:rsid w:val="00F71997"/>
    <w:rsid w:val="00F7207E"/>
    <w:rsid w:val="00F727BB"/>
    <w:rsid w:val="00F728E5"/>
    <w:rsid w:val="00F72D9F"/>
    <w:rsid w:val="00F733B9"/>
    <w:rsid w:val="00F73CCF"/>
    <w:rsid w:val="00F74442"/>
    <w:rsid w:val="00F751BA"/>
    <w:rsid w:val="00F75C74"/>
    <w:rsid w:val="00F76292"/>
    <w:rsid w:val="00F764FD"/>
    <w:rsid w:val="00F76688"/>
    <w:rsid w:val="00F76741"/>
    <w:rsid w:val="00F76B64"/>
    <w:rsid w:val="00F76EDC"/>
    <w:rsid w:val="00F778A3"/>
    <w:rsid w:val="00F77936"/>
    <w:rsid w:val="00F77968"/>
    <w:rsid w:val="00F829F1"/>
    <w:rsid w:val="00F83154"/>
    <w:rsid w:val="00F83257"/>
    <w:rsid w:val="00F83561"/>
    <w:rsid w:val="00F839B4"/>
    <w:rsid w:val="00F83AB3"/>
    <w:rsid w:val="00F83D5F"/>
    <w:rsid w:val="00F86239"/>
    <w:rsid w:val="00F8647D"/>
    <w:rsid w:val="00F865B3"/>
    <w:rsid w:val="00F87161"/>
    <w:rsid w:val="00F87670"/>
    <w:rsid w:val="00F876B3"/>
    <w:rsid w:val="00F87AA3"/>
    <w:rsid w:val="00F87D31"/>
    <w:rsid w:val="00F9000C"/>
    <w:rsid w:val="00F90387"/>
    <w:rsid w:val="00F9078C"/>
    <w:rsid w:val="00F90EA6"/>
    <w:rsid w:val="00F9101B"/>
    <w:rsid w:val="00F92560"/>
    <w:rsid w:val="00F92D5B"/>
    <w:rsid w:val="00F93A81"/>
    <w:rsid w:val="00F93F17"/>
    <w:rsid w:val="00F94A1D"/>
    <w:rsid w:val="00F94B74"/>
    <w:rsid w:val="00F94F3E"/>
    <w:rsid w:val="00F95267"/>
    <w:rsid w:val="00F9559C"/>
    <w:rsid w:val="00F95838"/>
    <w:rsid w:val="00F9614A"/>
    <w:rsid w:val="00F963BF"/>
    <w:rsid w:val="00F96F9C"/>
    <w:rsid w:val="00F979A1"/>
    <w:rsid w:val="00F97E6B"/>
    <w:rsid w:val="00FA0B05"/>
    <w:rsid w:val="00FA0D11"/>
    <w:rsid w:val="00FA112F"/>
    <w:rsid w:val="00FA1327"/>
    <w:rsid w:val="00FA31E2"/>
    <w:rsid w:val="00FA4CD0"/>
    <w:rsid w:val="00FA5824"/>
    <w:rsid w:val="00FA67FB"/>
    <w:rsid w:val="00FA739A"/>
    <w:rsid w:val="00FB0777"/>
    <w:rsid w:val="00FB3375"/>
    <w:rsid w:val="00FB358D"/>
    <w:rsid w:val="00FB387A"/>
    <w:rsid w:val="00FB3A27"/>
    <w:rsid w:val="00FB3C62"/>
    <w:rsid w:val="00FB4842"/>
    <w:rsid w:val="00FB4DE6"/>
    <w:rsid w:val="00FB4EF2"/>
    <w:rsid w:val="00FB5231"/>
    <w:rsid w:val="00FB56F8"/>
    <w:rsid w:val="00FB5A93"/>
    <w:rsid w:val="00FB5AA7"/>
    <w:rsid w:val="00FB6170"/>
    <w:rsid w:val="00FB752E"/>
    <w:rsid w:val="00FB7669"/>
    <w:rsid w:val="00FB78CF"/>
    <w:rsid w:val="00FB7A40"/>
    <w:rsid w:val="00FC07E5"/>
    <w:rsid w:val="00FC0D57"/>
    <w:rsid w:val="00FC17D3"/>
    <w:rsid w:val="00FC1FBA"/>
    <w:rsid w:val="00FC2147"/>
    <w:rsid w:val="00FC30BC"/>
    <w:rsid w:val="00FC3FC1"/>
    <w:rsid w:val="00FC4193"/>
    <w:rsid w:val="00FC67F3"/>
    <w:rsid w:val="00FC6BC2"/>
    <w:rsid w:val="00FC6F30"/>
    <w:rsid w:val="00FC6F33"/>
    <w:rsid w:val="00FC7112"/>
    <w:rsid w:val="00FC7252"/>
    <w:rsid w:val="00FC7AA2"/>
    <w:rsid w:val="00FD002E"/>
    <w:rsid w:val="00FD0094"/>
    <w:rsid w:val="00FD1652"/>
    <w:rsid w:val="00FD2108"/>
    <w:rsid w:val="00FD21C4"/>
    <w:rsid w:val="00FD22A1"/>
    <w:rsid w:val="00FD2AE3"/>
    <w:rsid w:val="00FD33D6"/>
    <w:rsid w:val="00FD387D"/>
    <w:rsid w:val="00FD3D23"/>
    <w:rsid w:val="00FD3E33"/>
    <w:rsid w:val="00FD4667"/>
    <w:rsid w:val="00FD4CA1"/>
    <w:rsid w:val="00FD4DA8"/>
    <w:rsid w:val="00FD4DE5"/>
    <w:rsid w:val="00FD5378"/>
    <w:rsid w:val="00FD574C"/>
    <w:rsid w:val="00FD5C45"/>
    <w:rsid w:val="00FD5DF5"/>
    <w:rsid w:val="00FD6B16"/>
    <w:rsid w:val="00FD6FFA"/>
    <w:rsid w:val="00FD7234"/>
    <w:rsid w:val="00FD777B"/>
    <w:rsid w:val="00FD79A6"/>
    <w:rsid w:val="00FE0493"/>
    <w:rsid w:val="00FE2A07"/>
    <w:rsid w:val="00FE3704"/>
    <w:rsid w:val="00FE3A36"/>
    <w:rsid w:val="00FE3C9E"/>
    <w:rsid w:val="00FE3DB5"/>
    <w:rsid w:val="00FE46A8"/>
    <w:rsid w:val="00FE47BA"/>
    <w:rsid w:val="00FE4E5A"/>
    <w:rsid w:val="00FE5F35"/>
    <w:rsid w:val="00FF183D"/>
    <w:rsid w:val="00FF1B79"/>
    <w:rsid w:val="00FF291D"/>
    <w:rsid w:val="00FF3A10"/>
    <w:rsid w:val="00FF40A4"/>
    <w:rsid w:val="00FF52F0"/>
    <w:rsid w:val="00FF58DD"/>
    <w:rsid w:val="00FF655B"/>
    <w:rsid w:val="00FF65BD"/>
    <w:rsid w:val="00FF6819"/>
    <w:rsid w:val="00FF7391"/>
    <w:rsid w:val="00FF7825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06"/>
    <o:shapelayout v:ext="edit">
      <o:idmap v:ext="edit" data="1,3,4,5"/>
    </o:shapelayout>
  </w:shapeDefaults>
  <w:decimalSymbol w:val="."/>
  <w:listSeparator w:val=","/>
  <w15:docId w15:val="{F29D522B-94F6-4196-B4E6-128BDE20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208"/>
    <w:pPr>
      <w:widowControl w:val="0"/>
      <w:adjustRightInd w:val="0"/>
      <w:ind w:firstLineChars="200" w:firstLine="20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autoRedefine/>
    <w:qFormat/>
    <w:rsid w:val="001603D3"/>
    <w:pPr>
      <w:keepNext/>
      <w:keepLines/>
      <w:tabs>
        <w:tab w:val="left" w:pos="0"/>
      </w:tabs>
      <w:autoSpaceDE w:val="0"/>
      <w:autoSpaceDN w:val="0"/>
      <w:spacing w:beforeLines="50" w:afterLines="50"/>
      <w:ind w:firstLineChars="0" w:firstLine="0"/>
      <w:jc w:val="center"/>
      <w:outlineLvl w:val="0"/>
    </w:pPr>
    <w:rPr>
      <w:rFonts w:eastAsia="黑体"/>
      <w:bCs/>
      <w:noProof/>
      <w:kern w:val="44"/>
      <w:sz w:val="32"/>
      <w:szCs w:val="44"/>
    </w:rPr>
  </w:style>
  <w:style w:type="paragraph" w:styleId="2">
    <w:name w:val="heading 2"/>
    <w:basedOn w:val="a"/>
    <w:next w:val="a"/>
    <w:link w:val="2Char"/>
    <w:autoRedefine/>
    <w:qFormat/>
    <w:rsid w:val="00C87342"/>
    <w:pPr>
      <w:keepNext/>
      <w:tabs>
        <w:tab w:val="left" w:pos="6338"/>
      </w:tabs>
      <w:autoSpaceDE w:val="0"/>
      <w:autoSpaceDN w:val="0"/>
      <w:spacing w:before="60" w:after="60"/>
      <w:ind w:firstLineChars="0" w:firstLine="0"/>
      <w:jc w:val="left"/>
      <w:outlineLvl w:val="1"/>
    </w:pPr>
    <w:rPr>
      <w:rFonts w:eastAsia="黑体"/>
      <w:color w:val="000000" w:themeColor="text1"/>
      <w:sz w:val="30"/>
      <w:szCs w:val="30"/>
    </w:rPr>
  </w:style>
  <w:style w:type="paragraph" w:styleId="3">
    <w:name w:val="heading 3"/>
    <w:basedOn w:val="a"/>
    <w:next w:val="a"/>
    <w:link w:val="3Char"/>
    <w:autoRedefine/>
    <w:uiPriority w:val="9"/>
    <w:qFormat/>
    <w:rsid w:val="006B06D2"/>
    <w:pPr>
      <w:keepNext/>
      <w:keepLines/>
      <w:tabs>
        <w:tab w:val="left" w:pos="6338"/>
      </w:tabs>
      <w:autoSpaceDE w:val="0"/>
      <w:autoSpaceDN w:val="0"/>
      <w:spacing w:beforeLines="20" w:afterLines="20"/>
      <w:ind w:firstLineChars="0" w:firstLine="0"/>
      <w:jc w:val="left"/>
      <w:outlineLvl w:val="2"/>
    </w:pPr>
    <w:rPr>
      <w:rFonts w:eastAsia="仿宋_GB2312"/>
      <w:noProof/>
      <w:sz w:val="28"/>
      <w:szCs w:val="32"/>
    </w:rPr>
  </w:style>
  <w:style w:type="paragraph" w:styleId="4">
    <w:name w:val="heading 4"/>
    <w:basedOn w:val="a"/>
    <w:next w:val="a"/>
    <w:link w:val="4Char"/>
    <w:autoRedefine/>
    <w:qFormat/>
    <w:rsid w:val="001610C0"/>
    <w:pPr>
      <w:keepNext/>
      <w:tabs>
        <w:tab w:val="left" w:pos="6338"/>
      </w:tabs>
      <w:autoSpaceDE w:val="0"/>
      <w:autoSpaceDN w:val="0"/>
      <w:spacing w:beforeLines="20" w:before="62" w:afterLines="20" w:after="62"/>
      <w:ind w:firstLine="422"/>
      <w:outlineLvl w:val="3"/>
    </w:pPr>
    <w:rPr>
      <w:rFonts w:eastAsia="仿宋_GB2312"/>
      <w:b/>
      <w:noProof/>
      <w:color w:val="000000" w:themeColor="text1"/>
      <w:kern w:val="0"/>
      <w:szCs w:val="21"/>
    </w:rPr>
  </w:style>
  <w:style w:type="paragraph" w:styleId="5">
    <w:name w:val="heading 5"/>
    <w:basedOn w:val="a"/>
    <w:next w:val="a"/>
    <w:link w:val="5Char"/>
    <w:autoRedefine/>
    <w:qFormat/>
    <w:rsid w:val="002A3D32"/>
    <w:pPr>
      <w:keepNext/>
      <w:keepLines/>
      <w:tabs>
        <w:tab w:val="left" w:pos="6338"/>
      </w:tabs>
      <w:autoSpaceDE w:val="0"/>
      <w:autoSpaceDN w:val="0"/>
      <w:spacing w:beforeLines="30" w:before="93" w:afterLines="30" w:after="93"/>
      <w:ind w:firstLine="420"/>
      <w:outlineLvl w:val="4"/>
    </w:pPr>
    <w:rPr>
      <w:rFonts w:eastAsia="黑体"/>
      <w:color w:val="000000" w:themeColor="text1"/>
    </w:rPr>
  </w:style>
  <w:style w:type="paragraph" w:styleId="6">
    <w:name w:val="heading 6"/>
    <w:aliases w:val="(表标题),标题 6(表标题),（表标题）,图的标题,（表标题）1,图的标题1,表标题1,表标题2,（表标题）2,图的标题2,（表标题）3,图的标题3,表标题3,（表标题）4,图的标题4,表标题4,表标题5,（表标题）5,图的标题5,（表标题）6,图的标题6,表标题6,（图标题）,（图标题）1"/>
    <w:basedOn w:val="TB"/>
    <w:next w:val="a"/>
    <w:link w:val="6Char"/>
    <w:autoRedefine/>
    <w:qFormat/>
    <w:rsid w:val="0085330D"/>
    <w:pPr>
      <w:keepNext/>
      <w:keepLines/>
      <w:spacing w:line="240" w:lineRule="auto"/>
      <w:outlineLvl w:val="5"/>
    </w:pPr>
    <w:rPr>
      <w:rFonts w:eastAsia="黑体" w:cs="Arial Unicode MS"/>
      <w:color w:val="000000" w:themeColor="text1"/>
      <w:kern w:val="0"/>
      <w:szCs w:val="18"/>
      <w:lang w:val="zh-CN"/>
    </w:rPr>
  </w:style>
  <w:style w:type="paragraph" w:styleId="7">
    <w:name w:val="heading 7"/>
    <w:aliases w:val="(图标题)"/>
    <w:basedOn w:val="a"/>
    <w:next w:val="a"/>
    <w:link w:val="7Char"/>
    <w:autoRedefine/>
    <w:qFormat/>
    <w:rsid w:val="00C13367"/>
    <w:pPr>
      <w:keepNext/>
      <w:keepLines/>
      <w:framePr w:hSpace="180" w:wrap="around" w:vAnchor="text" w:hAnchor="page" w:x="4786" w:y="65"/>
      <w:tabs>
        <w:tab w:val="center" w:pos="6338"/>
      </w:tabs>
      <w:autoSpaceDE w:val="0"/>
      <w:autoSpaceDN w:val="0"/>
      <w:spacing w:before="62" w:after="62" w:line="200" w:lineRule="exact"/>
      <w:ind w:firstLineChars="0" w:firstLine="0"/>
      <w:jc w:val="center"/>
      <w:textAlignment w:val="center"/>
      <w:outlineLvl w:val="6"/>
    </w:pPr>
    <w:rPr>
      <w:rFonts w:ascii="黑体" w:eastAsia="黑体" w:hAnsiTheme="minorEastAsia"/>
      <w:color w:val="000000" w:themeColor="text1"/>
      <w:kern w:val="0"/>
      <w:sz w:val="18"/>
    </w:rPr>
  </w:style>
  <w:style w:type="paragraph" w:styleId="8">
    <w:name w:val="heading 8"/>
    <w:basedOn w:val="a"/>
    <w:next w:val="a"/>
    <w:link w:val="8Char"/>
    <w:qFormat/>
    <w:rsid w:val="007C5FE3"/>
    <w:pPr>
      <w:keepNext/>
      <w:ind w:firstLineChars="0" w:firstLine="0"/>
      <w:outlineLvl w:val="7"/>
    </w:pPr>
    <w:rPr>
      <w:b/>
      <w:bCs/>
    </w:rPr>
  </w:style>
  <w:style w:type="paragraph" w:styleId="9">
    <w:name w:val="heading 9"/>
    <w:aliases w:val="标题6"/>
    <w:basedOn w:val="a"/>
    <w:next w:val="a"/>
    <w:link w:val="9Char"/>
    <w:uiPriority w:val="9"/>
    <w:unhideWhenUsed/>
    <w:qFormat/>
    <w:rsid w:val="00AA6ED6"/>
    <w:pPr>
      <w:keepNext/>
      <w:keepLines/>
      <w:spacing w:before="120"/>
      <w:jc w:val="left"/>
      <w:outlineLvl w:val="8"/>
    </w:pPr>
    <w:rPr>
      <w:rFonts w:asciiTheme="majorHAnsi" w:eastAsia="黑体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603D3"/>
    <w:rPr>
      <w:rFonts w:ascii="Times New Roman" w:eastAsia="黑体" w:hAnsi="Times New Roman" w:cs="Times New Roman"/>
      <w:bCs/>
      <w:noProof/>
      <w:kern w:val="44"/>
      <w:sz w:val="32"/>
      <w:szCs w:val="44"/>
    </w:rPr>
  </w:style>
  <w:style w:type="character" w:customStyle="1" w:styleId="2Char">
    <w:name w:val="标题 2 Char"/>
    <w:basedOn w:val="a0"/>
    <w:link w:val="2"/>
    <w:rsid w:val="00C87342"/>
    <w:rPr>
      <w:rFonts w:ascii="Times New Roman" w:eastAsia="黑体" w:hAnsi="Times New Roman" w:cs="Times New Roman"/>
      <w:color w:val="000000" w:themeColor="text1"/>
      <w:sz w:val="30"/>
      <w:szCs w:val="30"/>
    </w:rPr>
  </w:style>
  <w:style w:type="character" w:customStyle="1" w:styleId="3Char">
    <w:name w:val="标题 3 Char"/>
    <w:basedOn w:val="a0"/>
    <w:link w:val="3"/>
    <w:uiPriority w:val="9"/>
    <w:rsid w:val="006B06D2"/>
    <w:rPr>
      <w:rFonts w:ascii="Times New Roman" w:eastAsia="仿宋_GB2312" w:hAnsi="Times New Roman" w:cs="Times New Roman"/>
      <w:noProof/>
      <w:sz w:val="28"/>
      <w:szCs w:val="32"/>
    </w:rPr>
  </w:style>
  <w:style w:type="character" w:customStyle="1" w:styleId="4Char">
    <w:name w:val="标题 4 Char"/>
    <w:basedOn w:val="a0"/>
    <w:link w:val="4"/>
    <w:rsid w:val="001610C0"/>
    <w:rPr>
      <w:rFonts w:ascii="Times New Roman" w:eastAsia="仿宋_GB2312" w:hAnsi="Times New Roman" w:cs="Times New Roman"/>
      <w:b/>
      <w:noProof/>
      <w:color w:val="000000" w:themeColor="text1"/>
      <w:kern w:val="0"/>
    </w:rPr>
  </w:style>
  <w:style w:type="character" w:customStyle="1" w:styleId="5Char">
    <w:name w:val="标题 5 Char"/>
    <w:basedOn w:val="a0"/>
    <w:link w:val="5"/>
    <w:rsid w:val="002A3D32"/>
    <w:rPr>
      <w:rFonts w:ascii="Times New Roman" w:eastAsia="黑体" w:hAnsi="Times New Roman" w:cs="Times New Roman"/>
      <w:color w:val="000000" w:themeColor="text1"/>
      <w:szCs w:val="24"/>
    </w:rPr>
  </w:style>
  <w:style w:type="paragraph" w:customStyle="1" w:styleId="TB">
    <w:name w:val="TB居中"/>
    <w:basedOn w:val="a"/>
    <w:qFormat/>
    <w:rsid w:val="006B06D2"/>
    <w:pPr>
      <w:tabs>
        <w:tab w:val="left" w:pos="6338"/>
      </w:tabs>
      <w:autoSpaceDE w:val="0"/>
      <w:autoSpaceDN w:val="0"/>
      <w:spacing w:line="200" w:lineRule="exact"/>
      <w:ind w:firstLineChars="0" w:firstLine="0"/>
      <w:jc w:val="center"/>
    </w:pPr>
    <w:rPr>
      <w:sz w:val="18"/>
    </w:rPr>
  </w:style>
  <w:style w:type="character" w:customStyle="1" w:styleId="6Char">
    <w:name w:val="标题 6 Char"/>
    <w:aliases w:val="(表标题) Char,标题 6(表标题) Char,（表标题） Char,图的标题 Char,（表标题）1 Char,图的标题1 Char,表标题1 Char,表标题2 Char,（表标题）2 Char,图的标题2 Char,（表标题）3 Char,图的标题3 Char,表标题3 Char,（表标题）4 Char,图的标题4 Char,表标题4 Char,表标题5 Char,（表标题）5 Char,图的标题5 Char,（表标题）6 Char,图的标题6 Char"/>
    <w:basedOn w:val="a0"/>
    <w:link w:val="6"/>
    <w:rsid w:val="0085330D"/>
    <w:rPr>
      <w:rFonts w:ascii="Times New Roman" w:eastAsia="黑体" w:hAnsi="Times New Roman" w:cs="Arial Unicode MS"/>
      <w:color w:val="000000" w:themeColor="text1"/>
      <w:kern w:val="0"/>
      <w:sz w:val="18"/>
      <w:szCs w:val="18"/>
      <w:lang w:val="zh-CN"/>
    </w:rPr>
  </w:style>
  <w:style w:type="character" w:customStyle="1" w:styleId="7Char">
    <w:name w:val="标题 7 Char"/>
    <w:aliases w:val="(图标题) Char"/>
    <w:basedOn w:val="a0"/>
    <w:link w:val="7"/>
    <w:rsid w:val="00C13367"/>
    <w:rPr>
      <w:rFonts w:ascii="黑体" w:eastAsia="黑体" w:hAnsiTheme="minorEastAsia" w:cs="Times New Roman"/>
      <w:color w:val="000000" w:themeColor="text1"/>
      <w:kern w:val="0"/>
      <w:sz w:val="18"/>
      <w:szCs w:val="24"/>
    </w:rPr>
  </w:style>
  <w:style w:type="character" w:customStyle="1" w:styleId="8Char">
    <w:name w:val="标题 8 Char"/>
    <w:basedOn w:val="a0"/>
    <w:link w:val="8"/>
    <w:rsid w:val="007C5FE3"/>
    <w:rPr>
      <w:rFonts w:ascii="Times New Roman" w:eastAsia="宋体" w:hAnsi="Times New Roman" w:cs="Times New Roman"/>
      <w:b/>
      <w:bCs/>
      <w:szCs w:val="24"/>
    </w:rPr>
  </w:style>
  <w:style w:type="character" w:customStyle="1" w:styleId="9Char">
    <w:name w:val="标题 9 Char"/>
    <w:aliases w:val="标题6 Char"/>
    <w:basedOn w:val="a0"/>
    <w:link w:val="9"/>
    <w:uiPriority w:val="9"/>
    <w:rsid w:val="00AA6ED6"/>
    <w:rPr>
      <w:rFonts w:asciiTheme="majorHAnsi" w:eastAsia="黑体" w:hAnsiTheme="majorHAnsi" w:cstheme="majorBidi"/>
    </w:rPr>
  </w:style>
  <w:style w:type="paragraph" w:styleId="a3">
    <w:name w:val="Document Map"/>
    <w:basedOn w:val="a"/>
    <w:link w:val="Char"/>
    <w:unhideWhenUsed/>
    <w:rsid w:val="0097479B"/>
    <w:rPr>
      <w:sz w:val="18"/>
      <w:szCs w:val="18"/>
    </w:rPr>
  </w:style>
  <w:style w:type="character" w:customStyle="1" w:styleId="Char">
    <w:name w:val="文档结构图 Char"/>
    <w:basedOn w:val="a0"/>
    <w:link w:val="a3"/>
    <w:rsid w:val="0097479B"/>
    <w:rPr>
      <w:rFonts w:ascii="宋体" w:eastAsia="宋体" w:hAnsi="Times New Roman" w:cs="Times New Roman"/>
      <w:sz w:val="18"/>
      <w:szCs w:val="18"/>
    </w:rPr>
  </w:style>
  <w:style w:type="paragraph" w:styleId="20">
    <w:name w:val="toc 2"/>
    <w:basedOn w:val="a"/>
    <w:next w:val="a"/>
    <w:autoRedefine/>
    <w:uiPriority w:val="39"/>
    <w:qFormat/>
    <w:rsid w:val="00AF760D"/>
    <w:pPr>
      <w:ind w:firstLineChars="400" w:firstLine="400"/>
    </w:pPr>
  </w:style>
  <w:style w:type="paragraph" w:styleId="30">
    <w:name w:val="toc 3"/>
    <w:basedOn w:val="a"/>
    <w:next w:val="a"/>
    <w:autoRedefine/>
    <w:uiPriority w:val="39"/>
    <w:qFormat/>
    <w:rsid w:val="00AF760D"/>
    <w:pPr>
      <w:ind w:firstLineChars="600" w:firstLine="600"/>
    </w:pPr>
  </w:style>
  <w:style w:type="paragraph" w:styleId="40">
    <w:name w:val="toc 4"/>
    <w:basedOn w:val="a"/>
    <w:next w:val="a"/>
    <w:autoRedefine/>
    <w:uiPriority w:val="39"/>
    <w:rsid w:val="00857286"/>
    <w:pPr>
      <w:ind w:leftChars="600" w:left="1260"/>
    </w:pPr>
  </w:style>
  <w:style w:type="paragraph" w:styleId="50">
    <w:name w:val="toc 5"/>
    <w:basedOn w:val="a"/>
    <w:next w:val="a"/>
    <w:autoRedefine/>
    <w:uiPriority w:val="39"/>
    <w:rsid w:val="00857286"/>
    <w:pPr>
      <w:ind w:leftChars="800" w:left="1680"/>
    </w:pPr>
  </w:style>
  <w:style w:type="character" w:styleId="a4">
    <w:name w:val="Hyperlink"/>
    <w:basedOn w:val="a0"/>
    <w:uiPriority w:val="99"/>
    <w:rsid w:val="00857286"/>
    <w:rPr>
      <w:color w:val="0000FF"/>
      <w:u w:val="single"/>
    </w:rPr>
  </w:style>
  <w:style w:type="character" w:styleId="a5">
    <w:name w:val="FollowedHyperlink"/>
    <w:basedOn w:val="a0"/>
    <w:rsid w:val="00857286"/>
    <w:rPr>
      <w:color w:val="800080"/>
      <w:u w:val="single"/>
    </w:rPr>
  </w:style>
  <w:style w:type="paragraph" w:styleId="a6">
    <w:name w:val="footnote text"/>
    <w:basedOn w:val="a"/>
    <w:link w:val="Char0"/>
    <w:unhideWhenUsed/>
    <w:rsid w:val="00857286"/>
    <w:pPr>
      <w:snapToGrid w:val="0"/>
      <w:jc w:val="left"/>
    </w:pPr>
    <w:rPr>
      <w:sz w:val="18"/>
      <w:szCs w:val="18"/>
    </w:rPr>
  </w:style>
  <w:style w:type="character" w:customStyle="1" w:styleId="Char0">
    <w:name w:val="脚注文本 Char"/>
    <w:basedOn w:val="a0"/>
    <w:link w:val="a6"/>
    <w:rsid w:val="00857286"/>
    <w:rPr>
      <w:rFonts w:ascii="Times New Roman" w:eastAsia="宋体" w:hAnsi="Times New Roman" w:cs="Times New Roman"/>
      <w:sz w:val="18"/>
      <w:szCs w:val="18"/>
    </w:rPr>
  </w:style>
  <w:style w:type="character" w:styleId="a7">
    <w:name w:val="footnote reference"/>
    <w:basedOn w:val="a0"/>
    <w:unhideWhenUsed/>
    <w:rsid w:val="00857286"/>
    <w:rPr>
      <w:vertAlign w:val="superscript"/>
    </w:rPr>
  </w:style>
  <w:style w:type="table" w:styleId="a8">
    <w:name w:val="Table Grid"/>
    <w:basedOn w:val="a1"/>
    <w:uiPriority w:val="59"/>
    <w:rsid w:val="00A70A19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C5FE3"/>
    <w:pPr>
      <w:ind w:firstLine="420"/>
    </w:pPr>
  </w:style>
  <w:style w:type="character" w:styleId="aa">
    <w:name w:val="annotation reference"/>
    <w:basedOn w:val="a0"/>
    <w:unhideWhenUsed/>
    <w:rsid w:val="001D3C9A"/>
    <w:rPr>
      <w:sz w:val="21"/>
      <w:szCs w:val="21"/>
    </w:rPr>
  </w:style>
  <w:style w:type="character" w:styleId="HTML">
    <w:name w:val="HTML Code"/>
    <w:basedOn w:val="a0"/>
    <w:uiPriority w:val="99"/>
    <w:semiHidden/>
    <w:unhideWhenUsed/>
    <w:rsid w:val="001D3C9A"/>
    <w:rPr>
      <w:rFonts w:ascii="宋体" w:eastAsia="宋体" w:hAnsi="宋体" w:cs="宋体"/>
      <w:sz w:val="24"/>
      <w:szCs w:val="24"/>
    </w:rPr>
  </w:style>
  <w:style w:type="character" w:customStyle="1" w:styleId="DateChar1">
    <w:name w:val="Date Char1"/>
    <w:basedOn w:val="a0"/>
    <w:uiPriority w:val="99"/>
    <w:semiHidden/>
    <w:locked/>
    <w:rsid w:val="001D3C9A"/>
    <w:rPr>
      <w:rFonts w:ascii="Times New Roman" w:hAnsi="Times New Roman" w:cs="Times New Roman"/>
      <w:sz w:val="24"/>
      <w:szCs w:val="24"/>
    </w:rPr>
  </w:style>
  <w:style w:type="character" w:customStyle="1" w:styleId="EndnoteTextChar1">
    <w:name w:val="Endnote Text Char1"/>
    <w:basedOn w:val="a0"/>
    <w:uiPriority w:val="99"/>
    <w:semiHidden/>
    <w:locked/>
    <w:rsid w:val="001D3C9A"/>
    <w:rPr>
      <w:rFonts w:ascii="Times New Roman" w:hAnsi="Times New Roman" w:cs="Times New Roman"/>
      <w:sz w:val="24"/>
      <w:szCs w:val="24"/>
    </w:rPr>
  </w:style>
  <w:style w:type="paragraph" w:styleId="ab">
    <w:name w:val="Revision"/>
    <w:hidden/>
    <w:uiPriority w:val="99"/>
    <w:semiHidden/>
    <w:rsid w:val="001D3C9A"/>
    <w:rPr>
      <w:rFonts w:ascii="Times New Roman" w:eastAsiaTheme="majorEastAsia" w:hAnsi="Times New Roman" w:cs="Times New Roman"/>
      <w:szCs w:val="24"/>
    </w:rPr>
  </w:style>
  <w:style w:type="paragraph" w:styleId="ac">
    <w:name w:val="Intense Quote"/>
    <w:basedOn w:val="a"/>
    <w:next w:val="a"/>
    <w:link w:val="Char1"/>
    <w:uiPriority w:val="30"/>
    <w:qFormat/>
    <w:rsid w:val="007C5FE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1">
    <w:name w:val="明显引用 Char"/>
    <w:basedOn w:val="a0"/>
    <w:link w:val="ac"/>
    <w:uiPriority w:val="30"/>
    <w:rsid w:val="007C5FE3"/>
    <w:rPr>
      <w:rFonts w:ascii="Times New Roman" w:eastAsia="宋体" w:hAnsi="Times New Roman" w:cs="Times New Roman"/>
      <w:b/>
      <w:bCs/>
      <w:i/>
      <w:iCs/>
      <w:color w:val="4F81BD" w:themeColor="accent1"/>
      <w:szCs w:val="24"/>
    </w:rPr>
  </w:style>
  <w:style w:type="paragraph" w:customStyle="1" w:styleId="TOC6">
    <w:name w:val="TOC 标题6"/>
    <w:basedOn w:val="1"/>
    <w:next w:val="a"/>
    <w:semiHidden/>
    <w:rsid w:val="001D3C9A"/>
    <w:pPr>
      <w:widowControl/>
      <w:autoSpaceDE/>
      <w:autoSpaceDN/>
      <w:adjustRightInd/>
      <w:spacing w:beforeLines="0" w:afterLines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table" w:customStyle="1" w:styleId="10">
    <w:name w:val="浅色底纹1"/>
    <w:basedOn w:val="a1"/>
    <w:uiPriority w:val="60"/>
    <w:rsid w:val="001D3C9A"/>
    <w:pPr>
      <w:ind w:firstLineChars="200" w:firstLine="20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浅色底纹 - 强调文字颜色 11"/>
    <w:basedOn w:val="a1"/>
    <w:uiPriority w:val="60"/>
    <w:rsid w:val="001D3C9A"/>
    <w:pPr>
      <w:ind w:firstLineChars="200" w:firstLine="200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1D3C9A"/>
    <w:pPr>
      <w:ind w:firstLineChars="200" w:firstLine="20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d">
    <w:name w:val="Quote"/>
    <w:basedOn w:val="a"/>
    <w:next w:val="a"/>
    <w:link w:val="Char2"/>
    <w:uiPriority w:val="29"/>
    <w:qFormat/>
    <w:rsid w:val="007C5FE3"/>
    <w:rPr>
      <w:i/>
      <w:iCs/>
      <w:color w:val="000000" w:themeColor="text1"/>
    </w:rPr>
  </w:style>
  <w:style w:type="character" w:customStyle="1" w:styleId="Char2">
    <w:name w:val="引用 Char"/>
    <w:basedOn w:val="a0"/>
    <w:link w:val="ad"/>
    <w:uiPriority w:val="29"/>
    <w:rsid w:val="007C5FE3"/>
    <w:rPr>
      <w:rFonts w:ascii="Times New Roman" w:eastAsiaTheme="majorEastAsia" w:hAnsi="Times New Roman" w:cs="Times New Roman"/>
      <w:i/>
      <w:iCs/>
      <w:color w:val="000000" w:themeColor="text1"/>
      <w:szCs w:val="24"/>
    </w:rPr>
  </w:style>
  <w:style w:type="paragraph" w:customStyle="1" w:styleId="TB0">
    <w:name w:val="TB居左"/>
    <w:basedOn w:val="a"/>
    <w:link w:val="TBChar"/>
    <w:qFormat/>
    <w:rsid w:val="000D74CB"/>
    <w:pPr>
      <w:spacing w:line="240" w:lineRule="exact"/>
      <w:ind w:firstLineChars="0" w:firstLine="0"/>
      <w:jc w:val="left"/>
    </w:pPr>
    <w:rPr>
      <w:sz w:val="18"/>
      <w:szCs w:val="18"/>
    </w:rPr>
  </w:style>
  <w:style w:type="character" w:customStyle="1" w:styleId="TBChar">
    <w:name w:val="TB居左 Char"/>
    <w:basedOn w:val="a0"/>
    <w:link w:val="TB0"/>
    <w:rsid w:val="000D74CB"/>
    <w:rPr>
      <w:rFonts w:ascii="Times New Roman" w:eastAsia="宋体" w:hAnsi="Times New Roman" w:cs="Times New Roman"/>
      <w:sz w:val="18"/>
      <w:szCs w:val="18"/>
    </w:rPr>
  </w:style>
  <w:style w:type="paragraph" w:styleId="ae">
    <w:name w:val="footer"/>
    <w:basedOn w:val="a"/>
    <w:link w:val="Char3"/>
    <w:uiPriority w:val="99"/>
    <w:unhideWhenUsed/>
    <w:rsid w:val="00F87D31"/>
    <w:pPr>
      <w:widowControl/>
      <w:tabs>
        <w:tab w:val="center" w:pos="4320"/>
        <w:tab w:val="right" w:pos="8640"/>
      </w:tabs>
      <w:adjustRightInd/>
      <w:spacing w:after="200" w:line="276" w:lineRule="auto"/>
      <w:ind w:firstLineChars="0" w:firstLine="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Char3">
    <w:name w:val="页脚 Char"/>
    <w:basedOn w:val="a0"/>
    <w:link w:val="ae"/>
    <w:uiPriority w:val="99"/>
    <w:rsid w:val="00F87D31"/>
    <w:rPr>
      <w:kern w:val="0"/>
      <w:sz w:val="22"/>
    </w:rPr>
  </w:style>
  <w:style w:type="character" w:styleId="af">
    <w:name w:val="line number"/>
    <w:basedOn w:val="a0"/>
    <w:uiPriority w:val="99"/>
    <w:semiHidden/>
    <w:unhideWhenUsed/>
    <w:rsid w:val="00C33D82"/>
  </w:style>
  <w:style w:type="table" w:customStyle="1" w:styleId="TableNormal">
    <w:name w:val="Table Normal"/>
    <w:uiPriority w:val="2"/>
    <w:semiHidden/>
    <w:unhideWhenUsed/>
    <w:qFormat/>
    <w:rsid w:val="00C33D82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Intense Reference"/>
    <w:basedOn w:val="a0"/>
    <w:uiPriority w:val="32"/>
    <w:qFormat/>
    <w:rsid w:val="00C33D82"/>
    <w:rPr>
      <w:b/>
      <w:bCs/>
      <w:smallCaps/>
      <w:color w:val="C0504D" w:themeColor="accent2"/>
      <w:spacing w:val="5"/>
      <w:u w:val="single"/>
    </w:rPr>
  </w:style>
  <w:style w:type="paragraph" w:styleId="af1">
    <w:name w:val="Balloon Text"/>
    <w:basedOn w:val="a"/>
    <w:link w:val="Char4"/>
    <w:unhideWhenUsed/>
    <w:rsid w:val="00CE06E9"/>
    <w:rPr>
      <w:sz w:val="18"/>
      <w:szCs w:val="18"/>
    </w:rPr>
  </w:style>
  <w:style w:type="character" w:customStyle="1" w:styleId="Char4">
    <w:name w:val="批注框文本 Char"/>
    <w:basedOn w:val="a0"/>
    <w:link w:val="af1"/>
    <w:rsid w:val="00CE06E9"/>
    <w:rPr>
      <w:rFonts w:ascii="Times New Roman" w:eastAsia="宋体" w:hAnsi="Times New Roman" w:cs="Times New Roman"/>
      <w:sz w:val="18"/>
      <w:szCs w:val="18"/>
    </w:rPr>
  </w:style>
  <w:style w:type="paragraph" w:styleId="11">
    <w:name w:val="toc 1"/>
    <w:aliases w:val="其他(可修改),其他(可修改)1,其他(可修改)2,其他(可修改)3,其他(可修改)4,其他(可修改)5,其他(可修改)6"/>
    <w:basedOn w:val="a"/>
    <w:next w:val="a"/>
    <w:autoRedefine/>
    <w:uiPriority w:val="39"/>
    <w:unhideWhenUsed/>
    <w:qFormat/>
    <w:rsid w:val="00AF760D"/>
    <w:pPr>
      <w:tabs>
        <w:tab w:val="right" w:leader="dot" w:pos="8098"/>
      </w:tabs>
      <w:snapToGrid w:val="0"/>
      <w:spacing w:beforeLines="30" w:afterLines="30"/>
    </w:pPr>
    <w:rPr>
      <w:rFonts w:eastAsia="黑体"/>
    </w:rPr>
  </w:style>
  <w:style w:type="paragraph" w:styleId="60">
    <w:name w:val="toc 6"/>
    <w:basedOn w:val="a"/>
    <w:next w:val="a"/>
    <w:autoRedefine/>
    <w:uiPriority w:val="39"/>
    <w:unhideWhenUsed/>
    <w:rsid w:val="00F87D31"/>
    <w:pPr>
      <w:adjustRightInd/>
      <w:ind w:leftChars="1000" w:left="2100" w:firstLineChars="0" w:firstLine="0"/>
    </w:pPr>
    <w:rPr>
      <w:rFonts w:asciiTheme="minorHAnsi" w:eastAsiaTheme="minorEastAsia" w:hAnsiTheme="minorHAnsi" w:cstheme="minorBid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F87D31"/>
    <w:pPr>
      <w:adjustRightInd/>
      <w:ind w:leftChars="1200" w:left="2520" w:firstLineChars="0" w:firstLine="0"/>
    </w:pPr>
    <w:rPr>
      <w:rFonts w:asciiTheme="minorHAnsi" w:eastAsiaTheme="minorEastAsia" w:hAnsiTheme="minorHAnsi" w:cstheme="minorBid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F87D31"/>
    <w:pPr>
      <w:adjustRightInd/>
      <w:ind w:leftChars="1400" w:left="2940" w:firstLineChars="0" w:firstLine="0"/>
    </w:pPr>
    <w:rPr>
      <w:rFonts w:asciiTheme="minorHAnsi" w:eastAsiaTheme="minorEastAsia" w:hAnsiTheme="minorHAnsi" w:cstheme="minorBid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F87D31"/>
    <w:pPr>
      <w:adjustRightInd/>
      <w:ind w:leftChars="1600" w:left="3360" w:firstLineChars="0" w:firstLine="0"/>
    </w:pPr>
    <w:rPr>
      <w:rFonts w:asciiTheme="minorHAnsi" w:eastAsiaTheme="minorEastAsia" w:hAnsiTheme="minorHAnsi" w:cstheme="minorBidi"/>
      <w:szCs w:val="22"/>
    </w:rPr>
  </w:style>
  <w:style w:type="paragraph" w:styleId="af2">
    <w:name w:val="header"/>
    <w:basedOn w:val="a"/>
    <w:link w:val="Char5"/>
    <w:unhideWhenUsed/>
    <w:rsid w:val="00F87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2"/>
    <w:rsid w:val="00F87D31"/>
    <w:rPr>
      <w:rFonts w:ascii="Times New Roman" w:eastAsia="宋体" w:hAnsi="Times New Roman" w:cs="Times New Roman"/>
      <w:sz w:val="18"/>
      <w:szCs w:val="18"/>
    </w:rPr>
  </w:style>
  <w:style w:type="paragraph" w:customStyle="1" w:styleId="af3">
    <w:name w:val="导言"/>
    <w:rsid w:val="00E20597"/>
    <w:pPr>
      <w:adjustRightInd w:val="0"/>
      <w:ind w:firstLineChars="200" w:firstLine="200"/>
      <w:jc w:val="both"/>
    </w:pPr>
    <w:rPr>
      <w:rFonts w:ascii="Times New Roman" w:eastAsia="楷体_GB2312" w:hAnsi="Times New Roman" w:cs="Times New Roman"/>
      <w:kern w:val="0"/>
      <w:szCs w:val="20"/>
    </w:rPr>
  </w:style>
  <w:style w:type="paragraph" w:styleId="af4">
    <w:name w:val="Body Text Indent"/>
    <w:basedOn w:val="a"/>
    <w:link w:val="Char6"/>
    <w:rsid w:val="00E20597"/>
    <w:pPr>
      <w:tabs>
        <w:tab w:val="left" w:pos="6338"/>
      </w:tabs>
      <w:autoSpaceDE w:val="0"/>
      <w:autoSpaceDN w:val="0"/>
      <w:ind w:firstLine="420"/>
    </w:pPr>
    <w:rPr>
      <w:color w:val="000000"/>
    </w:rPr>
  </w:style>
  <w:style w:type="character" w:customStyle="1" w:styleId="Char6">
    <w:name w:val="正文文本缩进 Char"/>
    <w:basedOn w:val="a0"/>
    <w:link w:val="af4"/>
    <w:rsid w:val="00E20597"/>
    <w:rPr>
      <w:rFonts w:ascii="Times New Roman" w:eastAsia="宋体" w:hAnsi="Times New Roman" w:cs="Times New Roman"/>
      <w:color w:val="000000"/>
      <w:szCs w:val="24"/>
    </w:rPr>
  </w:style>
  <w:style w:type="paragraph" w:styleId="af5">
    <w:name w:val="Plain Text"/>
    <w:basedOn w:val="a"/>
    <w:link w:val="Char7"/>
    <w:rsid w:val="00E20597"/>
    <w:pPr>
      <w:autoSpaceDE w:val="0"/>
      <w:autoSpaceDN w:val="0"/>
      <w:ind w:firstLineChars="0" w:firstLine="0"/>
    </w:pPr>
    <w:rPr>
      <w:rFonts w:hAnsi="Courier New"/>
      <w:color w:val="000000"/>
      <w:szCs w:val="21"/>
    </w:rPr>
  </w:style>
  <w:style w:type="character" w:customStyle="1" w:styleId="Char7">
    <w:name w:val="纯文本 Char"/>
    <w:basedOn w:val="a0"/>
    <w:link w:val="af5"/>
    <w:rsid w:val="00E20597"/>
    <w:rPr>
      <w:rFonts w:ascii="宋体" w:eastAsia="宋体" w:hAnsi="Courier New" w:cs="Times New Roman"/>
      <w:color w:val="000000"/>
      <w:szCs w:val="21"/>
    </w:rPr>
  </w:style>
  <w:style w:type="character" w:styleId="af6">
    <w:name w:val="page number"/>
    <w:basedOn w:val="a0"/>
    <w:rsid w:val="00E20597"/>
  </w:style>
  <w:style w:type="paragraph" w:customStyle="1" w:styleId="af7">
    <w:name w:val="导言格式"/>
    <w:basedOn w:val="a"/>
    <w:autoRedefine/>
    <w:rsid w:val="00E20597"/>
    <w:pPr>
      <w:tabs>
        <w:tab w:val="left" w:pos="6338"/>
      </w:tabs>
      <w:autoSpaceDE w:val="0"/>
      <w:autoSpaceDN w:val="0"/>
      <w:ind w:firstLine="420"/>
      <w:jc w:val="left"/>
    </w:pPr>
    <w:rPr>
      <w:rFonts w:eastAsia="楷体_GB2312" w:hAnsi="宋体"/>
      <w:szCs w:val="18"/>
    </w:rPr>
  </w:style>
  <w:style w:type="paragraph" w:customStyle="1" w:styleId="af8">
    <w:name w:val="寄存器"/>
    <w:basedOn w:val="a"/>
    <w:autoRedefine/>
    <w:rsid w:val="00E20597"/>
    <w:pPr>
      <w:adjustRightInd/>
      <w:spacing w:line="220" w:lineRule="exact"/>
      <w:ind w:firstLineChars="0" w:firstLine="0"/>
      <w:jc w:val="center"/>
    </w:pPr>
    <w:rPr>
      <w:rFonts w:hAnsi="宋体"/>
      <w:sz w:val="18"/>
      <w:szCs w:val="18"/>
    </w:rPr>
  </w:style>
  <w:style w:type="character" w:styleId="af9">
    <w:name w:val="Strong"/>
    <w:basedOn w:val="a0"/>
    <w:uiPriority w:val="22"/>
    <w:qFormat/>
    <w:rsid w:val="00E20597"/>
    <w:rPr>
      <w:b/>
      <w:bCs/>
    </w:rPr>
  </w:style>
  <w:style w:type="paragraph" w:styleId="21">
    <w:name w:val="Body Text Indent 2"/>
    <w:basedOn w:val="a"/>
    <w:link w:val="2Char0"/>
    <w:unhideWhenUsed/>
    <w:rsid w:val="00E20597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1"/>
    <w:rsid w:val="00E20597"/>
    <w:rPr>
      <w:rFonts w:ascii="Times New Roman" w:eastAsia="宋体" w:hAnsi="Times New Roman" w:cs="Times New Roman"/>
      <w:szCs w:val="24"/>
    </w:rPr>
  </w:style>
  <w:style w:type="paragraph" w:styleId="afa">
    <w:name w:val="No Spacing"/>
    <w:aliases w:val="特色"/>
    <w:link w:val="Char8"/>
    <w:uiPriority w:val="1"/>
    <w:qFormat/>
    <w:rsid w:val="00E20597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8">
    <w:name w:val="无间隔 Char"/>
    <w:aliases w:val="特色 Char"/>
    <w:basedOn w:val="a0"/>
    <w:link w:val="afa"/>
    <w:uiPriority w:val="1"/>
    <w:rsid w:val="00E20597"/>
    <w:rPr>
      <w:rFonts w:ascii="Times New Roman" w:eastAsia="宋体" w:hAnsi="Times New Roman" w:cs="Times New Roman"/>
      <w:sz w:val="18"/>
      <w:szCs w:val="24"/>
    </w:rPr>
  </w:style>
  <w:style w:type="paragraph" w:styleId="12">
    <w:name w:val="index 1"/>
    <w:basedOn w:val="a"/>
    <w:next w:val="a"/>
    <w:autoRedefine/>
    <w:rsid w:val="00E20597"/>
    <w:pPr>
      <w:adjustRightInd/>
      <w:ind w:firstLineChars="0" w:firstLine="0"/>
    </w:pPr>
  </w:style>
  <w:style w:type="paragraph" w:styleId="22">
    <w:name w:val="index 2"/>
    <w:basedOn w:val="a"/>
    <w:next w:val="a"/>
    <w:autoRedefine/>
    <w:rsid w:val="00E20597"/>
    <w:pPr>
      <w:adjustRightInd/>
      <w:ind w:leftChars="200" w:left="200" w:firstLineChars="0" w:firstLine="0"/>
    </w:pPr>
  </w:style>
  <w:style w:type="paragraph" w:styleId="31">
    <w:name w:val="index 3"/>
    <w:basedOn w:val="a"/>
    <w:next w:val="a"/>
    <w:autoRedefine/>
    <w:rsid w:val="00E20597"/>
    <w:pPr>
      <w:adjustRightInd/>
      <w:ind w:leftChars="400" w:left="400" w:firstLineChars="0" w:firstLine="0"/>
    </w:pPr>
  </w:style>
  <w:style w:type="paragraph" w:styleId="41">
    <w:name w:val="index 4"/>
    <w:basedOn w:val="a"/>
    <w:next w:val="a"/>
    <w:autoRedefine/>
    <w:rsid w:val="00E20597"/>
    <w:pPr>
      <w:adjustRightInd/>
      <w:ind w:leftChars="600" w:left="600" w:firstLineChars="0" w:firstLine="0"/>
    </w:pPr>
  </w:style>
  <w:style w:type="paragraph" w:styleId="51">
    <w:name w:val="index 5"/>
    <w:basedOn w:val="a"/>
    <w:next w:val="a"/>
    <w:autoRedefine/>
    <w:rsid w:val="00E20597"/>
    <w:pPr>
      <w:adjustRightInd/>
      <w:ind w:leftChars="800" w:left="800" w:firstLineChars="0" w:firstLine="0"/>
    </w:pPr>
  </w:style>
  <w:style w:type="paragraph" w:styleId="61">
    <w:name w:val="index 6"/>
    <w:basedOn w:val="a"/>
    <w:next w:val="a"/>
    <w:autoRedefine/>
    <w:rsid w:val="00E20597"/>
    <w:pPr>
      <w:adjustRightInd/>
      <w:ind w:leftChars="1000" w:left="1000" w:firstLineChars="0" w:firstLine="0"/>
    </w:pPr>
  </w:style>
  <w:style w:type="paragraph" w:styleId="71">
    <w:name w:val="index 7"/>
    <w:basedOn w:val="a"/>
    <w:next w:val="a"/>
    <w:autoRedefine/>
    <w:rsid w:val="00E20597"/>
    <w:pPr>
      <w:adjustRightInd/>
      <w:ind w:leftChars="1200" w:left="1200" w:firstLineChars="0" w:firstLine="0"/>
    </w:pPr>
  </w:style>
  <w:style w:type="paragraph" w:styleId="81">
    <w:name w:val="index 8"/>
    <w:basedOn w:val="a"/>
    <w:next w:val="a"/>
    <w:autoRedefine/>
    <w:rsid w:val="00E20597"/>
    <w:pPr>
      <w:adjustRightInd/>
      <w:ind w:leftChars="1400" w:left="1400" w:firstLineChars="0" w:firstLine="0"/>
    </w:pPr>
  </w:style>
  <w:style w:type="paragraph" w:styleId="91">
    <w:name w:val="index 9"/>
    <w:basedOn w:val="a"/>
    <w:next w:val="a"/>
    <w:autoRedefine/>
    <w:rsid w:val="00E20597"/>
    <w:pPr>
      <w:adjustRightInd/>
      <w:ind w:leftChars="1600" w:left="1600" w:firstLineChars="0" w:firstLine="0"/>
    </w:pPr>
  </w:style>
  <w:style w:type="paragraph" w:styleId="afb">
    <w:name w:val="index heading"/>
    <w:basedOn w:val="a"/>
    <w:next w:val="12"/>
    <w:rsid w:val="00E20597"/>
    <w:pPr>
      <w:adjustRightInd/>
      <w:ind w:firstLineChars="0" w:firstLine="0"/>
    </w:pPr>
  </w:style>
  <w:style w:type="paragraph" w:styleId="afc">
    <w:name w:val="table of figures"/>
    <w:basedOn w:val="a"/>
    <w:next w:val="a"/>
    <w:rsid w:val="00E20597"/>
    <w:pPr>
      <w:adjustRightInd/>
      <w:ind w:leftChars="200" w:left="840" w:hangingChars="200" w:hanging="420"/>
    </w:pPr>
  </w:style>
  <w:style w:type="paragraph" w:styleId="afd">
    <w:name w:val="caption"/>
    <w:basedOn w:val="a"/>
    <w:next w:val="a"/>
    <w:link w:val="Char9"/>
    <w:qFormat/>
    <w:rsid w:val="00E20597"/>
    <w:pPr>
      <w:adjustRightInd/>
      <w:spacing w:before="152" w:after="160"/>
      <w:ind w:firstLineChars="0" w:firstLine="0"/>
    </w:pPr>
    <w:rPr>
      <w:rFonts w:ascii="Arial" w:eastAsia="黑体" w:hAnsi="Arial" w:cs="Arial"/>
      <w:sz w:val="20"/>
      <w:szCs w:val="20"/>
    </w:rPr>
  </w:style>
  <w:style w:type="character" w:customStyle="1" w:styleId="Char9">
    <w:name w:val="题注 Char"/>
    <w:basedOn w:val="a0"/>
    <w:link w:val="afd"/>
    <w:rsid w:val="00E20597"/>
    <w:rPr>
      <w:rFonts w:ascii="Arial" w:eastAsia="黑体" w:hAnsi="Arial" w:cs="Arial"/>
      <w:sz w:val="20"/>
      <w:szCs w:val="20"/>
    </w:rPr>
  </w:style>
  <w:style w:type="paragraph" w:styleId="32">
    <w:name w:val="Body Text Indent 3"/>
    <w:basedOn w:val="a"/>
    <w:link w:val="3Char0"/>
    <w:rsid w:val="00E20597"/>
    <w:pPr>
      <w:ind w:firstLine="420"/>
    </w:pPr>
    <w:rPr>
      <w:color w:val="FF0000"/>
    </w:rPr>
  </w:style>
  <w:style w:type="character" w:customStyle="1" w:styleId="3Char0">
    <w:name w:val="正文文本缩进 3 Char"/>
    <w:basedOn w:val="a0"/>
    <w:link w:val="32"/>
    <w:rsid w:val="00E20597"/>
    <w:rPr>
      <w:rFonts w:ascii="Times New Roman" w:eastAsia="宋体" w:hAnsi="Times New Roman" w:cs="Times New Roman"/>
      <w:color w:val="FF0000"/>
      <w:szCs w:val="24"/>
    </w:rPr>
  </w:style>
  <w:style w:type="paragraph" w:customStyle="1" w:styleId="afe">
    <w:name w:val="正文(标准)"/>
    <w:link w:val="Chara"/>
    <w:rsid w:val="00E20597"/>
    <w:pPr>
      <w:ind w:firstLineChars="200" w:firstLine="200"/>
      <w:jc w:val="both"/>
    </w:pPr>
    <w:rPr>
      <w:rFonts w:ascii="Times New Roman" w:eastAsia="宋体" w:hAnsi="Times New Roman" w:cs="Times New Roman"/>
      <w:kern w:val="0"/>
    </w:rPr>
  </w:style>
  <w:style w:type="character" w:customStyle="1" w:styleId="Chara">
    <w:name w:val="正文(标准) Char"/>
    <w:basedOn w:val="a0"/>
    <w:link w:val="afe"/>
    <w:locked/>
    <w:rsid w:val="00E20597"/>
    <w:rPr>
      <w:rFonts w:ascii="Times New Roman" w:eastAsia="宋体" w:hAnsi="Times New Roman" w:cs="Times New Roman"/>
      <w:kern w:val="0"/>
      <w:szCs w:val="21"/>
    </w:rPr>
  </w:style>
  <w:style w:type="paragraph" w:customStyle="1" w:styleId="13">
    <w:name w:val="普通文字1"/>
    <w:basedOn w:val="a"/>
    <w:rsid w:val="00E20597"/>
    <w:pPr>
      <w:adjustRightInd/>
      <w:spacing w:line="240" w:lineRule="exact"/>
      <w:ind w:firstLineChars="0" w:firstLine="0"/>
    </w:pPr>
    <w:rPr>
      <w:sz w:val="18"/>
    </w:rPr>
  </w:style>
  <w:style w:type="paragraph" w:customStyle="1" w:styleId="23">
    <w:name w:val="图表字2"/>
    <w:basedOn w:val="a"/>
    <w:rsid w:val="00E20597"/>
    <w:pPr>
      <w:tabs>
        <w:tab w:val="left" w:pos="6338"/>
      </w:tabs>
      <w:autoSpaceDE w:val="0"/>
      <w:autoSpaceDN w:val="0"/>
      <w:spacing w:line="240" w:lineRule="exact"/>
      <w:ind w:left="28" w:firstLineChars="0" w:firstLine="0"/>
      <w:jc w:val="center"/>
    </w:pPr>
    <w:rPr>
      <w:sz w:val="18"/>
    </w:rPr>
  </w:style>
  <w:style w:type="paragraph" w:styleId="aff">
    <w:name w:val="Block Text"/>
    <w:basedOn w:val="a"/>
    <w:rsid w:val="00E20597"/>
    <w:pPr>
      <w:autoSpaceDE w:val="0"/>
      <w:autoSpaceDN w:val="0"/>
      <w:ind w:leftChars="665" w:left="1396" w:rightChars="200" w:right="420" w:firstLineChars="0" w:firstLine="0"/>
      <w:jc w:val="left"/>
    </w:pPr>
    <w:rPr>
      <w:rFonts w:eastAsia="楷体_GB2312"/>
      <w:color w:val="000000"/>
      <w:szCs w:val="21"/>
    </w:rPr>
  </w:style>
  <w:style w:type="paragraph" w:styleId="aff0">
    <w:name w:val="Normal (Web)"/>
    <w:basedOn w:val="a"/>
    <w:rsid w:val="00E20597"/>
    <w:pPr>
      <w:widowControl/>
      <w:adjustRightInd/>
      <w:spacing w:before="100" w:beforeAutospacing="1" w:after="100" w:afterAutospacing="1"/>
      <w:ind w:firstLineChars="0" w:firstLine="0"/>
      <w:jc w:val="left"/>
    </w:pPr>
    <w:rPr>
      <w:rFonts w:hAnsi="宋体"/>
      <w:color w:val="000000"/>
      <w:kern w:val="0"/>
      <w:sz w:val="24"/>
    </w:rPr>
  </w:style>
  <w:style w:type="paragraph" w:customStyle="1" w:styleId="aff1">
    <w:name w:val="代码字体"/>
    <w:basedOn w:val="a"/>
    <w:autoRedefine/>
    <w:rsid w:val="00E20597"/>
    <w:pPr>
      <w:adjustRightInd/>
      <w:ind w:firstLineChars="0" w:firstLine="0"/>
      <w:jc w:val="left"/>
    </w:pPr>
    <w:rPr>
      <w:rFonts w:eastAsia="黑体"/>
      <w:color w:val="993300"/>
      <w:sz w:val="18"/>
    </w:rPr>
  </w:style>
  <w:style w:type="paragraph" w:styleId="aff2">
    <w:name w:val="Date"/>
    <w:basedOn w:val="a"/>
    <w:next w:val="a"/>
    <w:link w:val="Charb"/>
    <w:uiPriority w:val="99"/>
    <w:unhideWhenUsed/>
    <w:rsid w:val="00E20597"/>
    <w:pPr>
      <w:ind w:leftChars="2500" w:left="100"/>
    </w:pPr>
  </w:style>
  <w:style w:type="character" w:customStyle="1" w:styleId="Charb">
    <w:name w:val="日期 Char"/>
    <w:basedOn w:val="a0"/>
    <w:link w:val="aff2"/>
    <w:uiPriority w:val="99"/>
    <w:rsid w:val="00E20597"/>
    <w:rPr>
      <w:rFonts w:ascii="Times New Roman" w:eastAsia="宋体" w:hAnsi="Times New Roman" w:cs="Times New Roman"/>
      <w:szCs w:val="24"/>
    </w:rPr>
  </w:style>
  <w:style w:type="paragraph" w:customStyle="1" w:styleId="aff3">
    <w:name w:val="图表字"/>
    <w:basedOn w:val="a"/>
    <w:link w:val="Charc"/>
    <w:rsid w:val="00E20597"/>
    <w:pPr>
      <w:tabs>
        <w:tab w:val="left" w:pos="6338"/>
      </w:tabs>
      <w:autoSpaceDE w:val="0"/>
      <w:autoSpaceDN w:val="0"/>
      <w:spacing w:line="240" w:lineRule="exact"/>
      <w:ind w:firstLineChars="0" w:firstLine="0"/>
      <w:jc w:val="center"/>
    </w:pPr>
    <w:rPr>
      <w:sz w:val="18"/>
    </w:rPr>
  </w:style>
  <w:style w:type="character" w:customStyle="1" w:styleId="Charc">
    <w:name w:val="图表字 Char"/>
    <w:basedOn w:val="a0"/>
    <w:link w:val="aff3"/>
    <w:rsid w:val="00E20597"/>
    <w:rPr>
      <w:rFonts w:ascii="Times New Roman" w:eastAsia="宋体" w:hAnsi="Times New Roman" w:cs="Times New Roman"/>
      <w:sz w:val="18"/>
      <w:szCs w:val="24"/>
    </w:rPr>
  </w:style>
  <w:style w:type="character" w:styleId="aff4">
    <w:name w:val="Placeholder Text"/>
    <w:basedOn w:val="a0"/>
    <w:uiPriority w:val="99"/>
    <w:rsid w:val="00E20597"/>
    <w:rPr>
      <w:color w:val="808080"/>
    </w:rPr>
  </w:style>
  <w:style w:type="paragraph" w:customStyle="1" w:styleId="aff5">
    <w:name w:val="其他（不自动更新）"/>
    <w:next w:val="a"/>
    <w:rsid w:val="00E20597"/>
    <w:pPr>
      <w:spacing w:line="200" w:lineRule="exact"/>
      <w:jc w:val="center"/>
    </w:pPr>
    <w:rPr>
      <w:rFonts w:ascii="Times New Roman" w:eastAsia="宋体" w:hAnsi="Times New Roman" w:cs="Times New Roman"/>
      <w:kern w:val="0"/>
      <w:sz w:val="18"/>
      <w:szCs w:val="20"/>
    </w:rPr>
  </w:style>
  <w:style w:type="character" w:customStyle="1" w:styleId="Char10">
    <w:name w:val="日期 Char1"/>
    <w:basedOn w:val="a0"/>
    <w:rsid w:val="00E20597"/>
    <w:rPr>
      <w:rFonts w:ascii="Times New Roman" w:eastAsiaTheme="majorEastAsia" w:hAnsi="Times New Roman" w:cs="Times New Roman"/>
      <w:szCs w:val="24"/>
    </w:rPr>
  </w:style>
  <w:style w:type="paragraph" w:customStyle="1" w:styleId="14">
    <w:name w:val="无间隔1"/>
    <w:link w:val="NoSpacingChar"/>
    <w:qFormat/>
    <w:rsid w:val="00E20597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character" w:customStyle="1" w:styleId="NoSpacingChar">
    <w:name w:val="No Spacing Char"/>
    <w:basedOn w:val="a0"/>
    <w:link w:val="14"/>
    <w:locked/>
    <w:rsid w:val="00E20597"/>
    <w:rPr>
      <w:rFonts w:ascii="Times New Roman" w:eastAsia="宋体" w:hAnsi="Times New Roman" w:cs="Times New Roman"/>
      <w:sz w:val="18"/>
      <w:szCs w:val="24"/>
    </w:rPr>
  </w:style>
  <w:style w:type="paragraph" w:customStyle="1" w:styleId="221">
    <w:name w:val="样式 样式 首行缩进:  2 字符 + 首行缩进:  2 字符1"/>
    <w:basedOn w:val="a"/>
    <w:autoRedefine/>
    <w:uiPriority w:val="99"/>
    <w:rsid w:val="00E20597"/>
    <w:pPr>
      <w:adjustRightInd/>
      <w:ind w:firstLine="420"/>
    </w:pPr>
    <w:rPr>
      <w:rFonts w:cs="宋体"/>
      <w:szCs w:val="20"/>
    </w:rPr>
  </w:style>
  <w:style w:type="character" w:styleId="aff6">
    <w:name w:val="Subtle Emphasis"/>
    <w:basedOn w:val="a0"/>
    <w:uiPriority w:val="19"/>
    <w:qFormat/>
    <w:rsid w:val="00E20597"/>
    <w:rPr>
      <w:i/>
      <w:iCs/>
      <w:color w:val="808080" w:themeColor="text1" w:themeTint="7F"/>
    </w:rPr>
  </w:style>
  <w:style w:type="paragraph" w:customStyle="1" w:styleId="24">
    <w:name w:val="无间隔2"/>
    <w:rsid w:val="00E20597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paragraph" w:customStyle="1" w:styleId="25">
    <w:name w:val="列出段落2"/>
    <w:basedOn w:val="a"/>
    <w:uiPriority w:val="99"/>
    <w:rsid w:val="00E20597"/>
    <w:pPr>
      <w:ind w:firstLine="420"/>
    </w:pPr>
  </w:style>
  <w:style w:type="character" w:customStyle="1" w:styleId="Char11">
    <w:name w:val="尾注文本 Char1"/>
    <w:basedOn w:val="a0"/>
    <w:rsid w:val="00E20597"/>
    <w:rPr>
      <w:rFonts w:ascii="Times New Roman" w:eastAsia="宋体" w:hAnsi="Times New Roman" w:cs="Times New Roman"/>
      <w:szCs w:val="24"/>
    </w:rPr>
  </w:style>
  <w:style w:type="paragraph" w:customStyle="1" w:styleId="42">
    <w:name w:val="列出段落4"/>
    <w:basedOn w:val="a"/>
    <w:qFormat/>
    <w:rsid w:val="00E20597"/>
    <w:pPr>
      <w:ind w:firstLine="420"/>
    </w:pPr>
    <w:rPr>
      <w:szCs w:val="21"/>
    </w:rPr>
  </w:style>
  <w:style w:type="character" w:styleId="aff7">
    <w:name w:val="Emphasis"/>
    <w:basedOn w:val="a0"/>
    <w:qFormat/>
    <w:rsid w:val="00E20597"/>
    <w:rPr>
      <w:i/>
      <w:iCs/>
    </w:rPr>
  </w:style>
  <w:style w:type="paragraph" w:customStyle="1" w:styleId="001">
    <w:name w:val="图表内容001"/>
    <w:basedOn w:val="a"/>
    <w:link w:val="001Char"/>
    <w:qFormat/>
    <w:rsid w:val="00E20597"/>
    <w:pPr>
      <w:framePr w:hSpace="180" w:wrap="around" w:vAnchor="text" w:hAnchor="text" w:xAlign="center" w:y="1"/>
      <w:tabs>
        <w:tab w:val="left" w:pos="6338"/>
      </w:tabs>
      <w:autoSpaceDE w:val="0"/>
      <w:autoSpaceDN w:val="0"/>
      <w:adjustRightInd/>
      <w:ind w:firstLineChars="0" w:firstLine="0"/>
      <w:suppressOverlap/>
      <w:jc w:val="left"/>
    </w:pPr>
    <w:rPr>
      <w:rFonts w:ascii="Arial" w:hAnsi="Arial" w:cs="Arial"/>
      <w:color w:val="000000"/>
      <w:kern w:val="0"/>
      <w:sz w:val="18"/>
      <w:szCs w:val="18"/>
    </w:rPr>
  </w:style>
  <w:style w:type="character" w:customStyle="1" w:styleId="001Char">
    <w:name w:val="图表内容001 Char"/>
    <w:basedOn w:val="a0"/>
    <w:link w:val="001"/>
    <w:rsid w:val="00E20597"/>
    <w:rPr>
      <w:rFonts w:ascii="Arial" w:eastAsia="宋体" w:hAnsi="Arial" w:cs="Arial"/>
      <w:color w:val="000000"/>
      <w:kern w:val="0"/>
      <w:sz w:val="18"/>
      <w:szCs w:val="18"/>
    </w:rPr>
  </w:style>
  <w:style w:type="character" w:styleId="aff8">
    <w:name w:val="endnote reference"/>
    <w:basedOn w:val="a0"/>
    <w:rsid w:val="00E20597"/>
    <w:rPr>
      <w:rFonts w:cs="Times New Roman"/>
      <w:vertAlign w:val="superscript"/>
    </w:rPr>
  </w:style>
  <w:style w:type="paragraph" w:customStyle="1" w:styleId="120">
    <w:name w:val="样式 样式1 + 首行缩进:  2 字符"/>
    <w:basedOn w:val="a"/>
    <w:autoRedefine/>
    <w:rsid w:val="00E20597"/>
    <w:pPr>
      <w:adjustRightInd/>
      <w:ind w:firstLine="360"/>
      <w:jc w:val="center"/>
    </w:pPr>
    <w:rPr>
      <w:rFonts w:ascii="黑体" w:eastAsia="黑体" w:cs="宋体"/>
      <w:sz w:val="18"/>
      <w:szCs w:val="18"/>
    </w:rPr>
  </w:style>
  <w:style w:type="paragraph" w:customStyle="1" w:styleId="aff9">
    <w:name w:val="图表文字"/>
    <w:rsid w:val="00E20597"/>
    <w:pPr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paragraph" w:customStyle="1" w:styleId="15">
    <w:name w:val="样式1"/>
    <w:basedOn w:val="3"/>
    <w:link w:val="1Char0"/>
    <w:rsid w:val="00E20597"/>
    <w:pPr>
      <w:tabs>
        <w:tab w:val="left" w:pos="567"/>
      </w:tabs>
      <w:spacing w:beforeLines="30" w:afterLines="30"/>
    </w:pPr>
    <w:rPr>
      <w:rFonts w:ascii="仿宋_GB2312" w:hAnsi="宋体"/>
      <w:bCs/>
      <w:color w:val="000000" w:themeColor="text1"/>
      <w:szCs w:val="28"/>
    </w:rPr>
  </w:style>
  <w:style w:type="character" w:customStyle="1" w:styleId="1Char0">
    <w:name w:val="样式1 Char"/>
    <w:basedOn w:val="3Char"/>
    <w:link w:val="15"/>
    <w:rsid w:val="00E20597"/>
    <w:rPr>
      <w:rFonts w:ascii="仿宋_GB2312" w:eastAsia="仿宋_GB2312" w:hAnsi="宋体" w:cs="Times New Roman"/>
      <w:bCs/>
      <w:noProof/>
      <w:color w:val="000000" w:themeColor="text1"/>
      <w:sz w:val="28"/>
      <w:szCs w:val="28"/>
    </w:rPr>
  </w:style>
  <w:style w:type="paragraph" w:styleId="affa">
    <w:name w:val="annotation text"/>
    <w:basedOn w:val="a"/>
    <w:link w:val="Chard"/>
    <w:unhideWhenUsed/>
    <w:rsid w:val="00E20597"/>
    <w:pPr>
      <w:jc w:val="left"/>
    </w:pPr>
  </w:style>
  <w:style w:type="character" w:customStyle="1" w:styleId="Chard">
    <w:name w:val="批注文字 Char"/>
    <w:basedOn w:val="a0"/>
    <w:link w:val="affa"/>
    <w:rsid w:val="00E20597"/>
    <w:rPr>
      <w:rFonts w:ascii="Times New Roman" w:eastAsia="宋体" w:hAnsi="Times New Roman" w:cs="Times New Roman"/>
      <w:szCs w:val="24"/>
    </w:rPr>
  </w:style>
  <w:style w:type="paragraph" w:styleId="affb">
    <w:name w:val="annotation subject"/>
    <w:basedOn w:val="affa"/>
    <w:next w:val="affa"/>
    <w:link w:val="Chare"/>
    <w:unhideWhenUsed/>
    <w:rsid w:val="00E20597"/>
    <w:rPr>
      <w:b/>
      <w:bCs/>
    </w:rPr>
  </w:style>
  <w:style w:type="character" w:customStyle="1" w:styleId="Chare">
    <w:name w:val="批注主题 Char"/>
    <w:basedOn w:val="Chard"/>
    <w:link w:val="affb"/>
    <w:rsid w:val="00E20597"/>
    <w:rPr>
      <w:rFonts w:ascii="Times New Roman" w:eastAsia="宋体" w:hAnsi="Times New Roman" w:cs="Times New Roman"/>
      <w:b/>
      <w:bCs/>
      <w:szCs w:val="24"/>
    </w:rPr>
  </w:style>
  <w:style w:type="character" w:customStyle="1" w:styleId="Char12">
    <w:name w:val="正文文本缩进 Char1"/>
    <w:basedOn w:val="a0"/>
    <w:rsid w:val="00E20597"/>
    <w:rPr>
      <w:rFonts w:ascii="Times New Roman" w:eastAsiaTheme="majorEastAsia" w:hAnsi="Times New Roman" w:cs="Times New Roman"/>
      <w:szCs w:val="24"/>
    </w:rPr>
  </w:style>
  <w:style w:type="character" w:customStyle="1" w:styleId="Char13">
    <w:name w:val="正文文本 Char1"/>
    <w:basedOn w:val="a0"/>
    <w:rsid w:val="00E20597"/>
    <w:rPr>
      <w:rFonts w:ascii="Times New Roman" w:eastAsiaTheme="majorEastAsia" w:hAnsi="Times New Roman" w:cs="Times New Roman"/>
      <w:szCs w:val="24"/>
    </w:rPr>
  </w:style>
  <w:style w:type="character" w:customStyle="1" w:styleId="2Char1">
    <w:name w:val="正文文本缩进 2 Char1"/>
    <w:basedOn w:val="a0"/>
    <w:rsid w:val="00E20597"/>
    <w:rPr>
      <w:rFonts w:ascii="Times New Roman" w:eastAsiaTheme="majorEastAsia" w:hAnsi="Times New Roman" w:cs="Times New Roman"/>
      <w:szCs w:val="24"/>
    </w:rPr>
  </w:style>
  <w:style w:type="character" w:customStyle="1" w:styleId="3Char1">
    <w:name w:val="正文文本缩进 3 Char1"/>
    <w:basedOn w:val="a0"/>
    <w:rsid w:val="00E20597"/>
    <w:rPr>
      <w:rFonts w:ascii="Times New Roman" w:eastAsiaTheme="majorEastAsia" w:hAnsi="Times New Roman" w:cs="Times New Roman"/>
      <w:sz w:val="16"/>
      <w:szCs w:val="16"/>
    </w:rPr>
  </w:style>
  <w:style w:type="character" w:customStyle="1" w:styleId="2Char10">
    <w:name w:val="正文文本 2 Char1"/>
    <w:basedOn w:val="a0"/>
    <w:rsid w:val="00E20597"/>
    <w:rPr>
      <w:rFonts w:ascii="Times New Roman" w:eastAsiaTheme="majorEastAsia" w:hAnsi="Times New Roman" w:cs="Times New Roman"/>
      <w:szCs w:val="24"/>
    </w:rPr>
  </w:style>
  <w:style w:type="character" w:customStyle="1" w:styleId="3Char10">
    <w:name w:val="正文文本 3 Char1"/>
    <w:basedOn w:val="a0"/>
    <w:rsid w:val="00E20597"/>
    <w:rPr>
      <w:rFonts w:ascii="Times New Roman" w:eastAsiaTheme="majorEastAsia" w:hAnsi="Times New Roman" w:cs="Times New Roman"/>
      <w:sz w:val="16"/>
      <w:szCs w:val="16"/>
    </w:rPr>
  </w:style>
  <w:style w:type="character" w:customStyle="1" w:styleId="16">
    <w:name w:val="页码1"/>
    <w:basedOn w:val="a0"/>
    <w:rsid w:val="00E20597"/>
  </w:style>
  <w:style w:type="paragraph" w:customStyle="1" w:styleId="17">
    <w:name w:val="纯文本1"/>
    <w:basedOn w:val="a"/>
    <w:rsid w:val="00E20597"/>
    <w:pPr>
      <w:autoSpaceDE w:val="0"/>
      <w:autoSpaceDN w:val="0"/>
      <w:adjustRightInd/>
      <w:ind w:firstLineChars="0" w:firstLine="0"/>
    </w:pPr>
    <w:rPr>
      <w:rFonts w:hAnsi="Courier New"/>
      <w:color w:val="000000"/>
      <w:szCs w:val="21"/>
    </w:rPr>
  </w:style>
  <w:style w:type="paragraph" w:customStyle="1" w:styleId="18">
    <w:name w:val="文档1"/>
    <w:basedOn w:val="a"/>
    <w:link w:val="1Char1"/>
    <w:qFormat/>
    <w:rsid w:val="000215B5"/>
    <w:pPr>
      <w:framePr w:hSpace="180" w:wrap="around" w:hAnchor="text" w:xAlign="center" w:y="1"/>
      <w:tabs>
        <w:tab w:val="left" w:pos="7513"/>
      </w:tabs>
      <w:autoSpaceDE w:val="0"/>
      <w:autoSpaceDN w:val="0"/>
      <w:adjustRightInd/>
      <w:spacing w:line="240" w:lineRule="exact"/>
      <w:ind w:leftChars="129" w:left="361" w:rightChars="-19" w:right="-40" w:hangingChars="50" w:hanging="50"/>
      <w:suppressOverlap/>
    </w:pPr>
    <w:rPr>
      <w:rFonts w:hAnsi="宋体"/>
      <w:kern w:val="0"/>
      <w:sz w:val="18"/>
      <w:szCs w:val="21"/>
    </w:rPr>
  </w:style>
  <w:style w:type="character" w:customStyle="1" w:styleId="1Char1">
    <w:name w:val="文档1 Char"/>
    <w:basedOn w:val="a0"/>
    <w:link w:val="18"/>
    <w:rsid w:val="000215B5"/>
    <w:rPr>
      <w:rFonts w:hAnsi="宋体"/>
    </w:rPr>
  </w:style>
  <w:style w:type="character" w:customStyle="1" w:styleId="Char14">
    <w:name w:val="批注文字 Char1"/>
    <w:basedOn w:val="a0"/>
    <w:rsid w:val="00E20597"/>
  </w:style>
  <w:style w:type="character" w:customStyle="1" w:styleId="Char15">
    <w:name w:val="批注主题 Char1"/>
    <w:basedOn w:val="Char14"/>
    <w:rsid w:val="00E20597"/>
    <w:rPr>
      <w:b/>
      <w:bCs/>
    </w:rPr>
  </w:style>
  <w:style w:type="character" w:customStyle="1" w:styleId="19">
    <w:name w:val="占位符文本1"/>
    <w:basedOn w:val="a0"/>
    <w:rsid w:val="00E20597"/>
    <w:rPr>
      <w:color w:val="808080"/>
    </w:rPr>
  </w:style>
  <w:style w:type="character" w:customStyle="1" w:styleId="1a">
    <w:name w:val="批注引用1"/>
    <w:basedOn w:val="a0"/>
    <w:rsid w:val="00E20597"/>
    <w:rPr>
      <w:sz w:val="21"/>
      <w:szCs w:val="21"/>
    </w:rPr>
  </w:style>
  <w:style w:type="paragraph" w:customStyle="1" w:styleId="1b">
    <w:name w:val="正文文本缩进1"/>
    <w:basedOn w:val="a"/>
    <w:rsid w:val="00E20597"/>
    <w:pPr>
      <w:tabs>
        <w:tab w:val="left" w:pos="6338"/>
      </w:tabs>
      <w:autoSpaceDE w:val="0"/>
      <w:autoSpaceDN w:val="0"/>
      <w:ind w:firstLine="420"/>
    </w:pPr>
    <w:rPr>
      <w:color w:val="000000"/>
    </w:rPr>
  </w:style>
  <w:style w:type="paragraph" w:customStyle="1" w:styleId="1c">
    <w:name w:val="批注主题1"/>
    <w:basedOn w:val="affa"/>
    <w:next w:val="affa"/>
    <w:rsid w:val="00E20597"/>
    <w:rPr>
      <w:b/>
      <w:bCs/>
    </w:rPr>
  </w:style>
  <w:style w:type="paragraph" w:customStyle="1" w:styleId="1d">
    <w:name w:val="文档结构图1"/>
    <w:basedOn w:val="a"/>
    <w:rsid w:val="00E20597"/>
    <w:pPr>
      <w:shd w:val="clear" w:color="auto" w:fill="000080"/>
    </w:pPr>
    <w:rPr>
      <w:shd w:val="clear" w:color="auto" w:fill="000080"/>
    </w:rPr>
  </w:style>
  <w:style w:type="paragraph" w:customStyle="1" w:styleId="210">
    <w:name w:val="正文文本缩进 21"/>
    <w:basedOn w:val="a"/>
    <w:rsid w:val="00E20597"/>
    <w:pPr>
      <w:spacing w:after="120" w:line="480" w:lineRule="auto"/>
      <w:ind w:leftChars="200" w:left="420"/>
    </w:pPr>
  </w:style>
  <w:style w:type="paragraph" w:customStyle="1" w:styleId="110">
    <w:name w:val="索引 11"/>
    <w:basedOn w:val="a"/>
    <w:next w:val="a"/>
    <w:rsid w:val="00E20597"/>
    <w:pPr>
      <w:adjustRightInd/>
      <w:ind w:firstLineChars="0" w:firstLine="0"/>
    </w:pPr>
  </w:style>
  <w:style w:type="paragraph" w:customStyle="1" w:styleId="211">
    <w:name w:val="索引 21"/>
    <w:basedOn w:val="a"/>
    <w:next w:val="a"/>
    <w:rsid w:val="00E20597"/>
    <w:pPr>
      <w:adjustRightInd/>
      <w:ind w:leftChars="200" w:left="200" w:firstLineChars="0" w:firstLine="0"/>
    </w:pPr>
  </w:style>
  <w:style w:type="paragraph" w:customStyle="1" w:styleId="310">
    <w:name w:val="索引 31"/>
    <w:basedOn w:val="a"/>
    <w:next w:val="a"/>
    <w:rsid w:val="00E20597"/>
    <w:pPr>
      <w:adjustRightInd/>
      <w:ind w:leftChars="400" w:left="400" w:firstLineChars="0" w:firstLine="0"/>
    </w:pPr>
  </w:style>
  <w:style w:type="paragraph" w:customStyle="1" w:styleId="410">
    <w:name w:val="索引 41"/>
    <w:basedOn w:val="a"/>
    <w:next w:val="a"/>
    <w:rsid w:val="00E20597"/>
    <w:pPr>
      <w:adjustRightInd/>
      <w:ind w:leftChars="600" w:left="600" w:firstLineChars="0" w:firstLine="0"/>
    </w:pPr>
  </w:style>
  <w:style w:type="paragraph" w:customStyle="1" w:styleId="510">
    <w:name w:val="索引 51"/>
    <w:basedOn w:val="a"/>
    <w:next w:val="a"/>
    <w:rsid w:val="00E20597"/>
    <w:pPr>
      <w:adjustRightInd/>
      <w:ind w:leftChars="800" w:left="800" w:firstLineChars="0" w:firstLine="0"/>
    </w:pPr>
  </w:style>
  <w:style w:type="paragraph" w:customStyle="1" w:styleId="610">
    <w:name w:val="索引 61"/>
    <w:basedOn w:val="a"/>
    <w:next w:val="a"/>
    <w:rsid w:val="00E20597"/>
    <w:pPr>
      <w:adjustRightInd/>
      <w:ind w:leftChars="1000" w:left="1000" w:firstLineChars="0" w:firstLine="0"/>
    </w:pPr>
  </w:style>
  <w:style w:type="paragraph" w:customStyle="1" w:styleId="710">
    <w:name w:val="索引 71"/>
    <w:basedOn w:val="a"/>
    <w:next w:val="a"/>
    <w:rsid w:val="00E20597"/>
    <w:pPr>
      <w:adjustRightInd/>
      <w:ind w:leftChars="1200" w:left="1200" w:firstLineChars="0" w:firstLine="0"/>
    </w:pPr>
  </w:style>
  <w:style w:type="paragraph" w:customStyle="1" w:styleId="810">
    <w:name w:val="索引 81"/>
    <w:basedOn w:val="a"/>
    <w:next w:val="a"/>
    <w:rsid w:val="00E20597"/>
    <w:pPr>
      <w:adjustRightInd/>
      <w:ind w:leftChars="1400" w:left="1400" w:firstLineChars="0" w:firstLine="0"/>
    </w:pPr>
  </w:style>
  <w:style w:type="paragraph" w:customStyle="1" w:styleId="910">
    <w:name w:val="索引 91"/>
    <w:basedOn w:val="a"/>
    <w:next w:val="a"/>
    <w:rsid w:val="00E20597"/>
    <w:pPr>
      <w:adjustRightInd/>
      <w:ind w:leftChars="1600" w:left="1600" w:firstLineChars="0" w:firstLine="0"/>
    </w:pPr>
  </w:style>
  <w:style w:type="paragraph" w:customStyle="1" w:styleId="1e">
    <w:name w:val="索引标题1"/>
    <w:basedOn w:val="a"/>
    <w:next w:val="110"/>
    <w:rsid w:val="00E20597"/>
    <w:pPr>
      <w:adjustRightInd/>
      <w:ind w:firstLineChars="0" w:firstLine="0"/>
    </w:pPr>
  </w:style>
  <w:style w:type="paragraph" w:customStyle="1" w:styleId="1f">
    <w:name w:val="图表目录1"/>
    <w:basedOn w:val="a"/>
    <w:next w:val="a"/>
    <w:rsid w:val="00E20597"/>
    <w:pPr>
      <w:adjustRightInd/>
      <w:ind w:leftChars="200" w:left="840" w:hangingChars="200" w:hanging="420"/>
    </w:pPr>
  </w:style>
  <w:style w:type="paragraph" w:customStyle="1" w:styleId="311">
    <w:name w:val="正文文本缩进 31"/>
    <w:basedOn w:val="a"/>
    <w:rsid w:val="00E20597"/>
    <w:pPr>
      <w:ind w:firstLine="420"/>
    </w:pPr>
    <w:rPr>
      <w:color w:val="FF0000"/>
    </w:rPr>
  </w:style>
  <w:style w:type="paragraph" w:customStyle="1" w:styleId="1f0">
    <w:name w:val="文本块1"/>
    <w:basedOn w:val="a"/>
    <w:rsid w:val="00E20597"/>
    <w:pPr>
      <w:autoSpaceDE w:val="0"/>
      <w:autoSpaceDN w:val="0"/>
      <w:ind w:leftChars="665" w:left="1396" w:rightChars="200" w:right="420" w:firstLineChars="0" w:firstLine="0"/>
      <w:jc w:val="left"/>
    </w:pPr>
    <w:rPr>
      <w:rFonts w:eastAsia="楷体_GB2312"/>
      <w:color w:val="000000"/>
      <w:szCs w:val="21"/>
    </w:rPr>
  </w:style>
  <w:style w:type="paragraph" w:customStyle="1" w:styleId="1f1">
    <w:name w:val="普通(网站)1"/>
    <w:basedOn w:val="a"/>
    <w:rsid w:val="00E20597"/>
    <w:pPr>
      <w:widowControl/>
      <w:adjustRightInd/>
      <w:spacing w:before="100" w:beforeAutospacing="1" w:after="100" w:afterAutospacing="1"/>
      <w:ind w:firstLineChars="0" w:firstLine="0"/>
      <w:jc w:val="left"/>
    </w:pPr>
    <w:rPr>
      <w:rFonts w:hAnsi="宋体"/>
      <w:color w:val="000000"/>
      <w:kern w:val="0"/>
      <w:sz w:val="24"/>
    </w:rPr>
  </w:style>
  <w:style w:type="paragraph" w:customStyle="1" w:styleId="1f2">
    <w:name w:val="日期1"/>
    <w:basedOn w:val="a"/>
    <w:next w:val="a"/>
    <w:rsid w:val="00E20597"/>
    <w:pPr>
      <w:ind w:firstLineChars="0" w:firstLine="0"/>
    </w:pPr>
    <w:rPr>
      <w:sz w:val="28"/>
      <w:szCs w:val="20"/>
    </w:rPr>
  </w:style>
  <w:style w:type="character" w:customStyle="1" w:styleId="Char16">
    <w:name w:val="文档结构图 Char1"/>
    <w:basedOn w:val="a0"/>
    <w:rsid w:val="00E20597"/>
    <w:rPr>
      <w:rFonts w:ascii="宋体"/>
      <w:kern w:val="2"/>
      <w:sz w:val="18"/>
      <w:szCs w:val="18"/>
    </w:rPr>
  </w:style>
  <w:style w:type="paragraph" w:customStyle="1" w:styleId="52">
    <w:name w:val="列出段落5"/>
    <w:basedOn w:val="a"/>
    <w:rsid w:val="00E20597"/>
    <w:pPr>
      <w:adjustRightInd/>
      <w:ind w:firstLineChars="0" w:firstLine="420"/>
    </w:pPr>
    <w:rPr>
      <w:szCs w:val="20"/>
    </w:rPr>
  </w:style>
  <w:style w:type="paragraph" w:customStyle="1" w:styleId="43">
    <w:name w:val="样式4"/>
    <w:basedOn w:val="3"/>
    <w:rsid w:val="00E20597"/>
    <w:pPr>
      <w:tabs>
        <w:tab w:val="clear" w:pos="6338"/>
        <w:tab w:val="left" w:pos="567"/>
      </w:tabs>
      <w:autoSpaceDE/>
      <w:autoSpaceDN/>
      <w:adjustRightInd/>
      <w:spacing w:beforeLines="0" w:afterLines="0" w:line="413" w:lineRule="auto"/>
      <w:jc w:val="both"/>
    </w:pPr>
    <w:rPr>
      <w:rFonts w:eastAsia="宋体" w:hAnsi="宋体"/>
      <w:color w:val="000000" w:themeColor="text1"/>
      <w:szCs w:val="24"/>
    </w:rPr>
  </w:style>
  <w:style w:type="paragraph" w:customStyle="1" w:styleId="62">
    <w:name w:val="样式6"/>
    <w:basedOn w:val="3"/>
    <w:rsid w:val="00E20597"/>
    <w:pPr>
      <w:tabs>
        <w:tab w:val="clear" w:pos="6338"/>
        <w:tab w:val="left" w:pos="567"/>
      </w:tabs>
      <w:autoSpaceDE/>
      <w:autoSpaceDN/>
      <w:adjustRightInd/>
      <w:spacing w:beforeLines="0" w:afterLines="0" w:line="413" w:lineRule="auto"/>
      <w:jc w:val="both"/>
    </w:pPr>
    <w:rPr>
      <w:rFonts w:eastAsia="宋体" w:hAnsi="宋体"/>
      <w:color w:val="000000" w:themeColor="text1"/>
      <w:sz w:val="16"/>
      <w:szCs w:val="24"/>
    </w:rPr>
  </w:style>
  <w:style w:type="paragraph" w:customStyle="1" w:styleId="72">
    <w:name w:val="样式7"/>
    <w:basedOn w:val="3"/>
    <w:rsid w:val="00E20597"/>
    <w:pPr>
      <w:tabs>
        <w:tab w:val="clear" w:pos="6338"/>
        <w:tab w:val="left" w:pos="567"/>
      </w:tabs>
      <w:autoSpaceDE/>
      <w:autoSpaceDN/>
      <w:adjustRightInd/>
      <w:spacing w:beforeLines="0" w:afterLines="0" w:line="413" w:lineRule="auto"/>
      <w:jc w:val="both"/>
    </w:pPr>
    <w:rPr>
      <w:rFonts w:eastAsia="宋体" w:hAnsi="宋体"/>
      <w:color w:val="000000" w:themeColor="text1"/>
      <w:sz w:val="16"/>
      <w:szCs w:val="24"/>
    </w:rPr>
  </w:style>
  <w:style w:type="paragraph" w:customStyle="1" w:styleId="53">
    <w:name w:val="样式5"/>
    <w:basedOn w:val="3"/>
    <w:rsid w:val="00E20597"/>
    <w:pPr>
      <w:tabs>
        <w:tab w:val="clear" w:pos="6338"/>
        <w:tab w:val="left" w:pos="567"/>
      </w:tabs>
      <w:autoSpaceDE/>
      <w:autoSpaceDN/>
      <w:adjustRightInd/>
      <w:spacing w:beforeLines="0" w:afterLines="0" w:line="413" w:lineRule="auto"/>
      <w:jc w:val="both"/>
    </w:pPr>
    <w:rPr>
      <w:rFonts w:eastAsia="宋体" w:hAnsi="宋体"/>
      <w:color w:val="000000" w:themeColor="text1"/>
      <w:sz w:val="21"/>
      <w:szCs w:val="24"/>
    </w:rPr>
  </w:style>
  <w:style w:type="paragraph" w:customStyle="1" w:styleId="1f3">
    <w:name w:val="页眉1"/>
    <w:basedOn w:val="a"/>
    <w:rsid w:val="00E20597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ind w:firstLineChars="0" w:firstLine="0"/>
      <w:jc w:val="center"/>
    </w:pPr>
    <w:rPr>
      <w:sz w:val="18"/>
      <w:szCs w:val="18"/>
    </w:rPr>
  </w:style>
  <w:style w:type="paragraph" w:customStyle="1" w:styleId="1f4">
    <w:name w:val="页脚1"/>
    <w:basedOn w:val="a"/>
    <w:rsid w:val="00E20597"/>
    <w:pPr>
      <w:tabs>
        <w:tab w:val="center" w:pos="4153"/>
        <w:tab w:val="right" w:pos="8306"/>
      </w:tabs>
      <w:adjustRightInd/>
      <w:snapToGrid w:val="0"/>
      <w:ind w:firstLineChars="0" w:firstLine="0"/>
      <w:jc w:val="left"/>
    </w:pPr>
    <w:rPr>
      <w:sz w:val="18"/>
      <w:szCs w:val="18"/>
    </w:rPr>
  </w:style>
  <w:style w:type="paragraph" w:styleId="affc">
    <w:name w:val="Subtitle"/>
    <w:basedOn w:val="a"/>
    <w:next w:val="a"/>
    <w:link w:val="Charf"/>
    <w:qFormat/>
    <w:rsid w:val="00E20597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">
    <w:name w:val="副标题 Char"/>
    <w:basedOn w:val="a0"/>
    <w:link w:val="affc"/>
    <w:rsid w:val="00E2059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26">
    <w:name w:val="样式2"/>
    <w:basedOn w:val="a"/>
    <w:rsid w:val="00E20597"/>
    <w:pPr>
      <w:autoSpaceDE w:val="0"/>
      <w:autoSpaceDN w:val="0"/>
      <w:spacing w:line="400" w:lineRule="exact"/>
      <w:ind w:firstLineChars="0" w:firstLine="482"/>
      <w:jc w:val="left"/>
    </w:pPr>
    <w:rPr>
      <w:kern w:val="0"/>
      <w:sz w:val="24"/>
    </w:rPr>
  </w:style>
  <w:style w:type="paragraph" w:customStyle="1" w:styleId="10303">
    <w:name w:val="样式 样式1 + 段前: 0.3 行 段后: 0.3 行"/>
    <w:basedOn w:val="af8"/>
    <w:autoRedefine/>
    <w:rsid w:val="00E20597"/>
    <w:pPr>
      <w:spacing w:line="240" w:lineRule="auto"/>
    </w:pPr>
    <w:rPr>
      <w:rFonts w:hAnsi="Times New Roman" w:cs="宋体"/>
      <w:bCs/>
      <w:sz w:val="21"/>
      <w:szCs w:val="20"/>
    </w:rPr>
  </w:style>
  <w:style w:type="paragraph" w:customStyle="1" w:styleId="affd">
    <w:name w:val="图标字"/>
    <w:link w:val="Charf0"/>
    <w:rsid w:val="00E20597"/>
    <w:rPr>
      <w:rFonts w:ascii="Times New Roman" w:eastAsia="宋体" w:hAnsi="Times New Roman" w:cs="Times New Roman"/>
      <w:sz w:val="18"/>
      <w:szCs w:val="18"/>
    </w:rPr>
  </w:style>
  <w:style w:type="character" w:customStyle="1" w:styleId="Charf0">
    <w:name w:val="图标字 Char"/>
    <w:basedOn w:val="a0"/>
    <w:link w:val="affd"/>
    <w:rsid w:val="00E20597"/>
    <w:rPr>
      <w:rFonts w:ascii="Times New Roman" w:eastAsia="宋体" w:hAnsi="Times New Roman" w:cs="Times New Roman"/>
      <w:sz w:val="18"/>
      <w:szCs w:val="18"/>
    </w:rPr>
  </w:style>
  <w:style w:type="paragraph" w:customStyle="1" w:styleId="affe">
    <w:name w:val="图标题，表标题"/>
    <w:link w:val="Charf1"/>
    <w:rsid w:val="00E20597"/>
    <w:pPr>
      <w:jc w:val="center"/>
    </w:pPr>
    <w:rPr>
      <w:rFonts w:ascii="Times New Roman" w:eastAsia="黑体" w:hAnsi="Times New Roman" w:cs="宋体"/>
      <w:sz w:val="18"/>
      <w:szCs w:val="18"/>
    </w:rPr>
  </w:style>
  <w:style w:type="character" w:customStyle="1" w:styleId="Charf1">
    <w:name w:val="图标题，表标题 Char"/>
    <w:basedOn w:val="a0"/>
    <w:link w:val="affe"/>
    <w:rsid w:val="00E20597"/>
    <w:rPr>
      <w:rFonts w:ascii="Times New Roman" w:eastAsia="黑体" w:hAnsi="Times New Roman" w:cs="宋体"/>
      <w:sz w:val="18"/>
      <w:szCs w:val="18"/>
    </w:rPr>
  </w:style>
  <w:style w:type="paragraph" w:customStyle="1" w:styleId="afff">
    <w:name w:val="注意"/>
    <w:basedOn w:val="a"/>
    <w:rsid w:val="00B100B8"/>
    <w:pPr>
      <w:adjustRightInd/>
      <w:ind w:leftChars="400" w:left="400" w:firstLineChars="0" w:firstLine="0"/>
    </w:pPr>
    <w:rPr>
      <w:rFonts w:cs="宋体"/>
      <w:szCs w:val="20"/>
    </w:rPr>
  </w:style>
  <w:style w:type="paragraph" w:customStyle="1" w:styleId="220">
    <w:name w:val="样式 样式 首行缩进:  2 字符 + 首行缩进:  2 字符"/>
    <w:basedOn w:val="a"/>
    <w:autoRedefine/>
    <w:rsid w:val="00B100B8"/>
    <w:pPr>
      <w:adjustRightInd/>
      <w:ind w:firstLine="420"/>
      <w:jc w:val="left"/>
    </w:pPr>
    <w:rPr>
      <w:rFonts w:cs="宋体"/>
      <w:szCs w:val="20"/>
    </w:rPr>
  </w:style>
  <w:style w:type="paragraph" w:customStyle="1" w:styleId="2222">
    <w:name w:val="样式 样式 样式 首行缩进:  2 字符2 + 首行缩进:  2 字符 + 首行缩进:  2 字符"/>
    <w:basedOn w:val="a"/>
    <w:autoRedefine/>
    <w:rsid w:val="00E20597"/>
    <w:pPr>
      <w:adjustRightInd/>
      <w:ind w:firstLineChars="0" w:firstLine="0"/>
      <w:jc w:val="left"/>
    </w:pPr>
    <w:rPr>
      <w:rFonts w:cs="宋体"/>
      <w:szCs w:val="20"/>
    </w:rPr>
  </w:style>
  <w:style w:type="paragraph" w:customStyle="1" w:styleId="222">
    <w:name w:val="样式 样式 首行缩进:  2 字符2 + 首行缩进:  2 字符"/>
    <w:basedOn w:val="a"/>
    <w:autoRedefine/>
    <w:rsid w:val="00B100B8"/>
    <w:pPr>
      <w:adjustRightInd/>
      <w:ind w:firstLine="480"/>
    </w:pPr>
    <w:rPr>
      <w:rFonts w:cs="宋体"/>
      <w:szCs w:val="20"/>
    </w:rPr>
  </w:style>
  <w:style w:type="paragraph" w:customStyle="1" w:styleId="afff0">
    <w:name w:val="注释"/>
    <w:rsid w:val="00E20597"/>
    <w:pPr>
      <w:ind w:firstLineChars="200" w:firstLine="200"/>
    </w:pPr>
    <w:rPr>
      <w:rFonts w:ascii="Times New Roman" w:eastAsia="黑体" w:hAnsi="Times New Roman" w:cs="宋体"/>
      <w:szCs w:val="20"/>
    </w:rPr>
  </w:style>
  <w:style w:type="paragraph" w:customStyle="1" w:styleId="27">
    <w:name w:val="样式 左侧:  2 字符"/>
    <w:basedOn w:val="a"/>
    <w:rsid w:val="00E20597"/>
    <w:pPr>
      <w:adjustRightInd/>
    </w:pPr>
    <w:rPr>
      <w:rFonts w:cs="宋体"/>
      <w:szCs w:val="20"/>
    </w:rPr>
  </w:style>
  <w:style w:type="character" w:styleId="afff1">
    <w:name w:val="Intense Emphasis"/>
    <w:basedOn w:val="a0"/>
    <w:uiPriority w:val="21"/>
    <w:qFormat/>
    <w:rsid w:val="00E20597"/>
    <w:rPr>
      <w:b/>
      <w:bCs/>
      <w:i/>
      <w:iCs/>
      <w:color w:val="4F81BD" w:themeColor="accent1"/>
    </w:rPr>
  </w:style>
  <w:style w:type="paragraph" w:customStyle="1" w:styleId="63">
    <w:name w:val="列出段落6"/>
    <w:basedOn w:val="a"/>
    <w:rsid w:val="00E20597"/>
    <w:pPr>
      <w:adjustRightInd/>
      <w:ind w:firstLine="420"/>
    </w:pPr>
    <w:rPr>
      <w:rFonts w:hint="eastAsia"/>
      <w:szCs w:val="20"/>
    </w:rPr>
  </w:style>
  <w:style w:type="paragraph" w:customStyle="1" w:styleId="afff2">
    <w:name w:val="代码"/>
    <w:basedOn w:val="a"/>
    <w:autoRedefine/>
    <w:qFormat/>
    <w:rsid w:val="00E20597"/>
    <w:pPr>
      <w:adjustRightInd/>
    </w:pPr>
    <w:rPr>
      <w:rFonts w:ascii="Cambria" w:hAnsi="Cambria" w:cstheme="minorBidi"/>
      <w:sz w:val="18"/>
      <w:szCs w:val="21"/>
    </w:rPr>
  </w:style>
  <w:style w:type="paragraph" w:customStyle="1" w:styleId="afff3">
    <w:name w:val="收稿日期"/>
    <w:basedOn w:val="a"/>
    <w:link w:val="Charf2"/>
    <w:rsid w:val="00E20597"/>
    <w:pPr>
      <w:snapToGrid w:val="0"/>
      <w:spacing w:beforeLines="50" w:line="300" w:lineRule="auto"/>
      <w:textAlignment w:val="baseline"/>
    </w:pPr>
    <w:rPr>
      <w:kern w:val="0"/>
      <w:sz w:val="15"/>
      <w:szCs w:val="15"/>
    </w:rPr>
  </w:style>
  <w:style w:type="character" w:customStyle="1" w:styleId="Charf2">
    <w:name w:val="收稿日期 Char"/>
    <w:basedOn w:val="a0"/>
    <w:link w:val="afff3"/>
    <w:rsid w:val="00E20597"/>
    <w:rPr>
      <w:rFonts w:ascii="Times New Roman" w:eastAsia="宋体" w:hAnsi="Times New Roman" w:cs="Times New Roman"/>
      <w:kern w:val="0"/>
      <w:sz w:val="15"/>
      <w:szCs w:val="15"/>
    </w:rPr>
  </w:style>
  <w:style w:type="paragraph" w:styleId="afff4">
    <w:name w:val="Normal Indent"/>
    <w:basedOn w:val="a"/>
    <w:rsid w:val="00E20597"/>
    <w:pPr>
      <w:snapToGrid w:val="0"/>
      <w:spacing w:line="276" w:lineRule="auto"/>
      <w:ind w:firstLine="360"/>
      <w:textAlignment w:val="baseline"/>
    </w:pPr>
    <w:rPr>
      <w:kern w:val="0"/>
      <w:sz w:val="18"/>
      <w:szCs w:val="18"/>
    </w:rPr>
  </w:style>
  <w:style w:type="paragraph" w:styleId="afff5">
    <w:name w:val="Body Text"/>
    <w:basedOn w:val="a"/>
    <w:link w:val="Charf3"/>
    <w:unhideWhenUsed/>
    <w:rsid w:val="00E20597"/>
    <w:pPr>
      <w:tabs>
        <w:tab w:val="left" w:pos="6338"/>
      </w:tabs>
      <w:autoSpaceDE w:val="0"/>
      <w:autoSpaceDN w:val="0"/>
      <w:jc w:val="left"/>
    </w:pPr>
    <w:rPr>
      <w:rFonts w:eastAsiaTheme="majorEastAsia" w:hAnsi="宋体"/>
      <w:sz w:val="18"/>
      <w:szCs w:val="18"/>
    </w:rPr>
  </w:style>
  <w:style w:type="character" w:customStyle="1" w:styleId="Charf3">
    <w:name w:val="正文文本 Char"/>
    <w:basedOn w:val="a0"/>
    <w:link w:val="afff5"/>
    <w:rsid w:val="00E20597"/>
    <w:rPr>
      <w:rFonts w:ascii="宋体" w:eastAsiaTheme="majorEastAsia" w:hAnsi="宋体" w:cs="Times New Roman"/>
      <w:sz w:val="18"/>
      <w:szCs w:val="18"/>
    </w:rPr>
  </w:style>
  <w:style w:type="paragraph" w:styleId="28">
    <w:name w:val="Body Text 2"/>
    <w:basedOn w:val="a"/>
    <w:link w:val="2Char2"/>
    <w:unhideWhenUsed/>
    <w:rsid w:val="00E20597"/>
    <w:pPr>
      <w:adjustRightInd/>
      <w:jc w:val="right"/>
    </w:pPr>
    <w:rPr>
      <w:rFonts w:eastAsiaTheme="majorEastAsia"/>
      <w:szCs w:val="72"/>
    </w:rPr>
  </w:style>
  <w:style w:type="character" w:customStyle="1" w:styleId="2Char2">
    <w:name w:val="正文文本 2 Char"/>
    <w:basedOn w:val="a0"/>
    <w:link w:val="28"/>
    <w:rsid w:val="00E20597"/>
    <w:rPr>
      <w:rFonts w:ascii="Times New Roman" w:eastAsiaTheme="majorEastAsia" w:hAnsi="Times New Roman" w:cs="Times New Roman"/>
      <w:szCs w:val="72"/>
    </w:rPr>
  </w:style>
  <w:style w:type="paragraph" w:styleId="33">
    <w:name w:val="Body Text 3"/>
    <w:basedOn w:val="a"/>
    <w:link w:val="3Char2"/>
    <w:unhideWhenUsed/>
    <w:rsid w:val="00E20597"/>
    <w:pPr>
      <w:tabs>
        <w:tab w:val="left" w:pos="5560"/>
        <w:tab w:val="left" w:pos="6338"/>
      </w:tabs>
      <w:autoSpaceDE w:val="0"/>
      <w:autoSpaceDN w:val="0"/>
      <w:spacing w:line="200" w:lineRule="exact"/>
      <w:ind w:right="134"/>
      <w:jc w:val="left"/>
    </w:pPr>
    <w:rPr>
      <w:rFonts w:eastAsiaTheme="majorEastAsia"/>
      <w:sz w:val="18"/>
    </w:rPr>
  </w:style>
  <w:style w:type="character" w:customStyle="1" w:styleId="3Char2">
    <w:name w:val="正文文本 3 Char"/>
    <w:basedOn w:val="a0"/>
    <w:link w:val="33"/>
    <w:rsid w:val="00E20597"/>
    <w:rPr>
      <w:rFonts w:ascii="Times New Roman" w:eastAsiaTheme="majorEastAsia" w:hAnsi="Times New Roman" w:cs="Times New Roman"/>
      <w:sz w:val="18"/>
      <w:szCs w:val="24"/>
    </w:rPr>
  </w:style>
  <w:style w:type="paragraph" w:customStyle="1" w:styleId="afff6">
    <w:name w:val="正文文"/>
    <w:basedOn w:val="a9"/>
    <w:link w:val="Charf4"/>
    <w:unhideWhenUsed/>
    <w:rsid w:val="00E20597"/>
    <w:rPr>
      <w:rFonts w:eastAsiaTheme="majorEastAsia"/>
    </w:rPr>
  </w:style>
  <w:style w:type="character" w:customStyle="1" w:styleId="Charf4">
    <w:name w:val="正文文 Char"/>
    <w:basedOn w:val="a0"/>
    <w:link w:val="afff6"/>
    <w:rsid w:val="00E20597"/>
    <w:rPr>
      <w:rFonts w:ascii="Times New Roman" w:eastAsiaTheme="majorEastAsia" w:hAnsi="Times New Roman" w:cs="Times New Roman"/>
      <w:szCs w:val="24"/>
    </w:rPr>
  </w:style>
  <w:style w:type="paragraph" w:customStyle="1" w:styleId="212">
    <w:name w:val="正文文本 21"/>
    <w:basedOn w:val="a"/>
    <w:unhideWhenUsed/>
    <w:rsid w:val="00E20597"/>
    <w:pPr>
      <w:adjustRightInd/>
      <w:jc w:val="right"/>
    </w:pPr>
    <w:rPr>
      <w:szCs w:val="72"/>
    </w:rPr>
  </w:style>
  <w:style w:type="paragraph" w:customStyle="1" w:styleId="312">
    <w:name w:val="正文文本 31"/>
    <w:basedOn w:val="a"/>
    <w:unhideWhenUsed/>
    <w:rsid w:val="00E20597"/>
    <w:pPr>
      <w:tabs>
        <w:tab w:val="left" w:pos="5560"/>
        <w:tab w:val="left" w:pos="6338"/>
      </w:tabs>
      <w:autoSpaceDE w:val="0"/>
      <w:autoSpaceDN w:val="0"/>
      <w:spacing w:line="200" w:lineRule="exact"/>
      <w:ind w:right="134"/>
      <w:jc w:val="left"/>
    </w:pPr>
    <w:rPr>
      <w:sz w:val="18"/>
    </w:rPr>
  </w:style>
  <w:style w:type="character" w:customStyle="1" w:styleId="Char17">
    <w:name w:val="纯文本 Char1"/>
    <w:basedOn w:val="a0"/>
    <w:rsid w:val="009D2D38"/>
    <w:rPr>
      <w:rFonts w:ascii="宋体" w:eastAsia="宋体" w:hAnsi="Courier New" w:cs="Courier New"/>
      <w:szCs w:val="21"/>
    </w:rPr>
  </w:style>
  <w:style w:type="paragraph" w:customStyle="1" w:styleId="Default">
    <w:name w:val="Default"/>
    <w:rsid w:val="008D0C8C"/>
    <w:pPr>
      <w:widowControl w:val="0"/>
      <w:autoSpaceDE w:val="0"/>
      <w:autoSpaceDN w:val="0"/>
      <w:adjustRightInd w:val="0"/>
    </w:pPr>
    <w:rPr>
      <w:rFonts w:ascii="Helvetica LT Std" w:eastAsia="Helvetica LT Std" w:cs="Helvetica LT Std"/>
      <w:color w:val="000000"/>
      <w:kern w:val="0"/>
      <w:sz w:val="24"/>
      <w:szCs w:val="24"/>
    </w:rPr>
  </w:style>
  <w:style w:type="table" w:customStyle="1" w:styleId="29">
    <w:name w:val="网格型2"/>
    <w:basedOn w:val="a1"/>
    <w:next w:val="a8"/>
    <w:uiPriority w:val="59"/>
    <w:rsid w:val="004066FC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网格型1"/>
    <w:basedOn w:val="a1"/>
    <w:next w:val="a8"/>
    <w:uiPriority w:val="59"/>
    <w:rsid w:val="004066FC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">
    <w:name w:val="文档规范-表"/>
    <w:basedOn w:val="a1"/>
    <w:uiPriority w:val="99"/>
    <w:rsid w:val="004066FC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afff7">
    <w:name w:val="代码表"/>
    <w:basedOn w:val="a1"/>
    <w:uiPriority w:val="99"/>
    <w:rsid w:val="004066FC"/>
    <w:tblPr/>
    <w:tcPr>
      <w:shd w:val="pct12" w:color="auto" w:fill="auto"/>
    </w:tcPr>
  </w:style>
  <w:style w:type="table" w:customStyle="1" w:styleId="34">
    <w:name w:val="网格型3"/>
    <w:basedOn w:val="a1"/>
    <w:next w:val="a8"/>
    <w:uiPriority w:val="59"/>
    <w:rsid w:val="004066FC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6">
    <w:name w:val="无列表1"/>
    <w:next w:val="a2"/>
    <w:uiPriority w:val="99"/>
    <w:semiHidden/>
    <w:unhideWhenUsed/>
    <w:rsid w:val="004066FC"/>
  </w:style>
  <w:style w:type="table" w:customStyle="1" w:styleId="44">
    <w:name w:val="网格型4"/>
    <w:basedOn w:val="a1"/>
    <w:next w:val="a8"/>
    <w:uiPriority w:val="59"/>
    <w:rsid w:val="004066FC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浅色底纹11"/>
    <w:basedOn w:val="a1"/>
    <w:uiPriority w:val="60"/>
    <w:rsid w:val="004066FC"/>
    <w:pPr>
      <w:ind w:firstLineChars="200" w:firstLine="20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">
    <w:name w:val="浅色底纹 - 强调文字颜色 111"/>
    <w:basedOn w:val="a1"/>
    <w:uiPriority w:val="60"/>
    <w:rsid w:val="004066FC"/>
    <w:pPr>
      <w:ind w:firstLineChars="200" w:firstLine="200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">
    <w:name w:val="浅色底纹 - 着色 21"/>
    <w:basedOn w:val="a1"/>
    <w:next w:val="-2"/>
    <w:uiPriority w:val="60"/>
    <w:rsid w:val="004066FC"/>
    <w:pPr>
      <w:ind w:firstLineChars="200" w:firstLine="20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">
    <w:name w:val="Table Normal1"/>
    <w:uiPriority w:val="2"/>
    <w:semiHidden/>
    <w:unhideWhenUsed/>
    <w:qFormat/>
    <w:rsid w:val="004066FC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3">
    <w:name w:val="网格型21"/>
    <w:basedOn w:val="a1"/>
    <w:next w:val="a8"/>
    <w:uiPriority w:val="59"/>
    <w:rsid w:val="004066FC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next w:val="a8"/>
    <w:uiPriority w:val="59"/>
    <w:rsid w:val="004066FC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">
    <w:name w:val="文档规范-表1"/>
    <w:basedOn w:val="a1"/>
    <w:uiPriority w:val="99"/>
    <w:rsid w:val="004066FC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f7">
    <w:name w:val="代码表1"/>
    <w:basedOn w:val="a1"/>
    <w:uiPriority w:val="99"/>
    <w:rsid w:val="004066FC"/>
    <w:tblPr/>
    <w:tcPr>
      <w:shd w:val="pct12" w:color="auto" w:fill="auto"/>
    </w:tcPr>
  </w:style>
  <w:style w:type="character" w:customStyle="1" w:styleId="3Char11">
    <w:name w:val="标题 3 Char1"/>
    <w:basedOn w:val="9Char"/>
    <w:uiPriority w:val="9"/>
    <w:rsid w:val="00674E0D"/>
    <w:rPr>
      <w:rFonts w:ascii="Arial" w:eastAsia="黑体" w:hAnsi="Arial" w:cs="Arial"/>
      <w:sz w:val="28"/>
      <w:szCs w:val="32"/>
    </w:rPr>
  </w:style>
  <w:style w:type="character" w:customStyle="1" w:styleId="Char18">
    <w:name w:val="标题 Char1"/>
    <w:basedOn w:val="a0"/>
    <w:uiPriority w:val="10"/>
    <w:rsid w:val="00674E0D"/>
    <w:rPr>
      <w:rFonts w:asciiTheme="majorHAnsi" w:eastAsia="宋体" w:hAnsiTheme="majorHAnsi" w:cstheme="majorBidi"/>
      <w:b/>
      <w:bCs/>
      <w:sz w:val="32"/>
      <w:szCs w:val="32"/>
    </w:rPr>
  </w:style>
  <w:style w:type="paragraph" w:styleId="afff8">
    <w:name w:val="Title"/>
    <w:basedOn w:val="a"/>
    <w:next w:val="a"/>
    <w:link w:val="Charf5"/>
    <w:qFormat/>
    <w:rsid w:val="00674E0D"/>
    <w:pPr>
      <w:adjustRightInd/>
      <w:spacing w:before="240" w:after="60"/>
      <w:ind w:firstLineChars="0" w:firstLine="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5">
    <w:name w:val="标题 Char"/>
    <w:basedOn w:val="a0"/>
    <w:link w:val="afff8"/>
    <w:rsid w:val="00674E0D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afff9">
    <w:name w:val="表字"/>
    <w:basedOn w:val="afa"/>
    <w:qFormat/>
    <w:rsid w:val="00D4691F"/>
    <w:pPr>
      <w:adjustRightInd w:val="0"/>
      <w:snapToGrid w:val="0"/>
      <w:jc w:val="both"/>
    </w:pPr>
  </w:style>
  <w:style w:type="paragraph" w:customStyle="1" w:styleId="2a">
    <w:name w:val="程序代码2"/>
    <w:basedOn w:val="a"/>
    <w:autoRedefine/>
    <w:rsid w:val="00D4691F"/>
    <w:pPr>
      <w:tabs>
        <w:tab w:val="left" w:pos="5685"/>
      </w:tabs>
      <w:autoSpaceDE w:val="0"/>
      <w:autoSpaceDN w:val="0"/>
      <w:spacing w:line="220" w:lineRule="exact"/>
      <w:ind w:leftChars="166" w:left="828" w:hangingChars="266" w:hanging="479"/>
      <w:jc w:val="left"/>
    </w:pPr>
    <w:rPr>
      <w:rFonts w:ascii="宋体"/>
      <w:kern w:val="0"/>
      <w:sz w:val="18"/>
      <w:szCs w:val="21"/>
    </w:rPr>
  </w:style>
  <w:style w:type="paragraph" w:customStyle="1" w:styleId="afffa">
    <w:name w:val="表头"/>
    <w:basedOn w:val="a"/>
    <w:autoRedefine/>
    <w:rsid w:val="00D4691F"/>
    <w:pPr>
      <w:adjustRightInd/>
      <w:ind w:firstLineChars="0" w:firstLine="0"/>
      <w:jc w:val="center"/>
    </w:pPr>
    <w:rPr>
      <w:b/>
      <w:sz w:val="18"/>
    </w:rPr>
  </w:style>
  <w:style w:type="paragraph" w:customStyle="1" w:styleId="afffb">
    <w:name w:val="样式五"/>
    <w:basedOn w:val="a"/>
    <w:next w:val="a"/>
    <w:autoRedefine/>
    <w:rsid w:val="00D4691F"/>
    <w:pPr>
      <w:tabs>
        <w:tab w:val="left" w:pos="1612"/>
        <w:tab w:val="left" w:pos="6338"/>
      </w:tabs>
      <w:adjustRightInd/>
      <w:ind w:firstLineChars="0" w:firstLine="0"/>
    </w:pPr>
    <w:rPr>
      <w:sz w:val="18"/>
      <w:szCs w:val="18"/>
    </w:rPr>
  </w:style>
  <w:style w:type="paragraph" w:customStyle="1" w:styleId="35">
    <w:name w:val="表字3左对齐"/>
    <w:basedOn w:val="a"/>
    <w:next w:val="a"/>
    <w:link w:val="3Char3"/>
    <w:rsid w:val="00D4691F"/>
    <w:pPr>
      <w:autoSpaceDE w:val="0"/>
      <w:autoSpaceDN w:val="0"/>
      <w:jc w:val="left"/>
    </w:pPr>
    <w:rPr>
      <w:rFonts w:ascii="Arial" w:eastAsia="黑体" w:hAnsi="Arial" w:cs="Arial"/>
      <w:kern w:val="0"/>
      <w:sz w:val="18"/>
      <w:szCs w:val="20"/>
    </w:rPr>
  </w:style>
  <w:style w:type="character" w:customStyle="1" w:styleId="3Char3">
    <w:name w:val="表字3左对齐 Char"/>
    <w:basedOn w:val="a0"/>
    <w:link w:val="35"/>
    <w:rsid w:val="00D4691F"/>
    <w:rPr>
      <w:rFonts w:ascii="Arial" w:eastAsia="黑体" w:hAnsi="Arial" w:cs="Arial"/>
      <w:kern w:val="0"/>
      <w:sz w:val="18"/>
      <w:szCs w:val="20"/>
    </w:rPr>
  </w:style>
  <w:style w:type="paragraph" w:customStyle="1" w:styleId="77878">
    <w:name w:val="样式 标题 7 + 段前: 7.8 磅 段后: 7.8 磅"/>
    <w:basedOn w:val="7"/>
    <w:autoRedefine/>
    <w:uiPriority w:val="99"/>
    <w:rsid w:val="00D4691F"/>
    <w:pPr>
      <w:framePr w:hSpace="0" w:wrap="auto" w:xAlign="left" w:yAlign="inline"/>
      <w:tabs>
        <w:tab w:val="clear" w:pos="6338"/>
      </w:tabs>
      <w:autoSpaceDE/>
      <w:autoSpaceDN/>
      <w:adjustRightInd/>
      <w:spacing w:before="0" w:after="0" w:line="240" w:lineRule="auto"/>
    </w:pPr>
    <w:rPr>
      <w:rFonts w:ascii="Times New Roman" w:hAnsi="Times New Roman" w:cs="宋体"/>
      <w:color w:val="auto"/>
      <w:szCs w:val="20"/>
    </w:rPr>
  </w:style>
  <w:style w:type="paragraph" w:customStyle="1" w:styleId="1f8">
    <w:name w:val="列出段落1"/>
    <w:basedOn w:val="a"/>
    <w:uiPriority w:val="99"/>
    <w:qFormat/>
    <w:rsid w:val="00D4691F"/>
    <w:pPr>
      <w:ind w:firstLine="420"/>
    </w:pPr>
  </w:style>
  <w:style w:type="paragraph" w:customStyle="1" w:styleId="214">
    <w:name w:val="无间隔21"/>
    <w:uiPriority w:val="99"/>
    <w:rsid w:val="00D4691F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paragraph" w:customStyle="1" w:styleId="36">
    <w:name w:val="无间隔3"/>
    <w:rsid w:val="00D4691F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paragraph" w:customStyle="1" w:styleId="45">
    <w:name w:val="无间隔4"/>
    <w:uiPriority w:val="99"/>
    <w:rsid w:val="00D4691F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Char11">
    <w:name w:val="Char Char11"/>
    <w:basedOn w:val="a0"/>
    <w:uiPriority w:val="99"/>
    <w:locked/>
    <w:rsid w:val="00D4691F"/>
    <w:rPr>
      <w:rFonts w:eastAsia="仿宋_GB2312" w:cs="Times New Roman"/>
      <w:noProof/>
      <w:kern w:val="15"/>
      <w:sz w:val="24"/>
      <w:szCs w:val="24"/>
      <w:lang w:val="en-US" w:eastAsia="zh-CN" w:bidi="ar-SA"/>
    </w:rPr>
  </w:style>
  <w:style w:type="character" w:customStyle="1" w:styleId="Charf6">
    <w:name w:val="尾注文本 Char"/>
    <w:basedOn w:val="a0"/>
    <w:link w:val="afffc"/>
    <w:uiPriority w:val="99"/>
    <w:rsid w:val="00D4691F"/>
    <w:rPr>
      <w:rFonts w:ascii="Times New Roman" w:eastAsia="宋体" w:hAnsi="Times New Roman" w:cs="Times New Roman"/>
      <w:szCs w:val="24"/>
    </w:rPr>
  </w:style>
  <w:style w:type="paragraph" w:styleId="afffc">
    <w:name w:val="endnote text"/>
    <w:basedOn w:val="a"/>
    <w:link w:val="Charf6"/>
    <w:uiPriority w:val="99"/>
    <w:rsid w:val="00D4691F"/>
    <w:pPr>
      <w:snapToGrid w:val="0"/>
      <w:jc w:val="left"/>
    </w:pPr>
  </w:style>
  <w:style w:type="character" w:customStyle="1" w:styleId="Char20">
    <w:name w:val="尾注文本 Char2"/>
    <w:basedOn w:val="a0"/>
    <w:uiPriority w:val="99"/>
    <w:semiHidden/>
    <w:rsid w:val="00D4691F"/>
    <w:rPr>
      <w:rFonts w:ascii="Times New Roman" w:eastAsia="宋体" w:hAnsi="Times New Roman" w:cs="Times New Roman"/>
      <w:szCs w:val="24"/>
    </w:rPr>
  </w:style>
  <w:style w:type="character" w:customStyle="1" w:styleId="CharChar18">
    <w:name w:val="Char Char18"/>
    <w:basedOn w:val="a0"/>
    <w:uiPriority w:val="99"/>
    <w:locked/>
    <w:rsid w:val="00D4691F"/>
    <w:rPr>
      <w:rFonts w:ascii="Times New Roman" w:eastAsia="楷体_GB2312" w:hAnsi="Times New Roman" w:cs="Times New Roman"/>
      <w:b/>
      <w:bCs/>
      <w:kern w:val="44"/>
      <w:sz w:val="44"/>
      <w:szCs w:val="44"/>
    </w:rPr>
  </w:style>
  <w:style w:type="character" w:customStyle="1" w:styleId="CharChar17">
    <w:name w:val="Char Char17"/>
    <w:basedOn w:val="a0"/>
    <w:uiPriority w:val="99"/>
    <w:locked/>
    <w:rsid w:val="00D4691F"/>
    <w:rPr>
      <w:rFonts w:ascii="Arial" w:eastAsia="黑体" w:hAnsi="Arial" w:cs="Arial"/>
      <w:sz w:val="28"/>
      <w:szCs w:val="28"/>
    </w:rPr>
  </w:style>
  <w:style w:type="character" w:customStyle="1" w:styleId="CharChar16">
    <w:name w:val="Char Char16"/>
    <w:basedOn w:val="a0"/>
    <w:uiPriority w:val="99"/>
    <w:locked/>
    <w:rsid w:val="00D4691F"/>
    <w:rPr>
      <w:rFonts w:eastAsia="仿宋_GB2312"/>
      <w:kern w:val="2"/>
      <w:sz w:val="32"/>
      <w:szCs w:val="32"/>
      <w:lang w:val="en-US" w:eastAsia="zh-CN"/>
    </w:rPr>
  </w:style>
  <w:style w:type="character" w:customStyle="1" w:styleId="CharChar15">
    <w:name w:val="Char Char15"/>
    <w:basedOn w:val="a0"/>
    <w:uiPriority w:val="99"/>
    <w:locked/>
    <w:rsid w:val="00D4691F"/>
    <w:rPr>
      <w:rFonts w:eastAsia="仿宋_GB2312"/>
      <w:noProof/>
      <w:kern w:val="15"/>
      <w:sz w:val="24"/>
      <w:szCs w:val="24"/>
      <w:lang w:val="en-US" w:eastAsia="zh-CN"/>
    </w:rPr>
  </w:style>
  <w:style w:type="character" w:customStyle="1" w:styleId="CharChar14">
    <w:name w:val="Char Char14"/>
    <w:basedOn w:val="a0"/>
    <w:uiPriority w:val="99"/>
    <w:locked/>
    <w:rsid w:val="00D4691F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Char12">
    <w:name w:val="Char Char12"/>
    <w:basedOn w:val="a0"/>
    <w:uiPriority w:val="99"/>
    <w:locked/>
    <w:rsid w:val="00D4691F"/>
    <w:rPr>
      <w:sz w:val="18"/>
      <w:szCs w:val="18"/>
    </w:rPr>
  </w:style>
  <w:style w:type="character" w:customStyle="1" w:styleId="CharChar10">
    <w:name w:val="Char Char10"/>
    <w:basedOn w:val="a0"/>
    <w:uiPriority w:val="99"/>
    <w:locked/>
    <w:rsid w:val="00D4691F"/>
    <w:rPr>
      <w:rFonts w:ascii="宋体" w:eastAsia="宋体" w:hAnsi="Courier New" w:cs="宋体"/>
      <w:color w:val="000000"/>
      <w:sz w:val="21"/>
      <w:szCs w:val="21"/>
    </w:rPr>
  </w:style>
  <w:style w:type="character" w:customStyle="1" w:styleId="CharChar6">
    <w:name w:val="Char Char6"/>
    <w:basedOn w:val="a0"/>
    <w:uiPriority w:val="99"/>
    <w:locked/>
    <w:rsid w:val="00D4691F"/>
    <w:rPr>
      <w:rFonts w:ascii="Times New Roman" w:eastAsia="宋体" w:hAnsi="Times New Roman" w:cs="Times New Roman"/>
      <w:sz w:val="24"/>
      <w:szCs w:val="24"/>
    </w:rPr>
  </w:style>
  <w:style w:type="character" w:customStyle="1" w:styleId="CharChar3">
    <w:name w:val="Char Char3"/>
    <w:basedOn w:val="a0"/>
    <w:uiPriority w:val="99"/>
    <w:locked/>
    <w:rsid w:val="00D4691F"/>
    <w:rPr>
      <w:rFonts w:ascii="Times New Roman" w:eastAsia="宋体" w:hAnsi="Times New Roman" w:cs="Times New Roman"/>
      <w:sz w:val="72"/>
      <w:szCs w:val="72"/>
    </w:rPr>
  </w:style>
  <w:style w:type="character" w:customStyle="1" w:styleId="CharChar2">
    <w:name w:val="Char Char2"/>
    <w:basedOn w:val="a0"/>
    <w:uiPriority w:val="99"/>
    <w:locked/>
    <w:rsid w:val="00D4691F"/>
    <w:rPr>
      <w:rFonts w:ascii="Times New Roman" w:eastAsia="宋体" w:hAnsi="Times New Roman" w:cs="Times New Roman"/>
      <w:sz w:val="24"/>
      <w:szCs w:val="24"/>
    </w:rPr>
  </w:style>
  <w:style w:type="paragraph" w:customStyle="1" w:styleId="54">
    <w:name w:val="无间隔5"/>
    <w:uiPriority w:val="99"/>
    <w:rsid w:val="00D4691F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customStyle="1" w:styleId="37">
    <w:name w:val="列出段落3"/>
    <w:basedOn w:val="a"/>
    <w:uiPriority w:val="99"/>
    <w:rsid w:val="00D4691F"/>
    <w:pPr>
      <w:ind w:firstLine="420"/>
    </w:pPr>
    <w:rPr>
      <w:szCs w:val="21"/>
    </w:rPr>
  </w:style>
  <w:style w:type="character" w:customStyle="1" w:styleId="CharChar">
    <w:name w:val="Char Char"/>
    <w:basedOn w:val="a0"/>
    <w:uiPriority w:val="99"/>
    <w:rsid w:val="00D4691F"/>
    <w:rPr>
      <w:rFonts w:ascii="Times New Roman" w:hAnsi="Times New Roman" w:cs="Times New Roman"/>
      <w:kern w:val="2"/>
      <w:sz w:val="24"/>
      <w:szCs w:val="24"/>
    </w:rPr>
  </w:style>
  <w:style w:type="paragraph" w:customStyle="1" w:styleId="7703031">
    <w:name w:val="样式 标题 7图标题(图标题)表的标题标题 7(图标题) + 段前: 0.3 行 段后: 0.3 行1"/>
    <w:basedOn w:val="7"/>
    <w:rsid w:val="00D4691F"/>
    <w:pPr>
      <w:framePr w:hSpace="0" w:wrap="auto" w:xAlign="left" w:yAlign="inline"/>
      <w:spacing w:beforeLines="30" w:afterLines="30" w:line="320" w:lineRule="exact"/>
    </w:pPr>
    <w:rPr>
      <w:rFonts w:ascii="Times New Roman" w:hAnsi="Arial" w:cs="宋体"/>
      <w:color w:val="auto"/>
      <w:szCs w:val="20"/>
    </w:rPr>
  </w:style>
  <w:style w:type="character" w:customStyle="1" w:styleId="7703031TimesNChar">
    <w:name w:val="样式 样式 标题 7图标题(图标题)表的标题标题 7(图标题) + 段前: 0.3 行 段后: 0.3 行1 + Times N... Char"/>
    <w:basedOn w:val="a0"/>
    <w:rsid w:val="00D4691F"/>
    <w:rPr>
      <w:rFonts w:ascii="Arial" w:eastAsia="黑体" w:hAnsi="Arial" w:cs="宋体"/>
      <w:kern w:val="2"/>
      <w:sz w:val="18"/>
      <w:lang w:val="en-US" w:eastAsia="zh-CN" w:bidi="ar-SA"/>
    </w:rPr>
  </w:style>
  <w:style w:type="paragraph" w:customStyle="1" w:styleId="2b">
    <w:name w:val="样式 首行缩进:  2 字符"/>
    <w:basedOn w:val="a"/>
    <w:next w:val="a"/>
    <w:autoRedefine/>
    <w:rsid w:val="00D4691F"/>
    <w:pPr>
      <w:adjustRightInd/>
      <w:ind w:firstLine="420"/>
    </w:pPr>
    <w:rPr>
      <w:rFonts w:cs="宋体"/>
      <w:szCs w:val="20"/>
    </w:rPr>
  </w:style>
  <w:style w:type="paragraph" w:customStyle="1" w:styleId="1f9">
    <w:name w:val="注释标题1"/>
    <w:basedOn w:val="a"/>
    <w:next w:val="a"/>
    <w:rsid w:val="00D4691F"/>
    <w:pPr>
      <w:adjustRightInd/>
      <w:ind w:firstLineChars="0" w:firstLine="0"/>
      <w:jc w:val="center"/>
    </w:pPr>
  </w:style>
  <w:style w:type="character" w:customStyle="1" w:styleId="DateChar">
    <w:name w:val="Date Char"/>
    <w:uiPriority w:val="99"/>
    <w:locked/>
    <w:rsid w:val="00D4691F"/>
    <w:rPr>
      <w:rFonts w:ascii="Times New Roman" w:eastAsia="宋体" w:hAnsi="Times New Roman"/>
      <w:sz w:val="21"/>
    </w:rPr>
  </w:style>
  <w:style w:type="character" w:customStyle="1" w:styleId="EndnoteTextChar">
    <w:name w:val="Endnote Text Char"/>
    <w:uiPriority w:val="99"/>
    <w:locked/>
    <w:rsid w:val="00D4691F"/>
    <w:rPr>
      <w:rFonts w:ascii="Times New Roman" w:eastAsia="宋体" w:hAnsi="Times New Roman"/>
      <w:sz w:val="24"/>
    </w:rPr>
  </w:style>
  <w:style w:type="paragraph" w:customStyle="1" w:styleId="46">
    <w:name w:val="表字4右对齐"/>
    <w:basedOn w:val="a"/>
    <w:rsid w:val="00D4691F"/>
    <w:pPr>
      <w:autoSpaceDE w:val="0"/>
      <w:autoSpaceDN w:val="0"/>
      <w:jc w:val="right"/>
    </w:pPr>
    <w:rPr>
      <w:rFonts w:ascii="Arial" w:eastAsia="黑体" w:hAnsi="Arial" w:cs="Arial"/>
      <w:kern w:val="0"/>
      <w:sz w:val="18"/>
      <w:szCs w:val="20"/>
    </w:rPr>
  </w:style>
  <w:style w:type="paragraph" w:customStyle="1" w:styleId="420303">
    <w:name w:val="样式 标题 4 + 首行缩进:  2 字符 段前: 0.3 行 段后: 0.3 行"/>
    <w:basedOn w:val="4"/>
    <w:next w:val="4"/>
    <w:autoRedefine/>
    <w:rsid w:val="00D4691F"/>
    <w:pPr>
      <w:spacing w:beforeLines="30" w:afterLines="30"/>
      <w:ind w:firstLine="420"/>
    </w:pPr>
    <w:rPr>
      <w:rFonts w:cs="宋体"/>
      <w:b w:val="0"/>
      <w:color w:val="auto"/>
      <w:szCs w:val="20"/>
    </w:rPr>
  </w:style>
  <w:style w:type="paragraph" w:customStyle="1" w:styleId="50303">
    <w:name w:val="样式 标题5 + 段前: 0.3 行 段后: 0.3 行"/>
    <w:basedOn w:val="a"/>
    <w:rsid w:val="00D4691F"/>
    <w:pPr>
      <w:keepNext/>
      <w:tabs>
        <w:tab w:val="left" w:pos="6338"/>
      </w:tabs>
      <w:autoSpaceDE w:val="0"/>
      <w:autoSpaceDN w:val="0"/>
      <w:spacing w:beforeLines="30" w:afterLines="30"/>
      <w:ind w:firstLineChars="0" w:firstLine="0"/>
      <w:outlineLvl w:val="3"/>
    </w:pPr>
    <w:rPr>
      <w:rFonts w:eastAsia="仿宋_GB2312" w:cs="宋体"/>
      <w:b/>
      <w:noProof/>
      <w:kern w:val="15"/>
      <w:sz w:val="28"/>
      <w:szCs w:val="20"/>
    </w:rPr>
  </w:style>
  <w:style w:type="paragraph" w:customStyle="1" w:styleId="520">
    <w:name w:val="样式 标题 5 + 首行缩进:  2 字符"/>
    <w:basedOn w:val="5"/>
    <w:autoRedefine/>
    <w:rsid w:val="00D4691F"/>
    <w:pPr>
      <w:tabs>
        <w:tab w:val="clear" w:pos="6338"/>
      </w:tabs>
      <w:autoSpaceDE/>
      <w:autoSpaceDN/>
      <w:adjustRightInd/>
      <w:spacing w:before="280" w:after="290"/>
      <w:jc w:val="left"/>
    </w:pPr>
    <w:rPr>
      <w:rFonts w:eastAsia="仿宋_GB2312" w:cs="宋体"/>
      <w:b/>
      <w:bCs/>
      <w:color w:val="auto"/>
      <w:szCs w:val="20"/>
    </w:rPr>
  </w:style>
  <w:style w:type="paragraph" w:customStyle="1" w:styleId="320">
    <w:name w:val="样式 表字3左对齐 + 首行缩进:  2 字符"/>
    <w:basedOn w:val="35"/>
    <w:autoRedefine/>
    <w:rsid w:val="00D4691F"/>
    <w:pPr>
      <w:ind w:firstLineChars="0" w:firstLine="0"/>
    </w:pPr>
    <w:rPr>
      <w:rFonts w:ascii="Times New Roman" w:eastAsia="宋体" w:hAnsi="Times New Roman" w:cs="宋体"/>
    </w:rPr>
  </w:style>
  <w:style w:type="paragraph" w:customStyle="1" w:styleId="3063">
    <w:name w:val="样式 表字3左对齐 + 两端对齐 首行缩进:  0.63 厘米"/>
    <w:basedOn w:val="35"/>
    <w:link w:val="3063Char"/>
    <w:autoRedefine/>
    <w:rsid w:val="00D4691F"/>
    <w:pPr>
      <w:ind w:firstLineChars="0" w:firstLine="0"/>
      <w:jc w:val="both"/>
    </w:pPr>
    <w:rPr>
      <w:rFonts w:cs="宋体"/>
    </w:rPr>
  </w:style>
  <w:style w:type="character" w:customStyle="1" w:styleId="3063Char">
    <w:name w:val="样式 表字3左对齐 + 两端对齐 首行缩进:  0.63 厘米 Char"/>
    <w:basedOn w:val="3Char3"/>
    <w:link w:val="3063"/>
    <w:rsid w:val="00D4691F"/>
    <w:rPr>
      <w:rFonts w:ascii="Arial" w:eastAsia="黑体" w:hAnsi="Arial" w:cs="宋体"/>
      <w:kern w:val="0"/>
      <w:sz w:val="18"/>
      <w:szCs w:val="20"/>
    </w:rPr>
  </w:style>
  <w:style w:type="paragraph" w:customStyle="1" w:styleId="2c">
    <w:name w:val="样式 加粗 首行缩进:  2 字符"/>
    <w:basedOn w:val="a"/>
    <w:autoRedefine/>
    <w:rsid w:val="00D4691F"/>
    <w:pPr>
      <w:adjustRightInd/>
      <w:ind w:firstLineChars="0" w:firstLine="0"/>
      <w:jc w:val="left"/>
    </w:pPr>
    <w:rPr>
      <w:rFonts w:cs="宋体"/>
      <w:b/>
      <w:bCs/>
      <w:szCs w:val="20"/>
    </w:rPr>
  </w:style>
  <w:style w:type="paragraph" w:customStyle="1" w:styleId="1GB2312">
    <w:name w:val="样式 标题 1 + 楷体_GB2312 小二"/>
    <w:basedOn w:val="1"/>
    <w:rsid w:val="00D4691F"/>
    <w:pPr>
      <w:autoSpaceDE/>
      <w:autoSpaceDN/>
      <w:adjustRightInd/>
      <w:spacing w:before="340" w:after="330" w:line="578" w:lineRule="auto"/>
      <w:jc w:val="both"/>
    </w:pPr>
    <w:rPr>
      <w:rFonts w:ascii="楷体_GB2312" w:hAnsi="楷体_GB2312"/>
      <w:noProof w:val="0"/>
      <w:sz w:val="36"/>
    </w:rPr>
  </w:style>
  <w:style w:type="paragraph" w:customStyle="1" w:styleId="074">
    <w:name w:val="样式 首行缩进:  0.74 厘米"/>
    <w:basedOn w:val="a"/>
    <w:rsid w:val="00D4691F"/>
    <w:pPr>
      <w:ind w:firstLineChars="0" w:firstLine="420"/>
      <w:jc w:val="left"/>
    </w:pPr>
    <w:rPr>
      <w:rFonts w:cs="宋体"/>
      <w:sz w:val="24"/>
      <w:szCs w:val="21"/>
    </w:rPr>
  </w:style>
  <w:style w:type="paragraph" w:customStyle="1" w:styleId="30303">
    <w:name w:val="样式 标题 3 + 段前: 0.3 行 段后: 0.3 行"/>
    <w:basedOn w:val="3"/>
    <w:rsid w:val="00D4691F"/>
    <w:pPr>
      <w:tabs>
        <w:tab w:val="clear" w:pos="6338"/>
      </w:tabs>
      <w:autoSpaceDE/>
      <w:autoSpaceDN/>
      <w:snapToGrid w:val="0"/>
      <w:spacing w:beforeLines="40" w:before="62" w:afterLines="40" w:after="62" w:line="400" w:lineRule="exact"/>
      <w:ind w:right="447"/>
    </w:pPr>
    <w:rPr>
      <w:rFonts w:ascii="Arial" w:hAnsi="Arial" w:cs="宋体"/>
      <w:kern w:val="0"/>
      <w:szCs w:val="30"/>
    </w:rPr>
  </w:style>
  <w:style w:type="paragraph" w:customStyle="1" w:styleId="1TimesNewRoman">
    <w:name w:val="样式 标题 1 + Times New Roman"/>
    <w:basedOn w:val="1"/>
    <w:link w:val="1TimesNewRomanChar"/>
    <w:rsid w:val="00D4691F"/>
    <w:pPr>
      <w:autoSpaceDE/>
      <w:autoSpaceDN/>
      <w:spacing w:before="340" w:after="330"/>
      <w:ind w:firstLineChars="200" w:firstLine="200"/>
    </w:pPr>
    <w:rPr>
      <w:rFonts w:eastAsia="宋体" w:cs="Arial"/>
      <w:noProof w:val="0"/>
      <w:sz w:val="36"/>
    </w:rPr>
  </w:style>
  <w:style w:type="character" w:customStyle="1" w:styleId="1TimesNewRomanChar">
    <w:name w:val="样式 标题 1 + Times New Roman Char"/>
    <w:basedOn w:val="a0"/>
    <w:link w:val="1TimesNewRoman"/>
    <w:rsid w:val="00D4691F"/>
    <w:rPr>
      <w:rFonts w:ascii="Times New Roman" w:eastAsia="宋体" w:hAnsi="Times New Roman" w:cs="Arial"/>
      <w:bCs/>
      <w:kern w:val="44"/>
      <w:sz w:val="36"/>
      <w:szCs w:val="44"/>
    </w:rPr>
  </w:style>
  <w:style w:type="paragraph" w:customStyle="1" w:styleId="20505">
    <w:name w:val="样式 标题 2 + 段前: 0.5 行 段后: 0.5 行"/>
    <w:basedOn w:val="2"/>
    <w:rsid w:val="00D4691F"/>
    <w:pPr>
      <w:keepLines/>
      <w:tabs>
        <w:tab w:val="clear" w:pos="6338"/>
      </w:tabs>
      <w:autoSpaceDE/>
      <w:autoSpaceDN/>
      <w:spacing w:beforeLines="50" w:afterLines="50"/>
    </w:pPr>
    <w:rPr>
      <w:rFonts w:eastAsia="宋体" w:cs="宋体"/>
      <w:b/>
      <w:kern w:val="44"/>
    </w:rPr>
  </w:style>
  <w:style w:type="paragraph" w:customStyle="1" w:styleId="215">
    <w:name w:val="样式 首行缩进:  2 字符1"/>
    <w:basedOn w:val="a"/>
    <w:autoRedefine/>
    <w:rsid w:val="00D4691F"/>
    <w:pPr>
      <w:adjustRightInd/>
      <w:jc w:val="left"/>
    </w:pPr>
    <w:rPr>
      <w:rFonts w:cs="宋体"/>
      <w:szCs w:val="20"/>
    </w:rPr>
  </w:style>
  <w:style w:type="paragraph" w:customStyle="1" w:styleId="223">
    <w:name w:val="样式 首行缩进:  2 字符2"/>
    <w:basedOn w:val="a"/>
    <w:autoRedefine/>
    <w:rsid w:val="00D4691F"/>
    <w:pPr>
      <w:adjustRightInd/>
      <w:ind w:firstLine="420"/>
    </w:pPr>
    <w:rPr>
      <w:rFonts w:cs="宋体"/>
      <w:sz w:val="24"/>
      <w:szCs w:val="20"/>
    </w:rPr>
  </w:style>
  <w:style w:type="paragraph" w:customStyle="1" w:styleId="230">
    <w:name w:val="样式 首行缩进:  2 字符3"/>
    <w:basedOn w:val="a"/>
    <w:autoRedefine/>
    <w:rsid w:val="00D4691F"/>
    <w:pPr>
      <w:adjustRightInd/>
      <w:ind w:firstLine="420"/>
    </w:pPr>
    <w:rPr>
      <w:rFonts w:cs="宋体"/>
      <w:szCs w:val="20"/>
    </w:rPr>
  </w:style>
  <w:style w:type="paragraph" w:customStyle="1" w:styleId="afffd">
    <w:name w:val="表中文本"/>
    <w:basedOn w:val="a"/>
    <w:qFormat/>
    <w:rsid w:val="00D4691F"/>
    <w:pPr>
      <w:adjustRightInd/>
      <w:spacing w:before="62" w:after="62"/>
      <w:ind w:firstLineChars="0" w:firstLine="0"/>
      <w:jc w:val="left"/>
    </w:pPr>
    <w:rPr>
      <w:rFonts w:eastAsiaTheme="minorEastAsia"/>
      <w:sz w:val="18"/>
      <w:szCs w:val="22"/>
    </w:rPr>
  </w:style>
  <w:style w:type="paragraph" w:customStyle="1" w:styleId="64">
    <w:name w:val="无间隔6"/>
    <w:rsid w:val="00D4691F"/>
    <w:pPr>
      <w:widowControl w:val="0"/>
      <w:ind w:firstLineChars="200" w:firstLine="200"/>
      <w:jc w:val="both"/>
    </w:pPr>
    <w:rPr>
      <w:rFonts w:ascii="Times New Roman" w:eastAsia="宋体" w:hAnsi="Times New Roman" w:cs="Times New Roman" w:hint="eastAsia"/>
      <w:szCs w:val="20"/>
    </w:rPr>
  </w:style>
  <w:style w:type="paragraph" w:customStyle="1" w:styleId="afffe">
    <w:name w:val="新图标题"/>
    <w:basedOn w:val="a"/>
    <w:link w:val="Charf7"/>
    <w:qFormat/>
    <w:rsid w:val="00D4691F"/>
    <w:pPr>
      <w:ind w:firstLine="360"/>
      <w:jc w:val="center"/>
    </w:pPr>
    <w:rPr>
      <w:rFonts w:ascii="黑体" w:eastAsia="黑体" w:hAnsiTheme="minorEastAsia"/>
      <w:sz w:val="18"/>
      <w:szCs w:val="18"/>
    </w:rPr>
  </w:style>
  <w:style w:type="character" w:customStyle="1" w:styleId="Charf7">
    <w:name w:val="新图标题 Char"/>
    <w:basedOn w:val="a0"/>
    <w:link w:val="afffe"/>
    <w:rsid w:val="00D4691F"/>
    <w:rPr>
      <w:rFonts w:ascii="黑体" w:eastAsia="黑体" w:hAnsiTheme="minorEastAsia" w:cs="Times New Roman"/>
      <w:sz w:val="18"/>
      <w:szCs w:val="18"/>
    </w:rPr>
  </w:style>
  <w:style w:type="paragraph" w:customStyle="1" w:styleId="affff">
    <w:name w:val="新表标题"/>
    <w:basedOn w:val="a"/>
    <w:link w:val="Charf8"/>
    <w:qFormat/>
    <w:rsid w:val="00D4691F"/>
    <w:pPr>
      <w:ind w:firstLine="360"/>
      <w:jc w:val="center"/>
    </w:pPr>
    <w:rPr>
      <w:rFonts w:ascii="黑体" w:eastAsia="黑体" w:hAnsiTheme="minorEastAsia"/>
      <w:sz w:val="18"/>
      <w:szCs w:val="18"/>
    </w:rPr>
  </w:style>
  <w:style w:type="character" w:customStyle="1" w:styleId="Charf8">
    <w:name w:val="新表标题 Char"/>
    <w:basedOn w:val="a0"/>
    <w:link w:val="affff"/>
    <w:rsid w:val="00D4691F"/>
    <w:rPr>
      <w:rFonts w:ascii="黑体" w:eastAsia="黑体" w:hAnsiTheme="minorEastAsia" w:cs="Times New Roman"/>
      <w:sz w:val="18"/>
      <w:szCs w:val="18"/>
    </w:rPr>
  </w:style>
  <w:style w:type="paragraph" w:styleId="HTML0">
    <w:name w:val="HTML Preformatted"/>
    <w:basedOn w:val="a"/>
    <w:link w:val="HTMLChar"/>
    <w:uiPriority w:val="99"/>
    <w:unhideWhenUsed/>
    <w:rsid w:val="00D469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0"/>
    <w:uiPriority w:val="99"/>
    <w:rsid w:val="00D4691F"/>
    <w:rPr>
      <w:rFonts w:ascii="Arial" w:eastAsia="宋体" w:hAnsi="Arial" w:cs="Arial"/>
      <w:kern w:val="0"/>
    </w:rPr>
  </w:style>
  <w:style w:type="paragraph" w:styleId="TOC">
    <w:name w:val="TOC Heading"/>
    <w:basedOn w:val="1"/>
    <w:next w:val="a"/>
    <w:uiPriority w:val="39"/>
    <w:qFormat/>
    <w:rsid w:val="00D4691F"/>
    <w:pPr>
      <w:widowControl/>
      <w:autoSpaceDE/>
      <w:autoSpaceDN/>
      <w:adjustRightInd/>
      <w:spacing w:beforeLines="0" w:afterLines="0" w:line="276" w:lineRule="auto"/>
      <w:jc w:val="left"/>
      <w:outlineLvl w:val="9"/>
    </w:pPr>
    <w:rPr>
      <w:rFonts w:ascii="Cambria" w:eastAsia="宋体" w:hAnsi="Cambria"/>
      <w:noProof w:val="0"/>
      <w:color w:val="365F91"/>
      <w:kern w:val="0"/>
      <w:sz w:val="28"/>
      <w:szCs w:val="28"/>
    </w:rPr>
  </w:style>
  <w:style w:type="paragraph" w:customStyle="1" w:styleId="affff0">
    <w:name w:val="啊啊啊"/>
    <w:basedOn w:val="15"/>
    <w:link w:val="Charf9"/>
    <w:rsid w:val="00D4691F"/>
    <w:pPr>
      <w:spacing w:before="62" w:after="62"/>
    </w:pPr>
    <w:rPr>
      <w:bCs w:val="0"/>
    </w:rPr>
  </w:style>
  <w:style w:type="character" w:customStyle="1" w:styleId="Charf9">
    <w:name w:val="啊啊啊 Char"/>
    <w:basedOn w:val="1Char0"/>
    <w:link w:val="affff0"/>
    <w:rsid w:val="00D4691F"/>
    <w:rPr>
      <w:rFonts w:ascii="仿宋_GB2312" w:eastAsia="仿宋_GB2312" w:hAnsi="宋体" w:cs="Times New Roman"/>
      <w:bCs w:val="0"/>
      <w:noProof/>
      <w:color w:val="000000" w:themeColor="text1"/>
      <w:sz w:val="28"/>
      <w:szCs w:val="28"/>
    </w:rPr>
  </w:style>
  <w:style w:type="paragraph" w:customStyle="1" w:styleId="affff1">
    <w:name w:val="程序代码"/>
    <w:basedOn w:val="a"/>
    <w:link w:val="Charfa"/>
    <w:autoRedefine/>
    <w:rsid w:val="00D4691F"/>
    <w:pPr>
      <w:tabs>
        <w:tab w:val="left" w:pos="5685"/>
      </w:tabs>
      <w:autoSpaceDE w:val="0"/>
      <w:autoSpaceDN w:val="0"/>
      <w:spacing w:line="240" w:lineRule="exact"/>
      <w:ind w:firstLine="360"/>
    </w:pPr>
    <w:rPr>
      <w:rFonts w:ascii="宋体"/>
      <w:kern w:val="0"/>
      <w:sz w:val="18"/>
      <w:szCs w:val="21"/>
    </w:rPr>
  </w:style>
  <w:style w:type="character" w:customStyle="1" w:styleId="Charfa">
    <w:name w:val="程序代码 Char"/>
    <w:basedOn w:val="a0"/>
    <w:link w:val="affff1"/>
    <w:rsid w:val="00D4691F"/>
    <w:rPr>
      <w:rFonts w:ascii="宋体" w:eastAsia="宋体" w:hAnsi="Times New Roman" w:cs="Times New Roman"/>
      <w:kern w:val="0"/>
      <w:sz w:val="18"/>
    </w:rPr>
  </w:style>
  <w:style w:type="character" w:customStyle="1" w:styleId="affff2">
    <w:name w:val="表字(不更新)"/>
    <w:basedOn w:val="a0"/>
    <w:rsid w:val="00D4691F"/>
    <w:rPr>
      <w:rFonts w:ascii="Times New Roman" w:eastAsia="宋体" w:hAnsi="Times New Roman"/>
      <w:sz w:val="18"/>
      <w:szCs w:val="18"/>
    </w:rPr>
  </w:style>
  <w:style w:type="paragraph" w:customStyle="1" w:styleId="1fa">
    <w:name w:val="表字1居中"/>
    <w:basedOn w:val="a"/>
    <w:next w:val="a"/>
    <w:link w:val="1Char2"/>
    <w:rsid w:val="00D4691F"/>
    <w:pPr>
      <w:autoSpaceDE w:val="0"/>
      <w:autoSpaceDN w:val="0"/>
      <w:jc w:val="center"/>
    </w:pPr>
    <w:rPr>
      <w:rFonts w:ascii="Arial" w:eastAsia="黑体" w:hAnsi="Arial" w:cs="Arial"/>
      <w:kern w:val="0"/>
      <w:sz w:val="18"/>
      <w:szCs w:val="20"/>
    </w:rPr>
  </w:style>
  <w:style w:type="character" w:customStyle="1" w:styleId="1Char2">
    <w:name w:val="表字1居中 Char"/>
    <w:basedOn w:val="a0"/>
    <w:link w:val="1fa"/>
    <w:rsid w:val="00D4691F"/>
    <w:rPr>
      <w:rFonts w:ascii="Arial" w:eastAsia="黑体" w:hAnsi="Arial" w:cs="Arial"/>
      <w:kern w:val="0"/>
      <w:sz w:val="18"/>
      <w:szCs w:val="20"/>
    </w:rPr>
  </w:style>
  <w:style w:type="character" w:customStyle="1" w:styleId="1fb">
    <w:name w:val="不明显强调1"/>
    <w:basedOn w:val="a0"/>
    <w:qFormat/>
    <w:rsid w:val="00D4691F"/>
    <w:rPr>
      <w:rFonts w:cs="Times New Roman"/>
      <w:i/>
      <w:iCs/>
      <w:color w:val="808080"/>
    </w:rPr>
  </w:style>
  <w:style w:type="character" w:customStyle="1" w:styleId="Charfb">
    <w:name w:val="表字（寄存器） Char"/>
    <w:basedOn w:val="a0"/>
    <w:link w:val="affff3"/>
    <w:locked/>
    <w:rsid w:val="00D4691F"/>
    <w:rPr>
      <w:rFonts w:ascii="Times New Roman" w:eastAsia="宋体" w:hAnsi="Times New Roman" w:cs="Times New Roman"/>
      <w:sz w:val="18"/>
      <w:szCs w:val="18"/>
    </w:rPr>
  </w:style>
  <w:style w:type="paragraph" w:customStyle="1" w:styleId="affff3">
    <w:name w:val="表字（寄存器）"/>
    <w:basedOn w:val="a"/>
    <w:link w:val="Charfb"/>
    <w:autoRedefine/>
    <w:qFormat/>
    <w:rsid w:val="00D4691F"/>
    <w:pPr>
      <w:adjustRightInd/>
      <w:spacing w:line="240" w:lineRule="exact"/>
      <w:ind w:firstLineChars="0" w:firstLine="0"/>
      <w:jc w:val="center"/>
    </w:pPr>
    <w:rPr>
      <w:sz w:val="18"/>
      <w:szCs w:val="18"/>
    </w:rPr>
  </w:style>
  <w:style w:type="paragraph" w:customStyle="1" w:styleId="affff4">
    <w:name w:val="表居左"/>
    <w:basedOn w:val="a"/>
    <w:link w:val="Charfc"/>
    <w:qFormat/>
    <w:rsid w:val="00D4691F"/>
    <w:pPr>
      <w:spacing w:line="200" w:lineRule="exact"/>
      <w:ind w:firstLineChars="0" w:firstLine="0"/>
      <w:jc w:val="left"/>
    </w:pPr>
    <w:rPr>
      <w:rFonts w:asciiTheme="majorEastAsia" w:eastAsiaTheme="majorEastAsia" w:hAnsiTheme="majorEastAsia"/>
      <w:sz w:val="18"/>
      <w:szCs w:val="18"/>
    </w:rPr>
  </w:style>
  <w:style w:type="character" w:customStyle="1" w:styleId="Charfc">
    <w:name w:val="表居左 Char"/>
    <w:basedOn w:val="a0"/>
    <w:link w:val="affff4"/>
    <w:rsid w:val="00D4691F"/>
    <w:rPr>
      <w:rFonts w:asciiTheme="majorEastAsia" w:eastAsiaTheme="majorEastAsia" w:hAnsiTheme="majorEastAsia" w:cs="Times New Roman"/>
      <w:sz w:val="18"/>
      <w:szCs w:val="18"/>
    </w:rPr>
  </w:style>
  <w:style w:type="table" w:customStyle="1" w:styleId="55">
    <w:name w:val="网格型5"/>
    <w:basedOn w:val="a1"/>
    <w:next w:val="a8"/>
    <w:uiPriority w:val="59"/>
    <w:rsid w:val="00B6038F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网格型6"/>
    <w:basedOn w:val="a1"/>
    <w:next w:val="a8"/>
    <w:uiPriority w:val="59"/>
    <w:rsid w:val="00B6038F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网格型7"/>
    <w:basedOn w:val="a1"/>
    <w:next w:val="a8"/>
    <w:uiPriority w:val="59"/>
    <w:rsid w:val="00B6038F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网格型8"/>
    <w:basedOn w:val="a1"/>
    <w:next w:val="a8"/>
    <w:uiPriority w:val="59"/>
    <w:rsid w:val="00B6038F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网格型9"/>
    <w:basedOn w:val="a1"/>
    <w:next w:val="a8"/>
    <w:uiPriority w:val="59"/>
    <w:rsid w:val="00B6038F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6">
    <w:name w:val="标题6(表标题)"/>
    <w:basedOn w:val="a"/>
    <w:next w:val="a"/>
    <w:autoRedefine/>
    <w:qFormat/>
    <w:rsid w:val="00B6038F"/>
    <w:pPr>
      <w:tabs>
        <w:tab w:val="left" w:pos="6338"/>
        <w:tab w:val="left" w:pos="8222"/>
      </w:tabs>
      <w:autoSpaceDE w:val="0"/>
      <w:autoSpaceDN w:val="0"/>
      <w:spacing w:beforeLines="20" w:afterLines="20"/>
      <w:ind w:firstLineChars="0" w:firstLine="0"/>
      <w:jc w:val="center"/>
      <w:outlineLvl w:val="5"/>
    </w:pPr>
    <w:rPr>
      <w:rFonts w:eastAsia="黑体" w:hAnsi="宋体"/>
      <w:sz w:val="18"/>
    </w:rPr>
  </w:style>
  <w:style w:type="table" w:customStyle="1" w:styleId="100">
    <w:name w:val="网格型10"/>
    <w:basedOn w:val="a1"/>
    <w:next w:val="a8"/>
    <w:uiPriority w:val="59"/>
    <w:rsid w:val="00C55697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"/>
    <w:basedOn w:val="a1"/>
    <w:next w:val="a8"/>
    <w:uiPriority w:val="59"/>
    <w:rsid w:val="00C55697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Char1">
    <w:name w:val="标题 7 Char1"/>
    <w:aliases w:val="(图标题) Char1"/>
    <w:basedOn w:val="a0"/>
    <w:semiHidden/>
    <w:rsid w:val="00E04B53"/>
    <w:rPr>
      <w:rFonts w:ascii="Times New Roman" w:eastAsia="宋体" w:hAnsi="Times New Roman" w:cs="Times New Roman"/>
      <w:b/>
      <w:bCs/>
      <w:kern w:val="2"/>
      <w:sz w:val="24"/>
      <w:szCs w:val="24"/>
    </w:rPr>
  </w:style>
  <w:style w:type="character" w:customStyle="1" w:styleId="9Char1">
    <w:name w:val="标题 9 Char1"/>
    <w:aliases w:val="标题6 Char1"/>
    <w:basedOn w:val="a0"/>
    <w:uiPriority w:val="9"/>
    <w:semiHidden/>
    <w:rsid w:val="00E04B53"/>
    <w:rPr>
      <w:rFonts w:asciiTheme="majorHAnsi" w:eastAsiaTheme="majorEastAsia" w:hAnsiTheme="majorHAnsi" w:cstheme="majorBidi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907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56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54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1752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7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image" Target="media/image2.png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6.emf"/><Relationship Id="rId32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5.png"/><Relationship Id="rId28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image" Target="media/image1.png"/><Relationship Id="rId31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4.png"/><Relationship Id="rId27" Type="http://schemas.openxmlformats.org/officeDocument/2006/relationships/footer" Target="footer6.xml"/><Relationship Id="rId30" Type="http://schemas.openxmlformats.org/officeDocument/2006/relationships/footer" Target="footer8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FF2A4-A5B1-4CD7-9603-A82BD246C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9171</TotalTime>
  <Pages>13</Pages>
  <Words>935</Words>
  <Characters>5333</Characters>
  <Application>Microsoft Office Word</Application>
  <DocSecurity>0</DocSecurity>
  <Lines>44</Lines>
  <Paragraphs>12</Paragraphs>
  <ScaleCrop>false</ScaleCrop>
  <Company/>
  <LinksUpToDate>false</LinksUpToDate>
  <CharactersWithSpaces>6256</CharactersWithSpaces>
  <SharedDoc>false</SharedDoc>
  <HLinks>
    <vt:vector size="1572" baseType="variant">
      <vt:variant>
        <vt:i4>3539068</vt:i4>
      </vt:variant>
      <vt:variant>
        <vt:i4>1569</vt:i4>
      </vt:variant>
      <vt:variant>
        <vt:i4>0</vt:i4>
      </vt:variant>
      <vt:variant>
        <vt:i4>5</vt:i4>
      </vt:variant>
      <vt:variant>
        <vt:lpwstr>http://knology.chinaccm.com/phrase-2006080711465100416.html</vt:lpwstr>
      </vt:variant>
      <vt:variant>
        <vt:lpwstr/>
      </vt:variant>
      <vt:variant>
        <vt:i4>3211382</vt:i4>
      </vt:variant>
      <vt:variant>
        <vt:i4>1566</vt:i4>
      </vt:variant>
      <vt:variant>
        <vt:i4>0</vt:i4>
      </vt:variant>
      <vt:variant>
        <vt:i4>5</vt:i4>
      </vt:variant>
      <vt:variant>
        <vt:lpwstr>http://knology.chinaccm.com/phrase-2006112712251600450.html</vt:lpwstr>
      </vt:variant>
      <vt:variant>
        <vt:lpwstr/>
      </vt:variant>
      <vt:variant>
        <vt:i4>3473527</vt:i4>
      </vt:variant>
      <vt:variant>
        <vt:i4>1563</vt:i4>
      </vt:variant>
      <vt:variant>
        <vt:i4>0</vt:i4>
      </vt:variant>
      <vt:variant>
        <vt:i4>5</vt:i4>
      </vt:variant>
      <vt:variant>
        <vt:lpwstr>http://knology.chinaccm.com/phrase-2006030711003700310.html</vt:lpwstr>
      </vt:variant>
      <vt:variant>
        <vt:lpwstr/>
      </vt:variant>
      <vt:variant>
        <vt:i4>3604603</vt:i4>
      </vt:variant>
      <vt:variant>
        <vt:i4>1560</vt:i4>
      </vt:variant>
      <vt:variant>
        <vt:i4>0</vt:i4>
      </vt:variant>
      <vt:variant>
        <vt:i4>5</vt:i4>
      </vt:variant>
      <vt:variant>
        <vt:lpwstr>http://knology.chinaccm.com/phrase-2006031413585000437.html</vt:lpwstr>
      </vt:variant>
      <vt:variant>
        <vt:lpwstr/>
      </vt:variant>
      <vt:variant>
        <vt:i4>3145849</vt:i4>
      </vt:variant>
      <vt:variant>
        <vt:i4>1557</vt:i4>
      </vt:variant>
      <vt:variant>
        <vt:i4>0</vt:i4>
      </vt:variant>
      <vt:variant>
        <vt:i4>5</vt:i4>
      </vt:variant>
      <vt:variant>
        <vt:lpwstr>http://knology.chinaccm.com/phrase-2006112712280400450.html</vt:lpwstr>
      </vt:variant>
      <vt:variant>
        <vt:lpwstr/>
      </vt:variant>
      <vt:variant>
        <vt:i4>7274545</vt:i4>
      </vt:variant>
      <vt:variant>
        <vt:i4>1491</vt:i4>
      </vt:variant>
      <vt:variant>
        <vt:i4>0</vt:i4>
      </vt:variant>
      <vt:variant>
        <vt:i4>5</vt:i4>
      </vt:variant>
      <vt:variant>
        <vt:lpwstr>http://baike.baidu.com/view/8420388.htm</vt:lpwstr>
      </vt:variant>
      <vt:variant>
        <vt:lpwstr/>
      </vt:variant>
      <vt:variant>
        <vt:i4>3539006</vt:i4>
      </vt:variant>
      <vt:variant>
        <vt:i4>1488</vt:i4>
      </vt:variant>
      <vt:variant>
        <vt:i4>0</vt:i4>
      </vt:variant>
      <vt:variant>
        <vt:i4>5</vt:i4>
      </vt:variant>
      <vt:variant>
        <vt:lpwstr>http://baike.baidu.com/view/346799.htm</vt:lpwstr>
      </vt:variant>
      <vt:variant>
        <vt:lpwstr/>
      </vt:variant>
      <vt:variant>
        <vt:i4>3276854</vt:i4>
      </vt:variant>
      <vt:variant>
        <vt:i4>1485</vt:i4>
      </vt:variant>
      <vt:variant>
        <vt:i4>0</vt:i4>
      </vt:variant>
      <vt:variant>
        <vt:i4>5</vt:i4>
      </vt:variant>
      <vt:variant>
        <vt:lpwstr>http://baike.baidu.com/view/111847.htm</vt:lpwstr>
      </vt:variant>
      <vt:variant>
        <vt:lpwstr/>
      </vt:variant>
      <vt:variant>
        <vt:i4>6750264</vt:i4>
      </vt:variant>
      <vt:variant>
        <vt:i4>1482</vt:i4>
      </vt:variant>
      <vt:variant>
        <vt:i4>0</vt:i4>
      </vt:variant>
      <vt:variant>
        <vt:i4>5</vt:i4>
      </vt:variant>
      <vt:variant>
        <vt:lpwstr>http://baike.baidu.com/view/1066926.htm</vt:lpwstr>
      </vt:variant>
      <vt:variant>
        <vt:lpwstr/>
      </vt:variant>
      <vt:variant>
        <vt:i4>6488119</vt:i4>
      </vt:variant>
      <vt:variant>
        <vt:i4>1479</vt:i4>
      </vt:variant>
      <vt:variant>
        <vt:i4>0</vt:i4>
      </vt:variant>
      <vt:variant>
        <vt:i4>5</vt:i4>
      </vt:variant>
      <vt:variant>
        <vt:lpwstr>http://baike.baidu.com/view/1272001.htm</vt:lpwstr>
      </vt:variant>
      <vt:variant>
        <vt:lpwstr/>
      </vt:variant>
      <vt:variant>
        <vt:i4>3932208</vt:i4>
      </vt:variant>
      <vt:variant>
        <vt:i4>1476</vt:i4>
      </vt:variant>
      <vt:variant>
        <vt:i4>0</vt:i4>
      </vt:variant>
      <vt:variant>
        <vt:i4>5</vt:i4>
      </vt:variant>
      <vt:variant>
        <vt:lpwstr>http://baike.baidu.com/view/487018.htm</vt:lpwstr>
      </vt:variant>
      <vt:variant>
        <vt:lpwstr/>
      </vt:variant>
      <vt:variant>
        <vt:i4>983070</vt:i4>
      </vt:variant>
      <vt:variant>
        <vt:i4>1473</vt:i4>
      </vt:variant>
      <vt:variant>
        <vt:i4>0</vt:i4>
      </vt:variant>
      <vt:variant>
        <vt:i4>5</vt:i4>
      </vt:variant>
      <vt:variant>
        <vt:lpwstr>http://sourceforge.net/projects/usbdm/files/Version 4.10.2/Installation/USBDM_Drivers_1_0_0_Win_x64.msi/download</vt:lpwstr>
      </vt:variant>
      <vt:variant>
        <vt:lpwstr/>
      </vt:variant>
      <vt:variant>
        <vt:i4>327704</vt:i4>
      </vt:variant>
      <vt:variant>
        <vt:i4>1470</vt:i4>
      </vt:variant>
      <vt:variant>
        <vt:i4>0</vt:i4>
      </vt:variant>
      <vt:variant>
        <vt:i4>5</vt:i4>
      </vt:variant>
      <vt:variant>
        <vt:lpwstr>http://www.arm.com/zh/markets/home/gaming.php</vt:lpwstr>
      </vt:variant>
      <vt:variant>
        <vt:lpwstr/>
      </vt:variant>
      <vt:variant>
        <vt:i4>2621552</vt:i4>
      </vt:variant>
      <vt:variant>
        <vt:i4>1467</vt:i4>
      </vt:variant>
      <vt:variant>
        <vt:i4>0</vt:i4>
      </vt:variant>
      <vt:variant>
        <vt:i4>5</vt:i4>
      </vt:variant>
      <vt:variant>
        <vt:lpwstr>http://www.arm.com/zh/markets/embedded/smart-meter.php</vt:lpwstr>
      </vt:variant>
      <vt:variant>
        <vt:lpwstr/>
      </vt:variant>
      <vt:variant>
        <vt:i4>3997729</vt:i4>
      </vt:variant>
      <vt:variant>
        <vt:i4>1464</vt:i4>
      </vt:variant>
      <vt:variant>
        <vt:i4>0</vt:i4>
      </vt:variant>
      <vt:variant>
        <vt:i4>5</vt:i4>
      </vt:variant>
      <vt:variant>
        <vt:lpwstr>http://www.arm.com/zh/markets/embedded/mcu.php</vt:lpwstr>
      </vt:variant>
      <vt:variant>
        <vt:lpwstr/>
      </vt:variant>
      <vt:variant>
        <vt:i4>3080237</vt:i4>
      </vt:variant>
      <vt:variant>
        <vt:i4>1461</vt:i4>
      </vt:variant>
      <vt:variant>
        <vt:i4>0</vt:i4>
      </vt:variant>
      <vt:variant>
        <vt:i4>5</vt:i4>
      </vt:variant>
      <vt:variant>
        <vt:lpwstr>http://www.arm.com/zh/markets/enterprise/index.php</vt:lpwstr>
      </vt:variant>
      <vt:variant>
        <vt:lpwstr/>
      </vt:variant>
      <vt:variant>
        <vt:i4>3866658</vt:i4>
      </vt:variant>
      <vt:variant>
        <vt:i4>1458</vt:i4>
      </vt:variant>
      <vt:variant>
        <vt:i4>0</vt:i4>
      </vt:variant>
      <vt:variant>
        <vt:i4>5</vt:i4>
      </vt:variant>
      <vt:variant>
        <vt:lpwstr>http://www.arm.com/zh/markets/mobile/computing.php</vt:lpwstr>
      </vt:variant>
      <vt:variant>
        <vt:lpwstr/>
      </vt:variant>
      <vt:variant>
        <vt:i4>6094914</vt:i4>
      </vt:variant>
      <vt:variant>
        <vt:i4>1455</vt:i4>
      </vt:variant>
      <vt:variant>
        <vt:i4>0</vt:i4>
      </vt:variant>
      <vt:variant>
        <vt:i4>5</vt:i4>
      </vt:variant>
      <vt:variant>
        <vt:lpwstr>http://www.arm.com/zh/markets/mobile/smartphones.php</vt:lpwstr>
      </vt:variant>
      <vt:variant>
        <vt:lpwstr/>
      </vt:variant>
      <vt:variant>
        <vt:i4>1114172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_Toc350785713</vt:lpwstr>
      </vt:variant>
      <vt:variant>
        <vt:i4>1114172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_Toc350785712</vt:lpwstr>
      </vt:variant>
      <vt:variant>
        <vt:i4>1114172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_Toc350785711</vt:lpwstr>
      </vt:variant>
      <vt:variant>
        <vt:i4>1114172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_Toc350785710</vt:lpwstr>
      </vt:variant>
      <vt:variant>
        <vt:i4>1048636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_Toc350785709</vt:lpwstr>
      </vt:variant>
      <vt:variant>
        <vt:i4>1048636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_Toc350785708</vt:lpwstr>
      </vt:variant>
      <vt:variant>
        <vt:i4>1048636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_Toc350785707</vt:lpwstr>
      </vt:variant>
      <vt:variant>
        <vt:i4>1048636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_Toc350785706</vt:lpwstr>
      </vt:variant>
      <vt:variant>
        <vt:i4>1048636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_Toc350785705</vt:lpwstr>
      </vt:variant>
      <vt:variant>
        <vt:i4>1048636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_Toc350785704</vt:lpwstr>
      </vt:variant>
      <vt:variant>
        <vt:i4>1048636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_Toc350785703</vt:lpwstr>
      </vt:variant>
      <vt:variant>
        <vt:i4>1048636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_Toc350785702</vt:lpwstr>
      </vt:variant>
      <vt:variant>
        <vt:i4>1048636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_Toc350785701</vt:lpwstr>
      </vt:variant>
      <vt:variant>
        <vt:i4>1048636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_Toc350785700</vt:lpwstr>
      </vt:variant>
      <vt:variant>
        <vt:i4>1638461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_Toc350785699</vt:lpwstr>
      </vt:variant>
      <vt:variant>
        <vt:i4>1638461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_Toc350785698</vt:lpwstr>
      </vt:variant>
      <vt:variant>
        <vt:i4>1638461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_Toc350785697</vt:lpwstr>
      </vt:variant>
      <vt:variant>
        <vt:i4>1638461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_Toc350785696</vt:lpwstr>
      </vt:variant>
      <vt:variant>
        <vt:i4>1638461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_Toc350785695</vt:lpwstr>
      </vt:variant>
      <vt:variant>
        <vt:i4>1638461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_Toc350785694</vt:lpwstr>
      </vt:variant>
      <vt:variant>
        <vt:i4>1638461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_Toc350785693</vt:lpwstr>
      </vt:variant>
      <vt:variant>
        <vt:i4>1638461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_Toc350785692</vt:lpwstr>
      </vt:variant>
      <vt:variant>
        <vt:i4>1638461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_Toc350785691</vt:lpwstr>
      </vt:variant>
      <vt:variant>
        <vt:i4>1638461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_Toc350785690</vt:lpwstr>
      </vt:variant>
      <vt:variant>
        <vt:i4>1572925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_Toc350785689</vt:lpwstr>
      </vt:variant>
      <vt:variant>
        <vt:i4>1572925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_Toc350785688</vt:lpwstr>
      </vt:variant>
      <vt:variant>
        <vt:i4>1572925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_Toc350785687</vt:lpwstr>
      </vt:variant>
      <vt:variant>
        <vt:i4>1572925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_Toc350785686</vt:lpwstr>
      </vt:variant>
      <vt:variant>
        <vt:i4>1572925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_Toc350785685</vt:lpwstr>
      </vt:variant>
      <vt:variant>
        <vt:i4>1572925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_Toc350785684</vt:lpwstr>
      </vt:variant>
      <vt:variant>
        <vt:i4>1572925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_Toc350785683</vt:lpwstr>
      </vt:variant>
      <vt:variant>
        <vt:i4>1572925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_Toc350785682</vt:lpwstr>
      </vt:variant>
      <vt:variant>
        <vt:i4>1572925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_Toc350785681</vt:lpwstr>
      </vt:variant>
      <vt:variant>
        <vt:i4>1572925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_Toc350785680</vt:lpwstr>
      </vt:variant>
      <vt:variant>
        <vt:i4>1507389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_Toc350785679</vt:lpwstr>
      </vt:variant>
      <vt:variant>
        <vt:i4>1507389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_Toc350785678</vt:lpwstr>
      </vt:variant>
      <vt:variant>
        <vt:i4>1507389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_Toc350785677</vt:lpwstr>
      </vt:variant>
      <vt:variant>
        <vt:i4>1507389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_Toc350785676</vt:lpwstr>
      </vt:variant>
      <vt:variant>
        <vt:i4>1507389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_Toc350785675</vt:lpwstr>
      </vt:variant>
      <vt:variant>
        <vt:i4>1507389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_Toc350785674</vt:lpwstr>
      </vt:variant>
      <vt:variant>
        <vt:i4>1507389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_Toc350785673</vt:lpwstr>
      </vt:variant>
      <vt:variant>
        <vt:i4>1507389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_Toc350785672</vt:lpwstr>
      </vt:variant>
      <vt:variant>
        <vt:i4>1507389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_Toc350785671</vt:lpwstr>
      </vt:variant>
      <vt:variant>
        <vt:i4>1507389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_Toc350785670</vt:lpwstr>
      </vt:variant>
      <vt:variant>
        <vt:i4>1441853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_Toc350785669</vt:lpwstr>
      </vt:variant>
      <vt:variant>
        <vt:i4>1441853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_Toc350785668</vt:lpwstr>
      </vt:variant>
      <vt:variant>
        <vt:i4>1441853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_Toc350785667</vt:lpwstr>
      </vt:variant>
      <vt:variant>
        <vt:i4>1441853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_Toc350785666</vt:lpwstr>
      </vt:variant>
      <vt:variant>
        <vt:i4>1441853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_Toc350785665</vt:lpwstr>
      </vt:variant>
      <vt:variant>
        <vt:i4>1441853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_Toc350785664</vt:lpwstr>
      </vt:variant>
      <vt:variant>
        <vt:i4>1441853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_Toc350785663</vt:lpwstr>
      </vt:variant>
      <vt:variant>
        <vt:i4>1441853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_Toc350785662</vt:lpwstr>
      </vt:variant>
      <vt:variant>
        <vt:i4>1441853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_Toc350785661</vt:lpwstr>
      </vt:variant>
      <vt:variant>
        <vt:i4>1441853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_Toc350785660</vt:lpwstr>
      </vt:variant>
      <vt:variant>
        <vt:i4>1376317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_Toc350785659</vt:lpwstr>
      </vt:variant>
      <vt:variant>
        <vt:i4>1376317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_Toc350785658</vt:lpwstr>
      </vt:variant>
      <vt:variant>
        <vt:i4>1376317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_Toc350785657</vt:lpwstr>
      </vt:variant>
      <vt:variant>
        <vt:i4>1376317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_Toc350785656</vt:lpwstr>
      </vt:variant>
      <vt:variant>
        <vt:i4>1376317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_Toc350785655</vt:lpwstr>
      </vt:variant>
      <vt:variant>
        <vt:i4>1376317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_Toc350785654</vt:lpwstr>
      </vt:variant>
      <vt:variant>
        <vt:i4>1376317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_Toc350785653</vt:lpwstr>
      </vt:variant>
      <vt:variant>
        <vt:i4>1376317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_Toc350785652</vt:lpwstr>
      </vt:variant>
      <vt:variant>
        <vt:i4>1376317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_Toc350785651</vt:lpwstr>
      </vt:variant>
      <vt:variant>
        <vt:i4>1376317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_Toc350785650</vt:lpwstr>
      </vt:variant>
      <vt:variant>
        <vt:i4>1310781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_Toc350785649</vt:lpwstr>
      </vt:variant>
      <vt:variant>
        <vt:i4>1310781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_Toc350785648</vt:lpwstr>
      </vt:variant>
      <vt:variant>
        <vt:i4>1310781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_Toc350785647</vt:lpwstr>
      </vt:variant>
      <vt:variant>
        <vt:i4>1310781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_Toc350785646</vt:lpwstr>
      </vt:variant>
      <vt:variant>
        <vt:i4>1310781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_Toc350785645</vt:lpwstr>
      </vt:variant>
      <vt:variant>
        <vt:i4>1310781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_Toc350785644</vt:lpwstr>
      </vt:variant>
      <vt:variant>
        <vt:i4>1310781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_Toc350785643</vt:lpwstr>
      </vt:variant>
      <vt:variant>
        <vt:i4>1310781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_Toc350785642</vt:lpwstr>
      </vt:variant>
      <vt:variant>
        <vt:i4>1310781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_Toc350785641</vt:lpwstr>
      </vt:variant>
      <vt:variant>
        <vt:i4>1310781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_Toc350785640</vt:lpwstr>
      </vt:variant>
      <vt:variant>
        <vt:i4>1245245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_Toc350785639</vt:lpwstr>
      </vt:variant>
      <vt:variant>
        <vt:i4>1245245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_Toc350785638</vt:lpwstr>
      </vt:variant>
      <vt:variant>
        <vt:i4>1245245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_Toc350785637</vt:lpwstr>
      </vt:variant>
      <vt:variant>
        <vt:i4>1245245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_Toc350785636</vt:lpwstr>
      </vt:variant>
      <vt:variant>
        <vt:i4>1245245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_Toc350785635</vt:lpwstr>
      </vt:variant>
      <vt:variant>
        <vt:i4>1245245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_Toc350785634</vt:lpwstr>
      </vt:variant>
      <vt:variant>
        <vt:i4>1245245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_Toc350785633</vt:lpwstr>
      </vt:variant>
      <vt:variant>
        <vt:i4>1245245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_Toc350785632</vt:lpwstr>
      </vt:variant>
      <vt:variant>
        <vt:i4>1245245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_Toc350785631</vt:lpwstr>
      </vt:variant>
      <vt:variant>
        <vt:i4>1245245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_Toc350785630</vt:lpwstr>
      </vt:variant>
      <vt:variant>
        <vt:i4>1179709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_Toc350785629</vt:lpwstr>
      </vt:variant>
      <vt:variant>
        <vt:i4>1179709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_Toc350785628</vt:lpwstr>
      </vt:variant>
      <vt:variant>
        <vt:i4>1179709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_Toc350785627</vt:lpwstr>
      </vt:variant>
      <vt:variant>
        <vt:i4>1179709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_Toc350785626</vt:lpwstr>
      </vt:variant>
      <vt:variant>
        <vt:i4>1179709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_Toc350785625</vt:lpwstr>
      </vt:variant>
      <vt:variant>
        <vt:i4>1179709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_Toc350785624</vt:lpwstr>
      </vt:variant>
      <vt:variant>
        <vt:i4>1179709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_Toc350785623</vt:lpwstr>
      </vt:variant>
      <vt:variant>
        <vt:i4>1179709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_Toc350785622</vt:lpwstr>
      </vt:variant>
      <vt:variant>
        <vt:i4>1179709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_Toc350785621</vt:lpwstr>
      </vt:variant>
      <vt:variant>
        <vt:i4>1179709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_Toc350785620</vt:lpwstr>
      </vt:variant>
      <vt:variant>
        <vt:i4>1114173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_Toc350785619</vt:lpwstr>
      </vt:variant>
      <vt:variant>
        <vt:i4>1114173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_Toc350785618</vt:lpwstr>
      </vt:variant>
      <vt:variant>
        <vt:i4>1114173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_Toc350785617</vt:lpwstr>
      </vt:variant>
      <vt:variant>
        <vt:i4>1114173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_Toc350785616</vt:lpwstr>
      </vt:variant>
      <vt:variant>
        <vt:i4>1114173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_Toc350785615</vt:lpwstr>
      </vt:variant>
      <vt:variant>
        <vt:i4>1114173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_Toc350785614</vt:lpwstr>
      </vt:variant>
      <vt:variant>
        <vt:i4>1114173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_Toc350785613</vt:lpwstr>
      </vt:variant>
      <vt:variant>
        <vt:i4>1114173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_Toc350785612</vt:lpwstr>
      </vt:variant>
      <vt:variant>
        <vt:i4>1114173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_Toc350785611</vt:lpwstr>
      </vt:variant>
      <vt:variant>
        <vt:i4>1114173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_Toc350785610</vt:lpwstr>
      </vt:variant>
      <vt:variant>
        <vt:i4>1048637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_Toc350785609</vt:lpwstr>
      </vt:variant>
      <vt:variant>
        <vt:i4>1048637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_Toc350785608</vt:lpwstr>
      </vt:variant>
      <vt:variant>
        <vt:i4>1048637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_Toc350785607</vt:lpwstr>
      </vt:variant>
      <vt:variant>
        <vt:i4>1048637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_Toc350785606</vt:lpwstr>
      </vt:variant>
      <vt:variant>
        <vt:i4>1048637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_Toc350785605</vt:lpwstr>
      </vt:variant>
      <vt:variant>
        <vt:i4>1048637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_Toc350785604</vt:lpwstr>
      </vt:variant>
      <vt:variant>
        <vt:i4>1048637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_Toc350785603</vt:lpwstr>
      </vt:variant>
      <vt:variant>
        <vt:i4>1048637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_Toc350785602</vt:lpwstr>
      </vt:variant>
      <vt:variant>
        <vt:i4>1048637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_Toc350785601</vt:lpwstr>
      </vt:variant>
      <vt:variant>
        <vt:i4>1048637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_Toc350785600</vt:lpwstr>
      </vt:variant>
      <vt:variant>
        <vt:i4>1638462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_Toc350785599</vt:lpwstr>
      </vt:variant>
      <vt:variant>
        <vt:i4>1638462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_Toc350785598</vt:lpwstr>
      </vt:variant>
      <vt:variant>
        <vt:i4>1638462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_Toc350785597</vt:lpwstr>
      </vt:variant>
      <vt:variant>
        <vt:i4>1638462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_Toc350785596</vt:lpwstr>
      </vt:variant>
      <vt:variant>
        <vt:i4>1638462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_Toc350785595</vt:lpwstr>
      </vt:variant>
      <vt:variant>
        <vt:i4>1638462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_Toc350785594</vt:lpwstr>
      </vt:variant>
      <vt:variant>
        <vt:i4>1638462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_Toc350785593</vt:lpwstr>
      </vt:variant>
      <vt:variant>
        <vt:i4>1638462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_Toc350785592</vt:lpwstr>
      </vt:variant>
      <vt:variant>
        <vt:i4>1638462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_Toc350785591</vt:lpwstr>
      </vt:variant>
      <vt:variant>
        <vt:i4>1638462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_Toc350785590</vt:lpwstr>
      </vt:variant>
      <vt:variant>
        <vt:i4>1572926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_Toc350785589</vt:lpwstr>
      </vt:variant>
      <vt:variant>
        <vt:i4>1572926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_Toc350785588</vt:lpwstr>
      </vt:variant>
      <vt:variant>
        <vt:i4>1572926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_Toc350785587</vt:lpwstr>
      </vt:variant>
      <vt:variant>
        <vt:i4>1572926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_Toc350785586</vt:lpwstr>
      </vt:variant>
      <vt:variant>
        <vt:i4>1572926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_Toc350785585</vt:lpwstr>
      </vt:variant>
      <vt:variant>
        <vt:i4>1572926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_Toc350785584</vt:lpwstr>
      </vt:variant>
      <vt:variant>
        <vt:i4>1572926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_Toc350785583</vt:lpwstr>
      </vt:variant>
      <vt:variant>
        <vt:i4>1572926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_Toc350785582</vt:lpwstr>
      </vt:variant>
      <vt:variant>
        <vt:i4>1572926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_Toc350785581</vt:lpwstr>
      </vt:variant>
      <vt:variant>
        <vt:i4>1572926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_Toc350785580</vt:lpwstr>
      </vt:variant>
      <vt:variant>
        <vt:i4>1507390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_Toc350785579</vt:lpwstr>
      </vt:variant>
      <vt:variant>
        <vt:i4>1507390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_Toc350785578</vt:lpwstr>
      </vt:variant>
      <vt:variant>
        <vt:i4>1507390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_Toc350785577</vt:lpwstr>
      </vt:variant>
      <vt:variant>
        <vt:i4>1507390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_Toc350785576</vt:lpwstr>
      </vt:variant>
      <vt:variant>
        <vt:i4>1507390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_Toc350785575</vt:lpwstr>
      </vt:variant>
      <vt:variant>
        <vt:i4>1507390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_Toc350785574</vt:lpwstr>
      </vt:variant>
      <vt:variant>
        <vt:i4>1507390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_Toc350785573</vt:lpwstr>
      </vt:variant>
      <vt:variant>
        <vt:i4>1507390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_Toc350785572</vt:lpwstr>
      </vt:variant>
      <vt:variant>
        <vt:i4>1507390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_Toc350785571</vt:lpwstr>
      </vt:variant>
      <vt:variant>
        <vt:i4>1507390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_Toc350785570</vt:lpwstr>
      </vt:variant>
      <vt:variant>
        <vt:i4>1441854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_Toc350785569</vt:lpwstr>
      </vt:variant>
      <vt:variant>
        <vt:i4>1441854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_Toc350785568</vt:lpwstr>
      </vt:variant>
      <vt:variant>
        <vt:i4>1441854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_Toc350785567</vt:lpwstr>
      </vt:variant>
      <vt:variant>
        <vt:i4>1441854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_Toc350785566</vt:lpwstr>
      </vt:variant>
      <vt:variant>
        <vt:i4>1441854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_Toc350785565</vt:lpwstr>
      </vt:variant>
      <vt:variant>
        <vt:i4>1441854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_Toc350785564</vt:lpwstr>
      </vt:variant>
      <vt:variant>
        <vt:i4>1441854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_Toc350785563</vt:lpwstr>
      </vt:variant>
      <vt:variant>
        <vt:i4>1441854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_Toc350785562</vt:lpwstr>
      </vt:variant>
      <vt:variant>
        <vt:i4>1441854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_Toc350785561</vt:lpwstr>
      </vt:variant>
      <vt:variant>
        <vt:i4>1441854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_Toc350785560</vt:lpwstr>
      </vt:variant>
      <vt:variant>
        <vt:i4>1376318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_Toc350785559</vt:lpwstr>
      </vt:variant>
      <vt:variant>
        <vt:i4>1376318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_Toc350785558</vt:lpwstr>
      </vt:variant>
      <vt:variant>
        <vt:i4>1376318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_Toc350785557</vt:lpwstr>
      </vt:variant>
      <vt:variant>
        <vt:i4>1376318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_Toc350785556</vt:lpwstr>
      </vt:variant>
      <vt:variant>
        <vt:i4>1376318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_Toc350785555</vt:lpwstr>
      </vt:variant>
      <vt:variant>
        <vt:i4>1376318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_Toc350785554</vt:lpwstr>
      </vt:variant>
      <vt:variant>
        <vt:i4>1376318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_Toc350785553</vt:lpwstr>
      </vt:variant>
      <vt:variant>
        <vt:i4>1376318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_Toc350785552</vt:lpwstr>
      </vt:variant>
      <vt:variant>
        <vt:i4>1376318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_Toc350785551</vt:lpwstr>
      </vt:variant>
      <vt:variant>
        <vt:i4>1376318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_Toc350785550</vt:lpwstr>
      </vt:variant>
      <vt:variant>
        <vt:i4>1310782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_Toc350785549</vt:lpwstr>
      </vt:variant>
      <vt:variant>
        <vt:i4>1310782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_Toc350785548</vt:lpwstr>
      </vt:variant>
      <vt:variant>
        <vt:i4>1310782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_Toc350785547</vt:lpwstr>
      </vt:variant>
      <vt:variant>
        <vt:i4>1310782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_Toc350785546</vt:lpwstr>
      </vt:variant>
      <vt:variant>
        <vt:i4>1310782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_Toc350785545</vt:lpwstr>
      </vt:variant>
      <vt:variant>
        <vt:i4>1310782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_Toc350785544</vt:lpwstr>
      </vt:variant>
      <vt:variant>
        <vt:i4>1310782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_Toc350785543</vt:lpwstr>
      </vt:variant>
      <vt:variant>
        <vt:i4>1310782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_Toc350785542</vt:lpwstr>
      </vt:variant>
      <vt:variant>
        <vt:i4>1310782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_Toc350785541</vt:lpwstr>
      </vt:variant>
      <vt:variant>
        <vt:i4>1310782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_Toc350785540</vt:lpwstr>
      </vt:variant>
      <vt:variant>
        <vt:i4>1245246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_Toc350785539</vt:lpwstr>
      </vt:variant>
      <vt:variant>
        <vt:i4>1245246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_Toc350785538</vt:lpwstr>
      </vt:variant>
      <vt:variant>
        <vt:i4>1245246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_Toc350785537</vt:lpwstr>
      </vt:variant>
      <vt:variant>
        <vt:i4>1245246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_Toc350785536</vt:lpwstr>
      </vt:variant>
      <vt:variant>
        <vt:i4>1245246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_Toc350785535</vt:lpwstr>
      </vt:variant>
      <vt:variant>
        <vt:i4>1245246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_Toc350785534</vt:lpwstr>
      </vt:variant>
      <vt:variant>
        <vt:i4>1245246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_Toc350785533</vt:lpwstr>
      </vt:variant>
      <vt:variant>
        <vt:i4>1245246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_Toc350785532</vt:lpwstr>
      </vt:variant>
      <vt:variant>
        <vt:i4>1245246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_Toc350785531</vt:lpwstr>
      </vt:variant>
      <vt:variant>
        <vt:i4>1245246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_Toc350785530</vt:lpwstr>
      </vt:variant>
      <vt:variant>
        <vt:i4>1179710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_Toc350785529</vt:lpwstr>
      </vt:variant>
      <vt:variant>
        <vt:i4>1179710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_Toc350785528</vt:lpwstr>
      </vt:variant>
      <vt:variant>
        <vt:i4>1179710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_Toc350785527</vt:lpwstr>
      </vt:variant>
      <vt:variant>
        <vt:i4>1179710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_Toc350785526</vt:lpwstr>
      </vt:variant>
      <vt:variant>
        <vt:i4>1179710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_Toc350785525</vt:lpwstr>
      </vt:variant>
      <vt:variant>
        <vt:i4>1179710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_Toc350785524</vt:lpwstr>
      </vt:variant>
      <vt:variant>
        <vt:i4>1179710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_Toc350785523</vt:lpwstr>
      </vt:variant>
      <vt:variant>
        <vt:i4>1179710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_Toc350785522</vt:lpwstr>
      </vt:variant>
      <vt:variant>
        <vt:i4>1179710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_Toc350785521</vt:lpwstr>
      </vt:variant>
      <vt:variant>
        <vt:i4>1179710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_Toc350785520</vt:lpwstr>
      </vt:variant>
      <vt:variant>
        <vt:i4>1114174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_Toc350785519</vt:lpwstr>
      </vt:variant>
      <vt:variant>
        <vt:i4>1114174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_Toc350785518</vt:lpwstr>
      </vt:variant>
      <vt:variant>
        <vt:i4>1114174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_Toc350785517</vt:lpwstr>
      </vt:variant>
      <vt:variant>
        <vt:i4>1114174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_Toc350785516</vt:lpwstr>
      </vt:variant>
      <vt:variant>
        <vt:i4>1114174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_Toc350785515</vt:lpwstr>
      </vt:variant>
      <vt:variant>
        <vt:i4>1114174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_Toc350785514</vt:lpwstr>
      </vt:variant>
      <vt:variant>
        <vt:i4>1114174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_Toc350785513</vt:lpwstr>
      </vt:variant>
      <vt:variant>
        <vt:i4>1114174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_Toc350785512</vt:lpwstr>
      </vt:variant>
      <vt:variant>
        <vt:i4>1114174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_Toc350785511</vt:lpwstr>
      </vt:variant>
      <vt:variant>
        <vt:i4>1114174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_Toc350785510</vt:lpwstr>
      </vt:variant>
      <vt:variant>
        <vt:i4>1048638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_Toc350785509</vt:lpwstr>
      </vt:variant>
      <vt:variant>
        <vt:i4>1048638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_Toc350785508</vt:lpwstr>
      </vt:variant>
      <vt:variant>
        <vt:i4>1048638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_Toc350785507</vt:lpwstr>
      </vt:variant>
      <vt:variant>
        <vt:i4>1048638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_Toc350785506</vt:lpwstr>
      </vt:variant>
      <vt:variant>
        <vt:i4>1048638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_Toc350785505</vt:lpwstr>
      </vt:variant>
      <vt:variant>
        <vt:i4>1048638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_Toc350785504</vt:lpwstr>
      </vt:variant>
      <vt:variant>
        <vt:i4>1048638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_Toc350785503</vt:lpwstr>
      </vt:variant>
      <vt:variant>
        <vt:i4>1048638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_Toc350785502</vt:lpwstr>
      </vt:variant>
      <vt:variant>
        <vt:i4>1048638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_Toc350785501</vt:lpwstr>
      </vt:variant>
      <vt:variant>
        <vt:i4>1048638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_Toc350785500</vt:lpwstr>
      </vt:variant>
      <vt:variant>
        <vt:i4>1638463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_Toc350785499</vt:lpwstr>
      </vt:variant>
      <vt:variant>
        <vt:i4>1638463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_Toc350785498</vt:lpwstr>
      </vt:variant>
      <vt:variant>
        <vt:i4>1638463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_Toc350785497</vt:lpwstr>
      </vt:variant>
      <vt:variant>
        <vt:i4>1638463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_Toc350785496</vt:lpwstr>
      </vt:variant>
      <vt:variant>
        <vt:i4>1638463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_Toc350785495</vt:lpwstr>
      </vt:variant>
      <vt:variant>
        <vt:i4>1638463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_Toc350785494</vt:lpwstr>
      </vt:variant>
      <vt:variant>
        <vt:i4>1638463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_Toc350785493</vt:lpwstr>
      </vt:variant>
      <vt:variant>
        <vt:i4>1638463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_Toc350785492</vt:lpwstr>
      </vt:variant>
      <vt:variant>
        <vt:i4>1638463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_Toc350785491</vt:lpwstr>
      </vt:variant>
      <vt:variant>
        <vt:i4>1638463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_Toc350785490</vt:lpwstr>
      </vt:variant>
      <vt:variant>
        <vt:i4>1572927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_Toc350785489</vt:lpwstr>
      </vt:variant>
      <vt:variant>
        <vt:i4>1572927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_Toc350785488</vt:lpwstr>
      </vt:variant>
      <vt:variant>
        <vt:i4>1572927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_Toc350785487</vt:lpwstr>
      </vt:variant>
      <vt:variant>
        <vt:i4>1572927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_Toc350785486</vt:lpwstr>
      </vt:variant>
      <vt:variant>
        <vt:i4>1572927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_Toc350785485</vt:lpwstr>
      </vt:variant>
      <vt:variant>
        <vt:i4>1572927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_Toc350785484</vt:lpwstr>
      </vt:variant>
      <vt:variant>
        <vt:i4>1572927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_Toc350785483</vt:lpwstr>
      </vt:variant>
      <vt:variant>
        <vt:i4>1572927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_Toc350785482</vt:lpwstr>
      </vt:variant>
      <vt:variant>
        <vt:i4>1572927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_Toc350785481</vt:lpwstr>
      </vt:variant>
      <vt:variant>
        <vt:i4>1572927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_Toc350785480</vt:lpwstr>
      </vt:variant>
      <vt:variant>
        <vt:i4>1507391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_Toc350785479</vt:lpwstr>
      </vt:variant>
      <vt:variant>
        <vt:i4>1507391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_Toc350785478</vt:lpwstr>
      </vt:variant>
      <vt:variant>
        <vt:i4>1507391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_Toc350785477</vt:lpwstr>
      </vt:variant>
      <vt:variant>
        <vt:i4>1507391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_Toc350785476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_Toc350785475</vt:lpwstr>
      </vt:variant>
      <vt:variant>
        <vt:i4>1507391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_Toc350785474</vt:lpwstr>
      </vt:variant>
      <vt:variant>
        <vt:i4>1507391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_Toc350785473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_Toc350785472</vt:lpwstr>
      </vt:variant>
      <vt:variant>
        <vt:i4>3014762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http://en.wikipedia.org/wiki/Central_processing_unit</vt:lpwstr>
      </vt:variant>
      <vt:variant>
        <vt:lpwstr/>
      </vt:variant>
      <vt:variant>
        <vt:i4>2490456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http://en.wikipedia.org/wiki/Embedded_systems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SunMoonStar</dc:creator>
  <cp:lastModifiedBy>W</cp:lastModifiedBy>
  <cp:revision>513</cp:revision>
  <cp:lastPrinted>2013-01-04T03:02:00Z</cp:lastPrinted>
  <dcterms:created xsi:type="dcterms:W3CDTF">2013-05-10T04:34:00Z</dcterms:created>
  <dcterms:modified xsi:type="dcterms:W3CDTF">2017-04-10T08:55:00Z</dcterms:modified>
</cp:coreProperties>
</file>