
<file path=[Content_Types].xml><?xml version="1.0" encoding="utf-8"?>
<Types xmlns="http://schemas.openxmlformats.org/package/2006/content-types">
  <Default Extension="png" ContentType="image/png"/>
  <Default Extension="vsd" ContentType="application/vnd.visio"/>
  <Default Extension="tmp"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charts/chart1.xml" ContentType="application/vnd.openxmlformats-officedocument.drawingml.chart+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937112" w14:textId="5110BB01" w:rsidR="00DF2D03" w:rsidRPr="004D0E6B" w:rsidRDefault="008A5811" w:rsidP="00DF2D03">
      <w:pPr>
        <w:ind w:firstLine="360"/>
        <w:jc w:val="center"/>
        <w:rPr>
          <w:rFonts w:ascii="Calibri" w:hAnsi="Calibri"/>
          <w:sz w:val="30"/>
          <w:szCs w:val="30"/>
        </w:rPr>
      </w:pPr>
      <w:r>
        <w:rPr>
          <w:rFonts w:ascii="Arial" w:hAnsi="Arial" w:cs="Arial"/>
          <w:noProof/>
          <w:color w:val="136EC2"/>
          <w:sz w:val="18"/>
          <w:szCs w:val="18"/>
        </w:rPr>
        <w:drawing>
          <wp:anchor distT="0" distB="0" distL="114300" distR="114300" simplePos="0" relativeHeight="251755520" behindDoc="0" locked="0" layoutInCell="1" allowOverlap="1" wp14:anchorId="63DE50C6" wp14:editId="0649D7A0">
            <wp:simplePos x="0" y="0"/>
            <wp:positionH relativeFrom="margin">
              <wp:posOffset>4128218</wp:posOffset>
            </wp:positionH>
            <wp:positionV relativeFrom="paragraph">
              <wp:posOffset>94615</wp:posOffset>
            </wp:positionV>
            <wp:extent cx="938254" cy="355399"/>
            <wp:effectExtent l="0" t="0" r="0" b="6985"/>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8254" cy="355399"/>
                    </a:xfrm>
                    <a:prstGeom prst="rect">
                      <a:avLst/>
                    </a:prstGeom>
                    <a:noFill/>
                  </pic:spPr>
                </pic:pic>
              </a:graphicData>
            </a:graphic>
            <wp14:sizeRelH relativeFrom="margin">
              <wp14:pctWidth>0</wp14:pctWidth>
            </wp14:sizeRelH>
            <wp14:sizeRelV relativeFrom="margin">
              <wp14:pctHeight>0</wp14:pctHeight>
            </wp14:sizeRelV>
          </wp:anchor>
        </w:drawing>
      </w:r>
      <w:r w:rsidR="00DF2D03">
        <w:rPr>
          <w:rFonts w:ascii="Calibri" w:hAnsi="Calibri"/>
          <w:noProof/>
          <w:sz w:val="30"/>
          <w:szCs w:val="30"/>
        </w:rPr>
        <w:drawing>
          <wp:anchor distT="0" distB="0" distL="114300" distR="114300" simplePos="0" relativeHeight="251659264" behindDoc="0" locked="0" layoutInCell="1" allowOverlap="1" wp14:anchorId="2FA9671D" wp14:editId="10E59104">
            <wp:simplePos x="0" y="0"/>
            <wp:positionH relativeFrom="column">
              <wp:posOffset>409575</wp:posOffset>
            </wp:positionH>
            <wp:positionV relativeFrom="paragraph">
              <wp:posOffset>-47625</wp:posOffset>
            </wp:positionV>
            <wp:extent cx="795655" cy="733425"/>
            <wp:effectExtent l="19050" t="0" r="4445" b="0"/>
            <wp:wrapNone/>
            <wp:docPr id="1" name="图片 15" descr="t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b"/>
                    <pic:cNvPicPr>
                      <a:picLocks noChangeAspect="1" noChangeArrowheads="1"/>
                    </pic:cNvPicPr>
                  </pic:nvPicPr>
                  <pic:blipFill>
                    <a:blip r:embed="rId9" cstate="print"/>
                    <a:srcRect/>
                    <a:stretch>
                      <a:fillRect/>
                    </a:stretch>
                  </pic:blipFill>
                  <pic:spPr bwMode="auto">
                    <a:xfrm>
                      <a:off x="0" y="0"/>
                      <a:ext cx="795655" cy="733425"/>
                    </a:xfrm>
                    <a:prstGeom prst="rect">
                      <a:avLst/>
                    </a:prstGeom>
                    <a:noFill/>
                    <a:ln w="9525">
                      <a:noFill/>
                      <a:miter lim="800000"/>
                      <a:headEnd/>
                      <a:tailEnd/>
                    </a:ln>
                  </pic:spPr>
                </pic:pic>
              </a:graphicData>
            </a:graphic>
          </wp:anchor>
        </w:drawing>
      </w:r>
      <w:r w:rsidR="00DF2D03">
        <w:rPr>
          <w:rFonts w:ascii="Calibri" w:hAnsi="Calibri" w:hint="eastAsia"/>
          <w:sz w:val="30"/>
          <w:szCs w:val="30"/>
        </w:rPr>
        <w:t xml:space="preserve"> </w:t>
      </w:r>
    </w:p>
    <w:p w14:paraId="5765C4AF" w14:textId="77777777" w:rsidR="00DF2D03" w:rsidRPr="004D0E6B" w:rsidRDefault="00DF2D03" w:rsidP="00DF2D03">
      <w:pPr>
        <w:ind w:firstLine="600"/>
        <w:jc w:val="center"/>
        <w:rPr>
          <w:rFonts w:ascii="Calibri" w:hAnsi="Calibri"/>
          <w:sz w:val="30"/>
          <w:szCs w:val="30"/>
        </w:rPr>
      </w:pPr>
    </w:p>
    <w:p w14:paraId="7637653B" w14:textId="77777777" w:rsidR="00DF2D03" w:rsidRPr="004D0E6B" w:rsidRDefault="00DF2D03" w:rsidP="00DF2D03">
      <w:pPr>
        <w:ind w:firstLine="600"/>
        <w:jc w:val="center"/>
        <w:rPr>
          <w:rFonts w:ascii="Calibri" w:hAnsi="Calibri"/>
          <w:sz w:val="30"/>
          <w:szCs w:val="30"/>
        </w:rPr>
      </w:pPr>
    </w:p>
    <w:p w14:paraId="46338BB5" w14:textId="77777777" w:rsidR="00DF2D03" w:rsidRPr="004D0E6B" w:rsidRDefault="00DF2D03" w:rsidP="00DF2D03">
      <w:pPr>
        <w:ind w:firstLine="600"/>
        <w:jc w:val="center"/>
        <w:rPr>
          <w:rFonts w:ascii="Calibri" w:hAnsi="Calibri"/>
          <w:sz w:val="30"/>
          <w:szCs w:val="30"/>
        </w:rPr>
      </w:pPr>
    </w:p>
    <w:p w14:paraId="42838196" w14:textId="77777777" w:rsidR="00DF2D03" w:rsidRPr="00250957" w:rsidRDefault="00DF2D03" w:rsidP="00250957">
      <w:pPr>
        <w:ind w:firstLineChars="27" w:firstLine="195"/>
        <w:jc w:val="center"/>
        <w:rPr>
          <w:rFonts w:ascii="华文中宋" w:eastAsia="华文中宋" w:hAnsi="华文中宋"/>
          <w:b/>
          <w:sz w:val="72"/>
          <w:szCs w:val="72"/>
        </w:rPr>
      </w:pPr>
      <w:r w:rsidRPr="00250957">
        <w:rPr>
          <w:rFonts w:ascii="华文中宋" w:eastAsia="华文中宋" w:hAnsi="华文中宋"/>
          <w:b/>
          <w:sz w:val="72"/>
          <w:szCs w:val="72"/>
        </w:rPr>
        <w:t>K</w:t>
      </w:r>
      <w:r w:rsidRPr="00250957">
        <w:rPr>
          <w:rFonts w:ascii="华文中宋" w:eastAsia="华文中宋" w:hAnsi="华文中宋" w:hint="eastAsia"/>
          <w:b/>
          <w:sz w:val="72"/>
          <w:szCs w:val="72"/>
        </w:rPr>
        <w:t>W01</w:t>
      </w:r>
      <w:r w:rsidR="00250957" w:rsidRPr="00250957">
        <w:rPr>
          <w:rFonts w:ascii="华文中宋" w:eastAsia="华文中宋" w:hAnsi="华文中宋"/>
          <w:b/>
          <w:sz w:val="72"/>
          <w:szCs w:val="72"/>
        </w:rPr>
        <w:t>-Zigbee</w:t>
      </w:r>
    </w:p>
    <w:p w14:paraId="4A0F215F" w14:textId="77777777" w:rsidR="00DF2D03" w:rsidRPr="004D0E6B" w:rsidRDefault="00DF2D03" w:rsidP="00DF2D03">
      <w:pPr>
        <w:ind w:firstLine="420"/>
        <w:rPr>
          <w:rFonts w:ascii="Calibri" w:hAnsi="Calibri"/>
        </w:rPr>
      </w:pPr>
    </w:p>
    <w:p w14:paraId="41801719" w14:textId="77777777" w:rsidR="00DF2D03" w:rsidRPr="00410BCB" w:rsidRDefault="00DF2D03" w:rsidP="00DF2D03">
      <w:pPr>
        <w:ind w:firstLineChars="27" w:firstLine="195"/>
        <w:jc w:val="center"/>
        <w:rPr>
          <w:rFonts w:ascii="华文中宋" w:eastAsia="华文中宋" w:hAnsi="华文中宋"/>
          <w:b/>
          <w:sz w:val="72"/>
          <w:szCs w:val="72"/>
        </w:rPr>
      </w:pPr>
      <w:r w:rsidRPr="00CC66E3">
        <w:rPr>
          <w:rFonts w:ascii="华文中宋" w:eastAsia="华文中宋" w:hAnsi="华文中宋" w:hint="eastAsia"/>
          <w:b/>
          <w:sz w:val="72"/>
          <w:szCs w:val="72"/>
        </w:rPr>
        <w:t>快速应用指南</w:t>
      </w:r>
    </w:p>
    <w:p w14:paraId="6A02EEE6" w14:textId="77777777" w:rsidR="00DF2D03" w:rsidRPr="004D0E6B" w:rsidRDefault="00DF2D03" w:rsidP="00DF2D03">
      <w:pPr>
        <w:ind w:firstLine="420"/>
        <w:rPr>
          <w:rFonts w:ascii="Calibri" w:hAnsi="Calibri"/>
        </w:rPr>
      </w:pPr>
    </w:p>
    <w:p w14:paraId="0D93DF13" w14:textId="77777777" w:rsidR="00DF2D03" w:rsidRPr="004D0E6B" w:rsidRDefault="00DF2D03" w:rsidP="00DF2D03">
      <w:pPr>
        <w:ind w:firstLine="420"/>
        <w:rPr>
          <w:rFonts w:ascii="Calibri" w:hAnsi="Calibri"/>
        </w:rPr>
      </w:pPr>
    </w:p>
    <w:p w14:paraId="7CE1967E" w14:textId="77777777" w:rsidR="00DF2D03" w:rsidRPr="004D0E6B" w:rsidRDefault="00DF2D03" w:rsidP="00DF2D03">
      <w:pPr>
        <w:ind w:firstLine="420"/>
        <w:jc w:val="center"/>
        <w:rPr>
          <w:rFonts w:ascii="Calibri" w:hAnsi="Calibri"/>
        </w:rPr>
      </w:pPr>
    </w:p>
    <w:p w14:paraId="7557619F" w14:textId="5352E6BC" w:rsidR="00DF2D03" w:rsidRPr="004D0E6B" w:rsidRDefault="00DF2D03" w:rsidP="00DF2D03">
      <w:pPr>
        <w:ind w:firstLine="420"/>
        <w:jc w:val="center"/>
        <w:rPr>
          <w:rFonts w:ascii="Calibri" w:hAnsi="Calibri"/>
        </w:rPr>
      </w:pPr>
      <w:r>
        <w:rPr>
          <w:rFonts w:ascii="Calibri" w:hAnsi="Calibri" w:hint="eastAsia"/>
        </w:rPr>
        <w:t>Rev</w:t>
      </w:r>
      <w:r w:rsidR="008A5811">
        <w:rPr>
          <w:rFonts w:ascii="Calibri" w:hAnsi="Calibri"/>
        </w:rPr>
        <w:t>6.</w:t>
      </w:r>
      <w:r w:rsidR="00F2792D">
        <w:rPr>
          <w:rFonts w:ascii="Calibri" w:hAnsi="Calibri"/>
        </w:rPr>
        <w:t>3</w:t>
      </w:r>
      <w:r>
        <w:rPr>
          <w:rFonts w:ascii="Calibri" w:hAnsi="Calibri" w:hint="eastAsia"/>
        </w:rPr>
        <w:t>，</w:t>
      </w:r>
      <w:r w:rsidR="00BB08FF">
        <w:rPr>
          <w:rFonts w:ascii="Calibri" w:hAnsi="Calibri"/>
        </w:rPr>
        <w:t>04</w:t>
      </w:r>
      <w:r>
        <w:rPr>
          <w:rFonts w:ascii="Calibri" w:hAnsi="Calibri" w:hint="eastAsia"/>
        </w:rPr>
        <w:t>/201</w:t>
      </w:r>
      <w:r w:rsidR="008A5811">
        <w:rPr>
          <w:rFonts w:ascii="Calibri" w:hAnsi="Calibri"/>
        </w:rPr>
        <w:t>6</w:t>
      </w:r>
    </w:p>
    <w:p w14:paraId="344908B9" w14:textId="77777777" w:rsidR="00DF2D03" w:rsidRPr="004D0E6B" w:rsidRDefault="00DF2D03" w:rsidP="00DF2D03">
      <w:pPr>
        <w:ind w:firstLine="420"/>
        <w:jc w:val="center"/>
        <w:rPr>
          <w:rFonts w:ascii="Calibri" w:hAnsi="Calibri"/>
        </w:rPr>
      </w:pPr>
    </w:p>
    <w:p w14:paraId="70E073B3" w14:textId="77777777" w:rsidR="00DF2D03" w:rsidRPr="004D0E6B" w:rsidRDefault="00DF2D03" w:rsidP="00DF2D03">
      <w:pPr>
        <w:ind w:firstLine="420"/>
        <w:jc w:val="center"/>
        <w:rPr>
          <w:rFonts w:ascii="Calibri" w:hAnsi="Calibri"/>
        </w:rPr>
      </w:pPr>
    </w:p>
    <w:p w14:paraId="6DC399B4" w14:textId="77777777" w:rsidR="00DF2D03" w:rsidRPr="004D0E6B" w:rsidRDefault="00DF2D03" w:rsidP="00DF2D03">
      <w:pPr>
        <w:ind w:firstLine="420"/>
        <w:jc w:val="center"/>
        <w:rPr>
          <w:rFonts w:ascii="Calibri" w:hAnsi="Calibri"/>
        </w:rPr>
      </w:pPr>
    </w:p>
    <w:p w14:paraId="03EC7C04" w14:textId="77777777" w:rsidR="00DF2D03" w:rsidRPr="004D0E6B" w:rsidRDefault="00DF2D03" w:rsidP="00DF2D03">
      <w:pPr>
        <w:ind w:firstLine="420"/>
        <w:jc w:val="center"/>
        <w:rPr>
          <w:rFonts w:ascii="Calibri" w:hAnsi="Calibri"/>
        </w:rPr>
      </w:pPr>
    </w:p>
    <w:p w14:paraId="225E4F0A" w14:textId="77777777" w:rsidR="00DF2D03" w:rsidRPr="004D0E6B" w:rsidRDefault="00DF2D03" w:rsidP="00DF2D03">
      <w:pPr>
        <w:ind w:firstLine="420"/>
        <w:jc w:val="center"/>
        <w:rPr>
          <w:rFonts w:ascii="Calibri" w:hAnsi="Calibri"/>
        </w:rPr>
      </w:pPr>
    </w:p>
    <w:p w14:paraId="170B0535" w14:textId="77777777" w:rsidR="00DF2D03" w:rsidRPr="004D0E6B" w:rsidRDefault="00DF2D03" w:rsidP="00DF2D03">
      <w:pPr>
        <w:ind w:firstLine="420"/>
        <w:jc w:val="center"/>
        <w:rPr>
          <w:rFonts w:ascii="Calibri" w:hAnsi="Calibri"/>
        </w:rPr>
      </w:pPr>
    </w:p>
    <w:p w14:paraId="1CD37C2D" w14:textId="77777777" w:rsidR="00DF2D03" w:rsidRPr="004D0E6B" w:rsidRDefault="00DF2D03" w:rsidP="00DF2D03">
      <w:pPr>
        <w:ind w:firstLine="420"/>
        <w:jc w:val="center"/>
        <w:rPr>
          <w:rFonts w:ascii="Calibri" w:hAnsi="Calibri"/>
        </w:rPr>
      </w:pPr>
    </w:p>
    <w:p w14:paraId="784F8D7B" w14:textId="77777777" w:rsidR="00DF2D03" w:rsidRPr="004D0E6B" w:rsidRDefault="00DF2D03" w:rsidP="00DF2D03">
      <w:pPr>
        <w:ind w:firstLine="420"/>
        <w:jc w:val="center"/>
        <w:rPr>
          <w:rFonts w:ascii="Calibri" w:hAnsi="Calibri"/>
        </w:rPr>
      </w:pPr>
    </w:p>
    <w:p w14:paraId="1EF39E4C" w14:textId="77777777" w:rsidR="00DF2D03" w:rsidRPr="004D0E6B" w:rsidRDefault="00DF2D03" w:rsidP="00DF2D03">
      <w:pPr>
        <w:ind w:firstLine="560"/>
        <w:jc w:val="center"/>
        <w:rPr>
          <w:rFonts w:ascii="Calibri" w:hAnsi="Calibri"/>
          <w:color w:val="000000"/>
          <w:sz w:val="28"/>
        </w:rPr>
      </w:pPr>
      <w:r w:rsidRPr="004D0E6B">
        <w:rPr>
          <w:rFonts w:ascii="Calibri" w:hAnsi="Calibri" w:hint="eastAsia"/>
          <w:color w:val="000000"/>
          <w:sz w:val="28"/>
        </w:rPr>
        <w:t>苏州大学飞思卡尔嵌入式中心</w:t>
      </w:r>
    </w:p>
    <w:p w14:paraId="030C91C5" w14:textId="77777777" w:rsidR="00DF2D03" w:rsidRPr="004D0E6B" w:rsidRDefault="00DF2D03" w:rsidP="00DF2D03">
      <w:pPr>
        <w:ind w:firstLine="560"/>
        <w:jc w:val="center"/>
        <w:rPr>
          <w:rFonts w:ascii="Calibri" w:hAnsi="Calibri"/>
          <w:color w:val="000000"/>
          <w:sz w:val="28"/>
        </w:rPr>
      </w:pPr>
      <w:r w:rsidRPr="004D0E6B">
        <w:rPr>
          <w:rFonts w:ascii="Calibri" w:hAnsi="Calibri"/>
          <w:color w:val="000000"/>
          <w:sz w:val="28"/>
        </w:rPr>
        <w:t>http://</w:t>
      </w:r>
      <w:r w:rsidRPr="004D0E6B">
        <w:rPr>
          <w:rFonts w:ascii="Calibri" w:hAnsi="Calibri" w:hint="eastAsia"/>
          <w:color w:val="000000"/>
          <w:sz w:val="28"/>
        </w:rPr>
        <w:t>sumcu.suda.edu.cn</w:t>
      </w:r>
    </w:p>
    <w:p w14:paraId="1440E2F9" w14:textId="77777777" w:rsidR="00687F00" w:rsidRDefault="00A032E4">
      <w:pPr>
        <w:widowControl/>
        <w:adjustRightInd/>
        <w:ind w:firstLineChars="0" w:firstLine="0"/>
        <w:jc w:val="left"/>
        <w:sectPr w:rsidR="00687F00" w:rsidSect="00723CF8">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pgNumType w:start="1"/>
          <w:cols w:space="425"/>
          <w:docGrid w:type="lines" w:linePitch="312"/>
        </w:sectPr>
      </w:pPr>
      <w:r>
        <w:br w:type="page"/>
      </w:r>
    </w:p>
    <w:p w14:paraId="18502AFA" w14:textId="77777777" w:rsidR="00687F00" w:rsidRPr="00200E4B" w:rsidRDefault="00687F00" w:rsidP="00200E4B">
      <w:pPr>
        <w:ind w:firstLineChars="0" w:firstLine="0"/>
        <w:jc w:val="center"/>
        <w:rPr>
          <w:rFonts w:ascii="华文中宋" w:eastAsia="华文中宋" w:hAnsi="华文中宋"/>
          <w:sz w:val="44"/>
          <w:szCs w:val="44"/>
        </w:rPr>
      </w:pPr>
      <w:r w:rsidRPr="00200E4B">
        <w:rPr>
          <w:rFonts w:ascii="华文中宋" w:eastAsia="华文中宋" w:hAnsi="华文中宋" w:hint="eastAsia"/>
          <w:sz w:val="44"/>
          <w:szCs w:val="44"/>
        </w:rPr>
        <w:lastRenderedPageBreak/>
        <w:t>内</w:t>
      </w:r>
      <w:r w:rsidR="00200E4B">
        <w:rPr>
          <w:rFonts w:ascii="华文中宋" w:eastAsia="华文中宋" w:hAnsi="华文中宋" w:hint="eastAsia"/>
          <w:sz w:val="44"/>
          <w:szCs w:val="44"/>
        </w:rPr>
        <w:t xml:space="preserve"> </w:t>
      </w:r>
      <w:r w:rsidRPr="00200E4B">
        <w:rPr>
          <w:rFonts w:ascii="华文中宋" w:eastAsia="华文中宋" w:hAnsi="华文中宋" w:hint="eastAsia"/>
          <w:sz w:val="44"/>
          <w:szCs w:val="44"/>
        </w:rPr>
        <w:t>容</w:t>
      </w:r>
      <w:r w:rsidR="00200E4B">
        <w:rPr>
          <w:rFonts w:ascii="华文中宋" w:eastAsia="华文中宋" w:hAnsi="华文中宋" w:hint="eastAsia"/>
          <w:sz w:val="44"/>
          <w:szCs w:val="44"/>
        </w:rPr>
        <w:t xml:space="preserve"> </w:t>
      </w:r>
      <w:r w:rsidRPr="00200E4B">
        <w:rPr>
          <w:rFonts w:ascii="华文中宋" w:eastAsia="华文中宋" w:hAnsi="华文中宋" w:hint="eastAsia"/>
          <w:sz w:val="44"/>
          <w:szCs w:val="44"/>
        </w:rPr>
        <w:t>提</w:t>
      </w:r>
      <w:r w:rsidR="00200E4B">
        <w:rPr>
          <w:rFonts w:ascii="华文中宋" w:eastAsia="华文中宋" w:hAnsi="华文中宋" w:hint="eastAsia"/>
          <w:sz w:val="44"/>
          <w:szCs w:val="44"/>
        </w:rPr>
        <w:t xml:space="preserve"> </w:t>
      </w:r>
      <w:r w:rsidRPr="00200E4B">
        <w:rPr>
          <w:rFonts w:ascii="华文中宋" w:eastAsia="华文中宋" w:hAnsi="华文中宋" w:hint="eastAsia"/>
          <w:sz w:val="44"/>
          <w:szCs w:val="44"/>
        </w:rPr>
        <w:t>要</w:t>
      </w:r>
    </w:p>
    <w:p w14:paraId="568D6BFF" w14:textId="77777777" w:rsidR="00687F00" w:rsidRDefault="00687F00" w:rsidP="00687F00">
      <w:pPr>
        <w:ind w:firstLine="420"/>
      </w:pPr>
    </w:p>
    <w:p w14:paraId="0A74F1CD" w14:textId="77777777" w:rsidR="00687F00" w:rsidRPr="000F141E" w:rsidRDefault="00687F00" w:rsidP="00687F00">
      <w:pPr>
        <w:ind w:firstLine="420"/>
      </w:pPr>
      <w:r w:rsidRPr="000F141E">
        <w:rPr>
          <w:rFonts w:hint="eastAsia"/>
        </w:rPr>
        <w:t>本文档为飞思卡尔</w:t>
      </w:r>
      <w:r w:rsidRPr="000F141E">
        <w:rPr>
          <w:rFonts w:hint="eastAsia"/>
        </w:rPr>
        <w:t>K</w:t>
      </w:r>
      <w:r w:rsidR="000F141E" w:rsidRPr="000F141E">
        <w:rPr>
          <w:rFonts w:hint="eastAsia"/>
        </w:rPr>
        <w:t>W01Z128</w:t>
      </w:r>
      <w:r w:rsidRPr="000F141E">
        <w:rPr>
          <w:rFonts w:hint="eastAsia"/>
        </w:rPr>
        <w:t>系列微控制器的快速应用指南，目的是引导使用</w:t>
      </w:r>
      <w:r w:rsidR="000F141E" w:rsidRPr="000F141E">
        <w:rPr>
          <w:rFonts w:hint="eastAsia"/>
        </w:rPr>
        <w:t>KW01Z128</w:t>
      </w:r>
      <w:r w:rsidRPr="000F141E">
        <w:rPr>
          <w:rFonts w:hint="eastAsia"/>
        </w:rPr>
        <w:t>系列微控制器的用户快速入门，给出阅读</w:t>
      </w:r>
      <w:r w:rsidR="000F141E" w:rsidRPr="000F141E">
        <w:rPr>
          <w:rFonts w:hint="eastAsia"/>
        </w:rPr>
        <w:t>KW01Z128</w:t>
      </w:r>
      <w:r w:rsidRPr="000F141E">
        <w:rPr>
          <w:rFonts w:hint="eastAsia"/>
        </w:rPr>
        <w:t>系列微控制器其他资料的基本导引。</w:t>
      </w:r>
    </w:p>
    <w:p w14:paraId="436D08FC" w14:textId="77777777" w:rsidR="00687F00" w:rsidRPr="000F141E" w:rsidRDefault="00687F00" w:rsidP="00687F00">
      <w:pPr>
        <w:ind w:firstLine="420"/>
      </w:pPr>
      <w:r w:rsidRPr="000F141E">
        <w:rPr>
          <w:rFonts w:hint="eastAsia"/>
        </w:rPr>
        <w:t>本文档由苏州大学飞思卡尔嵌入式中心王宜怀负责编写提纲并统稿，</w:t>
      </w:r>
      <w:r w:rsidRPr="00F2792D">
        <w:rPr>
          <w:rFonts w:hint="eastAsia"/>
        </w:rPr>
        <w:t>李会、范宁宁</w:t>
      </w:r>
      <w:r w:rsidRPr="000F141E">
        <w:rPr>
          <w:rFonts w:hint="eastAsia"/>
        </w:rPr>
        <w:t>参与编写，飞思卡尔李越工程师参与讨论、编写及修改。</w:t>
      </w:r>
    </w:p>
    <w:p w14:paraId="48FE7846" w14:textId="77777777" w:rsidR="00687F00" w:rsidRDefault="00687F00" w:rsidP="00687F00">
      <w:pPr>
        <w:ind w:firstLine="420"/>
      </w:pPr>
    </w:p>
    <w:p w14:paraId="6558EF44" w14:textId="77777777" w:rsidR="00687F00" w:rsidRDefault="00687F00" w:rsidP="00687F00">
      <w:pPr>
        <w:ind w:firstLine="420"/>
        <w:sectPr w:rsidR="00687F00" w:rsidSect="00723CF8">
          <w:headerReference w:type="default" r:id="rId16"/>
          <w:footerReference w:type="default" r:id="rId17"/>
          <w:pgSz w:w="11906" w:h="16838"/>
          <w:pgMar w:top="1440" w:right="1800" w:bottom="1440" w:left="1800" w:header="851" w:footer="992" w:gutter="0"/>
          <w:pgNumType w:start="1"/>
          <w:cols w:space="425"/>
          <w:docGrid w:type="lines" w:linePitch="312"/>
        </w:sectPr>
      </w:pPr>
    </w:p>
    <w:p w14:paraId="1FDFFBBE" w14:textId="77777777" w:rsidR="00687F00" w:rsidRPr="002F0418" w:rsidRDefault="00687F00" w:rsidP="002F0418">
      <w:pPr>
        <w:ind w:firstLine="640"/>
        <w:jc w:val="center"/>
        <w:rPr>
          <w:rFonts w:asciiTheme="minorEastAsia" w:eastAsiaTheme="minorEastAsia" w:hAnsiTheme="minorEastAsia"/>
          <w:sz w:val="32"/>
          <w:szCs w:val="32"/>
        </w:rPr>
      </w:pPr>
      <w:r w:rsidRPr="002F0418">
        <w:rPr>
          <w:rFonts w:asciiTheme="minorEastAsia" w:eastAsiaTheme="minorEastAsia" w:hAnsiTheme="minorEastAsia" w:hint="eastAsia"/>
          <w:sz w:val="32"/>
          <w:szCs w:val="32"/>
        </w:rPr>
        <w:lastRenderedPageBreak/>
        <w:t>目  录</w:t>
      </w:r>
    </w:p>
    <w:p w14:paraId="5CDC9965" w14:textId="77777777" w:rsidR="00D03BC7" w:rsidRDefault="00E916B0">
      <w:pPr>
        <w:pStyle w:val="10"/>
        <w:rPr>
          <w:rFonts w:asciiTheme="minorHAnsi" w:eastAsiaTheme="minorEastAsia" w:hAnsiTheme="minorHAnsi"/>
          <w:noProof/>
          <w:sz w:val="21"/>
          <w:szCs w:val="22"/>
        </w:rPr>
      </w:pPr>
      <w:r>
        <w:fldChar w:fldCharType="begin"/>
      </w:r>
      <w:r>
        <w:instrText xml:space="preserve"> TOC \o "1-3" \h \z \u </w:instrText>
      </w:r>
      <w:r>
        <w:fldChar w:fldCharType="separate"/>
      </w:r>
      <w:hyperlink w:anchor="_Toc449049809" w:history="1">
        <w:r w:rsidR="00D03BC7" w:rsidRPr="00FB2027">
          <w:rPr>
            <w:rStyle w:val="a4"/>
            <w:rFonts w:hint="eastAsia"/>
            <w:noProof/>
          </w:rPr>
          <w:t>第</w:t>
        </w:r>
        <w:r w:rsidR="00D03BC7" w:rsidRPr="00FB2027">
          <w:rPr>
            <w:rStyle w:val="a4"/>
            <w:noProof/>
          </w:rPr>
          <w:t>1</w:t>
        </w:r>
        <w:r w:rsidR="00D03BC7" w:rsidRPr="00FB2027">
          <w:rPr>
            <w:rStyle w:val="a4"/>
            <w:rFonts w:hint="eastAsia"/>
            <w:noProof/>
          </w:rPr>
          <w:t>章</w:t>
        </w:r>
        <w:r w:rsidR="00D03BC7" w:rsidRPr="00FB2027">
          <w:rPr>
            <w:rStyle w:val="a4"/>
            <w:noProof/>
          </w:rPr>
          <w:t xml:space="preserve"> </w:t>
        </w:r>
        <w:r w:rsidR="00D03BC7" w:rsidRPr="00FB2027">
          <w:rPr>
            <w:rStyle w:val="a4"/>
            <w:rFonts w:hint="eastAsia"/>
            <w:noProof/>
          </w:rPr>
          <w:t>导读</w:t>
        </w:r>
        <w:r w:rsidR="00D03BC7">
          <w:rPr>
            <w:noProof/>
            <w:webHidden/>
          </w:rPr>
          <w:tab/>
        </w:r>
        <w:r w:rsidR="00D03BC7">
          <w:rPr>
            <w:noProof/>
            <w:webHidden/>
          </w:rPr>
          <w:fldChar w:fldCharType="begin"/>
        </w:r>
        <w:r w:rsidR="00D03BC7">
          <w:rPr>
            <w:noProof/>
            <w:webHidden/>
          </w:rPr>
          <w:instrText xml:space="preserve"> PAGEREF _Toc449049809 \h </w:instrText>
        </w:r>
        <w:r w:rsidR="00D03BC7">
          <w:rPr>
            <w:noProof/>
            <w:webHidden/>
          </w:rPr>
        </w:r>
        <w:r w:rsidR="00D03BC7">
          <w:rPr>
            <w:noProof/>
            <w:webHidden/>
          </w:rPr>
          <w:fldChar w:fldCharType="separate"/>
        </w:r>
        <w:r w:rsidR="00D03BC7">
          <w:rPr>
            <w:noProof/>
            <w:webHidden/>
          </w:rPr>
          <w:t>1</w:t>
        </w:r>
        <w:r w:rsidR="00D03BC7">
          <w:rPr>
            <w:noProof/>
            <w:webHidden/>
          </w:rPr>
          <w:fldChar w:fldCharType="end"/>
        </w:r>
      </w:hyperlink>
    </w:p>
    <w:p w14:paraId="15F5A5F4"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10" w:history="1">
        <w:r w:rsidRPr="00FB2027">
          <w:rPr>
            <w:rStyle w:val="a4"/>
            <w:noProof/>
          </w:rPr>
          <w:t>1.1 ARM Cortex-M0+</w:t>
        </w:r>
        <w:r w:rsidRPr="00FB2027">
          <w:rPr>
            <w:rStyle w:val="a4"/>
            <w:rFonts w:hint="eastAsia"/>
            <w:noProof/>
          </w:rPr>
          <w:t>及飞思卡尔</w:t>
        </w:r>
        <w:r w:rsidRPr="00FB2027">
          <w:rPr>
            <w:rStyle w:val="a4"/>
            <w:noProof/>
          </w:rPr>
          <w:t>Kinetis KW</w:t>
        </w:r>
        <w:r w:rsidRPr="00FB2027">
          <w:rPr>
            <w:rStyle w:val="a4"/>
            <w:rFonts w:hint="eastAsia"/>
            <w:noProof/>
          </w:rPr>
          <w:t>系列概述</w:t>
        </w:r>
        <w:r>
          <w:rPr>
            <w:noProof/>
            <w:webHidden/>
          </w:rPr>
          <w:tab/>
        </w:r>
        <w:r>
          <w:rPr>
            <w:noProof/>
            <w:webHidden/>
          </w:rPr>
          <w:fldChar w:fldCharType="begin"/>
        </w:r>
        <w:r>
          <w:rPr>
            <w:noProof/>
            <w:webHidden/>
          </w:rPr>
          <w:instrText xml:space="preserve"> PAGEREF _Toc449049810 \h </w:instrText>
        </w:r>
        <w:r>
          <w:rPr>
            <w:noProof/>
            <w:webHidden/>
          </w:rPr>
        </w:r>
        <w:r>
          <w:rPr>
            <w:noProof/>
            <w:webHidden/>
          </w:rPr>
          <w:fldChar w:fldCharType="separate"/>
        </w:r>
        <w:r>
          <w:rPr>
            <w:noProof/>
            <w:webHidden/>
          </w:rPr>
          <w:t>1</w:t>
        </w:r>
        <w:r>
          <w:rPr>
            <w:noProof/>
            <w:webHidden/>
          </w:rPr>
          <w:fldChar w:fldCharType="end"/>
        </w:r>
      </w:hyperlink>
    </w:p>
    <w:p w14:paraId="0BEC2CCE"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11" w:history="1">
        <w:r w:rsidRPr="00FB2027">
          <w:rPr>
            <w:rStyle w:val="a4"/>
            <w:noProof/>
          </w:rPr>
          <w:t>1.2 Kinetis KW</w:t>
        </w:r>
        <w:r w:rsidRPr="00FB2027">
          <w:rPr>
            <w:rStyle w:val="a4"/>
            <w:rFonts w:hint="eastAsia"/>
            <w:noProof/>
          </w:rPr>
          <w:t>系列的主要技术特点</w:t>
        </w:r>
        <w:r>
          <w:rPr>
            <w:noProof/>
            <w:webHidden/>
          </w:rPr>
          <w:tab/>
        </w:r>
        <w:r>
          <w:rPr>
            <w:noProof/>
            <w:webHidden/>
          </w:rPr>
          <w:fldChar w:fldCharType="begin"/>
        </w:r>
        <w:r>
          <w:rPr>
            <w:noProof/>
            <w:webHidden/>
          </w:rPr>
          <w:instrText xml:space="preserve"> PAGEREF _Toc449049811 \h </w:instrText>
        </w:r>
        <w:r>
          <w:rPr>
            <w:noProof/>
            <w:webHidden/>
          </w:rPr>
        </w:r>
        <w:r>
          <w:rPr>
            <w:noProof/>
            <w:webHidden/>
          </w:rPr>
          <w:fldChar w:fldCharType="separate"/>
        </w:r>
        <w:r>
          <w:rPr>
            <w:noProof/>
            <w:webHidden/>
          </w:rPr>
          <w:t>1</w:t>
        </w:r>
        <w:r>
          <w:rPr>
            <w:noProof/>
            <w:webHidden/>
          </w:rPr>
          <w:fldChar w:fldCharType="end"/>
        </w:r>
      </w:hyperlink>
    </w:p>
    <w:p w14:paraId="7E7F7FEC"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12" w:history="1">
        <w:r w:rsidRPr="00FB2027">
          <w:rPr>
            <w:rStyle w:val="a4"/>
            <w:noProof/>
          </w:rPr>
          <w:t xml:space="preserve">1.2.1 </w:t>
        </w:r>
        <w:r w:rsidRPr="00FB2027">
          <w:rPr>
            <w:rStyle w:val="a4"/>
            <w:rFonts w:hint="eastAsia"/>
            <w:noProof/>
          </w:rPr>
          <w:t>通用平台特点</w:t>
        </w:r>
        <w:r>
          <w:rPr>
            <w:noProof/>
            <w:webHidden/>
          </w:rPr>
          <w:tab/>
        </w:r>
        <w:r>
          <w:rPr>
            <w:noProof/>
            <w:webHidden/>
          </w:rPr>
          <w:fldChar w:fldCharType="begin"/>
        </w:r>
        <w:r>
          <w:rPr>
            <w:noProof/>
            <w:webHidden/>
          </w:rPr>
          <w:instrText xml:space="preserve"> PAGEREF _Toc449049812 \h </w:instrText>
        </w:r>
        <w:r>
          <w:rPr>
            <w:noProof/>
            <w:webHidden/>
          </w:rPr>
        </w:r>
        <w:r>
          <w:rPr>
            <w:noProof/>
            <w:webHidden/>
          </w:rPr>
          <w:fldChar w:fldCharType="separate"/>
        </w:r>
        <w:r>
          <w:rPr>
            <w:noProof/>
            <w:webHidden/>
          </w:rPr>
          <w:t>1</w:t>
        </w:r>
        <w:r>
          <w:rPr>
            <w:noProof/>
            <w:webHidden/>
          </w:rPr>
          <w:fldChar w:fldCharType="end"/>
        </w:r>
      </w:hyperlink>
    </w:p>
    <w:p w14:paraId="7C5B7D90"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13" w:history="1">
        <w:r w:rsidRPr="00FB2027">
          <w:rPr>
            <w:rStyle w:val="a4"/>
            <w:noProof/>
          </w:rPr>
          <w:t>1.2.2 KW01-Zigbee</w:t>
        </w:r>
        <w:r w:rsidRPr="00FB2027">
          <w:rPr>
            <w:rStyle w:val="a4"/>
            <w:rFonts w:hint="eastAsia"/>
            <w:noProof/>
          </w:rPr>
          <w:t>芯片的特点</w:t>
        </w:r>
        <w:r>
          <w:rPr>
            <w:noProof/>
            <w:webHidden/>
          </w:rPr>
          <w:tab/>
        </w:r>
        <w:r>
          <w:rPr>
            <w:noProof/>
            <w:webHidden/>
          </w:rPr>
          <w:fldChar w:fldCharType="begin"/>
        </w:r>
        <w:r>
          <w:rPr>
            <w:noProof/>
            <w:webHidden/>
          </w:rPr>
          <w:instrText xml:space="preserve"> PAGEREF _Toc449049813 \h </w:instrText>
        </w:r>
        <w:r>
          <w:rPr>
            <w:noProof/>
            <w:webHidden/>
          </w:rPr>
        </w:r>
        <w:r>
          <w:rPr>
            <w:noProof/>
            <w:webHidden/>
          </w:rPr>
          <w:fldChar w:fldCharType="separate"/>
        </w:r>
        <w:r>
          <w:rPr>
            <w:noProof/>
            <w:webHidden/>
          </w:rPr>
          <w:t>1</w:t>
        </w:r>
        <w:r>
          <w:rPr>
            <w:noProof/>
            <w:webHidden/>
          </w:rPr>
          <w:fldChar w:fldCharType="end"/>
        </w:r>
      </w:hyperlink>
    </w:p>
    <w:p w14:paraId="5CECEED4"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14" w:history="1">
        <w:r w:rsidRPr="00FB2027">
          <w:rPr>
            <w:rStyle w:val="a4"/>
            <w:noProof/>
          </w:rPr>
          <w:t xml:space="preserve">1.3 </w:t>
        </w:r>
        <w:r w:rsidRPr="00FB2027">
          <w:rPr>
            <w:rStyle w:val="a4"/>
            <w:rFonts w:hint="eastAsia"/>
            <w:noProof/>
          </w:rPr>
          <w:t>参考资料</w:t>
        </w:r>
        <w:r>
          <w:rPr>
            <w:noProof/>
            <w:webHidden/>
          </w:rPr>
          <w:tab/>
        </w:r>
        <w:r>
          <w:rPr>
            <w:noProof/>
            <w:webHidden/>
          </w:rPr>
          <w:fldChar w:fldCharType="begin"/>
        </w:r>
        <w:r>
          <w:rPr>
            <w:noProof/>
            <w:webHidden/>
          </w:rPr>
          <w:instrText xml:space="preserve"> PAGEREF _Toc449049814 \h </w:instrText>
        </w:r>
        <w:r>
          <w:rPr>
            <w:noProof/>
            <w:webHidden/>
          </w:rPr>
        </w:r>
        <w:r>
          <w:rPr>
            <w:noProof/>
            <w:webHidden/>
          </w:rPr>
          <w:fldChar w:fldCharType="separate"/>
        </w:r>
        <w:r>
          <w:rPr>
            <w:noProof/>
            <w:webHidden/>
          </w:rPr>
          <w:t>2</w:t>
        </w:r>
        <w:r>
          <w:rPr>
            <w:noProof/>
            <w:webHidden/>
          </w:rPr>
          <w:fldChar w:fldCharType="end"/>
        </w:r>
      </w:hyperlink>
    </w:p>
    <w:p w14:paraId="08931C0D"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15" w:history="1">
        <w:r w:rsidRPr="00FB2027">
          <w:rPr>
            <w:rStyle w:val="a4"/>
            <w:noProof/>
          </w:rPr>
          <w:t xml:space="preserve">1.4 </w:t>
        </w:r>
        <w:r w:rsidRPr="00FB2027">
          <w:rPr>
            <w:rStyle w:val="a4"/>
            <w:rFonts w:hint="eastAsia"/>
            <w:noProof/>
          </w:rPr>
          <w:t>如何使用本文档</w:t>
        </w:r>
        <w:r>
          <w:rPr>
            <w:noProof/>
            <w:webHidden/>
          </w:rPr>
          <w:tab/>
        </w:r>
        <w:r>
          <w:rPr>
            <w:noProof/>
            <w:webHidden/>
          </w:rPr>
          <w:fldChar w:fldCharType="begin"/>
        </w:r>
        <w:r>
          <w:rPr>
            <w:noProof/>
            <w:webHidden/>
          </w:rPr>
          <w:instrText xml:space="preserve"> PAGEREF _Toc449049815 \h </w:instrText>
        </w:r>
        <w:r>
          <w:rPr>
            <w:noProof/>
            <w:webHidden/>
          </w:rPr>
        </w:r>
        <w:r>
          <w:rPr>
            <w:noProof/>
            <w:webHidden/>
          </w:rPr>
          <w:fldChar w:fldCharType="separate"/>
        </w:r>
        <w:r>
          <w:rPr>
            <w:noProof/>
            <w:webHidden/>
          </w:rPr>
          <w:t>2</w:t>
        </w:r>
        <w:r>
          <w:rPr>
            <w:noProof/>
            <w:webHidden/>
          </w:rPr>
          <w:fldChar w:fldCharType="end"/>
        </w:r>
      </w:hyperlink>
    </w:p>
    <w:p w14:paraId="0EA7DAD2" w14:textId="77777777" w:rsidR="00D03BC7" w:rsidRDefault="00D03BC7">
      <w:pPr>
        <w:pStyle w:val="10"/>
        <w:rPr>
          <w:rFonts w:asciiTheme="minorHAnsi" w:eastAsiaTheme="minorEastAsia" w:hAnsiTheme="minorHAnsi"/>
          <w:noProof/>
          <w:sz w:val="21"/>
          <w:szCs w:val="22"/>
        </w:rPr>
      </w:pPr>
      <w:hyperlink w:anchor="_Toc449049816" w:history="1">
        <w:r w:rsidRPr="00FB2027">
          <w:rPr>
            <w:rStyle w:val="a4"/>
            <w:rFonts w:hint="eastAsia"/>
            <w:noProof/>
          </w:rPr>
          <w:t>第</w:t>
        </w:r>
        <w:r w:rsidRPr="00FB2027">
          <w:rPr>
            <w:rStyle w:val="a4"/>
            <w:noProof/>
          </w:rPr>
          <w:t>2</w:t>
        </w:r>
        <w:r w:rsidRPr="00FB2027">
          <w:rPr>
            <w:rStyle w:val="a4"/>
            <w:rFonts w:hint="eastAsia"/>
            <w:noProof/>
          </w:rPr>
          <w:t>章</w:t>
        </w:r>
        <w:r w:rsidRPr="00FB2027">
          <w:rPr>
            <w:rStyle w:val="a4"/>
            <w:noProof/>
          </w:rPr>
          <w:t xml:space="preserve"> KW</w:t>
        </w:r>
        <w:r w:rsidRPr="00FB2027">
          <w:rPr>
            <w:rStyle w:val="a4"/>
            <w:rFonts w:hint="eastAsia"/>
            <w:noProof/>
          </w:rPr>
          <w:t>系列型号、引脚功能及硬件最小系统</w:t>
        </w:r>
        <w:r>
          <w:rPr>
            <w:noProof/>
            <w:webHidden/>
          </w:rPr>
          <w:tab/>
        </w:r>
        <w:r>
          <w:rPr>
            <w:noProof/>
            <w:webHidden/>
          </w:rPr>
          <w:fldChar w:fldCharType="begin"/>
        </w:r>
        <w:r>
          <w:rPr>
            <w:noProof/>
            <w:webHidden/>
          </w:rPr>
          <w:instrText xml:space="preserve"> PAGEREF _Toc449049816 \h </w:instrText>
        </w:r>
        <w:r>
          <w:rPr>
            <w:noProof/>
            <w:webHidden/>
          </w:rPr>
        </w:r>
        <w:r>
          <w:rPr>
            <w:noProof/>
            <w:webHidden/>
          </w:rPr>
          <w:fldChar w:fldCharType="separate"/>
        </w:r>
        <w:r>
          <w:rPr>
            <w:noProof/>
            <w:webHidden/>
          </w:rPr>
          <w:t>3</w:t>
        </w:r>
        <w:r>
          <w:rPr>
            <w:noProof/>
            <w:webHidden/>
          </w:rPr>
          <w:fldChar w:fldCharType="end"/>
        </w:r>
      </w:hyperlink>
    </w:p>
    <w:p w14:paraId="58825153"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17" w:history="1">
        <w:r w:rsidRPr="00FB2027">
          <w:rPr>
            <w:rStyle w:val="a4"/>
            <w:noProof/>
          </w:rPr>
          <w:t>2.1 KW</w:t>
        </w:r>
        <w:r w:rsidRPr="00FB2027">
          <w:rPr>
            <w:rStyle w:val="a4"/>
            <w:rFonts w:hint="eastAsia"/>
            <w:noProof/>
          </w:rPr>
          <w:t>系列芯片已出型号及存储器地址范围</w:t>
        </w:r>
        <w:r>
          <w:rPr>
            <w:noProof/>
            <w:webHidden/>
          </w:rPr>
          <w:tab/>
        </w:r>
        <w:r>
          <w:rPr>
            <w:noProof/>
            <w:webHidden/>
          </w:rPr>
          <w:fldChar w:fldCharType="begin"/>
        </w:r>
        <w:r>
          <w:rPr>
            <w:noProof/>
            <w:webHidden/>
          </w:rPr>
          <w:instrText xml:space="preserve"> PAGEREF _Toc449049817 \h </w:instrText>
        </w:r>
        <w:r>
          <w:rPr>
            <w:noProof/>
            <w:webHidden/>
          </w:rPr>
        </w:r>
        <w:r>
          <w:rPr>
            <w:noProof/>
            <w:webHidden/>
          </w:rPr>
          <w:fldChar w:fldCharType="separate"/>
        </w:r>
        <w:r>
          <w:rPr>
            <w:noProof/>
            <w:webHidden/>
          </w:rPr>
          <w:t>3</w:t>
        </w:r>
        <w:r>
          <w:rPr>
            <w:noProof/>
            <w:webHidden/>
          </w:rPr>
          <w:fldChar w:fldCharType="end"/>
        </w:r>
      </w:hyperlink>
    </w:p>
    <w:p w14:paraId="1A76CF58"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18" w:history="1">
        <w:r w:rsidRPr="00FB2027">
          <w:rPr>
            <w:rStyle w:val="a4"/>
            <w:noProof/>
          </w:rPr>
          <w:t>2.1.1 KW</w:t>
        </w:r>
        <w:r w:rsidRPr="00FB2027">
          <w:rPr>
            <w:rStyle w:val="a4"/>
            <w:rFonts w:hint="eastAsia"/>
            <w:noProof/>
          </w:rPr>
          <w:t>系列芯片已出型号</w:t>
        </w:r>
        <w:r>
          <w:rPr>
            <w:noProof/>
            <w:webHidden/>
          </w:rPr>
          <w:tab/>
        </w:r>
        <w:r>
          <w:rPr>
            <w:noProof/>
            <w:webHidden/>
          </w:rPr>
          <w:fldChar w:fldCharType="begin"/>
        </w:r>
        <w:r>
          <w:rPr>
            <w:noProof/>
            <w:webHidden/>
          </w:rPr>
          <w:instrText xml:space="preserve"> PAGEREF _Toc449049818 \h </w:instrText>
        </w:r>
        <w:r>
          <w:rPr>
            <w:noProof/>
            <w:webHidden/>
          </w:rPr>
        </w:r>
        <w:r>
          <w:rPr>
            <w:noProof/>
            <w:webHidden/>
          </w:rPr>
          <w:fldChar w:fldCharType="separate"/>
        </w:r>
        <w:r>
          <w:rPr>
            <w:noProof/>
            <w:webHidden/>
          </w:rPr>
          <w:t>3</w:t>
        </w:r>
        <w:r>
          <w:rPr>
            <w:noProof/>
            <w:webHidden/>
          </w:rPr>
          <w:fldChar w:fldCharType="end"/>
        </w:r>
      </w:hyperlink>
    </w:p>
    <w:p w14:paraId="5AFD35EA"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19" w:history="1">
        <w:r w:rsidRPr="00FB2027">
          <w:rPr>
            <w:rStyle w:val="a4"/>
            <w:noProof/>
          </w:rPr>
          <w:t>2.1.2 KW01</w:t>
        </w:r>
        <w:r w:rsidRPr="00FB2027">
          <w:rPr>
            <w:rStyle w:val="a4"/>
            <w:rFonts w:hint="eastAsia"/>
            <w:noProof/>
          </w:rPr>
          <w:t>芯片的</w:t>
        </w:r>
        <w:r w:rsidRPr="00FB2027">
          <w:rPr>
            <w:rStyle w:val="a4"/>
            <w:noProof/>
          </w:rPr>
          <w:t>Flash</w:t>
        </w:r>
        <w:r w:rsidRPr="00FB2027">
          <w:rPr>
            <w:rStyle w:val="a4"/>
            <w:rFonts w:hint="eastAsia"/>
            <w:noProof/>
          </w:rPr>
          <w:t>及</w:t>
        </w:r>
        <w:r w:rsidRPr="00FB2027">
          <w:rPr>
            <w:rStyle w:val="a4"/>
            <w:noProof/>
          </w:rPr>
          <w:t>RAM</w:t>
        </w:r>
        <w:r w:rsidRPr="00FB2027">
          <w:rPr>
            <w:rStyle w:val="a4"/>
            <w:rFonts w:hint="eastAsia"/>
            <w:noProof/>
          </w:rPr>
          <w:t>地址范围及作用</w:t>
        </w:r>
        <w:r>
          <w:rPr>
            <w:noProof/>
            <w:webHidden/>
          </w:rPr>
          <w:tab/>
        </w:r>
        <w:r>
          <w:rPr>
            <w:noProof/>
            <w:webHidden/>
          </w:rPr>
          <w:fldChar w:fldCharType="begin"/>
        </w:r>
        <w:r>
          <w:rPr>
            <w:noProof/>
            <w:webHidden/>
          </w:rPr>
          <w:instrText xml:space="preserve"> PAGEREF _Toc449049819 \h </w:instrText>
        </w:r>
        <w:r>
          <w:rPr>
            <w:noProof/>
            <w:webHidden/>
          </w:rPr>
        </w:r>
        <w:r>
          <w:rPr>
            <w:noProof/>
            <w:webHidden/>
          </w:rPr>
          <w:fldChar w:fldCharType="separate"/>
        </w:r>
        <w:r>
          <w:rPr>
            <w:noProof/>
            <w:webHidden/>
          </w:rPr>
          <w:t>3</w:t>
        </w:r>
        <w:r>
          <w:rPr>
            <w:noProof/>
            <w:webHidden/>
          </w:rPr>
          <w:fldChar w:fldCharType="end"/>
        </w:r>
      </w:hyperlink>
      <w:bookmarkStart w:id="0" w:name="_GoBack"/>
      <w:bookmarkEnd w:id="0"/>
    </w:p>
    <w:p w14:paraId="3F0A2EC5"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20" w:history="1">
        <w:r w:rsidRPr="00FB2027">
          <w:rPr>
            <w:rStyle w:val="a4"/>
            <w:noProof/>
          </w:rPr>
          <w:t>2.1.3 KW01</w:t>
        </w:r>
        <w:r w:rsidRPr="00FB2027">
          <w:rPr>
            <w:rStyle w:val="a4"/>
            <w:rFonts w:hint="eastAsia"/>
            <w:noProof/>
          </w:rPr>
          <w:t>芯片的中断向量表</w:t>
        </w:r>
        <w:r>
          <w:rPr>
            <w:noProof/>
            <w:webHidden/>
          </w:rPr>
          <w:tab/>
        </w:r>
        <w:r>
          <w:rPr>
            <w:noProof/>
            <w:webHidden/>
          </w:rPr>
          <w:fldChar w:fldCharType="begin"/>
        </w:r>
        <w:r>
          <w:rPr>
            <w:noProof/>
            <w:webHidden/>
          </w:rPr>
          <w:instrText xml:space="preserve"> PAGEREF _Toc449049820 \h </w:instrText>
        </w:r>
        <w:r>
          <w:rPr>
            <w:noProof/>
            <w:webHidden/>
          </w:rPr>
        </w:r>
        <w:r>
          <w:rPr>
            <w:noProof/>
            <w:webHidden/>
          </w:rPr>
          <w:fldChar w:fldCharType="separate"/>
        </w:r>
        <w:r>
          <w:rPr>
            <w:noProof/>
            <w:webHidden/>
          </w:rPr>
          <w:t>4</w:t>
        </w:r>
        <w:r>
          <w:rPr>
            <w:noProof/>
            <w:webHidden/>
          </w:rPr>
          <w:fldChar w:fldCharType="end"/>
        </w:r>
      </w:hyperlink>
    </w:p>
    <w:p w14:paraId="04B11077"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21" w:history="1">
        <w:r w:rsidRPr="00FB2027">
          <w:rPr>
            <w:rStyle w:val="a4"/>
            <w:noProof/>
          </w:rPr>
          <w:t>2.2 KW01</w:t>
        </w:r>
        <w:r w:rsidRPr="00FB2027">
          <w:rPr>
            <w:rStyle w:val="a4"/>
            <w:rFonts w:hint="eastAsia"/>
            <w:noProof/>
          </w:rPr>
          <w:t>硬件最小系统</w:t>
        </w:r>
        <w:r>
          <w:rPr>
            <w:noProof/>
            <w:webHidden/>
          </w:rPr>
          <w:tab/>
        </w:r>
        <w:r>
          <w:rPr>
            <w:noProof/>
            <w:webHidden/>
          </w:rPr>
          <w:fldChar w:fldCharType="begin"/>
        </w:r>
        <w:r>
          <w:rPr>
            <w:noProof/>
            <w:webHidden/>
          </w:rPr>
          <w:instrText xml:space="preserve"> PAGEREF _Toc449049821 \h </w:instrText>
        </w:r>
        <w:r>
          <w:rPr>
            <w:noProof/>
            <w:webHidden/>
          </w:rPr>
        </w:r>
        <w:r>
          <w:rPr>
            <w:noProof/>
            <w:webHidden/>
          </w:rPr>
          <w:fldChar w:fldCharType="separate"/>
        </w:r>
        <w:r>
          <w:rPr>
            <w:noProof/>
            <w:webHidden/>
          </w:rPr>
          <w:t>5</w:t>
        </w:r>
        <w:r>
          <w:rPr>
            <w:noProof/>
            <w:webHidden/>
          </w:rPr>
          <w:fldChar w:fldCharType="end"/>
        </w:r>
      </w:hyperlink>
    </w:p>
    <w:p w14:paraId="17D150FE"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22" w:history="1">
        <w:r w:rsidRPr="00FB2027">
          <w:rPr>
            <w:rStyle w:val="a4"/>
            <w:noProof/>
          </w:rPr>
          <w:t>2.2.1 KW01</w:t>
        </w:r>
        <w:r w:rsidRPr="00FB2027">
          <w:rPr>
            <w:rStyle w:val="a4"/>
            <w:rFonts w:hint="eastAsia"/>
            <w:noProof/>
          </w:rPr>
          <w:t>硬件最小系统简介</w:t>
        </w:r>
        <w:r>
          <w:rPr>
            <w:noProof/>
            <w:webHidden/>
          </w:rPr>
          <w:tab/>
        </w:r>
        <w:r>
          <w:rPr>
            <w:noProof/>
            <w:webHidden/>
          </w:rPr>
          <w:fldChar w:fldCharType="begin"/>
        </w:r>
        <w:r>
          <w:rPr>
            <w:noProof/>
            <w:webHidden/>
          </w:rPr>
          <w:instrText xml:space="preserve"> PAGEREF _Toc449049822 \h </w:instrText>
        </w:r>
        <w:r>
          <w:rPr>
            <w:noProof/>
            <w:webHidden/>
          </w:rPr>
        </w:r>
        <w:r>
          <w:rPr>
            <w:noProof/>
            <w:webHidden/>
          </w:rPr>
          <w:fldChar w:fldCharType="separate"/>
        </w:r>
        <w:r>
          <w:rPr>
            <w:noProof/>
            <w:webHidden/>
          </w:rPr>
          <w:t>5</w:t>
        </w:r>
        <w:r>
          <w:rPr>
            <w:noProof/>
            <w:webHidden/>
          </w:rPr>
          <w:fldChar w:fldCharType="end"/>
        </w:r>
      </w:hyperlink>
    </w:p>
    <w:p w14:paraId="541CD6BF"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23" w:history="1">
        <w:r w:rsidRPr="00FB2027">
          <w:rPr>
            <w:rStyle w:val="a4"/>
            <w:noProof/>
          </w:rPr>
          <w:t>2.2.2 KW01</w:t>
        </w:r>
        <w:r w:rsidRPr="00FB2027">
          <w:rPr>
            <w:rStyle w:val="a4"/>
            <w:rFonts w:hint="eastAsia"/>
            <w:noProof/>
          </w:rPr>
          <w:t>引脚图</w:t>
        </w:r>
        <w:r>
          <w:rPr>
            <w:noProof/>
            <w:webHidden/>
          </w:rPr>
          <w:tab/>
        </w:r>
        <w:r>
          <w:rPr>
            <w:noProof/>
            <w:webHidden/>
          </w:rPr>
          <w:fldChar w:fldCharType="begin"/>
        </w:r>
        <w:r>
          <w:rPr>
            <w:noProof/>
            <w:webHidden/>
          </w:rPr>
          <w:instrText xml:space="preserve"> PAGEREF _Toc449049823 \h </w:instrText>
        </w:r>
        <w:r>
          <w:rPr>
            <w:noProof/>
            <w:webHidden/>
          </w:rPr>
        </w:r>
        <w:r>
          <w:rPr>
            <w:noProof/>
            <w:webHidden/>
          </w:rPr>
          <w:fldChar w:fldCharType="separate"/>
        </w:r>
        <w:r>
          <w:rPr>
            <w:noProof/>
            <w:webHidden/>
          </w:rPr>
          <w:t>6</w:t>
        </w:r>
        <w:r>
          <w:rPr>
            <w:noProof/>
            <w:webHidden/>
          </w:rPr>
          <w:fldChar w:fldCharType="end"/>
        </w:r>
      </w:hyperlink>
    </w:p>
    <w:p w14:paraId="7167393F"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24" w:history="1">
        <w:r w:rsidRPr="00FB2027">
          <w:rPr>
            <w:rStyle w:val="a4"/>
            <w:noProof/>
          </w:rPr>
          <w:t>2.2.3 KW01</w:t>
        </w:r>
        <w:r w:rsidRPr="00FB2027">
          <w:rPr>
            <w:rStyle w:val="a4"/>
            <w:rFonts w:hint="eastAsia"/>
            <w:noProof/>
          </w:rPr>
          <w:t>引脚基本技术指标</w:t>
        </w:r>
        <w:r>
          <w:rPr>
            <w:noProof/>
            <w:webHidden/>
          </w:rPr>
          <w:tab/>
        </w:r>
        <w:r>
          <w:rPr>
            <w:noProof/>
            <w:webHidden/>
          </w:rPr>
          <w:fldChar w:fldCharType="begin"/>
        </w:r>
        <w:r>
          <w:rPr>
            <w:noProof/>
            <w:webHidden/>
          </w:rPr>
          <w:instrText xml:space="preserve"> PAGEREF _Toc449049824 \h </w:instrText>
        </w:r>
        <w:r>
          <w:rPr>
            <w:noProof/>
            <w:webHidden/>
          </w:rPr>
        </w:r>
        <w:r>
          <w:rPr>
            <w:noProof/>
            <w:webHidden/>
          </w:rPr>
          <w:fldChar w:fldCharType="separate"/>
        </w:r>
        <w:r>
          <w:rPr>
            <w:noProof/>
            <w:webHidden/>
          </w:rPr>
          <w:t>7</w:t>
        </w:r>
        <w:r>
          <w:rPr>
            <w:noProof/>
            <w:webHidden/>
          </w:rPr>
          <w:fldChar w:fldCharType="end"/>
        </w:r>
      </w:hyperlink>
    </w:p>
    <w:p w14:paraId="200C1A41"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25" w:history="1">
        <w:r w:rsidRPr="00FB2027">
          <w:rPr>
            <w:rStyle w:val="a4"/>
            <w:noProof/>
          </w:rPr>
          <w:t>2.2.4 KW01</w:t>
        </w:r>
        <w:r w:rsidRPr="00FB2027">
          <w:rPr>
            <w:rStyle w:val="a4"/>
            <w:rFonts w:hint="eastAsia"/>
            <w:noProof/>
          </w:rPr>
          <w:t>引脚功能</w:t>
        </w:r>
        <w:r>
          <w:rPr>
            <w:noProof/>
            <w:webHidden/>
          </w:rPr>
          <w:tab/>
        </w:r>
        <w:r>
          <w:rPr>
            <w:noProof/>
            <w:webHidden/>
          </w:rPr>
          <w:fldChar w:fldCharType="begin"/>
        </w:r>
        <w:r>
          <w:rPr>
            <w:noProof/>
            <w:webHidden/>
          </w:rPr>
          <w:instrText xml:space="preserve"> PAGEREF _Toc449049825 \h </w:instrText>
        </w:r>
        <w:r>
          <w:rPr>
            <w:noProof/>
            <w:webHidden/>
          </w:rPr>
        </w:r>
        <w:r>
          <w:rPr>
            <w:noProof/>
            <w:webHidden/>
          </w:rPr>
          <w:fldChar w:fldCharType="separate"/>
        </w:r>
        <w:r>
          <w:rPr>
            <w:noProof/>
            <w:webHidden/>
          </w:rPr>
          <w:t>7</w:t>
        </w:r>
        <w:r>
          <w:rPr>
            <w:noProof/>
            <w:webHidden/>
          </w:rPr>
          <w:fldChar w:fldCharType="end"/>
        </w:r>
      </w:hyperlink>
    </w:p>
    <w:p w14:paraId="0B57E68A"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26" w:history="1">
        <w:r w:rsidRPr="00FB2027">
          <w:rPr>
            <w:rStyle w:val="a4"/>
            <w:noProof/>
          </w:rPr>
          <w:t xml:space="preserve">2.3 </w:t>
        </w:r>
        <w:r w:rsidRPr="00FB2027">
          <w:rPr>
            <w:rStyle w:val="a4"/>
            <w:rFonts w:hint="eastAsia"/>
            <w:noProof/>
          </w:rPr>
          <w:t>开发板对外接口介绍</w:t>
        </w:r>
        <w:r>
          <w:rPr>
            <w:noProof/>
            <w:webHidden/>
          </w:rPr>
          <w:tab/>
        </w:r>
        <w:r>
          <w:rPr>
            <w:noProof/>
            <w:webHidden/>
          </w:rPr>
          <w:fldChar w:fldCharType="begin"/>
        </w:r>
        <w:r>
          <w:rPr>
            <w:noProof/>
            <w:webHidden/>
          </w:rPr>
          <w:instrText xml:space="preserve"> PAGEREF _Toc449049826 \h </w:instrText>
        </w:r>
        <w:r>
          <w:rPr>
            <w:noProof/>
            <w:webHidden/>
          </w:rPr>
        </w:r>
        <w:r>
          <w:rPr>
            <w:noProof/>
            <w:webHidden/>
          </w:rPr>
          <w:fldChar w:fldCharType="separate"/>
        </w:r>
        <w:r>
          <w:rPr>
            <w:noProof/>
            <w:webHidden/>
          </w:rPr>
          <w:t>8</w:t>
        </w:r>
        <w:r>
          <w:rPr>
            <w:noProof/>
            <w:webHidden/>
          </w:rPr>
          <w:fldChar w:fldCharType="end"/>
        </w:r>
      </w:hyperlink>
    </w:p>
    <w:p w14:paraId="4633F514" w14:textId="77777777" w:rsidR="00D03BC7" w:rsidRDefault="00D03BC7">
      <w:pPr>
        <w:pStyle w:val="10"/>
        <w:rPr>
          <w:rFonts w:asciiTheme="minorHAnsi" w:eastAsiaTheme="minorEastAsia" w:hAnsiTheme="minorHAnsi"/>
          <w:noProof/>
          <w:sz w:val="21"/>
          <w:szCs w:val="22"/>
        </w:rPr>
      </w:pPr>
      <w:hyperlink w:anchor="_Toc449049827" w:history="1">
        <w:r w:rsidRPr="00FB2027">
          <w:rPr>
            <w:rStyle w:val="a4"/>
            <w:rFonts w:hint="eastAsia"/>
            <w:noProof/>
          </w:rPr>
          <w:t>第</w:t>
        </w:r>
        <w:r w:rsidRPr="00FB2027">
          <w:rPr>
            <w:rStyle w:val="a4"/>
            <w:noProof/>
          </w:rPr>
          <w:t>3</w:t>
        </w:r>
        <w:r w:rsidRPr="00FB2027">
          <w:rPr>
            <w:rStyle w:val="a4"/>
            <w:rFonts w:hint="eastAsia"/>
            <w:noProof/>
          </w:rPr>
          <w:t>章</w:t>
        </w:r>
        <w:r w:rsidRPr="00FB2027">
          <w:rPr>
            <w:rStyle w:val="a4"/>
            <w:noProof/>
          </w:rPr>
          <w:t xml:space="preserve"> </w:t>
        </w:r>
        <w:r w:rsidRPr="00FB2027">
          <w:rPr>
            <w:rStyle w:val="a4"/>
            <w:rFonts w:hint="eastAsia"/>
            <w:noProof/>
          </w:rPr>
          <w:t>底层驱动构件</w:t>
        </w:r>
        <w:r>
          <w:rPr>
            <w:noProof/>
            <w:webHidden/>
          </w:rPr>
          <w:tab/>
        </w:r>
        <w:r>
          <w:rPr>
            <w:noProof/>
            <w:webHidden/>
          </w:rPr>
          <w:fldChar w:fldCharType="begin"/>
        </w:r>
        <w:r>
          <w:rPr>
            <w:noProof/>
            <w:webHidden/>
          </w:rPr>
          <w:instrText xml:space="preserve"> PAGEREF _Toc449049827 \h </w:instrText>
        </w:r>
        <w:r>
          <w:rPr>
            <w:noProof/>
            <w:webHidden/>
          </w:rPr>
        </w:r>
        <w:r>
          <w:rPr>
            <w:noProof/>
            <w:webHidden/>
          </w:rPr>
          <w:fldChar w:fldCharType="separate"/>
        </w:r>
        <w:r>
          <w:rPr>
            <w:noProof/>
            <w:webHidden/>
          </w:rPr>
          <w:t>9</w:t>
        </w:r>
        <w:r>
          <w:rPr>
            <w:noProof/>
            <w:webHidden/>
          </w:rPr>
          <w:fldChar w:fldCharType="end"/>
        </w:r>
      </w:hyperlink>
    </w:p>
    <w:p w14:paraId="524DDBE7"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28" w:history="1">
        <w:r w:rsidRPr="00FB2027">
          <w:rPr>
            <w:rStyle w:val="a4"/>
            <w:noProof/>
          </w:rPr>
          <w:t>3.1 GPIO</w:t>
        </w:r>
        <w:r w:rsidRPr="00FB2027">
          <w:rPr>
            <w:rStyle w:val="a4"/>
            <w:rFonts w:hint="eastAsia"/>
            <w:noProof/>
          </w:rPr>
          <w:t>驱动构件的驱动要素与使用</w:t>
        </w:r>
        <w:r>
          <w:rPr>
            <w:noProof/>
            <w:webHidden/>
          </w:rPr>
          <w:tab/>
        </w:r>
        <w:r>
          <w:rPr>
            <w:noProof/>
            <w:webHidden/>
          </w:rPr>
          <w:fldChar w:fldCharType="begin"/>
        </w:r>
        <w:r>
          <w:rPr>
            <w:noProof/>
            <w:webHidden/>
          </w:rPr>
          <w:instrText xml:space="preserve"> PAGEREF _Toc449049828 \h </w:instrText>
        </w:r>
        <w:r>
          <w:rPr>
            <w:noProof/>
            <w:webHidden/>
          </w:rPr>
        </w:r>
        <w:r>
          <w:rPr>
            <w:noProof/>
            <w:webHidden/>
          </w:rPr>
          <w:fldChar w:fldCharType="separate"/>
        </w:r>
        <w:r>
          <w:rPr>
            <w:noProof/>
            <w:webHidden/>
          </w:rPr>
          <w:t>9</w:t>
        </w:r>
        <w:r>
          <w:rPr>
            <w:noProof/>
            <w:webHidden/>
          </w:rPr>
          <w:fldChar w:fldCharType="end"/>
        </w:r>
      </w:hyperlink>
    </w:p>
    <w:p w14:paraId="0FFA0C61"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29" w:history="1">
        <w:r w:rsidRPr="00FB2027">
          <w:rPr>
            <w:rStyle w:val="a4"/>
            <w:noProof/>
          </w:rPr>
          <w:t>3.1.1 GPIO</w:t>
        </w:r>
        <w:r w:rsidRPr="00FB2027">
          <w:rPr>
            <w:rStyle w:val="a4"/>
            <w:rFonts w:hint="eastAsia"/>
            <w:noProof/>
          </w:rPr>
          <w:t>驱动构件的驱动要素</w:t>
        </w:r>
        <w:r>
          <w:rPr>
            <w:noProof/>
            <w:webHidden/>
          </w:rPr>
          <w:tab/>
        </w:r>
        <w:r>
          <w:rPr>
            <w:noProof/>
            <w:webHidden/>
          </w:rPr>
          <w:fldChar w:fldCharType="begin"/>
        </w:r>
        <w:r>
          <w:rPr>
            <w:noProof/>
            <w:webHidden/>
          </w:rPr>
          <w:instrText xml:space="preserve"> PAGEREF _Toc449049829 \h </w:instrText>
        </w:r>
        <w:r>
          <w:rPr>
            <w:noProof/>
            <w:webHidden/>
          </w:rPr>
        </w:r>
        <w:r>
          <w:rPr>
            <w:noProof/>
            <w:webHidden/>
          </w:rPr>
          <w:fldChar w:fldCharType="separate"/>
        </w:r>
        <w:r>
          <w:rPr>
            <w:noProof/>
            <w:webHidden/>
          </w:rPr>
          <w:t>9</w:t>
        </w:r>
        <w:r>
          <w:rPr>
            <w:noProof/>
            <w:webHidden/>
          </w:rPr>
          <w:fldChar w:fldCharType="end"/>
        </w:r>
      </w:hyperlink>
    </w:p>
    <w:p w14:paraId="06B9A874"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30" w:history="1">
        <w:r w:rsidRPr="00FB2027">
          <w:rPr>
            <w:rStyle w:val="a4"/>
            <w:noProof/>
          </w:rPr>
          <w:t>3.1.2 GPIO</w:t>
        </w:r>
        <w:r w:rsidRPr="00FB2027">
          <w:rPr>
            <w:rStyle w:val="a4"/>
            <w:rFonts w:hint="eastAsia"/>
            <w:noProof/>
          </w:rPr>
          <w:t>构件的使用举例—制作</w:t>
        </w:r>
        <w:r w:rsidRPr="00FB2027">
          <w:rPr>
            <w:rStyle w:val="a4"/>
            <w:noProof/>
          </w:rPr>
          <w:t>light</w:t>
        </w:r>
        <w:r w:rsidRPr="00FB2027">
          <w:rPr>
            <w:rStyle w:val="a4"/>
            <w:rFonts w:hint="eastAsia"/>
            <w:noProof/>
          </w:rPr>
          <w:t>构件</w:t>
        </w:r>
        <w:r>
          <w:rPr>
            <w:noProof/>
            <w:webHidden/>
          </w:rPr>
          <w:tab/>
        </w:r>
        <w:r>
          <w:rPr>
            <w:noProof/>
            <w:webHidden/>
          </w:rPr>
          <w:fldChar w:fldCharType="begin"/>
        </w:r>
        <w:r>
          <w:rPr>
            <w:noProof/>
            <w:webHidden/>
          </w:rPr>
          <w:instrText xml:space="preserve"> PAGEREF _Toc449049830 \h </w:instrText>
        </w:r>
        <w:r>
          <w:rPr>
            <w:noProof/>
            <w:webHidden/>
          </w:rPr>
        </w:r>
        <w:r>
          <w:rPr>
            <w:noProof/>
            <w:webHidden/>
          </w:rPr>
          <w:fldChar w:fldCharType="separate"/>
        </w:r>
        <w:r>
          <w:rPr>
            <w:noProof/>
            <w:webHidden/>
          </w:rPr>
          <w:t>10</w:t>
        </w:r>
        <w:r>
          <w:rPr>
            <w:noProof/>
            <w:webHidden/>
          </w:rPr>
          <w:fldChar w:fldCharType="end"/>
        </w:r>
      </w:hyperlink>
    </w:p>
    <w:p w14:paraId="1B801AFF"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31" w:history="1">
        <w:r w:rsidRPr="00FB2027">
          <w:rPr>
            <w:rStyle w:val="a4"/>
            <w:noProof/>
          </w:rPr>
          <w:t>3.2 UART</w:t>
        </w:r>
        <w:r w:rsidRPr="00FB2027">
          <w:rPr>
            <w:rStyle w:val="a4"/>
            <w:rFonts w:hint="eastAsia"/>
            <w:noProof/>
          </w:rPr>
          <w:t>驱动构件的驱动要素与使用</w:t>
        </w:r>
        <w:r>
          <w:rPr>
            <w:noProof/>
            <w:webHidden/>
          </w:rPr>
          <w:tab/>
        </w:r>
        <w:r>
          <w:rPr>
            <w:noProof/>
            <w:webHidden/>
          </w:rPr>
          <w:fldChar w:fldCharType="begin"/>
        </w:r>
        <w:r>
          <w:rPr>
            <w:noProof/>
            <w:webHidden/>
          </w:rPr>
          <w:instrText xml:space="preserve"> PAGEREF _Toc449049831 \h </w:instrText>
        </w:r>
        <w:r>
          <w:rPr>
            <w:noProof/>
            <w:webHidden/>
          </w:rPr>
        </w:r>
        <w:r>
          <w:rPr>
            <w:noProof/>
            <w:webHidden/>
          </w:rPr>
          <w:fldChar w:fldCharType="separate"/>
        </w:r>
        <w:r>
          <w:rPr>
            <w:noProof/>
            <w:webHidden/>
          </w:rPr>
          <w:t>11</w:t>
        </w:r>
        <w:r>
          <w:rPr>
            <w:noProof/>
            <w:webHidden/>
          </w:rPr>
          <w:fldChar w:fldCharType="end"/>
        </w:r>
      </w:hyperlink>
    </w:p>
    <w:p w14:paraId="1C986C99"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32" w:history="1">
        <w:r w:rsidRPr="00FB2027">
          <w:rPr>
            <w:rStyle w:val="a4"/>
            <w:noProof/>
          </w:rPr>
          <w:t>3.2.1 UART</w:t>
        </w:r>
        <w:r w:rsidRPr="00FB2027">
          <w:rPr>
            <w:rStyle w:val="a4"/>
            <w:rFonts w:hint="eastAsia"/>
            <w:noProof/>
          </w:rPr>
          <w:t>硬件结构</w:t>
        </w:r>
        <w:r>
          <w:rPr>
            <w:noProof/>
            <w:webHidden/>
          </w:rPr>
          <w:tab/>
        </w:r>
        <w:r>
          <w:rPr>
            <w:noProof/>
            <w:webHidden/>
          </w:rPr>
          <w:fldChar w:fldCharType="begin"/>
        </w:r>
        <w:r>
          <w:rPr>
            <w:noProof/>
            <w:webHidden/>
          </w:rPr>
          <w:instrText xml:space="preserve"> PAGEREF _Toc449049832 \h </w:instrText>
        </w:r>
        <w:r>
          <w:rPr>
            <w:noProof/>
            <w:webHidden/>
          </w:rPr>
        </w:r>
        <w:r>
          <w:rPr>
            <w:noProof/>
            <w:webHidden/>
          </w:rPr>
          <w:fldChar w:fldCharType="separate"/>
        </w:r>
        <w:r>
          <w:rPr>
            <w:noProof/>
            <w:webHidden/>
          </w:rPr>
          <w:t>11</w:t>
        </w:r>
        <w:r>
          <w:rPr>
            <w:noProof/>
            <w:webHidden/>
          </w:rPr>
          <w:fldChar w:fldCharType="end"/>
        </w:r>
      </w:hyperlink>
    </w:p>
    <w:p w14:paraId="1E8AF9C2"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33" w:history="1">
        <w:r w:rsidRPr="00FB2027">
          <w:rPr>
            <w:rStyle w:val="a4"/>
            <w:noProof/>
          </w:rPr>
          <w:t>3.2.2 UART</w:t>
        </w:r>
        <w:r w:rsidRPr="00FB2027">
          <w:rPr>
            <w:rStyle w:val="a4"/>
            <w:rFonts w:hint="eastAsia"/>
            <w:noProof/>
          </w:rPr>
          <w:t>驱动构件的驱动要素</w:t>
        </w:r>
        <w:r>
          <w:rPr>
            <w:noProof/>
            <w:webHidden/>
          </w:rPr>
          <w:tab/>
        </w:r>
        <w:r>
          <w:rPr>
            <w:noProof/>
            <w:webHidden/>
          </w:rPr>
          <w:fldChar w:fldCharType="begin"/>
        </w:r>
        <w:r>
          <w:rPr>
            <w:noProof/>
            <w:webHidden/>
          </w:rPr>
          <w:instrText xml:space="preserve"> PAGEREF _Toc449049833 \h </w:instrText>
        </w:r>
        <w:r>
          <w:rPr>
            <w:noProof/>
            <w:webHidden/>
          </w:rPr>
        </w:r>
        <w:r>
          <w:rPr>
            <w:noProof/>
            <w:webHidden/>
          </w:rPr>
          <w:fldChar w:fldCharType="separate"/>
        </w:r>
        <w:r>
          <w:rPr>
            <w:noProof/>
            <w:webHidden/>
          </w:rPr>
          <w:t>12</w:t>
        </w:r>
        <w:r>
          <w:rPr>
            <w:noProof/>
            <w:webHidden/>
          </w:rPr>
          <w:fldChar w:fldCharType="end"/>
        </w:r>
      </w:hyperlink>
    </w:p>
    <w:p w14:paraId="549C4897"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34" w:history="1">
        <w:r w:rsidRPr="00FB2027">
          <w:rPr>
            <w:rStyle w:val="a4"/>
            <w:noProof/>
          </w:rPr>
          <w:t>3.2.3 UART</w:t>
        </w:r>
        <w:r w:rsidRPr="00FB2027">
          <w:rPr>
            <w:rStyle w:val="a4"/>
            <w:rFonts w:hint="eastAsia"/>
            <w:noProof/>
          </w:rPr>
          <w:t>构件的使用举例</w:t>
        </w:r>
        <w:r>
          <w:rPr>
            <w:noProof/>
            <w:webHidden/>
          </w:rPr>
          <w:tab/>
        </w:r>
        <w:r>
          <w:rPr>
            <w:noProof/>
            <w:webHidden/>
          </w:rPr>
          <w:fldChar w:fldCharType="begin"/>
        </w:r>
        <w:r>
          <w:rPr>
            <w:noProof/>
            <w:webHidden/>
          </w:rPr>
          <w:instrText xml:space="preserve"> PAGEREF _Toc449049834 \h </w:instrText>
        </w:r>
        <w:r>
          <w:rPr>
            <w:noProof/>
            <w:webHidden/>
          </w:rPr>
        </w:r>
        <w:r>
          <w:rPr>
            <w:noProof/>
            <w:webHidden/>
          </w:rPr>
          <w:fldChar w:fldCharType="separate"/>
        </w:r>
        <w:r>
          <w:rPr>
            <w:noProof/>
            <w:webHidden/>
          </w:rPr>
          <w:t>13</w:t>
        </w:r>
        <w:r>
          <w:rPr>
            <w:noProof/>
            <w:webHidden/>
          </w:rPr>
          <w:fldChar w:fldCharType="end"/>
        </w:r>
      </w:hyperlink>
    </w:p>
    <w:p w14:paraId="0A999CC7"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35" w:history="1">
        <w:r w:rsidRPr="00FB2027">
          <w:rPr>
            <w:rStyle w:val="a4"/>
            <w:noProof/>
          </w:rPr>
          <w:t>3.3 RF</w:t>
        </w:r>
        <w:r w:rsidRPr="00FB2027">
          <w:rPr>
            <w:rStyle w:val="a4"/>
            <w:rFonts w:hint="eastAsia"/>
            <w:noProof/>
          </w:rPr>
          <w:t>构件的驱动要素与使用</w:t>
        </w:r>
        <w:r>
          <w:rPr>
            <w:noProof/>
            <w:webHidden/>
          </w:rPr>
          <w:tab/>
        </w:r>
        <w:r>
          <w:rPr>
            <w:noProof/>
            <w:webHidden/>
          </w:rPr>
          <w:fldChar w:fldCharType="begin"/>
        </w:r>
        <w:r>
          <w:rPr>
            <w:noProof/>
            <w:webHidden/>
          </w:rPr>
          <w:instrText xml:space="preserve"> PAGEREF _Toc449049835 \h </w:instrText>
        </w:r>
        <w:r>
          <w:rPr>
            <w:noProof/>
            <w:webHidden/>
          </w:rPr>
        </w:r>
        <w:r>
          <w:rPr>
            <w:noProof/>
            <w:webHidden/>
          </w:rPr>
          <w:fldChar w:fldCharType="separate"/>
        </w:r>
        <w:r>
          <w:rPr>
            <w:noProof/>
            <w:webHidden/>
          </w:rPr>
          <w:t>13</w:t>
        </w:r>
        <w:r>
          <w:rPr>
            <w:noProof/>
            <w:webHidden/>
          </w:rPr>
          <w:fldChar w:fldCharType="end"/>
        </w:r>
      </w:hyperlink>
    </w:p>
    <w:p w14:paraId="4220428E"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36" w:history="1">
        <w:r w:rsidRPr="00FB2027">
          <w:rPr>
            <w:rStyle w:val="a4"/>
            <w:noProof/>
          </w:rPr>
          <w:t>3.3.1 RF</w:t>
        </w:r>
        <w:r w:rsidRPr="00FB2027">
          <w:rPr>
            <w:rStyle w:val="a4"/>
            <w:rFonts w:hint="eastAsia"/>
            <w:noProof/>
          </w:rPr>
          <w:t>构件的驱动要素</w:t>
        </w:r>
        <w:r>
          <w:rPr>
            <w:noProof/>
            <w:webHidden/>
          </w:rPr>
          <w:tab/>
        </w:r>
        <w:r>
          <w:rPr>
            <w:noProof/>
            <w:webHidden/>
          </w:rPr>
          <w:fldChar w:fldCharType="begin"/>
        </w:r>
        <w:r>
          <w:rPr>
            <w:noProof/>
            <w:webHidden/>
          </w:rPr>
          <w:instrText xml:space="preserve"> PAGEREF _Toc449049836 \h </w:instrText>
        </w:r>
        <w:r>
          <w:rPr>
            <w:noProof/>
            <w:webHidden/>
          </w:rPr>
        </w:r>
        <w:r>
          <w:rPr>
            <w:noProof/>
            <w:webHidden/>
          </w:rPr>
          <w:fldChar w:fldCharType="separate"/>
        </w:r>
        <w:r>
          <w:rPr>
            <w:noProof/>
            <w:webHidden/>
          </w:rPr>
          <w:t>13</w:t>
        </w:r>
        <w:r>
          <w:rPr>
            <w:noProof/>
            <w:webHidden/>
          </w:rPr>
          <w:fldChar w:fldCharType="end"/>
        </w:r>
      </w:hyperlink>
    </w:p>
    <w:p w14:paraId="6AA60744"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37" w:history="1">
        <w:r w:rsidRPr="00FB2027">
          <w:rPr>
            <w:rStyle w:val="a4"/>
            <w:noProof/>
          </w:rPr>
          <w:t>3.3.2 RF</w:t>
        </w:r>
        <w:r w:rsidRPr="00FB2027">
          <w:rPr>
            <w:rStyle w:val="a4"/>
            <w:rFonts w:hint="eastAsia"/>
            <w:noProof/>
          </w:rPr>
          <w:t>构件的使用方法</w:t>
        </w:r>
        <w:r>
          <w:rPr>
            <w:noProof/>
            <w:webHidden/>
          </w:rPr>
          <w:tab/>
        </w:r>
        <w:r>
          <w:rPr>
            <w:noProof/>
            <w:webHidden/>
          </w:rPr>
          <w:fldChar w:fldCharType="begin"/>
        </w:r>
        <w:r>
          <w:rPr>
            <w:noProof/>
            <w:webHidden/>
          </w:rPr>
          <w:instrText xml:space="preserve"> PAGEREF _Toc449049837 \h </w:instrText>
        </w:r>
        <w:r>
          <w:rPr>
            <w:noProof/>
            <w:webHidden/>
          </w:rPr>
        </w:r>
        <w:r>
          <w:rPr>
            <w:noProof/>
            <w:webHidden/>
          </w:rPr>
          <w:fldChar w:fldCharType="separate"/>
        </w:r>
        <w:r>
          <w:rPr>
            <w:noProof/>
            <w:webHidden/>
          </w:rPr>
          <w:t>14</w:t>
        </w:r>
        <w:r>
          <w:rPr>
            <w:noProof/>
            <w:webHidden/>
          </w:rPr>
          <w:fldChar w:fldCharType="end"/>
        </w:r>
      </w:hyperlink>
    </w:p>
    <w:p w14:paraId="7E71B90E" w14:textId="77777777" w:rsidR="00D03BC7" w:rsidRDefault="00D03BC7">
      <w:pPr>
        <w:pStyle w:val="10"/>
        <w:rPr>
          <w:rFonts w:asciiTheme="minorHAnsi" w:eastAsiaTheme="minorEastAsia" w:hAnsiTheme="minorHAnsi"/>
          <w:noProof/>
          <w:sz w:val="21"/>
          <w:szCs w:val="22"/>
        </w:rPr>
      </w:pPr>
      <w:hyperlink w:anchor="_Toc449049838" w:history="1">
        <w:r w:rsidRPr="00FB2027">
          <w:rPr>
            <w:rStyle w:val="a4"/>
            <w:rFonts w:hint="eastAsia"/>
            <w:noProof/>
          </w:rPr>
          <w:t>第</w:t>
        </w:r>
        <w:r w:rsidRPr="00FB2027">
          <w:rPr>
            <w:rStyle w:val="a4"/>
            <w:noProof/>
          </w:rPr>
          <w:t>4</w:t>
        </w:r>
        <w:r w:rsidRPr="00FB2027">
          <w:rPr>
            <w:rStyle w:val="a4"/>
            <w:rFonts w:hint="eastAsia"/>
            <w:noProof/>
          </w:rPr>
          <w:t>章</w:t>
        </w:r>
        <w:r w:rsidRPr="00FB2027">
          <w:rPr>
            <w:rStyle w:val="a4"/>
            <w:noProof/>
          </w:rPr>
          <w:t xml:space="preserve"> SD-Zigbee</w:t>
        </w:r>
        <w:r w:rsidRPr="00FB2027">
          <w:rPr>
            <w:rStyle w:val="a4"/>
            <w:rFonts w:hint="eastAsia"/>
            <w:noProof/>
          </w:rPr>
          <w:t>协议</w:t>
        </w:r>
        <w:r>
          <w:rPr>
            <w:noProof/>
            <w:webHidden/>
          </w:rPr>
          <w:tab/>
        </w:r>
        <w:r>
          <w:rPr>
            <w:noProof/>
            <w:webHidden/>
          </w:rPr>
          <w:fldChar w:fldCharType="begin"/>
        </w:r>
        <w:r>
          <w:rPr>
            <w:noProof/>
            <w:webHidden/>
          </w:rPr>
          <w:instrText xml:space="preserve"> PAGEREF _Toc449049838 \h </w:instrText>
        </w:r>
        <w:r>
          <w:rPr>
            <w:noProof/>
            <w:webHidden/>
          </w:rPr>
        </w:r>
        <w:r>
          <w:rPr>
            <w:noProof/>
            <w:webHidden/>
          </w:rPr>
          <w:fldChar w:fldCharType="separate"/>
        </w:r>
        <w:r>
          <w:rPr>
            <w:noProof/>
            <w:webHidden/>
          </w:rPr>
          <w:t>15</w:t>
        </w:r>
        <w:r>
          <w:rPr>
            <w:noProof/>
            <w:webHidden/>
          </w:rPr>
          <w:fldChar w:fldCharType="end"/>
        </w:r>
      </w:hyperlink>
    </w:p>
    <w:p w14:paraId="6BD549DD"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39" w:history="1">
        <w:r w:rsidRPr="00FB2027">
          <w:rPr>
            <w:rStyle w:val="a4"/>
            <w:noProof/>
          </w:rPr>
          <w:t>4.1 PC-PCNode</w:t>
        </w:r>
        <w:r w:rsidRPr="00FB2027">
          <w:rPr>
            <w:rStyle w:val="a4"/>
            <w:rFonts w:hint="eastAsia"/>
            <w:noProof/>
          </w:rPr>
          <w:t>协议</w:t>
        </w:r>
        <w:r>
          <w:rPr>
            <w:noProof/>
            <w:webHidden/>
          </w:rPr>
          <w:tab/>
        </w:r>
        <w:r>
          <w:rPr>
            <w:noProof/>
            <w:webHidden/>
          </w:rPr>
          <w:fldChar w:fldCharType="begin"/>
        </w:r>
        <w:r>
          <w:rPr>
            <w:noProof/>
            <w:webHidden/>
          </w:rPr>
          <w:instrText xml:space="preserve"> PAGEREF _Toc449049839 \h </w:instrText>
        </w:r>
        <w:r>
          <w:rPr>
            <w:noProof/>
            <w:webHidden/>
          </w:rPr>
        </w:r>
        <w:r>
          <w:rPr>
            <w:noProof/>
            <w:webHidden/>
          </w:rPr>
          <w:fldChar w:fldCharType="separate"/>
        </w:r>
        <w:r>
          <w:rPr>
            <w:noProof/>
            <w:webHidden/>
          </w:rPr>
          <w:t>15</w:t>
        </w:r>
        <w:r>
          <w:rPr>
            <w:noProof/>
            <w:webHidden/>
          </w:rPr>
          <w:fldChar w:fldCharType="end"/>
        </w:r>
      </w:hyperlink>
    </w:p>
    <w:p w14:paraId="707FA62F"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40" w:history="1">
        <w:r w:rsidRPr="00FB2027">
          <w:rPr>
            <w:rStyle w:val="a4"/>
            <w:noProof/>
          </w:rPr>
          <w:t>4.2 PCNode-TargetNode</w:t>
        </w:r>
        <w:r w:rsidRPr="00FB2027">
          <w:rPr>
            <w:rStyle w:val="a4"/>
            <w:rFonts w:hint="eastAsia"/>
            <w:noProof/>
          </w:rPr>
          <w:t>协议</w:t>
        </w:r>
        <w:r>
          <w:rPr>
            <w:noProof/>
            <w:webHidden/>
          </w:rPr>
          <w:tab/>
        </w:r>
        <w:r>
          <w:rPr>
            <w:noProof/>
            <w:webHidden/>
          </w:rPr>
          <w:fldChar w:fldCharType="begin"/>
        </w:r>
        <w:r>
          <w:rPr>
            <w:noProof/>
            <w:webHidden/>
          </w:rPr>
          <w:instrText xml:space="preserve"> PAGEREF _Toc449049840 \h </w:instrText>
        </w:r>
        <w:r>
          <w:rPr>
            <w:noProof/>
            <w:webHidden/>
          </w:rPr>
        </w:r>
        <w:r>
          <w:rPr>
            <w:noProof/>
            <w:webHidden/>
          </w:rPr>
          <w:fldChar w:fldCharType="separate"/>
        </w:r>
        <w:r>
          <w:rPr>
            <w:noProof/>
            <w:webHidden/>
          </w:rPr>
          <w:t>16</w:t>
        </w:r>
        <w:r>
          <w:rPr>
            <w:noProof/>
            <w:webHidden/>
          </w:rPr>
          <w:fldChar w:fldCharType="end"/>
        </w:r>
      </w:hyperlink>
    </w:p>
    <w:p w14:paraId="6C173F80" w14:textId="77777777" w:rsidR="00D03BC7" w:rsidRDefault="00D03BC7">
      <w:pPr>
        <w:pStyle w:val="10"/>
        <w:rPr>
          <w:rFonts w:asciiTheme="minorHAnsi" w:eastAsiaTheme="minorEastAsia" w:hAnsiTheme="minorHAnsi"/>
          <w:noProof/>
          <w:sz w:val="21"/>
          <w:szCs w:val="22"/>
        </w:rPr>
      </w:pPr>
      <w:hyperlink w:anchor="_Toc449049841" w:history="1">
        <w:r w:rsidRPr="00FB2027">
          <w:rPr>
            <w:rStyle w:val="a4"/>
            <w:rFonts w:hint="eastAsia"/>
            <w:noProof/>
          </w:rPr>
          <w:t>第</w:t>
        </w:r>
        <w:r w:rsidRPr="00FB2027">
          <w:rPr>
            <w:rStyle w:val="a4"/>
            <w:noProof/>
          </w:rPr>
          <w:t>5</w:t>
        </w:r>
        <w:r w:rsidRPr="00FB2027">
          <w:rPr>
            <w:rStyle w:val="a4"/>
            <w:rFonts w:hint="eastAsia"/>
            <w:noProof/>
          </w:rPr>
          <w:t>章</w:t>
        </w:r>
        <w:r w:rsidRPr="00FB2027">
          <w:rPr>
            <w:rStyle w:val="a4"/>
            <w:noProof/>
          </w:rPr>
          <w:t xml:space="preserve"> RTOS</w:t>
        </w:r>
        <w:r w:rsidRPr="00FB2027">
          <w:rPr>
            <w:rStyle w:val="a4"/>
            <w:rFonts w:hint="eastAsia"/>
            <w:noProof/>
          </w:rPr>
          <w:t>简介及</w:t>
        </w:r>
        <w:r w:rsidRPr="00FB2027">
          <w:rPr>
            <w:rStyle w:val="a4"/>
            <w:noProof/>
          </w:rPr>
          <w:t>MQX</w:t>
        </w:r>
        <w:r w:rsidRPr="00FB2027">
          <w:rPr>
            <w:rStyle w:val="a4"/>
            <w:rFonts w:hint="eastAsia"/>
            <w:noProof/>
          </w:rPr>
          <w:t>要点</w:t>
        </w:r>
        <w:r>
          <w:rPr>
            <w:noProof/>
            <w:webHidden/>
          </w:rPr>
          <w:tab/>
        </w:r>
        <w:r>
          <w:rPr>
            <w:noProof/>
            <w:webHidden/>
          </w:rPr>
          <w:fldChar w:fldCharType="begin"/>
        </w:r>
        <w:r>
          <w:rPr>
            <w:noProof/>
            <w:webHidden/>
          </w:rPr>
          <w:instrText xml:space="preserve"> PAGEREF _Toc449049841 \h </w:instrText>
        </w:r>
        <w:r>
          <w:rPr>
            <w:noProof/>
            <w:webHidden/>
          </w:rPr>
        </w:r>
        <w:r>
          <w:rPr>
            <w:noProof/>
            <w:webHidden/>
          </w:rPr>
          <w:fldChar w:fldCharType="separate"/>
        </w:r>
        <w:r>
          <w:rPr>
            <w:noProof/>
            <w:webHidden/>
          </w:rPr>
          <w:t>18</w:t>
        </w:r>
        <w:r>
          <w:rPr>
            <w:noProof/>
            <w:webHidden/>
          </w:rPr>
          <w:fldChar w:fldCharType="end"/>
        </w:r>
      </w:hyperlink>
    </w:p>
    <w:p w14:paraId="52EBF707"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42" w:history="1">
        <w:r w:rsidRPr="00FB2027">
          <w:rPr>
            <w:rStyle w:val="a4"/>
            <w:noProof/>
          </w:rPr>
          <w:t xml:space="preserve">5.1 </w:t>
        </w:r>
        <w:r w:rsidRPr="00FB2027">
          <w:rPr>
            <w:rStyle w:val="a4"/>
            <w:rFonts w:hint="eastAsia"/>
            <w:noProof/>
          </w:rPr>
          <w:t>关于</w:t>
        </w:r>
        <w:r w:rsidRPr="00FB2027">
          <w:rPr>
            <w:rStyle w:val="a4"/>
            <w:noProof/>
          </w:rPr>
          <w:t>RTOS</w:t>
        </w:r>
        <w:r>
          <w:rPr>
            <w:noProof/>
            <w:webHidden/>
          </w:rPr>
          <w:tab/>
        </w:r>
        <w:r>
          <w:rPr>
            <w:noProof/>
            <w:webHidden/>
          </w:rPr>
          <w:fldChar w:fldCharType="begin"/>
        </w:r>
        <w:r>
          <w:rPr>
            <w:noProof/>
            <w:webHidden/>
          </w:rPr>
          <w:instrText xml:space="preserve"> PAGEREF _Toc449049842 \h </w:instrText>
        </w:r>
        <w:r>
          <w:rPr>
            <w:noProof/>
            <w:webHidden/>
          </w:rPr>
        </w:r>
        <w:r>
          <w:rPr>
            <w:noProof/>
            <w:webHidden/>
          </w:rPr>
          <w:fldChar w:fldCharType="separate"/>
        </w:r>
        <w:r>
          <w:rPr>
            <w:noProof/>
            <w:webHidden/>
          </w:rPr>
          <w:t>18</w:t>
        </w:r>
        <w:r>
          <w:rPr>
            <w:noProof/>
            <w:webHidden/>
          </w:rPr>
          <w:fldChar w:fldCharType="end"/>
        </w:r>
      </w:hyperlink>
    </w:p>
    <w:p w14:paraId="4170A62D"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43" w:history="1">
        <w:r w:rsidRPr="00FB2027">
          <w:rPr>
            <w:rStyle w:val="a4"/>
            <w:noProof/>
          </w:rPr>
          <w:t>5.1.1 RTOS</w:t>
        </w:r>
        <w:r w:rsidRPr="00FB2027">
          <w:rPr>
            <w:rStyle w:val="a4"/>
            <w:rFonts w:hint="eastAsia"/>
            <w:noProof/>
          </w:rPr>
          <w:t>的基本作用</w:t>
        </w:r>
        <w:r>
          <w:rPr>
            <w:noProof/>
            <w:webHidden/>
          </w:rPr>
          <w:tab/>
        </w:r>
        <w:r>
          <w:rPr>
            <w:noProof/>
            <w:webHidden/>
          </w:rPr>
          <w:fldChar w:fldCharType="begin"/>
        </w:r>
        <w:r>
          <w:rPr>
            <w:noProof/>
            <w:webHidden/>
          </w:rPr>
          <w:instrText xml:space="preserve"> PAGEREF _Toc449049843 \h </w:instrText>
        </w:r>
        <w:r>
          <w:rPr>
            <w:noProof/>
            <w:webHidden/>
          </w:rPr>
        </w:r>
        <w:r>
          <w:rPr>
            <w:noProof/>
            <w:webHidden/>
          </w:rPr>
          <w:fldChar w:fldCharType="separate"/>
        </w:r>
        <w:r>
          <w:rPr>
            <w:noProof/>
            <w:webHidden/>
          </w:rPr>
          <w:t>18</w:t>
        </w:r>
        <w:r>
          <w:rPr>
            <w:noProof/>
            <w:webHidden/>
          </w:rPr>
          <w:fldChar w:fldCharType="end"/>
        </w:r>
      </w:hyperlink>
    </w:p>
    <w:p w14:paraId="19A3F600"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44" w:history="1">
        <w:r w:rsidRPr="00FB2027">
          <w:rPr>
            <w:rStyle w:val="a4"/>
            <w:noProof/>
          </w:rPr>
          <w:t>5.1.2 RTOS</w:t>
        </w:r>
        <w:r w:rsidRPr="00FB2027">
          <w:rPr>
            <w:rStyle w:val="a4"/>
            <w:rFonts w:hint="eastAsia"/>
            <w:noProof/>
          </w:rPr>
          <w:t>的分类</w:t>
        </w:r>
        <w:r>
          <w:rPr>
            <w:noProof/>
            <w:webHidden/>
          </w:rPr>
          <w:tab/>
        </w:r>
        <w:r>
          <w:rPr>
            <w:noProof/>
            <w:webHidden/>
          </w:rPr>
          <w:fldChar w:fldCharType="begin"/>
        </w:r>
        <w:r>
          <w:rPr>
            <w:noProof/>
            <w:webHidden/>
          </w:rPr>
          <w:instrText xml:space="preserve"> PAGEREF _Toc449049844 \h </w:instrText>
        </w:r>
        <w:r>
          <w:rPr>
            <w:noProof/>
            <w:webHidden/>
          </w:rPr>
        </w:r>
        <w:r>
          <w:rPr>
            <w:noProof/>
            <w:webHidden/>
          </w:rPr>
          <w:fldChar w:fldCharType="separate"/>
        </w:r>
        <w:r>
          <w:rPr>
            <w:noProof/>
            <w:webHidden/>
          </w:rPr>
          <w:t>18</w:t>
        </w:r>
        <w:r>
          <w:rPr>
            <w:noProof/>
            <w:webHidden/>
          </w:rPr>
          <w:fldChar w:fldCharType="end"/>
        </w:r>
      </w:hyperlink>
    </w:p>
    <w:p w14:paraId="422115D2"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45" w:history="1">
        <w:r w:rsidRPr="00FB2027">
          <w:rPr>
            <w:rStyle w:val="a4"/>
            <w:noProof/>
          </w:rPr>
          <w:t xml:space="preserve">5.2 </w:t>
        </w:r>
        <w:r w:rsidRPr="00FB2027">
          <w:rPr>
            <w:rStyle w:val="a4"/>
            <w:rFonts w:hint="eastAsia"/>
            <w:noProof/>
          </w:rPr>
          <w:t>任务的基础知识</w:t>
        </w:r>
        <w:r>
          <w:rPr>
            <w:noProof/>
            <w:webHidden/>
          </w:rPr>
          <w:tab/>
        </w:r>
        <w:r>
          <w:rPr>
            <w:noProof/>
            <w:webHidden/>
          </w:rPr>
          <w:fldChar w:fldCharType="begin"/>
        </w:r>
        <w:r>
          <w:rPr>
            <w:noProof/>
            <w:webHidden/>
          </w:rPr>
          <w:instrText xml:space="preserve"> PAGEREF _Toc449049845 \h </w:instrText>
        </w:r>
        <w:r>
          <w:rPr>
            <w:noProof/>
            <w:webHidden/>
          </w:rPr>
        </w:r>
        <w:r>
          <w:rPr>
            <w:noProof/>
            <w:webHidden/>
          </w:rPr>
          <w:fldChar w:fldCharType="separate"/>
        </w:r>
        <w:r>
          <w:rPr>
            <w:noProof/>
            <w:webHidden/>
          </w:rPr>
          <w:t>19</w:t>
        </w:r>
        <w:r>
          <w:rPr>
            <w:noProof/>
            <w:webHidden/>
          </w:rPr>
          <w:fldChar w:fldCharType="end"/>
        </w:r>
      </w:hyperlink>
    </w:p>
    <w:p w14:paraId="0A4EFF7F"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46" w:history="1">
        <w:r w:rsidRPr="00FB2027">
          <w:rPr>
            <w:rStyle w:val="a4"/>
            <w:noProof/>
          </w:rPr>
          <w:t>5.2.1</w:t>
        </w:r>
        <w:r w:rsidRPr="00FB2027">
          <w:rPr>
            <w:rStyle w:val="a4"/>
            <w:rFonts w:hint="eastAsia"/>
            <w:noProof/>
          </w:rPr>
          <w:t>任务的基本含义</w:t>
        </w:r>
        <w:r>
          <w:rPr>
            <w:noProof/>
            <w:webHidden/>
          </w:rPr>
          <w:tab/>
        </w:r>
        <w:r>
          <w:rPr>
            <w:noProof/>
            <w:webHidden/>
          </w:rPr>
          <w:fldChar w:fldCharType="begin"/>
        </w:r>
        <w:r>
          <w:rPr>
            <w:noProof/>
            <w:webHidden/>
          </w:rPr>
          <w:instrText xml:space="preserve"> PAGEREF _Toc449049846 \h </w:instrText>
        </w:r>
        <w:r>
          <w:rPr>
            <w:noProof/>
            <w:webHidden/>
          </w:rPr>
        </w:r>
        <w:r>
          <w:rPr>
            <w:noProof/>
            <w:webHidden/>
          </w:rPr>
          <w:fldChar w:fldCharType="separate"/>
        </w:r>
        <w:r>
          <w:rPr>
            <w:noProof/>
            <w:webHidden/>
          </w:rPr>
          <w:t>19</w:t>
        </w:r>
        <w:r>
          <w:rPr>
            <w:noProof/>
            <w:webHidden/>
          </w:rPr>
          <w:fldChar w:fldCharType="end"/>
        </w:r>
      </w:hyperlink>
    </w:p>
    <w:p w14:paraId="13AC5553"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47" w:history="1">
        <w:r w:rsidRPr="00FB2027">
          <w:rPr>
            <w:rStyle w:val="a4"/>
            <w:noProof/>
          </w:rPr>
          <w:t xml:space="preserve">5.2.2 </w:t>
        </w:r>
        <w:r w:rsidRPr="00FB2027">
          <w:rPr>
            <w:rStyle w:val="a4"/>
            <w:rFonts w:hint="eastAsia"/>
            <w:noProof/>
          </w:rPr>
          <w:t>任务的三要素：任务函数、任务堆栈、任务描述符</w:t>
        </w:r>
        <w:r>
          <w:rPr>
            <w:noProof/>
            <w:webHidden/>
          </w:rPr>
          <w:tab/>
        </w:r>
        <w:r>
          <w:rPr>
            <w:noProof/>
            <w:webHidden/>
          </w:rPr>
          <w:fldChar w:fldCharType="begin"/>
        </w:r>
        <w:r>
          <w:rPr>
            <w:noProof/>
            <w:webHidden/>
          </w:rPr>
          <w:instrText xml:space="preserve"> PAGEREF _Toc449049847 \h </w:instrText>
        </w:r>
        <w:r>
          <w:rPr>
            <w:noProof/>
            <w:webHidden/>
          </w:rPr>
        </w:r>
        <w:r>
          <w:rPr>
            <w:noProof/>
            <w:webHidden/>
          </w:rPr>
          <w:fldChar w:fldCharType="separate"/>
        </w:r>
        <w:r>
          <w:rPr>
            <w:noProof/>
            <w:webHidden/>
          </w:rPr>
          <w:t>19</w:t>
        </w:r>
        <w:r>
          <w:rPr>
            <w:noProof/>
            <w:webHidden/>
          </w:rPr>
          <w:fldChar w:fldCharType="end"/>
        </w:r>
      </w:hyperlink>
    </w:p>
    <w:p w14:paraId="55520EBE"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48" w:history="1">
        <w:r w:rsidRPr="00FB2027">
          <w:rPr>
            <w:rStyle w:val="a4"/>
            <w:noProof/>
          </w:rPr>
          <w:t xml:space="preserve">5.2.3 </w:t>
        </w:r>
        <w:r w:rsidRPr="00FB2027">
          <w:rPr>
            <w:rStyle w:val="a4"/>
            <w:rFonts w:hint="eastAsia"/>
            <w:noProof/>
          </w:rPr>
          <w:t>任务的四种状态：终止态、阻塞态、就绪态和激活态</w:t>
        </w:r>
        <w:r>
          <w:rPr>
            <w:noProof/>
            <w:webHidden/>
          </w:rPr>
          <w:tab/>
        </w:r>
        <w:r>
          <w:rPr>
            <w:noProof/>
            <w:webHidden/>
          </w:rPr>
          <w:fldChar w:fldCharType="begin"/>
        </w:r>
        <w:r>
          <w:rPr>
            <w:noProof/>
            <w:webHidden/>
          </w:rPr>
          <w:instrText xml:space="preserve"> PAGEREF _Toc449049848 \h </w:instrText>
        </w:r>
        <w:r>
          <w:rPr>
            <w:noProof/>
            <w:webHidden/>
          </w:rPr>
        </w:r>
        <w:r>
          <w:rPr>
            <w:noProof/>
            <w:webHidden/>
          </w:rPr>
          <w:fldChar w:fldCharType="separate"/>
        </w:r>
        <w:r>
          <w:rPr>
            <w:noProof/>
            <w:webHidden/>
          </w:rPr>
          <w:t>20</w:t>
        </w:r>
        <w:r>
          <w:rPr>
            <w:noProof/>
            <w:webHidden/>
          </w:rPr>
          <w:fldChar w:fldCharType="end"/>
        </w:r>
      </w:hyperlink>
    </w:p>
    <w:p w14:paraId="480C74B3"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49" w:history="1">
        <w:r w:rsidRPr="00FB2027">
          <w:rPr>
            <w:rStyle w:val="a4"/>
            <w:noProof/>
          </w:rPr>
          <w:t xml:space="preserve">5.2.4 </w:t>
        </w:r>
        <w:r w:rsidRPr="00FB2027">
          <w:rPr>
            <w:rStyle w:val="a4"/>
            <w:rFonts w:hint="eastAsia"/>
            <w:noProof/>
          </w:rPr>
          <w:t>任务的基本形式</w:t>
        </w:r>
        <w:r>
          <w:rPr>
            <w:noProof/>
            <w:webHidden/>
          </w:rPr>
          <w:tab/>
        </w:r>
        <w:r>
          <w:rPr>
            <w:noProof/>
            <w:webHidden/>
          </w:rPr>
          <w:fldChar w:fldCharType="begin"/>
        </w:r>
        <w:r>
          <w:rPr>
            <w:noProof/>
            <w:webHidden/>
          </w:rPr>
          <w:instrText xml:space="preserve"> PAGEREF _Toc449049849 \h </w:instrText>
        </w:r>
        <w:r>
          <w:rPr>
            <w:noProof/>
            <w:webHidden/>
          </w:rPr>
        </w:r>
        <w:r>
          <w:rPr>
            <w:noProof/>
            <w:webHidden/>
          </w:rPr>
          <w:fldChar w:fldCharType="separate"/>
        </w:r>
        <w:r>
          <w:rPr>
            <w:noProof/>
            <w:webHidden/>
          </w:rPr>
          <w:t>22</w:t>
        </w:r>
        <w:r>
          <w:rPr>
            <w:noProof/>
            <w:webHidden/>
          </w:rPr>
          <w:fldChar w:fldCharType="end"/>
        </w:r>
      </w:hyperlink>
    </w:p>
    <w:p w14:paraId="20E5E387"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50" w:history="1">
        <w:r w:rsidRPr="00FB2027">
          <w:rPr>
            <w:rStyle w:val="a4"/>
            <w:noProof/>
          </w:rPr>
          <w:t>5.3 MQX</w:t>
        </w:r>
        <w:r w:rsidRPr="00FB2027">
          <w:rPr>
            <w:rStyle w:val="a4"/>
            <w:rFonts w:hint="eastAsia"/>
            <w:noProof/>
          </w:rPr>
          <w:t>中断机制与时间管理</w:t>
        </w:r>
        <w:r>
          <w:rPr>
            <w:noProof/>
            <w:webHidden/>
          </w:rPr>
          <w:tab/>
        </w:r>
        <w:r>
          <w:rPr>
            <w:noProof/>
            <w:webHidden/>
          </w:rPr>
          <w:fldChar w:fldCharType="begin"/>
        </w:r>
        <w:r>
          <w:rPr>
            <w:noProof/>
            <w:webHidden/>
          </w:rPr>
          <w:instrText xml:space="preserve"> PAGEREF _Toc449049850 \h </w:instrText>
        </w:r>
        <w:r>
          <w:rPr>
            <w:noProof/>
            <w:webHidden/>
          </w:rPr>
        </w:r>
        <w:r>
          <w:rPr>
            <w:noProof/>
            <w:webHidden/>
          </w:rPr>
          <w:fldChar w:fldCharType="separate"/>
        </w:r>
        <w:r>
          <w:rPr>
            <w:noProof/>
            <w:webHidden/>
          </w:rPr>
          <w:t>23</w:t>
        </w:r>
        <w:r>
          <w:rPr>
            <w:noProof/>
            <w:webHidden/>
          </w:rPr>
          <w:fldChar w:fldCharType="end"/>
        </w:r>
      </w:hyperlink>
    </w:p>
    <w:p w14:paraId="2E56661F"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51" w:history="1">
        <w:r w:rsidRPr="00FB2027">
          <w:rPr>
            <w:rStyle w:val="a4"/>
            <w:noProof/>
          </w:rPr>
          <w:t xml:space="preserve">5.3.1 </w:t>
        </w:r>
        <w:r w:rsidRPr="00FB2027">
          <w:rPr>
            <w:rStyle w:val="a4"/>
            <w:rFonts w:hint="eastAsia"/>
            <w:noProof/>
          </w:rPr>
          <w:t>中断处理的通用基础知识概要</w:t>
        </w:r>
        <w:r>
          <w:rPr>
            <w:noProof/>
            <w:webHidden/>
          </w:rPr>
          <w:tab/>
        </w:r>
        <w:r>
          <w:rPr>
            <w:noProof/>
            <w:webHidden/>
          </w:rPr>
          <w:fldChar w:fldCharType="begin"/>
        </w:r>
        <w:r>
          <w:rPr>
            <w:noProof/>
            <w:webHidden/>
          </w:rPr>
          <w:instrText xml:space="preserve"> PAGEREF _Toc449049851 \h </w:instrText>
        </w:r>
        <w:r>
          <w:rPr>
            <w:noProof/>
            <w:webHidden/>
          </w:rPr>
        </w:r>
        <w:r>
          <w:rPr>
            <w:noProof/>
            <w:webHidden/>
          </w:rPr>
          <w:fldChar w:fldCharType="separate"/>
        </w:r>
        <w:r>
          <w:rPr>
            <w:noProof/>
            <w:webHidden/>
          </w:rPr>
          <w:t>23</w:t>
        </w:r>
        <w:r>
          <w:rPr>
            <w:noProof/>
            <w:webHidden/>
          </w:rPr>
          <w:fldChar w:fldCharType="end"/>
        </w:r>
      </w:hyperlink>
    </w:p>
    <w:p w14:paraId="43986FF4"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52" w:history="1">
        <w:r w:rsidRPr="00FB2027">
          <w:rPr>
            <w:rStyle w:val="a4"/>
            <w:noProof/>
          </w:rPr>
          <w:t>5.3.2 MQX</w:t>
        </w:r>
        <w:r w:rsidRPr="00FB2027">
          <w:rPr>
            <w:rStyle w:val="a4"/>
            <w:rFonts w:hint="eastAsia"/>
            <w:noProof/>
          </w:rPr>
          <w:t>中断处理过程及用户</w:t>
        </w:r>
        <w:r w:rsidRPr="00FB2027">
          <w:rPr>
            <w:rStyle w:val="a4"/>
            <w:noProof/>
          </w:rPr>
          <w:t>ISR</w:t>
        </w:r>
        <w:r w:rsidRPr="00FB2027">
          <w:rPr>
            <w:rStyle w:val="a4"/>
            <w:rFonts w:hint="eastAsia"/>
            <w:noProof/>
          </w:rPr>
          <w:t>安装方法</w:t>
        </w:r>
        <w:r>
          <w:rPr>
            <w:noProof/>
            <w:webHidden/>
          </w:rPr>
          <w:tab/>
        </w:r>
        <w:r>
          <w:rPr>
            <w:noProof/>
            <w:webHidden/>
          </w:rPr>
          <w:fldChar w:fldCharType="begin"/>
        </w:r>
        <w:r>
          <w:rPr>
            <w:noProof/>
            <w:webHidden/>
          </w:rPr>
          <w:instrText xml:space="preserve"> PAGEREF _Toc449049852 \h </w:instrText>
        </w:r>
        <w:r>
          <w:rPr>
            <w:noProof/>
            <w:webHidden/>
          </w:rPr>
        </w:r>
        <w:r>
          <w:rPr>
            <w:noProof/>
            <w:webHidden/>
          </w:rPr>
          <w:fldChar w:fldCharType="separate"/>
        </w:r>
        <w:r>
          <w:rPr>
            <w:noProof/>
            <w:webHidden/>
          </w:rPr>
          <w:t>25</w:t>
        </w:r>
        <w:r>
          <w:rPr>
            <w:noProof/>
            <w:webHidden/>
          </w:rPr>
          <w:fldChar w:fldCharType="end"/>
        </w:r>
      </w:hyperlink>
    </w:p>
    <w:p w14:paraId="4A0BC26D"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53" w:history="1">
        <w:r w:rsidRPr="00FB2027">
          <w:rPr>
            <w:rStyle w:val="a4"/>
            <w:noProof/>
          </w:rPr>
          <w:t>5.3.3 _time_delay</w:t>
        </w:r>
        <w:r w:rsidRPr="00FB2027">
          <w:rPr>
            <w:rStyle w:val="a4"/>
            <w:rFonts w:hint="eastAsia"/>
            <w:noProof/>
          </w:rPr>
          <w:t>函数的使用方法及注意点</w:t>
        </w:r>
        <w:r>
          <w:rPr>
            <w:noProof/>
            <w:webHidden/>
          </w:rPr>
          <w:tab/>
        </w:r>
        <w:r>
          <w:rPr>
            <w:noProof/>
            <w:webHidden/>
          </w:rPr>
          <w:fldChar w:fldCharType="begin"/>
        </w:r>
        <w:r>
          <w:rPr>
            <w:noProof/>
            <w:webHidden/>
          </w:rPr>
          <w:instrText xml:space="preserve"> PAGEREF _Toc449049853 \h </w:instrText>
        </w:r>
        <w:r>
          <w:rPr>
            <w:noProof/>
            <w:webHidden/>
          </w:rPr>
        </w:r>
        <w:r>
          <w:rPr>
            <w:noProof/>
            <w:webHidden/>
          </w:rPr>
          <w:fldChar w:fldCharType="separate"/>
        </w:r>
        <w:r>
          <w:rPr>
            <w:noProof/>
            <w:webHidden/>
          </w:rPr>
          <w:t>26</w:t>
        </w:r>
        <w:r>
          <w:rPr>
            <w:noProof/>
            <w:webHidden/>
          </w:rPr>
          <w:fldChar w:fldCharType="end"/>
        </w:r>
      </w:hyperlink>
    </w:p>
    <w:p w14:paraId="402EA0D2"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54" w:history="1">
        <w:r w:rsidRPr="00FB2027">
          <w:rPr>
            <w:rStyle w:val="a4"/>
            <w:noProof/>
          </w:rPr>
          <w:t>5.4 MQX</w:t>
        </w:r>
        <w:r w:rsidRPr="00FB2027">
          <w:rPr>
            <w:rStyle w:val="a4"/>
            <w:rFonts w:hint="eastAsia"/>
            <w:noProof/>
          </w:rPr>
          <w:t>的任务管理与调度</w:t>
        </w:r>
        <w:r>
          <w:rPr>
            <w:noProof/>
            <w:webHidden/>
          </w:rPr>
          <w:tab/>
        </w:r>
        <w:r>
          <w:rPr>
            <w:noProof/>
            <w:webHidden/>
          </w:rPr>
          <w:fldChar w:fldCharType="begin"/>
        </w:r>
        <w:r>
          <w:rPr>
            <w:noProof/>
            <w:webHidden/>
          </w:rPr>
          <w:instrText xml:space="preserve"> PAGEREF _Toc449049854 \h </w:instrText>
        </w:r>
        <w:r>
          <w:rPr>
            <w:noProof/>
            <w:webHidden/>
          </w:rPr>
        </w:r>
        <w:r>
          <w:rPr>
            <w:noProof/>
            <w:webHidden/>
          </w:rPr>
          <w:fldChar w:fldCharType="separate"/>
        </w:r>
        <w:r>
          <w:rPr>
            <w:noProof/>
            <w:webHidden/>
          </w:rPr>
          <w:t>27</w:t>
        </w:r>
        <w:r>
          <w:rPr>
            <w:noProof/>
            <w:webHidden/>
          </w:rPr>
          <w:fldChar w:fldCharType="end"/>
        </w:r>
      </w:hyperlink>
    </w:p>
    <w:p w14:paraId="57DC6E3B"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55" w:history="1">
        <w:r w:rsidRPr="00FB2027">
          <w:rPr>
            <w:rStyle w:val="a4"/>
            <w:noProof/>
          </w:rPr>
          <w:t>5.4.1 MQX</w:t>
        </w:r>
        <w:r w:rsidRPr="00FB2027">
          <w:rPr>
            <w:rStyle w:val="a4"/>
            <w:rFonts w:hint="eastAsia"/>
            <w:noProof/>
          </w:rPr>
          <w:t>的常用任务管理函数</w:t>
        </w:r>
        <w:r>
          <w:rPr>
            <w:noProof/>
            <w:webHidden/>
          </w:rPr>
          <w:tab/>
        </w:r>
        <w:r>
          <w:rPr>
            <w:noProof/>
            <w:webHidden/>
          </w:rPr>
          <w:fldChar w:fldCharType="begin"/>
        </w:r>
        <w:r>
          <w:rPr>
            <w:noProof/>
            <w:webHidden/>
          </w:rPr>
          <w:instrText xml:space="preserve"> PAGEREF _Toc449049855 \h </w:instrText>
        </w:r>
        <w:r>
          <w:rPr>
            <w:noProof/>
            <w:webHidden/>
          </w:rPr>
        </w:r>
        <w:r>
          <w:rPr>
            <w:noProof/>
            <w:webHidden/>
          </w:rPr>
          <w:fldChar w:fldCharType="separate"/>
        </w:r>
        <w:r>
          <w:rPr>
            <w:noProof/>
            <w:webHidden/>
          </w:rPr>
          <w:t>27</w:t>
        </w:r>
        <w:r>
          <w:rPr>
            <w:noProof/>
            <w:webHidden/>
          </w:rPr>
          <w:fldChar w:fldCharType="end"/>
        </w:r>
      </w:hyperlink>
    </w:p>
    <w:p w14:paraId="3E7DB463"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56" w:history="1">
        <w:r w:rsidRPr="00FB2027">
          <w:rPr>
            <w:rStyle w:val="a4"/>
            <w:noProof/>
          </w:rPr>
          <w:t>5.4.2 MQX</w:t>
        </w:r>
        <w:r w:rsidRPr="00FB2027">
          <w:rPr>
            <w:rStyle w:val="a4"/>
            <w:rFonts w:hint="eastAsia"/>
            <w:noProof/>
          </w:rPr>
          <w:t>的</w:t>
        </w:r>
        <w:r w:rsidRPr="00FB2027">
          <w:rPr>
            <w:rStyle w:val="a4"/>
            <w:noProof/>
          </w:rPr>
          <w:t>FIFO</w:t>
        </w:r>
        <w:r w:rsidRPr="00FB2027">
          <w:rPr>
            <w:rStyle w:val="a4"/>
            <w:rFonts w:hint="eastAsia"/>
            <w:noProof/>
          </w:rPr>
          <w:t>调度策略含义</w:t>
        </w:r>
        <w:r>
          <w:rPr>
            <w:noProof/>
            <w:webHidden/>
          </w:rPr>
          <w:tab/>
        </w:r>
        <w:r>
          <w:rPr>
            <w:noProof/>
            <w:webHidden/>
          </w:rPr>
          <w:fldChar w:fldCharType="begin"/>
        </w:r>
        <w:r>
          <w:rPr>
            <w:noProof/>
            <w:webHidden/>
          </w:rPr>
          <w:instrText xml:space="preserve"> PAGEREF _Toc449049856 \h </w:instrText>
        </w:r>
        <w:r>
          <w:rPr>
            <w:noProof/>
            <w:webHidden/>
          </w:rPr>
        </w:r>
        <w:r>
          <w:rPr>
            <w:noProof/>
            <w:webHidden/>
          </w:rPr>
          <w:fldChar w:fldCharType="separate"/>
        </w:r>
        <w:r>
          <w:rPr>
            <w:noProof/>
            <w:webHidden/>
          </w:rPr>
          <w:t>29</w:t>
        </w:r>
        <w:r>
          <w:rPr>
            <w:noProof/>
            <w:webHidden/>
          </w:rPr>
          <w:fldChar w:fldCharType="end"/>
        </w:r>
      </w:hyperlink>
    </w:p>
    <w:p w14:paraId="777E0377"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57" w:history="1">
        <w:r w:rsidRPr="00FB2027">
          <w:rPr>
            <w:rStyle w:val="a4"/>
            <w:noProof/>
          </w:rPr>
          <w:t>5.4.3 MQX</w:t>
        </w:r>
        <w:r w:rsidRPr="00FB2027">
          <w:rPr>
            <w:rStyle w:val="a4"/>
            <w:rFonts w:hint="eastAsia"/>
            <w:noProof/>
          </w:rPr>
          <w:t>的任务队列举例：就绪任务队列、延时任务队列</w:t>
        </w:r>
        <w:r>
          <w:rPr>
            <w:noProof/>
            <w:webHidden/>
          </w:rPr>
          <w:tab/>
        </w:r>
        <w:r>
          <w:rPr>
            <w:noProof/>
            <w:webHidden/>
          </w:rPr>
          <w:fldChar w:fldCharType="begin"/>
        </w:r>
        <w:r>
          <w:rPr>
            <w:noProof/>
            <w:webHidden/>
          </w:rPr>
          <w:instrText xml:space="preserve"> PAGEREF _Toc449049857 \h </w:instrText>
        </w:r>
        <w:r>
          <w:rPr>
            <w:noProof/>
            <w:webHidden/>
          </w:rPr>
        </w:r>
        <w:r>
          <w:rPr>
            <w:noProof/>
            <w:webHidden/>
          </w:rPr>
          <w:fldChar w:fldCharType="separate"/>
        </w:r>
        <w:r>
          <w:rPr>
            <w:noProof/>
            <w:webHidden/>
          </w:rPr>
          <w:t>30</w:t>
        </w:r>
        <w:r>
          <w:rPr>
            <w:noProof/>
            <w:webHidden/>
          </w:rPr>
          <w:fldChar w:fldCharType="end"/>
        </w:r>
      </w:hyperlink>
    </w:p>
    <w:p w14:paraId="3857F3B4"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58" w:history="1">
        <w:r w:rsidRPr="00FB2027">
          <w:rPr>
            <w:rStyle w:val="a4"/>
            <w:noProof/>
          </w:rPr>
          <w:t xml:space="preserve">5.5 </w:t>
        </w:r>
        <w:r w:rsidRPr="00FB2027">
          <w:rPr>
            <w:rStyle w:val="a4"/>
            <w:rFonts w:hint="eastAsia"/>
            <w:noProof/>
          </w:rPr>
          <w:t>轻量级事件</w:t>
        </w:r>
        <w:r>
          <w:rPr>
            <w:noProof/>
            <w:webHidden/>
          </w:rPr>
          <w:tab/>
        </w:r>
        <w:r>
          <w:rPr>
            <w:noProof/>
            <w:webHidden/>
          </w:rPr>
          <w:fldChar w:fldCharType="begin"/>
        </w:r>
        <w:r>
          <w:rPr>
            <w:noProof/>
            <w:webHidden/>
          </w:rPr>
          <w:instrText xml:space="preserve"> PAGEREF _Toc449049858 \h </w:instrText>
        </w:r>
        <w:r>
          <w:rPr>
            <w:noProof/>
            <w:webHidden/>
          </w:rPr>
        </w:r>
        <w:r>
          <w:rPr>
            <w:noProof/>
            <w:webHidden/>
          </w:rPr>
          <w:fldChar w:fldCharType="separate"/>
        </w:r>
        <w:r>
          <w:rPr>
            <w:noProof/>
            <w:webHidden/>
          </w:rPr>
          <w:t>31</w:t>
        </w:r>
        <w:r>
          <w:rPr>
            <w:noProof/>
            <w:webHidden/>
          </w:rPr>
          <w:fldChar w:fldCharType="end"/>
        </w:r>
      </w:hyperlink>
    </w:p>
    <w:p w14:paraId="212D0374"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59" w:history="1">
        <w:r w:rsidRPr="00FB2027">
          <w:rPr>
            <w:rStyle w:val="a4"/>
            <w:noProof/>
          </w:rPr>
          <w:t xml:space="preserve">5.5.1 </w:t>
        </w:r>
        <w:r w:rsidRPr="00FB2027">
          <w:rPr>
            <w:rStyle w:val="a4"/>
            <w:rFonts w:hint="eastAsia"/>
            <w:noProof/>
          </w:rPr>
          <w:t>事件的含义及应用场合</w:t>
        </w:r>
        <w:r>
          <w:rPr>
            <w:noProof/>
            <w:webHidden/>
          </w:rPr>
          <w:tab/>
        </w:r>
        <w:r>
          <w:rPr>
            <w:noProof/>
            <w:webHidden/>
          </w:rPr>
          <w:fldChar w:fldCharType="begin"/>
        </w:r>
        <w:r>
          <w:rPr>
            <w:noProof/>
            <w:webHidden/>
          </w:rPr>
          <w:instrText xml:space="preserve"> PAGEREF _Toc449049859 \h </w:instrText>
        </w:r>
        <w:r>
          <w:rPr>
            <w:noProof/>
            <w:webHidden/>
          </w:rPr>
        </w:r>
        <w:r>
          <w:rPr>
            <w:noProof/>
            <w:webHidden/>
          </w:rPr>
          <w:fldChar w:fldCharType="separate"/>
        </w:r>
        <w:r>
          <w:rPr>
            <w:noProof/>
            <w:webHidden/>
          </w:rPr>
          <w:t>31</w:t>
        </w:r>
        <w:r>
          <w:rPr>
            <w:noProof/>
            <w:webHidden/>
          </w:rPr>
          <w:fldChar w:fldCharType="end"/>
        </w:r>
      </w:hyperlink>
    </w:p>
    <w:p w14:paraId="56EA426B"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60" w:history="1">
        <w:r w:rsidRPr="00FB2027">
          <w:rPr>
            <w:rStyle w:val="a4"/>
            <w:noProof/>
          </w:rPr>
          <w:t xml:space="preserve">5.5.2 </w:t>
        </w:r>
        <w:r w:rsidRPr="00FB2027">
          <w:rPr>
            <w:rStyle w:val="a4"/>
            <w:rFonts w:hint="eastAsia"/>
            <w:noProof/>
          </w:rPr>
          <w:t>轻量级事件的常用函数与编程步骤</w:t>
        </w:r>
        <w:r>
          <w:rPr>
            <w:noProof/>
            <w:webHidden/>
          </w:rPr>
          <w:tab/>
        </w:r>
        <w:r>
          <w:rPr>
            <w:noProof/>
            <w:webHidden/>
          </w:rPr>
          <w:fldChar w:fldCharType="begin"/>
        </w:r>
        <w:r>
          <w:rPr>
            <w:noProof/>
            <w:webHidden/>
          </w:rPr>
          <w:instrText xml:space="preserve"> PAGEREF _Toc449049860 \h </w:instrText>
        </w:r>
        <w:r>
          <w:rPr>
            <w:noProof/>
            <w:webHidden/>
          </w:rPr>
        </w:r>
        <w:r>
          <w:rPr>
            <w:noProof/>
            <w:webHidden/>
          </w:rPr>
          <w:fldChar w:fldCharType="separate"/>
        </w:r>
        <w:r>
          <w:rPr>
            <w:noProof/>
            <w:webHidden/>
          </w:rPr>
          <w:t>32</w:t>
        </w:r>
        <w:r>
          <w:rPr>
            <w:noProof/>
            <w:webHidden/>
          </w:rPr>
          <w:fldChar w:fldCharType="end"/>
        </w:r>
      </w:hyperlink>
    </w:p>
    <w:p w14:paraId="7402F56F"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61" w:history="1">
        <w:r w:rsidRPr="00FB2027">
          <w:rPr>
            <w:rStyle w:val="a4"/>
            <w:noProof/>
          </w:rPr>
          <w:t xml:space="preserve">5.6 </w:t>
        </w:r>
        <w:r w:rsidRPr="00FB2027">
          <w:rPr>
            <w:rStyle w:val="a4"/>
            <w:rFonts w:hint="eastAsia"/>
            <w:noProof/>
          </w:rPr>
          <w:t>轻量级信号量</w:t>
        </w:r>
        <w:r>
          <w:rPr>
            <w:noProof/>
            <w:webHidden/>
          </w:rPr>
          <w:tab/>
        </w:r>
        <w:r>
          <w:rPr>
            <w:noProof/>
            <w:webHidden/>
          </w:rPr>
          <w:fldChar w:fldCharType="begin"/>
        </w:r>
        <w:r>
          <w:rPr>
            <w:noProof/>
            <w:webHidden/>
          </w:rPr>
          <w:instrText xml:space="preserve"> PAGEREF _Toc449049861 \h </w:instrText>
        </w:r>
        <w:r>
          <w:rPr>
            <w:noProof/>
            <w:webHidden/>
          </w:rPr>
        </w:r>
        <w:r>
          <w:rPr>
            <w:noProof/>
            <w:webHidden/>
          </w:rPr>
          <w:fldChar w:fldCharType="separate"/>
        </w:r>
        <w:r>
          <w:rPr>
            <w:noProof/>
            <w:webHidden/>
          </w:rPr>
          <w:t>35</w:t>
        </w:r>
        <w:r>
          <w:rPr>
            <w:noProof/>
            <w:webHidden/>
          </w:rPr>
          <w:fldChar w:fldCharType="end"/>
        </w:r>
      </w:hyperlink>
    </w:p>
    <w:p w14:paraId="308E991D"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62" w:history="1">
        <w:r w:rsidRPr="00FB2027">
          <w:rPr>
            <w:rStyle w:val="a4"/>
            <w:noProof/>
          </w:rPr>
          <w:t xml:space="preserve">5.6.1 </w:t>
        </w:r>
        <w:r w:rsidRPr="00FB2027">
          <w:rPr>
            <w:rStyle w:val="a4"/>
            <w:rFonts w:hint="eastAsia"/>
            <w:noProof/>
          </w:rPr>
          <w:t>信号量的含义及应用场合</w:t>
        </w:r>
        <w:r>
          <w:rPr>
            <w:noProof/>
            <w:webHidden/>
          </w:rPr>
          <w:tab/>
        </w:r>
        <w:r>
          <w:rPr>
            <w:noProof/>
            <w:webHidden/>
          </w:rPr>
          <w:fldChar w:fldCharType="begin"/>
        </w:r>
        <w:r>
          <w:rPr>
            <w:noProof/>
            <w:webHidden/>
          </w:rPr>
          <w:instrText xml:space="preserve"> PAGEREF _Toc449049862 \h </w:instrText>
        </w:r>
        <w:r>
          <w:rPr>
            <w:noProof/>
            <w:webHidden/>
          </w:rPr>
        </w:r>
        <w:r>
          <w:rPr>
            <w:noProof/>
            <w:webHidden/>
          </w:rPr>
          <w:fldChar w:fldCharType="separate"/>
        </w:r>
        <w:r>
          <w:rPr>
            <w:noProof/>
            <w:webHidden/>
          </w:rPr>
          <w:t>35</w:t>
        </w:r>
        <w:r>
          <w:rPr>
            <w:noProof/>
            <w:webHidden/>
          </w:rPr>
          <w:fldChar w:fldCharType="end"/>
        </w:r>
      </w:hyperlink>
    </w:p>
    <w:p w14:paraId="6994B5B0"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63" w:history="1">
        <w:r w:rsidRPr="00FB2027">
          <w:rPr>
            <w:rStyle w:val="a4"/>
            <w:noProof/>
          </w:rPr>
          <w:t xml:space="preserve">5.6.2 </w:t>
        </w:r>
        <w:r w:rsidRPr="00FB2027">
          <w:rPr>
            <w:rStyle w:val="a4"/>
            <w:rFonts w:hint="eastAsia"/>
            <w:noProof/>
          </w:rPr>
          <w:t>轻量级信号量的常用函数与编程步骤</w:t>
        </w:r>
        <w:r>
          <w:rPr>
            <w:noProof/>
            <w:webHidden/>
          </w:rPr>
          <w:tab/>
        </w:r>
        <w:r>
          <w:rPr>
            <w:noProof/>
            <w:webHidden/>
          </w:rPr>
          <w:fldChar w:fldCharType="begin"/>
        </w:r>
        <w:r>
          <w:rPr>
            <w:noProof/>
            <w:webHidden/>
          </w:rPr>
          <w:instrText xml:space="preserve"> PAGEREF _Toc449049863 \h </w:instrText>
        </w:r>
        <w:r>
          <w:rPr>
            <w:noProof/>
            <w:webHidden/>
          </w:rPr>
        </w:r>
        <w:r>
          <w:rPr>
            <w:noProof/>
            <w:webHidden/>
          </w:rPr>
          <w:fldChar w:fldCharType="separate"/>
        </w:r>
        <w:r>
          <w:rPr>
            <w:noProof/>
            <w:webHidden/>
          </w:rPr>
          <w:t>37</w:t>
        </w:r>
        <w:r>
          <w:rPr>
            <w:noProof/>
            <w:webHidden/>
          </w:rPr>
          <w:fldChar w:fldCharType="end"/>
        </w:r>
      </w:hyperlink>
    </w:p>
    <w:p w14:paraId="090B1E12"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64" w:history="1">
        <w:r w:rsidRPr="00FB2027">
          <w:rPr>
            <w:rStyle w:val="a4"/>
            <w:noProof/>
          </w:rPr>
          <w:t xml:space="preserve">5.7 </w:t>
        </w:r>
        <w:r w:rsidRPr="00FB2027">
          <w:rPr>
            <w:rStyle w:val="a4"/>
            <w:rFonts w:hint="eastAsia"/>
            <w:noProof/>
          </w:rPr>
          <w:t>轻量级消息队列与消息</w:t>
        </w:r>
        <w:r>
          <w:rPr>
            <w:noProof/>
            <w:webHidden/>
          </w:rPr>
          <w:tab/>
        </w:r>
        <w:r>
          <w:rPr>
            <w:noProof/>
            <w:webHidden/>
          </w:rPr>
          <w:fldChar w:fldCharType="begin"/>
        </w:r>
        <w:r>
          <w:rPr>
            <w:noProof/>
            <w:webHidden/>
          </w:rPr>
          <w:instrText xml:space="preserve"> PAGEREF _Toc449049864 \h </w:instrText>
        </w:r>
        <w:r>
          <w:rPr>
            <w:noProof/>
            <w:webHidden/>
          </w:rPr>
        </w:r>
        <w:r>
          <w:rPr>
            <w:noProof/>
            <w:webHidden/>
          </w:rPr>
          <w:fldChar w:fldCharType="separate"/>
        </w:r>
        <w:r>
          <w:rPr>
            <w:noProof/>
            <w:webHidden/>
          </w:rPr>
          <w:t>38</w:t>
        </w:r>
        <w:r>
          <w:rPr>
            <w:noProof/>
            <w:webHidden/>
          </w:rPr>
          <w:fldChar w:fldCharType="end"/>
        </w:r>
      </w:hyperlink>
    </w:p>
    <w:p w14:paraId="0A8D590E"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65" w:history="1">
        <w:r w:rsidRPr="00FB2027">
          <w:rPr>
            <w:rStyle w:val="a4"/>
            <w:noProof/>
          </w:rPr>
          <w:t xml:space="preserve">5.7.1 </w:t>
        </w:r>
        <w:r w:rsidRPr="00FB2027">
          <w:rPr>
            <w:rStyle w:val="a4"/>
            <w:rFonts w:hint="eastAsia"/>
            <w:noProof/>
          </w:rPr>
          <w:t>消息的含义及应用场合</w:t>
        </w:r>
        <w:r>
          <w:rPr>
            <w:noProof/>
            <w:webHidden/>
          </w:rPr>
          <w:tab/>
        </w:r>
        <w:r>
          <w:rPr>
            <w:noProof/>
            <w:webHidden/>
          </w:rPr>
          <w:fldChar w:fldCharType="begin"/>
        </w:r>
        <w:r>
          <w:rPr>
            <w:noProof/>
            <w:webHidden/>
          </w:rPr>
          <w:instrText xml:space="preserve"> PAGEREF _Toc449049865 \h </w:instrText>
        </w:r>
        <w:r>
          <w:rPr>
            <w:noProof/>
            <w:webHidden/>
          </w:rPr>
        </w:r>
        <w:r>
          <w:rPr>
            <w:noProof/>
            <w:webHidden/>
          </w:rPr>
          <w:fldChar w:fldCharType="separate"/>
        </w:r>
        <w:r>
          <w:rPr>
            <w:noProof/>
            <w:webHidden/>
          </w:rPr>
          <w:t>38</w:t>
        </w:r>
        <w:r>
          <w:rPr>
            <w:noProof/>
            <w:webHidden/>
          </w:rPr>
          <w:fldChar w:fldCharType="end"/>
        </w:r>
      </w:hyperlink>
    </w:p>
    <w:p w14:paraId="6B9E309F"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66" w:history="1">
        <w:r w:rsidRPr="00FB2027">
          <w:rPr>
            <w:rStyle w:val="a4"/>
            <w:noProof/>
          </w:rPr>
          <w:t xml:space="preserve">5.7.2 </w:t>
        </w:r>
        <w:r w:rsidRPr="00FB2027">
          <w:rPr>
            <w:rStyle w:val="a4"/>
            <w:rFonts w:hint="eastAsia"/>
            <w:noProof/>
          </w:rPr>
          <w:t>轻量级消息队列的常用函数与编程步骤</w:t>
        </w:r>
        <w:r>
          <w:rPr>
            <w:noProof/>
            <w:webHidden/>
          </w:rPr>
          <w:tab/>
        </w:r>
        <w:r>
          <w:rPr>
            <w:noProof/>
            <w:webHidden/>
          </w:rPr>
          <w:fldChar w:fldCharType="begin"/>
        </w:r>
        <w:r>
          <w:rPr>
            <w:noProof/>
            <w:webHidden/>
          </w:rPr>
          <w:instrText xml:space="preserve"> PAGEREF _Toc449049866 \h </w:instrText>
        </w:r>
        <w:r>
          <w:rPr>
            <w:noProof/>
            <w:webHidden/>
          </w:rPr>
        </w:r>
        <w:r>
          <w:rPr>
            <w:noProof/>
            <w:webHidden/>
          </w:rPr>
          <w:fldChar w:fldCharType="separate"/>
        </w:r>
        <w:r>
          <w:rPr>
            <w:noProof/>
            <w:webHidden/>
          </w:rPr>
          <w:t>39</w:t>
        </w:r>
        <w:r>
          <w:rPr>
            <w:noProof/>
            <w:webHidden/>
          </w:rPr>
          <w:fldChar w:fldCharType="end"/>
        </w:r>
      </w:hyperlink>
    </w:p>
    <w:p w14:paraId="2EBC28FE"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67" w:history="1">
        <w:r w:rsidRPr="00FB2027">
          <w:rPr>
            <w:rStyle w:val="a4"/>
            <w:noProof/>
          </w:rPr>
          <w:t xml:space="preserve">5.8 </w:t>
        </w:r>
        <w:r w:rsidRPr="00FB2027">
          <w:rPr>
            <w:rStyle w:val="a4"/>
            <w:rFonts w:hint="eastAsia"/>
            <w:noProof/>
          </w:rPr>
          <w:t>轻量级</w:t>
        </w:r>
        <w:r w:rsidRPr="00FB2027">
          <w:rPr>
            <w:rStyle w:val="a4"/>
            <w:noProof/>
          </w:rPr>
          <w:t>MQX</w:t>
        </w:r>
        <w:r w:rsidRPr="00FB2027">
          <w:rPr>
            <w:rStyle w:val="a4"/>
            <w:rFonts w:hint="eastAsia"/>
            <w:noProof/>
          </w:rPr>
          <w:t>简介及工程框架</w:t>
        </w:r>
        <w:r>
          <w:rPr>
            <w:noProof/>
            <w:webHidden/>
          </w:rPr>
          <w:tab/>
        </w:r>
        <w:r>
          <w:rPr>
            <w:noProof/>
            <w:webHidden/>
          </w:rPr>
          <w:fldChar w:fldCharType="begin"/>
        </w:r>
        <w:r>
          <w:rPr>
            <w:noProof/>
            <w:webHidden/>
          </w:rPr>
          <w:instrText xml:space="preserve"> PAGEREF _Toc449049867 \h </w:instrText>
        </w:r>
        <w:r>
          <w:rPr>
            <w:noProof/>
            <w:webHidden/>
          </w:rPr>
        </w:r>
        <w:r>
          <w:rPr>
            <w:noProof/>
            <w:webHidden/>
          </w:rPr>
          <w:fldChar w:fldCharType="separate"/>
        </w:r>
        <w:r>
          <w:rPr>
            <w:noProof/>
            <w:webHidden/>
          </w:rPr>
          <w:t>42</w:t>
        </w:r>
        <w:r>
          <w:rPr>
            <w:noProof/>
            <w:webHidden/>
          </w:rPr>
          <w:fldChar w:fldCharType="end"/>
        </w:r>
      </w:hyperlink>
    </w:p>
    <w:p w14:paraId="037D5B0A"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68" w:history="1">
        <w:r w:rsidRPr="00FB2027">
          <w:rPr>
            <w:rStyle w:val="a4"/>
            <w:noProof/>
          </w:rPr>
          <w:t xml:space="preserve">5.8.1 </w:t>
        </w:r>
        <w:r w:rsidRPr="00FB2027">
          <w:rPr>
            <w:rStyle w:val="a4"/>
            <w:rFonts w:hint="eastAsia"/>
            <w:noProof/>
          </w:rPr>
          <w:t>轻量级</w:t>
        </w:r>
        <w:r w:rsidRPr="00FB2027">
          <w:rPr>
            <w:rStyle w:val="a4"/>
            <w:noProof/>
          </w:rPr>
          <w:t>MQX</w:t>
        </w:r>
        <w:r w:rsidRPr="00FB2027">
          <w:rPr>
            <w:rStyle w:val="a4"/>
            <w:rFonts w:hint="eastAsia"/>
            <w:noProof/>
          </w:rPr>
          <w:t>特点</w:t>
        </w:r>
        <w:r>
          <w:rPr>
            <w:noProof/>
            <w:webHidden/>
          </w:rPr>
          <w:tab/>
        </w:r>
        <w:r>
          <w:rPr>
            <w:noProof/>
            <w:webHidden/>
          </w:rPr>
          <w:fldChar w:fldCharType="begin"/>
        </w:r>
        <w:r>
          <w:rPr>
            <w:noProof/>
            <w:webHidden/>
          </w:rPr>
          <w:instrText xml:space="preserve"> PAGEREF _Toc449049868 \h </w:instrText>
        </w:r>
        <w:r>
          <w:rPr>
            <w:noProof/>
            <w:webHidden/>
          </w:rPr>
        </w:r>
        <w:r>
          <w:rPr>
            <w:noProof/>
            <w:webHidden/>
          </w:rPr>
          <w:fldChar w:fldCharType="separate"/>
        </w:r>
        <w:r>
          <w:rPr>
            <w:noProof/>
            <w:webHidden/>
          </w:rPr>
          <w:t>42</w:t>
        </w:r>
        <w:r>
          <w:rPr>
            <w:noProof/>
            <w:webHidden/>
          </w:rPr>
          <w:fldChar w:fldCharType="end"/>
        </w:r>
      </w:hyperlink>
    </w:p>
    <w:p w14:paraId="7B1A3C09"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69" w:history="1">
        <w:r w:rsidRPr="00FB2027">
          <w:rPr>
            <w:rStyle w:val="a4"/>
            <w:noProof/>
          </w:rPr>
          <w:t xml:space="preserve">5.8.2 </w:t>
        </w:r>
        <w:r w:rsidRPr="00FB2027">
          <w:rPr>
            <w:rStyle w:val="a4"/>
            <w:rFonts w:hint="eastAsia"/>
            <w:noProof/>
          </w:rPr>
          <w:t>轻量级</w:t>
        </w:r>
        <w:r w:rsidRPr="00FB2027">
          <w:rPr>
            <w:rStyle w:val="a4"/>
            <w:noProof/>
          </w:rPr>
          <w:t>MQX</w:t>
        </w:r>
        <w:r w:rsidRPr="00FB2027">
          <w:rPr>
            <w:rStyle w:val="a4"/>
            <w:rFonts w:hint="eastAsia"/>
            <w:noProof/>
          </w:rPr>
          <w:t>工程框架</w:t>
        </w:r>
        <w:r>
          <w:rPr>
            <w:noProof/>
            <w:webHidden/>
          </w:rPr>
          <w:tab/>
        </w:r>
        <w:r>
          <w:rPr>
            <w:noProof/>
            <w:webHidden/>
          </w:rPr>
          <w:fldChar w:fldCharType="begin"/>
        </w:r>
        <w:r>
          <w:rPr>
            <w:noProof/>
            <w:webHidden/>
          </w:rPr>
          <w:instrText xml:space="preserve"> PAGEREF _Toc449049869 \h </w:instrText>
        </w:r>
        <w:r>
          <w:rPr>
            <w:noProof/>
            <w:webHidden/>
          </w:rPr>
        </w:r>
        <w:r>
          <w:rPr>
            <w:noProof/>
            <w:webHidden/>
          </w:rPr>
          <w:fldChar w:fldCharType="separate"/>
        </w:r>
        <w:r>
          <w:rPr>
            <w:noProof/>
            <w:webHidden/>
          </w:rPr>
          <w:t>43</w:t>
        </w:r>
        <w:r>
          <w:rPr>
            <w:noProof/>
            <w:webHidden/>
          </w:rPr>
          <w:fldChar w:fldCharType="end"/>
        </w:r>
      </w:hyperlink>
    </w:p>
    <w:p w14:paraId="387E2852"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70" w:history="1">
        <w:r w:rsidRPr="00FB2027">
          <w:rPr>
            <w:rStyle w:val="a4"/>
            <w:noProof/>
          </w:rPr>
          <w:t>5.8.3 main</w:t>
        </w:r>
        <w:r w:rsidRPr="00FB2027">
          <w:rPr>
            <w:rStyle w:val="a4"/>
            <w:rFonts w:hint="eastAsia"/>
            <w:noProof/>
          </w:rPr>
          <w:t>函数之前执行过程解析</w:t>
        </w:r>
        <w:r>
          <w:rPr>
            <w:noProof/>
            <w:webHidden/>
          </w:rPr>
          <w:tab/>
        </w:r>
        <w:r>
          <w:rPr>
            <w:noProof/>
            <w:webHidden/>
          </w:rPr>
          <w:fldChar w:fldCharType="begin"/>
        </w:r>
        <w:r>
          <w:rPr>
            <w:noProof/>
            <w:webHidden/>
          </w:rPr>
          <w:instrText xml:space="preserve"> PAGEREF _Toc449049870 \h </w:instrText>
        </w:r>
        <w:r>
          <w:rPr>
            <w:noProof/>
            <w:webHidden/>
          </w:rPr>
        </w:r>
        <w:r>
          <w:rPr>
            <w:noProof/>
            <w:webHidden/>
          </w:rPr>
          <w:fldChar w:fldCharType="separate"/>
        </w:r>
        <w:r>
          <w:rPr>
            <w:noProof/>
            <w:webHidden/>
          </w:rPr>
          <w:t>45</w:t>
        </w:r>
        <w:r>
          <w:rPr>
            <w:noProof/>
            <w:webHidden/>
          </w:rPr>
          <w:fldChar w:fldCharType="end"/>
        </w:r>
      </w:hyperlink>
    </w:p>
    <w:p w14:paraId="5ADD9FCA"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71" w:history="1">
        <w:r w:rsidRPr="00FB2027">
          <w:rPr>
            <w:rStyle w:val="a4"/>
            <w:noProof/>
          </w:rPr>
          <w:t xml:space="preserve">5.9 </w:t>
        </w:r>
        <w:r w:rsidRPr="00FB2027">
          <w:rPr>
            <w:rStyle w:val="a4"/>
            <w:rFonts w:hint="eastAsia"/>
            <w:noProof/>
          </w:rPr>
          <w:t>工程框架的应用方法</w:t>
        </w:r>
        <w:r>
          <w:rPr>
            <w:noProof/>
            <w:webHidden/>
          </w:rPr>
          <w:tab/>
        </w:r>
        <w:r>
          <w:rPr>
            <w:noProof/>
            <w:webHidden/>
          </w:rPr>
          <w:fldChar w:fldCharType="begin"/>
        </w:r>
        <w:r>
          <w:rPr>
            <w:noProof/>
            <w:webHidden/>
          </w:rPr>
          <w:instrText xml:space="preserve"> PAGEREF _Toc449049871 \h </w:instrText>
        </w:r>
        <w:r>
          <w:rPr>
            <w:noProof/>
            <w:webHidden/>
          </w:rPr>
        </w:r>
        <w:r>
          <w:rPr>
            <w:noProof/>
            <w:webHidden/>
          </w:rPr>
          <w:fldChar w:fldCharType="separate"/>
        </w:r>
        <w:r>
          <w:rPr>
            <w:noProof/>
            <w:webHidden/>
          </w:rPr>
          <w:t>45</w:t>
        </w:r>
        <w:r>
          <w:rPr>
            <w:noProof/>
            <w:webHidden/>
          </w:rPr>
          <w:fldChar w:fldCharType="end"/>
        </w:r>
      </w:hyperlink>
    </w:p>
    <w:p w14:paraId="0347E599"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72" w:history="1">
        <w:r w:rsidRPr="00FB2027">
          <w:rPr>
            <w:rStyle w:val="a4"/>
            <w:noProof/>
          </w:rPr>
          <w:t xml:space="preserve">5.9.1 </w:t>
        </w:r>
        <w:r w:rsidRPr="00FB2027">
          <w:rPr>
            <w:rStyle w:val="a4"/>
            <w:rFonts w:hint="eastAsia"/>
            <w:noProof/>
          </w:rPr>
          <w:t>样例工程软件环境配置</w:t>
        </w:r>
        <w:r>
          <w:rPr>
            <w:noProof/>
            <w:webHidden/>
          </w:rPr>
          <w:tab/>
        </w:r>
        <w:r>
          <w:rPr>
            <w:noProof/>
            <w:webHidden/>
          </w:rPr>
          <w:fldChar w:fldCharType="begin"/>
        </w:r>
        <w:r>
          <w:rPr>
            <w:noProof/>
            <w:webHidden/>
          </w:rPr>
          <w:instrText xml:space="preserve"> PAGEREF _Toc449049872 \h </w:instrText>
        </w:r>
        <w:r>
          <w:rPr>
            <w:noProof/>
            <w:webHidden/>
          </w:rPr>
        </w:r>
        <w:r>
          <w:rPr>
            <w:noProof/>
            <w:webHidden/>
          </w:rPr>
          <w:fldChar w:fldCharType="separate"/>
        </w:r>
        <w:r>
          <w:rPr>
            <w:noProof/>
            <w:webHidden/>
          </w:rPr>
          <w:t>45</w:t>
        </w:r>
        <w:r>
          <w:rPr>
            <w:noProof/>
            <w:webHidden/>
          </w:rPr>
          <w:fldChar w:fldCharType="end"/>
        </w:r>
      </w:hyperlink>
    </w:p>
    <w:p w14:paraId="783FD08E"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73" w:history="1">
        <w:r w:rsidRPr="00FB2027">
          <w:rPr>
            <w:rStyle w:val="a4"/>
            <w:noProof/>
          </w:rPr>
          <w:t xml:space="preserve">5.9.2 </w:t>
        </w:r>
        <w:r w:rsidRPr="00FB2027">
          <w:rPr>
            <w:rStyle w:val="a4"/>
            <w:rFonts w:hint="eastAsia"/>
            <w:noProof/>
          </w:rPr>
          <w:t>样例工程硬件环境配置</w:t>
        </w:r>
        <w:r>
          <w:rPr>
            <w:noProof/>
            <w:webHidden/>
          </w:rPr>
          <w:tab/>
        </w:r>
        <w:r>
          <w:rPr>
            <w:noProof/>
            <w:webHidden/>
          </w:rPr>
          <w:fldChar w:fldCharType="begin"/>
        </w:r>
        <w:r>
          <w:rPr>
            <w:noProof/>
            <w:webHidden/>
          </w:rPr>
          <w:instrText xml:space="preserve"> PAGEREF _Toc449049873 \h </w:instrText>
        </w:r>
        <w:r>
          <w:rPr>
            <w:noProof/>
            <w:webHidden/>
          </w:rPr>
        </w:r>
        <w:r>
          <w:rPr>
            <w:noProof/>
            <w:webHidden/>
          </w:rPr>
          <w:fldChar w:fldCharType="separate"/>
        </w:r>
        <w:r>
          <w:rPr>
            <w:noProof/>
            <w:webHidden/>
          </w:rPr>
          <w:t>46</w:t>
        </w:r>
        <w:r>
          <w:rPr>
            <w:noProof/>
            <w:webHidden/>
          </w:rPr>
          <w:fldChar w:fldCharType="end"/>
        </w:r>
      </w:hyperlink>
    </w:p>
    <w:p w14:paraId="4330DDB6"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74" w:history="1">
        <w:r w:rsidRPr="00FB2027">
          <w:rPr>
            <w:rStyle w:val="a4"/>
            <w:noProof/>
          </w:rPr>
          <w:t>5.9.3</w:t>
        </w:r>
        <w:r w:rsidRPr="00FB2027">
          <w:rPr>
            <w:rStyle w:val="a4"/>
            <w:rFonts w:hint="eastAsia"/>
            <w:noProof/>
          </w:rPr>
          <w:t>工程实例的硬件连接及程序烧录</w:t>
        </w:r>
        <w:r>
          <w:rPr>
            <w:noProof/>
            <w:webHidden/>
          </w:rPr>
          <w:tab/>
        </w:r>
        <w:r>
          <w:rPr>
            <w:noProof/>
            <w:webHidden/>
          </w:rPr>
          <w:fldChar w:fldCharType="begin"/>
        </w:r>
        <w:r>
          <w:rPr>
            <w:noProof/>
            <w:webHidden/>
          </w:rPr>
          <w:instrText xml:space="preserve"> PAGEREF _Toc449049874 \h </w:instrText>
        </w:r>
        <w:r>
          <w:rPr>
            <w:noProof/>
            <w:webHidden/>
          </w:rPr>
        </w:r>
        <w:r>
          <w:rPr>
            <w:noProof/>
            <w:webHidden/>
          </w:rPr>
          <w:fldChar w:fldCharType="separate"/>
        </w:r>
        <w:r>
          <w:rPr>
            <w:noProof/>
            <w:webHidden/>
          </w:rPr>
          <w:t>46</w:t>
        </w:r>
        <w:r>
          <w:rPr>
            <w:noProof/>
            <w:webHidden/>
          </w:rPr>
          <w:fldChar w:fldCharType="end"/>
        </w:r>
      </w:hyperlink>
    </w:p>
    <w:p w14:paraId="44B65EEA"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75" w:history="1">
        <w:r w:rsidRPr="00FB2027">
          <w:rPr>
            <w:rStyle w:val="a4"/>
            <w:noProof/>
          </w:rPr>
          <w:t>5.9.4 KW01-PCNode</w:t>
        </w:r>
        <w:r w:rsidRPr="00FB2027">
          <w:rPr>
            <w:rStyle w:val="a4"/>
            <w:rFonts w:hint="eastAsia"/>
            <w:noProof/>
          </w:rPr>
          <w:t>程序的任务设计</w:t>
        </w:r>
        <w:r>
          <w:rPr>
            <w:noProof/>
            <w:webHidden/>
          </w:rPr>
          <w:tab/>
        </w:r>
        <w:r>
          <w:rPr>
            <w:noProof/>
            <w:webHidden/>
          </w:rPr>
          <w:fldChar w:fldCharType="begin"/>
        </w:r>
        <w:r>
          <w:rPr>
            <w:noProof/>
            <w:webHidden/>
          </w:rPr>
          <w:instrText xml:space="preserve"> PAGEREF _Toc449049875 \h </w:instrText>
        </w:r>
        <w:r>
          <w:rPr>
            <w:noProof/>
            <w:webHidden/>
          </w:rPr>
        </w:r>
        <w:r>
          <w:rPr>
            <w:noProof/>
            <w:webHidden/>
          </w:rPr>
          <w:fldChar w:fldCharType="separate"/>
        </w:r>
        <w:r>
          <w:rPr>
            <w:noProof/>
            <w:webHidden/>
          </w:rPr>
          <w:t>47</w:t>
        </w:r>
        <w:r>
          <w:rPr>
            <w:noProof/>
            <w:webHidden/>
          </w:rPr>
          <w:fldChar w:fldCharType="end"/>
        </w:r>
      </w:hyperlink>
    </w:p>
    <w:p w14:paraId="23642202"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76" w:history="1">
        <w:r w:rsidRPr="00FB2027">
          <w:rPr>
            <w:rStyle w:val="a4"/>
            <w:noProof/>
          </w:rPr>
          <w:t xml:space="preserve">5.9.5 </w:t>
        </w:r>
        <w:r w:rsidRPr="00FB2027">
          <w:rPr>
            <w:rStyle w:val="a4"/>
            <w:rFonts w:hint="eastAsia"/>
            <w:noProof/>
          </w:rPr>
          <w:t>任务模板和任务公共头文件</w:t>
        </w:r>
        <w:r>
          <w:rPr>
            <w:noProof/>
            <w:webHidden/>
          </w:rPr>
          <w:tab/>
        </w:r>
        <w:r>
          <w:rPr>
            <w:noProof/>
            <w:webHidden/>
          </w:rPr>
          <w:fldChar w:fldCharType="begin"/>
        </w:r>
        <w:r>
          <w:rPr>
            <w:noProof/>
            <w:webHidden/>
          </w:rPr>
          <w:instrText xml:space="preserve"> PAGEREF _Toc449049876 \h </w:instrText>
        </w:r>
        <w:r>
          <w:rPr>
            <w:noProof/>
            <w:webHidden/>
          </w:rPr>
        </w:r>
        <w:r>
          <w:rPr>
            <w:noProof/>
            <w:webHidden/>
          </w:rPr>
          <w:fldChar w:fldCharType="separate"/>
        </w:r>
        <w:r>
          <w:rPr>
            <w:noProof/>
            <w:webHidden/>
          </w:rPr>
          <w:t>51</w:t>
        </w:r>
        <w:r>
          <w:rPr>
            <w:noProof/>
            <w:webHidden/>
          </w:rPr>
          <w:fldChar w:fldCharType="end"/>
        </w:r>
      </w:hyperlink>
    </w:p>
    <w:p w14:paraId="537968E3"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77" w:history="1">
        <w:r w:rsidRPr="00FB2027">
          <w:rPr>
            <w:rStyle w:val="a4"/>
            <w:noProof/>
          </w:rPr>
          <w:t xml:space="preserve">5.9.6 </w:t>
        </w:r>
        <w:r w:rsidRPr="00FB2027">
          <w:rPr>
            <w:rStyle w:val="a4"/>
            <w:rFonts w:hint="eastAsia"/>
            <w:noProof/>
          </w:rPr>
          <w:t>自启动任务及任务的创建</w:t>
        </w:r>
        <w:r>
          <w:rPr>
            <w:noProof/>
            <w:webHidden/>
          </w:rPr>
          <w:tab/>
        </w:r>
        <w:r>
          <w:rPr>
            <w:noProof/>
            <w:webHidden/>
          </w:rPr>
          <w:fldChar w:fldCharType="begin"/>
        </w:r>
        <w:r>
          <w:rPr>
            <w:noProof/>
            <w:webHidden/>
          </w:rPr>
          <w:instrText xml:space="preserve"> PAGEREF _Toc449049877 \h </w:instrText>
        </w:r>
        <w:r>
          <w:rPr>
            <w:noProof/>
            <w:webHidden/>
          </w:rPr>
        </w:r>
        <w:r>
          <w:rPr>
            <w:noProof/>
            <w:webHidden/>
          </w:rPr>
          <w:fldChar w:fldCharType="separate"/>
        </w:r>
        <w:r>
          <w:rPr>
            <w:noProof/>
            <w:webHidden/>
          </w:rPr>
          <w:t>53</w:t>
        </w:r>
        <w:r>
          <w:rPr>
            <w:noProof/>
            <w:webHidden/>
          </w:rPr>
          <w:fldChar w:fldCharType="end"/>
        </w:r>
      </w:hyperlink>
    </w:p>
    <w:p w14:paraId="73B9B536"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78" w:history="1">
        <w:r w:rsidRPr="00FB2027">
          <w:rPr>
            <w:rStyle w:val="a4"/>
            <w:noProof/>
          </w:rPr>
          <w:t xml:space="preserve">5.9.7 </w:t>
        </w:r>
        <w:r w:rsidRPr="00FB2027">
          <w:rPr>
            <w:rStyle w:val="a4"/>
            <w:rFonts w:hint="eastAsia"/>
            <w:noProof/>
          </w:rPr>
          <w:t>中断服务例程</w:t>
        </w:r>
        <w:r>
          <w:rPr>
            <w:noProof/>
            <w:webHidden/>
          </w:rPr>
          <w:tab/>
        </w:r>
        <w:r>
          <w:rPr>
            <w:noProof/>
            <w:webHidden/>
          </w:rPr>
          <w:fldChar w:fldCharType="begin"/>
        </w:r>
        <w:r>
          <w:rPr>
            <w:noProof/>
            <w:webHidden/>
          </w:rPr>
          <w:instrText xml:space="preserve"> PAGEREF _Toc449049878 \h </w:instrText>
        </w:r>
        <w:r>
          <w:rPr>
            <w:noProof/>
            <w:webHidden/>
          </w:rPr>
        </w:r>
        <w:r>
          <w:rPr>
            <w:noProof/>
            <w:webHidden/>
          </w:rPr>
          <w:fldChar w:fldCharType="separate"/>
        </w:r>
        <w:r>
          <w:rPr>
            <w:noProof/>
            <w:webHidden/>
          </w:rPr>
          <w:t>54</w:t>
        </w:r>
        <w:r>
          <w:rPr>
            <w:noProof/>
            <w:webHidden/>
          </w:rPr>
          <w:fldChar w:fldCharType="end"/>
        </w:r>
      </w:hyperlink>
    </w:p>
    <w:p w14:paraId="3669D646" w14:textId="77777777" w:rsidR="00D03BC7" w:rsidRDefault="00D03BC7">
      <w:pPr>
        <w:pStyle w:val="10"/>
        <w:rPr>
          <w:rFonts w:asciiTheme="minorHAnsi" w:eastAsiaTheme="minorEastAsia" w:hAnsiTheme="minorHAnsi"/>
          <w:noProof/>
          <w:sz w:val="21"/>
          <w:szCs w:val="22"/>
        </w:rPr>
      </w:pPr>
      <w:hyperlink w:anchor="_Toc449049879" w:history="1">
        <w:r w:rsidRPr="00FB2027">
          <w:rPr>
            <w:rStyle w:val="a4"/>
            <w:rFonts w:hint="eastAsia"/>
            <w:noProof/>
          </w:rPr>
          <w:t>第</w:t>
        </w:r>
        <w:r w:rsidRPr="00FB2027">
          <w:rPr>
            <w:rStyle w:val="a4"/>
            <w:noProof/>
          </w:rPr>
          <w:t>6</w:t>
        </w:r>
        <w:r w:rsidRPr="00FB2027">
          <w:rPr>
            <w:rStyle w:val="a4"/>
            <w:rFonts w:hint="eastAsia"/>
            <w:noProof/>
          </w:rPr>
          <w:t>章</w:t>
        </w:r>
        <w:r w:rsidRPr="00FB2027">
          <w:rPr>
            <w:rStyle w:val="a4"/>
            <w:noProof/>
          </w:rPr>
          <w:t xml:space="preserve"> KW01</w:t>
        </w:r>
        <w:r w:rsidRPr="00FB2027">
          <w:rPr>
            <w:rStyle w:val="a4"/>
            <w:rFonts w:hint="eastAsia"/>
            <w:noProof/>
          </w:rPr>
          <w:t>在</w:t>
        </w:r>
        <w:r w:rsidRPr="00FB2027">
          <w:rPr>
            <w:rStyle w:val="a4"/>
            <w:noProof/>
          </w:rPr>
          <w:t>MQX-Lite</w:t>
        </w:r>
        <w:r w:rsidRPr="00FB2027">
          <w:rPr>
            <w:rStyle w:val="a4"/>
            <w:rFonts w:hint="eastAsia"/>
            <w:noProof/>
          </w:rPr>
          <w:t>下的应用样例</w:t>
        </w:r>
        <w:r>
          <w:rPr>
            <w:noProof/>
            <w:webHidden/>
          </w:rPr>
          <w:tab/>
        </w:r>
        <w:r>
          <w:rPr>
            <w:noProof/>
            <w:webHidden/>
          </w:rPr>
          <w:fldChar w:fldCharType="begin"/>
        </w:r>
        <w:r>
          <w:rPr>
            <w:noProof/>
            <w:webHidden/>
          </w:rPr>
          <w:instrText xml:space="preserve"> PAGEREF _Toc449049879 \h </w:instrText>
        </w:r>
        <w:r>
          <w:rPr>
            <w:noProof/>
            <w:webHidden/>
          </w:rPr>
        </w:r>
        <w:r>
          <w:rPr>
            <w:noProof/>
            <w:webHidden/>
          </w:rPr>
          <w:fldChar w:fldCharType="separate"/>
        </w:r>
        <w:r>
          <w:rPr>
            <w:noProof/>
            <w:webHidden/>
          </w:rPr>
          <w:t>57</w:t>
        </w:r>
        <w:r>
          <w:rPr>
            <w:noProof/>
            <w:webHidden/>
          </w:rPr>
          <w:fldChar w:fldCharType="end"/>
        </w:r>
      </w:hyperlink>
    </w:p>
    <w:p w14:paraId="154E0670"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80" w:history="1">
        <w:r w:rsidRPr="00FB2027">
          <w:rPr>
            <w:rStyle w:val="a4"/>
            <w:noProof/>
          </w:rPr>
          <w:t>6.1 MQX-Lite</w:t>
        </w:r>
        <w:r w:rsidRPr="00FB2027">
          <w:rPr>
            <w:rStyle w:val="a4"/>
            <w:rFonts w:hint="eastAsia"/>
            <w:noProof/>
          </w:rPr>
          <w:t>的第一个样例工程</w:t>
        </w:r>
        <w:r>
          <w:rPr>
            <w:noProof/>
            <w:webHidden/>
          </w:rPr>
          <w:tab/>
        </w:r>
        <w:r>
          <w:rPr>
            <w:noProof/>
            <w:webHidden/>
          </w:rPr>
          <w:fldChar w:fldCharType="begin"/>
        </w:r>
        <w:r>
          <w:rPr>
            <w:noProof/>
            <w:webHidden/>
          </w:rPr>
          <w:instrText xml:space="preserve"> PAGEREF _Toc449049880 \h </w:instrText>
        </w:r>
        <w:r>
          <w:rPr>
            <w:noProof/>
            <w:webHidden/>
          </w:rPr>
        </w:r>
        <w:r>
          <w:rPr>
            <w:noProof/>
            <w:webHidden/>
          </w:rPr>
          <w:fldChar w:fldCharType="separate"/>
        </w:r>
        <w:r>
          <w:rPr>
            <w:noProof/>
            <w:webHidden/>
          </w:rPr>
          <w:t>57</w:t>
        </w:r>
        <w:r>
          <w:rPr>
            <w:noProof/>
            <w:webHidden/>
          </w:rPr>
          <w:fldChar w:fldCharType="end"/>
        </w:r>
      </w:hyperlink>
    </w:p>
    <w:p w14:paraId="6D59A358"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81" w:history="1">
        <w:r w:rsidRPr="00FB2027">
          <w:rPr>
            <w:rStyle w:val="a4"/>
            <w:noProof/>
          </w:rPr>
          <w:t xml:space="preserve">6.1.1 </w:t>
        </w:r>
        <w:r w:rsidRPr="00FB2027">
          <w:rPr>
            <w:rStyle w:val="a4"/>
            <w:rFonts w:hint="eastAsia"/>
            <w:noProof/>
          </w:rPr>
          <w:t>样例工程的功能</w:t>
        </w:r>
        <w:r>
          <w:rPr>
            <w:noProof/>
            <w:webHidden/>
          </w:rPr>
          <w:tab/>
        </w:r>
        <w:r>
          <w:rPr>
            <w:noProof/>
            <w:webHidden/>
          </w:rPr>
          <w:fldChar w:fldCharType="begin"/>
        </w:r>
        <w:r>
          <w:rPr>
            <w:noProof/>
            <w:webHidden/>
          </w:rPr>
          <w:instrText xml:space="preserve"> PAGEREF _Toc449049881 \h </w:instrText>
        </w:r>
        <w:r>
          <w:rPr>
            <w:noProof/>
            <w:webHidden/>
          </w:rPr>
        </w:r>
        <w:r>
          <w:rPr>
            <w:noProof/>
            <w:webHidden/>
          </w:rPr>
          <w:fldChar w:fldCharType="separate"/>
        </w:r>
        <w:r>
          <w:rPr>
            <w:noProof/>
            <w:webHidden/>
          </w:rPr>
          <w:t>57</w:t>
        </w:r>
        <w:r>
          <w:rPr>
            <w:noProof/>
            <w:webHidden/>
          </w:rPr>
          <w:fldChar w:fldCharType="end"/>
        </w:r>
      </w:hyperlink>
    </w:p>
    <w:p w14:paraId="22DC4AB3"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82" w:history="1">
        <w:r w:rsidRPr="00FB2027">
          <w:rPr>
            <w:rStyle w:val="a4"/>
            <w:noProof/>
          </w:rPr>
          <w:t>6.2 MQX-Lite</w:t>
        </w:r>
        <w:r w:rsidRPr="00FB2027">
          <w:rPr>
            <w:rStyle w:val="a4"/>
            <w:rFonts w:hint="eastAsia"/>
            <w:noProof/>
          </w:rPr>
          <w:t>的第二个样例工程</w:t>
        </w:r>
        <w:r>
          <w:rPr>
            <w:noProof/>
            <w:webHidden/>
          </w:rPr>
          <w:tab/>
        </w:r>
        <w:r>
          <w:rPr>
            <w:noProof/>
            <w:webHidden/>
          </w:rPr>
          <w:fldChar w:fldCharType="begin"/>
        </w:r>
        <w:r>
          <w:rPr>
            <w:noProof/>
            <w:webHidden/>
          </w:rPr>
          <w:instrText xml:space="preserve"> PAGEREF _Toc449049882 \h </w:instrText>
        </w:r>
        <w:r>
          <w:rPr>
            <w:noProof/>
            <w:webHidden/>
          </w:rPr>
        </w:r>
        <w:r>
          <w:rPr>
            <w:noProof/>
            <w:webHidden/>
          </w:rPr>
          <w:fldChar w:fldCharType="separate"/>
        </w:r>
        <w:r>
          <w:rPr>
            <w:noProof/>
            <w:webHidden/>
          </w:rPr>
          <w:t>58</w:t>
        </w:r>
        <w:r>
          <w:rPr>
            <w:noProof/>
            <w:webHidden/>
          </w:rPr>
          <w:fldChar w:fldCharType="end"/>
        </w:r>
      </w:hyperlink>
    </w:p>
    <w:p w14:paraId="782A85DF"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83" w:history="1">
        <w:r w:rsidRPr="00FB2027">
          <w:rPr>
            <w:rStyle w:val="a4"/>
            <w:noProof/>
          </w:rPr>
          <w:t>6.3 MQX-Lite</w:t>
        </w:r>
        <w:r w:rsidRPr="00FB2027">
          <w:rPr>
            <w:rStyle w:val="a4"/>
            <w:rFonts w:hint="eastAsia"/>
            <w:noProof/>
          </w:rPr>
          <w:t>的第三个样例工程</w:t>
        </w:r>
        <w:r>
          <w:rPr>
            <w:noProof/>
            <w:webHidden/>
          </w:rPr>
          <w:tab/>
        </w:r>
        <w:r>
          <w:rPr>
            <w:noProof/>
            <w:webHidden/>
          </w:rPr>
          <w:fldChar w:fldCharType="begin"/>
        </w:r>
        <w:r>
          <w:rPr>
            <w:noProof/>
            <w:webHidden/>
          </w:rPr>
          <w:instrText xml:space="preserve"> PAGEREF _Toc449049883 \h </w:instrText>
        </w:r>
        <w:r>
          <w:rPr>
            <w:noProof/>
            <w:webHidden/>
          </w:rPr>
        </w:r>
        <w:r>
          <w:rPr>
            <w:noProof/>
            <w:webHidden/>
          </w:rPr>
          <w:fldChar w:fldCharType="separate"/>
        </w:r>
        <w:r>
          <w:rPr>
            <w:noProof/>
            <w:webHidden/>
          </w:rPr>
          <w:t>63</w:t>
        </w:r>
        <w:r>
          <w:rPr>
            <w:noProof/>
            <w:webHidden/>
          </w:rPr>
          <w:fldChar w:fldCharType="end"/>
        </w:r>
      </w:hyperlink>
    </w:p>
    <w:p w14:paraId="125EBBD8"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84" w:history="1">
        <w:r w:rsidRPr="00FB2027">
          <w:rPr>
            <w:rStyle w:val="a4"/>
            <w:noProof/>
          </w:rPr>
          <w:t>6.4 MQX-Lite</w:t>
        </w:r>
        <w:r w:rsidRPr="00FB2027">
          <w:rPr>
            <w:rStyle w:val="a4"/>
            <w:rFonts w:hint="eastAsia"/>
            <w:noProof/>
          </w:rPr>
          <w:t>的第四个样例工程</w:t>
        </w:r>
        <w:r>
          <w:rPr>
            <w:noProof/>
            <w:webHidden/>
          </w:rPr>
          <w:tab/>
        </w:r>
        <w:r>
          <w:rPr>
            <w:noProof/>
            <w:webHidden/>
          </w:rPr>
          <w:fldChar w:fldCharType="begin"/>
        </w:r>
        <w:r>
          <w:rPr>
            <w:noProof/>
            <w:webHidden/>
          </w:rPr>
          <w:instrText xml:space="preserve"> PAGEREF _Toc449049884 \h </w:instrText>
        </w:r>
        <w:r>
          <w:rPr>
            <w:noProof/>
            <w:webHidden/>
          </w:rPr>
        </w:r>
        <w:r>
          <w:rPr>
            <w:noProof/>
            <w:webHidden/>
          </w:rPr>
          <w:fldChar w:fldCharType="separate"/>
        </w:r>
        <w:r>
          <w:rPr>
            <w:noProof/>
            <w:webHidden/>
          </w:rPr>
          <w:t>68</w:t>
        </w:r>
        <w:r>
          <w:rPr>
            <w:noProof/>
            <w:webHidden/>
          </w:rPr>
          <w:fldChar w:fldCharType="end"/>
        </w:r>
      </w:hyperlink>
    </w:p>
    <w:p w14:paraId="5758FC73"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85" w:history="1">
        <w:r w:rsidRPr="00FB2027">
          <w:rPr>
            <w:rStyle w:val="a4"/>
            <w:noProof/>
          </w:rPr>
          <w:t>6.5 MQX-Lite</w:t>
        </w:r>
        <w:r w:rsidRPr="00FB2027">
          <w:rPr>
            <w:rStyle w:val="a4"/>
            <w:rFonts w:hint="eastAsia"/>
            <w:noProof/>
          </w:rPr>
          <w:t>的第五个样例工程</w:t>
        </w:r>
        <w:r>
          <w:rPr>
            <w:noProof/>
            <w:webHidden/>
          </w:rPr>
          <w:tab/>
        </w:r>
        <w:r>
          <w:rPr>
            <w:noProof/>
            <w:webHidden/>
          </w:rPr>
          <w:fldChar w:fldCharType="begin"/>
        </w:r>
        <w:r>
          <w:rPr>
            <w:noProof/>
            <w:webHidden/>
          </w:rPr>
          <w:instrText xml:space="preserve"> PAGEREF _Toc449049885 \h </w:instrText>
        </w:r>
        <w:r>
          <w:rPr>
            <w:noProof/>
            <w:webHidden/>
          </w:rPr>
        </w:r>
        <w:r>
          <w:rPr>
            <w:noProof/>
            <w:webHidden/>
          </w:rPr>
          <w:fldChar w:fldCharType="separate"/>
        </w:r>
        <w:r>
          <w:rPr>
            <w:noProof/>
            <w:webHidden/>
          </w:rPr>
          <w:t>73</w:t>
        </w:r>
        <w:r>
          <w:rPr>
            <w:noProof/>
            <w:webHidden/>
          </w:rPr>
          <w:fldChar w:fldCharType="end"/>
        </w:r>
      </w:hyperlink>
    </w:p>
    <w:p w14:paraId="0BD99D59" w14:textId="77777777" w:rsidR="00D03BC7" w:rsidRDefault="00D03BC7">
      <w:pPr>
        <w:pStyle w:val="10"/>
        <w:rPr>
          <w:rFonts w:asciiTheme="minorHAnsi" w:eastAsiaTheme="minorEastAsia" w:hAnsiTheme="minorHAnsi"/>
          <w:noProof/>
          <w:sz w:val="21"/>
          <w:szCs w:val="22"/>
        </w:rPr>
      </w:pPr>
      <w:hyperlink w:anchor="_Toc449049886" w:history="1">
        <w:r w:rsidRPr="00FB2027">
          <w:rPr>
            <w:rStyle w:val="a4"/>
            <w:rFonts w:hint="eastAsia"/>
            <w:noProof/>
          </w:rPr>
          <w:t>第</w:t>
        </w:r>
        <w:r w:rsidRPr="00FB2027">
          <w:rPr>
            <w:rStyle w:val="a4"/>
            <w:noProof/>
          </w:rPr>
          <w:t>7</w:t>
        </w:r>
        <w:r w:rsidRPr="00FB2027">
          <w:rPr>
            <w:rStyle w:val="a4"/>
            <w:rFonts w:hint="eastAsia"/>
            <w:noProof/>
          </w:rPr>
          <w:t>章</w:t>
        </w:r>
        <w:r w:rsidRPr="00FB2027">
          <w:rPr>
            <w:rStyle w:val="a4"/>
            <w:noProof/>
          </w:rPr>
          <w:t xml:space="preserve"> </w:t>
        </w:r>
        <w:r w:rsidRPr="00FB2027">
          <w:rPr>
            <w:rStyle w:val="a4"/>
            <w:rFonts w:hint="eastAsia"/>
            <w:noProof/>
          </w:rPr>
          <w:t>样例工程在实际项目中的应用</w:t>
        </w:r>
        <w:r>
          <w:rPr>
            <w:noProof/>
            <w:webHidden/>
          </w:rPr>
          <w:tab/>
        </w:r>
        <w:r>
          <w:rPr>
            <w:noProof/>
            <w:webHidden/>
          </w:rPr>
          <w:fldChar w:fldCharType="begin"/>
        </w:r>
        <w:r>
          <w:rPr>
            <w:noProof/>
            <w:webHidden/>
          </w:rPr>
          <w:instrText xml:space="preserve"> PAGEREF _Toc449049886 \h </w:instrText>
        </w:r>
        <w:r>
          <w:rPr>
            <w:noProof/>
            <w:webHidden/>
          </w:rPr>
        </w:r>
        <w:r>
          <w:rPr>
            <w:noProof/>
            <w:webHidden/>
          </w:rPr>
          <w:fldChar w:fldCharType="separate"/>
        </w:r>
        <w:r>
          <w:rPr>
            <w:noProof/>
            <w:webHidden/>
          </w:rPr>
          <w:t>79</w:t>
        </w:r>
        <w:r>
          <w:rPr>
            <w:noProof/>
            <w:webHidden/>
          </w:rPr>
          <w:fldChar w:fldCharType="end"/>
        </w:r>
      </w:hyperlink>
    </w:p>
    <w:p w14:paraId="36762371"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87" w:history="1">
        <w:r w:rsidRPr="00FB2027">
          <w:rPr>
            <w:rStyle w:val="a4"/>
            <w:noProof/>
          </w:rPr>
          <w:t xml:space="preserve">7.1 </w:t>
        </w:r>
        <w:r w:rsidRPr="00FB2027">
          <w:rPr>
            <w:rStyle w:val="a4"/>
            <w:rFonts w:hint="eastAsia"/>
            <w:noProof/>
          </w:rPr>
          <w:t>应用实例介绍一：岩茶做青间温湿度监测</w:t>
        </w:r>
        <w:r>
          <w:rPr>
            <w:noProof/>
            <w:webHidden/>
          </w:rPr>
          <w:tab/>
        </w:r>
        <w:r>
          <w:rPr>
            <w:noProof/>
            <w:webHidden/>
          </w:rPr>
          <w:fldChar w:fldCharType="begin"/>
        </w:r>
        <w:r>
          <w:rPr>
            <w:noProof/>
            <w:webHidden/>
          </w:rPr>
          <w:instrText xml:space="preserve"> PAGEREF _Toc449049887 \h </w:instrText>
        </w:r>
        <w:r>
          <w:rPr>
            <w:noProof/>
            <w:webHidden/>
          </w:rPr>
        </w:r>
        <w:r>
          <w:rPr>
            <w:noProof/>
            <w:webHidden/>
          </w:rPr>
          <w:fldChar w:fldCharType="separate"/>
        </w:r>
        <w:r>
          <w:rPr>
            <w:noProof/>
            <w:webHidden/>
          </w:rPr>
          <w:t>79</w:t>
        </w:r>
        <w:r>
          <w:rPr>
            <w:noProof/>
            <w:webHidden/>
          </w:rPr>
          <w:fldChar w:fldCharType="end"/>
        </w:r>
      </w:hyperlink>
    </w:p>
    <w:p w14:paraId="6D3A8429"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88" w:history="1">
        <w:r w:rsidRPr="00FB2027">
          <w:rPr>
            <w:rStyle w:val="a4"/>
            <w:noProof/>
          </w:rPr>
          <w:t xml:space="preserve">7.1.1 </w:t>
        </w:r>
        <w:r w:rsidRPr="00FB2027">
          <w:rPr>
            <w:rStyle w:val="a4"/>
            <w:rFonts w:hint="eastAsia"/>
            <w:noProof/>
          </w:rPr>
          <w:t>传感器介绍</w:t>
        </w:r>
        <w:r>
          <w:rPr>
            <w:noProof/>
            <w:webHidden/>
          </w:rPr>
          <w:tab/>
        </w:r>
        <w:r>
          <w:rPr>
            <w:noProof/>
            <w:webHidden/>
          </w:rPr>
          <w:fldChar w:fldCharType="begin"/>
        </w:r>
        <w:r>
          <w:rPr>
            <w:noProof/>
            <w:webHidden/>
          </w:rPr>
          <w:instrText xml:space="preserve"> PAGEREF _Toc449049888 \h </w:instrText>
        </w:r>
        <w:r>
          <w:rPr>
            <w:noProof/>
            <w:webHidden/>
          </w:rPr>
        </w:r>
        <w:r>
          <w:rPr>
            <w:noProof/>
            <w:webHidden/>
          </w:rPr>
          <w:fldChar w:fldCharType="separate"/>
        </w:r>
        <w:r>
          <w:rPr>
            <w:noProof/>
            <w:webHidden/>
          </w:rPr>
          <w:t>79</w:t>
        </w:r>
        <w:r>
          <w:rPr>
            <w:noProof/>
            <w:webHidden/>
          </w:rPr>
          <w:fldChar w:fldCharType="end"/>
        </w:r>
      </w:hyperlink>
    </w:p>
    <w:p w14:paraId="78ECF820"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89" w:history="1">
        <w:r w:rsidRPr="00FB2027">
          <w:rPr>
            <w:rStyle w:val="a4"/>
            <w:noProof/>
          </w:rPr>
          <w:t xml:space="preserve">7.1.2 </w:t>
        </w:r>
        <w:r w:rsidRPr="00FB2027">
          <w:rPr>
            <w:rStyle w:val="a4"/>
            <w:rFonts w:hint="eastAsia"/>
            <w:noProof/>
          </w:rPr>
          <w:t>物理量回归</w:t>
        </w:r>
        <w:r>
          <w:rPr>
            <w:noProof/>
            <w:webHidden/>
          </w:rPr>
          <w:tab/>
        </w:r>
        <w:r>
          <w:rPr>
            <w:noProof/>
            <w:webHidden/>
          </w:rPr>
          <w:fldChar w:fldCharType="begin"/>
        </w:r>
        <w:r>
          <w:rPr>
            <w:noProof/>
            <w:webHidden/>
          </w:rPr>
          <w:instrText xml:space="preserve"> PAGEREF _Toc449049889 \h </w:instrText>
        </w:r>
        <w:r>
          <w:rPr>
            <w:noProof/>
            <w:webHidden/>
          </w:rPr>
        </w:r>
        <w:r>
          <w:rPr>
            <w:noProof/>
            <w:webHidden/>
          </w:rPr>
          <w:fldChar w:fldCharType="separate"/>
        </w:r>
        <w:r>
          <w:rPr>
            <w:noProof/>
            <w:webHidden/>
          </w:rPr>
          <w:t>79</w:t>
        </w:r>
        <w:r>
          <w:rPr>
            <w:noProof/>
            <w:webHidden/>
          </w:rPr>
          <w:fldChar w:fldCharType="end"/>
        </w:r>
      </w:hyperlink>
    </w:p>
    <w:p w14:paraId="35F7DEBC"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90" w:history="1">
        <w:r w:rsidRPr="00FB2027">
          <w:rPr>
            <w:rStyle w:val="a4"/>
            <w:noProof/>
          </w:rPr>
          <w:t>7.1.3 Target</w:t>
        </w:r>
        <w:r w:rsidRPr="00FB2027">
          <w:rPr>
            <w:rStyle w:val="a4"/>
            <w:rFonts w:hint="eastAsia"/>
            <w:noProof/>
          </w:rPr>
          <w:t>节点程序修改</w:t>
        </w:r>
        <w:r>
          <w:rPr>
            <w:noProof/>
            <w:webHidden/>
          </w:rPr>
          <w:tab/>
        </w:r>
        <w:r>
          <w:rPr>
            <w:noProof/>
            <w:webHidden/>
          </w:rPr>
          <w:fldChar w:fldCharType="begin"/>
        </w:r>
        <w:r>
          <w:rPr>
            <w:noProof/>
            <w:webHidden/>
          </w:rPr>
          <w:instrText xml:space="preserve"> PAGEREF _Toc449049890 \h </w:instrText>
        </w:r>
        <w:r>
          <w:rPr>
            <w:noProof/>
            <w:webHidden/>
          </w:rPr>
        </w:r>
        <w:r>
          <w:rPr>
            <w:noProof/>
            <w:webHidden/>
          </w:rPr>
          <w:fldChar w:fldCharType="separate"/>
        </w:r>
        <w:r>
          <w:rPr>
            <w:noProof/>
            <w:webHidden/>
          </w:rPr>
          <w:t>80</w:t>
        </w:r>
        <w:r>
          <w:rPr>
            <w:noProof/>
            <w:webHidden/>
          </w:rPr>
          <w:fldChar w:fldCharType="end"/>
        </w:r>
      </w:hyperlink>
    </w:p>
    <w:p w14:paraId="01289690"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91" w:history="1">
        <w:r w:rsidRPr="00FB2027">
          <w:rPr>
            <w:rStyle w:val="a4"/>
            <w:noProof/>
          </w:rPr>
          <w:t>7.1.4 PC</w:t>
        </w:r>
        <w:r w:rsidRPr="00FB2027">
          <w:rPr>
            <w:rStyle w:val="a4"/>
            <w:rFonts w:hint="eastAsia"/>
            <w:noProof/>
          </w:rPr>
          <w:t>端程序修改</w:t>
        </w:r>
        <w:r>
          <w:rPr>
            <w:noProof/>
            <w:webHidden/>
          </w:rPr>
          <w:tab/>
        </w:r>
        <w:r>
          <w:rPr>
            <w:noProof/>
            <w:webHidden/>
          </w:rPr>
          <w:fldChar w:fldCharType="begin"/>
        </w:r>
        <w:r>
          <w:rPr>
            <w:noProof/>
            <w:webHidden/>
          </w:rPr>
          <w:instrText xml:space="preserve"> PAGEREF _Toc449049891 \h </w:instrText>
        </w:r>
        <w:r>
          <w:rPr>
            <w:noProof/>
            <w:webHidden/>
          </w:rPr>
        </w:r>
        <w:r>
          <w:rPr>
            <w:noProof/>
            <w:webHidden/>
          </w:rPr>
          <w:fldChar w:fldCharType="separate"/>
        </w:r>
        <w:r>
          <w:rPr>
            <w:noProof/>
            <w:webHidden/>
          </w:rPr>
          <w:t>80</w:t>
        </w:r>
        <w:r>
          <w:rPr>
            <w:noProof/>
            <w:webHidden/>
          </w:rPr>
          <w:fldChar w:fldCharType="end"/>
        </w:r>
      </w:hyperlink>
    </w:p>
    <w:p w14:paraId="0D24B1A3"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92" w:history="1">
        <w:r w:rsidRPr="00FB2027">
          <w:rPr>
            <w:rStyle w:val="a4"/>
            <w:noProof/>
          </w:rPr>
          <w:t xml:space="preserve">7.2 </w:t>
        </w:r>
        <w:r w:rsidRPr="00FB2027">
          <w:rPr>
            <w:rStyle w:val="a4"/>
            <w:rFonts w:hint="eastAsia"/>
            <w:noProof/>
          </w:rPr>
          <w:t>应用实例介绍二：太湖水质监测系统</w:t>
        </w:r>
        <w:r>
          <w:rPr>
            <w:noProof/>
            <w:webHidden/>
          </w:rPr>
          <w:tab/>
        </w:r>
        <w:r>
          <w:rPr>
            <w:noProof/>
            <w:webHidden/>
          </w:rPr>
          <w:fldChar w:fldCharType="begin"/>
        </w:r>
        <w:r>
          <w:rPr>
            <w:noProof/>
            <w:webHidden/>
          </w:rPr>
          <w:instrText xml:space="preserve"> PAGEREF _Toc449049892 \h </w:instrText>
        </w:r>
        <w:r>
          <w:rPr>
            <w:noProof/>
            <w:webHidden/>
          </w:rPr>
        </w:r>
        <w:r>
          <w:rPr>
            <w:noProof/>
            <w:webHidden/>
          </w:rPr>
          <w:fldChar w:fldCharType="separate"/>
        </w:r>
        <w:r>
          <w:rPr>
            <w:noProof/>
            <w:webHidden/>
          </w:rPr>
          <w:t>81</w:t>
        </w:r>
        <w:r>
          <w:rPr>
            <w:noProof/>
            <w:webHidden/>
          </w:rPr>
          <w:fldChar w:fldCharType="end"/>
        </w:r>
      </w:hyperlink>
    </w:p>
    <w:p w14:paraId="53BF6AD8"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93" w:history="1">
        <w:r w:rsidRPr="00FB2027">
          <w:rPr>
            <w:rStyle w:val="a4"/>
            <w:noProof/>
          </w:rPr>
          <w:t xml:space="preserve">7.2.1 </w:t>
        </w:r>
        <w:r w:rsidRPr="00FB2027">
          <w:rPr>
            <w:rStyle w:val="a4"/>
            <w:rFonts w:hint="eastAsia"/>
            <w:noProof/>
          </w:rPr>
          <w:t>传感器与物理量获取</w:t>
        </w:r>
        <w:r>
          <w:rPr>
            <w:noProof/>
            <w:webHidden/>
          </w:rPr>
          <w:tab/>
        </w:r>
        <w:r>
          <w:rPr>
            <w:noProof/>
            <w:webHidden/>
          </w:rPr>
          <w:fldChar w:fldCharType="begin"/>
        </w:r>
        <w:r>
          <w:rPr>
            <w:noProof/>
            <w:webHidden/>
          </w:rPr>
          <w:instrText xml:space="preserve"> PAGEREF _Toc449049893 \h </w:instrText>
        </w:r>
        <w:r>
          <w:rPr>
            <w:noProof/>
            <w:webHidden/>
          </w:rPr>
        </w:r>
        <w:r>
          <w:rPr>
            <w:noProof/>
            <w:webHidden/>
          </w:rPr>
          <w:fldChar w:fldCharType="separate"/>
        </w:r>
        <w:r>
          <w:rPr>
            <w:noProof/>
            <w:webHidden/>
          </w:rPr>
          <w:t>81</w:t>
        </w:r>
        <w:r>
          <w:rPr>
            <w:noProof/>
            <w:webHidden/>
          </w:rPr>
          <w:fldChar w:fldCharType="end"/>
        </w:r>
      </w:hyperlink>
    </w:p>
    <w:p w14:paraId="7172C163"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94" w:history="1">
        <w:r w:rsidRPr="00FB2027">
          <w:rPr>
            <w:rStyle w:val="a4"/>
            <w:noProof/>
          </w:rPr>
          <w:t xml:space="preserve">7.2.2 </w:t>
        </w:r>
        <w:r w:rsidRPr="00FB2027">
          <w:rPr>
            <w:rStyle w:val="a4"/>
            <w:rFonts w:hint="eastAsia"/>
            <w:noProof/>
          </w:rPr>
          <w:t>物理量回归</w:t>
        </w:r>
        <w:r>
          <w:rPr>
            <w:noProof/>
            <w:webHidden/>
          </w:rPr>
          <w:tab/>
        </w:r>
        <w:r>
          <w:rPr>
            <w:noProof/>
            <w:webHidden/>
          </w:rPr>
          <w:fldChar w:fldCharType="begin"/>
        </w:r>
        <w:r>
          <w:rPr>
            <w:noProof/>
            <w:webHidden/>
          </w:rPr>
          <w:instrText xml:space="preserve"> PAGEREF _Toc449049894 \h </w:instrText>
        </w:r>
        <w:r>
          <w:rPr>
            <w:noProof/>
            <w:webHidden/>
          </w:rPr>
        </w:r>
        <w:r>
          <w:rPr>
            <w:noProof/>
            <w:webHidden/>
          </w:rPr>
          <w:fldChar w:fldCharType="separate"/>
        </w:r>
        <w:r>
          <w:rPr>
            <w:noProof/>
            <w:webHidden/>
          </w:rPr>
          <w:t>81</w:t>
        </w:r>
        <w:r>
          <w:rPr>
            <w:noProof/>
            <w:webHidden/>
          </w:rPr>
          <w:fldChar w:fldCharType="end"/>
        </w:r>
      </w:hyperlink>
    </w:p>
    <w:p w14:paraId="5A71DE1C"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95" w:history="1">
        <w:r w:rsidRPr="00FB2027">
          <w:rPr>
            <w:rStyle w:val="a4"/>
            <w:noProof/>
          </w:rPr>
          <w:t>7.2.3 Target</w:t>
        </w:r>
        <w:r w:rsidRPr="00FB2027">
          <w:rPr>
            <w:rStyle w:val="a4"/>
            <w:rFonts w:hint="eastAsia"/>
            <w:noProof/>
          </w:rPr>
          <w:t>节点程序修改</w:t>
        </w:r>
        <w:r>
          <w:rPr>
            <w:noProof/>
            <w:webHidden/>
          </w:rPr>
          <w:tab/>
        </w:r>
        <w:r>
          <w:rPr>
            <w:noProof/>
            <w:webHidden/>
          </w:rPr>
          <w:fldChar w:fldCharType="begin"/>
        </w:r>
        <w:r>
          <w:rPr>
            <w:noProof/>
            <w:webHidden/>
          </w:rPr>
          <w:instrText xml:space="preserve"> PAGEREF _Toc449049895 \h </w:instrText>
        </w:r>
        <w:r>
          <w:rPr>
            <w:noProof/>
            <w:webHidden/>
          </w:rPr>
        </w:r>
        <w:r>
          <w:rPr>
            <w:noProof/>
            <w:webHidden/>
          </w:rPr>
          <w:fldChar w:fldCharType="separate"/>
        </w:r>
        <w:r>
          <w:rPr>
            <w:noProof/>
            <w:webHidden/>
          </w:rPr>
          <w:t>82</w:t>
        </w:r>
        <w:r>
          <w:rPr>
            <w:noProof/>
            <w:webHidden/>
          </w:rPr>
          <w:fldChar w:fldCharType="end"/>
        </w:r>
      </w:hyperlink>
    </w:p>
    <w:p w14:paraId="5D62CEC8"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96" w:history="1">
        <w:r w:rsidRPr="00FB2027">
          <w:rPr>
            <w:rStyle w:val="a4"/>
            <w:noProof/>
          </w:rPr>
          <w:t>7.2.4 PC</w:t>
        </w:r>
        <w:r w:rsidRPr="00FB2027">
          <w:rPr>
            <w:rStyle w:val="a4"/>
            <w:rFonts w:hint="eastAsia"/>
            <w:noProof/>
          </w:rPr>
          <w:t>端程序修改</w:t>
        </w:r>
        <w:r>
          <w:rPr>
            <w:noProof/>
            <w:webHidden/>
          </w:rPr>
          <w:tab/>
        </w:r>
        <w:r>
          <w:rPr>
            <w:noProof/>
            <w:webHidden/>
          </w:rPr>
          <w:fldChar w:fldCharType="begin"/>
        </w:r>
        <w:r>
          <w:rPr>
            <w:noProof/>
            <w:webHidden/>
          </w:rPr>
          <w:instrText xml:space="preserve"> PAGEREF _Toc449049896 \h </w:instrText>
        </w:r>
        <w:r>
          <w:rPr>
            <w:noProof/>
            <w:webHidden/>
          </w:rPr>
        </w:r>
        <w:r>
          <w:rPr>
            <w:noProof/>
            <w:webHidden/>
          </w:rPr>
          <w:fldChar w:fldCharType="separate"/>
        </w:r>
        <w:r>
          <w:rPr>
            <w:noProof/>
            <w:webHidden/>
          </w:rPr>
          <w:t>83</w:t>
        </w:r>
        <w:r>
          <w:rPr>
            <w:noProof/>
            <w:webHidden/>
          </w:rPr>
          <w:fldChar w:fldCharType="end"/>
        </w:r>
      </w:hyperlink>
    </w:p>
    <w:p w14:paraId="32A3BD1A" w14:textId="77777777" w:rsidR="00D03BC7" w:rsidRDefault="00D03BC7">
      <w:pPr>
        <w:pStyle w:val="10"/>
        <w:rPr>
          <w:rFonts w:asciiTheme="minorHAnsi" w:eastAsiaTheme="minorEastAsia" w:hAnsiTheme="minorHAnsi"/>
          <w:noProof/>
          <w:sz w:val="21"/>
          <w:szCs w:val="22"/>
        </w:rPr>
      </w:pPr>
      <w:hyperlink w:anchor="_Toc449049897" w:history="1">
        <w:r w:rsidRPr="00FB2027">
          <w:rPr>
            <w:rStyle w:val="a4"/>
            <w:rFonts w:hint="eastAsia"/>
            <w:noProof/>
          </w:rPr>
          <w:t>附录</w:t>
        </w:r>
        <w:r w:rsidRPr="00FB2027">
          <w:rPr>
            <w:rStyle w:val="a4"/>
            <w:noProof/>
          </w:rPr>
          <w:t>A KDS</w:t>
        </w:r>
        <w:r w:rsidRPr="00FB2027">
          <w:rPr>
            <w:rStyle w:val="a4"/>
            <w:rFonts w:hint="eastAsia"/>
            <w:noProof/>
          </w:rPr>
          <w:t>集成开发环境简明使用方法</w:t>
        </w:r>
        <w:r>
          <w:rPr>
            <w:noProof/>
            <w:webHidden/>
          </w:rPr>
          <w:tab/>
        </w:r>
        <w:r>
          <w:rPr>
            <w:noProof/>
            <w:webHidden/>
          </w:rPr>
          <w:fldChar w:fldCharType="begin"/>
        </w:r>
        <w:r>
          <w:rPr>
            <w:noProof/>
            <w:webHidden/>
          </w:rPr>
          <w:instrText xml:space="preserve"> PAGEREF _Toc449049897 \h </w:instrText>
        </w:r>
        <w:r>
          <w:rPr>
            <w:noProof/>
            <w:webHidden/>
          </w:rPr>
        </w:r>
        <w:r>
          <w:rPr>
            <w:noProof/>
            <w:webHidden/>
          </w:rPr>
          <w:fldChar w:fldCharType="separate"/>
        </w:r>
        <w:r>
          <w:rPr>
            <w:noProof/>
            <w:webHidden/>
          </w:rPr>
          <w:t>84</w:t>
        </w:r>
        <w:r>
          <w:rPr>
            <w:noProof/>
            <w:webHidden/>
          </w:rPr>
          <w:fldChar w:fldCharType="end"/>
        </w:r>
      </w:hyperlink>
    </w:p>
    <w:p w14:paraId="4E9A5E3E"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898" w:history="1">
        <w:r w:rsidRPr="00FB2027">
          <w:rPr>
            <w:rStyle w:val="a4"/>
            <w:noProof/>
          </w:rPr>
          <w:t xml:space="preserve">A.1 </w:t>
        </w:r>
        <w:r w:rsidRPr="00FB2027">
          <w:rPr>
            <w:rStyle w:val="a4"/>
            <w:rFonts w:hint="eastAsia"/>
            <w:noProof/>
          </w:rPr>
          <w:t>软件的安装与配置</w:t>
        </w:r>
        <w:r>
          <w:rPr>
            <w:noProof/>
            <w:webHidden/>
          </w:rPr>
          <w:tab/>
        </w:r>
        <w:r>
          <w:rPr>
            <w:noProof/>
            <w:webHidden/>
          </w:rPr>
          <w:fldChar w:fldCharType="begin"/>
        </w:r>
        <w:r>
          <w:rPr>
            <w:noProof/>
            <w:webHidden/>
          </w:rPr>
          <w:instrText xml:space="preserve"> PAGEREF _Toc449049898 \h </w:instrText>
        </w:r>
        <w:r>
          <w:rPr>
            <w:noProof/>
            <w:webHidden/>
          </w:rPr>
        </w:r>
        <w:r>
          <w:rPr>
            <w:noProof/>
            <w:webHidden/>
          </w:rPr>
          <w:fldChar w:fldCharType="separate"/>
        </w:r>
        <w:r>
          <w:rPr>
            <w:noProof/>
            <w:webHidden/>
          </w:rPr>
          <w:t>84</w:t>
        </w:r>
        <w:r>
          <w:rPr>
            <w:noProof/>
            <w:webHidden/>
          </w:rPr>
          <w:fldChar w:fldCharType="end"/>
        </w:r>
      </w:hyperlink>
    </w:p>
    <w:p w14:paraId="131E5B86"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899" w:history="1">
        <w:r w:rsidRPr="00FB2027">
          <w:rPr>
            <w:rStyle w:val="a4"/>
            <w:noProof/>
          </w:rPr>
          <w:t xml:space="preserve">A.1.1 </w:t>
        </w:r>
        <w:r w:rsidRPr="00FB2027">
          <w:rPr>
            <w:rStyle w:val="a4"/>
            <w:rFonts w:hint="eastAsia"/>
            <w:noProof/>
          </w:rPr>
          <w:t>所需的工具软件清单</w:t>
        </w:r>
        <w:r>
          <w:rPr>
            <w:noProof/>
            <w:webHidden/>
          </w:rPr>
          <w:tab/>
        </w:r>
        <w:r>
          <w:rPr>
            <w:noProof/>
            <w:webHidden/>
          </w:rPr>
          <w:fldChar w:fldCharType="begin"/>
        </w:r>
        <w:r>
          <w:rPr>
            <w:noProof/>
            <w:webHidden/>
          </w:rPr>
          <w:instrText xml:space="preserve"> PAGEREF _Toc449049899 \h </w:instrText>
        </w:r>
        <w:r>
          <w:rPr>
            <w:noProof/>
            <w:webHidden/>
          </w:rPr>
        </w:r>
        <w:r>
          <w:rPr>
            <w:noProof/>
            <w:webHidden/>
          </w:rPr>
          <w:fldChar w:fldCharType="separate"/>
        </w:r>
        <w:r>
          <w:rPr>
            <w:noProof/>
            <w:webHidden/>
          </w:rPr>
          <w:t>84</w:t>
        </w:r>
        <w:r>
          <w:rPr>
            <w:noProof/>
            <w:webHidden/>
          </w:rPr>
          <w:fldChar w:fldCharType="end"/>
        </w:r>
      </w:hyperlink>
    </w:p>
    <w:p w14:paraId="0EA9E5D8"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00" w:history="1">
        <w:r w:rsidRPr="00FB2027">
          <w:rPr>
            <w:rStyle w:val="a4"/>
            <w:noProof/>
          </w:rPr>
          <w:t>A.1.2</w:t>
        </w:r>
        <w:r w:rsidRPr="00FB2027">
          <w:rPr>
            <w:rStyle w:val="a4"/>
            <w:rFonts w:hint="eastAsia"/>
            <w:noProof/>
          </w:rPr>
          <w:t>集成开发环境</w:t>
        </w:r>
        <w:r w:rsidRPr="00FB2027">
          <w:rPr>
            <w:rStyle w:val="a4"/>
            <w:noProof/>
          </w:rPr>
          <w:t xml:space="preserve"> KDS </w:t>
        </w:r>
        <w:r w:rsidRPr="00FB2027">
          <w:rPr>
            <w:rStyle w:val="a4"/>
            <w:rFonts w:hint="eastAsia"/>
            <w:noProof/>
          </w:rPr>
          <w:t>的安装</w:t>
        </w:r>
        <w:r>
          <w:rPr>
            <w:noProof/>
            <w:webHidden/>
          </w:rPr>
          <w:tab/>
        </w:r>
        <w:r>
          <w:rPr>
            <w:noProof/>
            <w:webHidden/>
          </w:rPr>
          <w:fldChar w:fldCharType="begin"/>
        </w:r>
        <w:r>
          <w:rPr>
            <w:noProof/>
            <w:webHidden/>
          </w:rPr>
          <w:instrText xml:space="preserve"> PAGEREF _Toc449049900 \h </w:instrText>
        </w:r>
        <w:r>
          <w:rPr>
            <w:noProof/>
            <w:webHidden/>
          </w:rPr>
        </w:r>
        <w:r>
          <w:rPr>
            <w:noProof/>
            <w:webHidden/>
          </w:rPr>
          <w:fldChar w:fldCharType="separate"/>
        </w:r>
        <w:r>
          <w:rPr>
            <w:noProof/>
            <w:webHidden/>
          </w:rPr>
          <w:t>84</w:t>
        </w:r>
        <w:r>
          <w:rPr>
            <w:noProof/>
            <w:webHidden/>
          </w:rPr>
          <w:fldChar w:fldCharType="end"/>
        </w:r>
      </w:hyperlink>
    </w:p>
    <w:p w14:paraId="26E351DB"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01" w:history="1">
        <w:r w:rsidRPr="00FB2027">
          <w:rPr>
            <w:rStyle w:val="a4"/>
            <w:noProof/>
          </w:rPr>
          <w:t>A.1.3 J-Link</w:t>
        </w:r>
        <w:r w:rsidRPr="00FB2027">
          <w:rPr>
            <w:rStyle w:val="a4"/>
            <w:rFonts w:hint="eastAsia"/>
            <w:noProof/>
          </w:rPr>
          <w:t>驱动程序的安装</w:t>
        </w:r>
        <w:r>
          <w:rPr>
            <w:noProof/>
            <w:webHidden/>
          </w:rPr>
          <w:tab/>
        </w:r>
        <w:r>
          <w:rPr>
            <w:noProof/>
            <w:webHidden/>
          </w:rPr>
          <w:fldChar w:fldCharType="begin"/>
        </w:r>
        <w:r>
          <w:rPr>
            <w:noProof/>
            <w:webHidden/>
          </w:rPr>
          <w:instrText xml:space="preserve"> PAGEREF _Toc449049901 \h </w:instrText>
        </w:r>
        <w:r>
          <w:rPr>
            <w:noProof/>
            <w:webHidden/>
          </w:rPr>
        </w:r>
        <w:r>
          <w:rPr>
            <w:noProof/>
            <w:webHidden/>
          </w:rPr>
          <w:fldChar w:fldCharType="separate"/>
        </w:r>
        <w:r>
          <w:rPr>
            <w:noProof/>
            <w:webHidden/>
          </w:rPr>
          <w:t>84</w:t>
        </w:r>
        <w:r>
          <w:rPr>
            <w:noProof/>
            <w:webHidden/>
          </w:rPr>
          <w:fldChar w:fldCharType="end"/>
        </w:r>
      </w:hyperlink>
    </w:p>
    <w:p w14:paraId="79C815D9"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02" w:history="1">
        <w:r w:rsidRPr="00FB2027">
          <w:rPr>
            <w:rStyle w:val="a4"/>
            <w:noProof/>
          </w:rPr>
          <w:t>A.1.4 TTL-USB</w:t>
        </w:r>
        <w:r w:rsidRPr="00FB2027">
          <w:rPr>
            <w:rStyle w:val="a4"/>
            <w:rFonts w:hint="eastAsia"/>
            <w:noProof/>
          </w:rPr>
          <w:t>串口驱动程序的安装</w:t>
        </w:r>
        <w:r>
          <w:rPr>
            <w:noProof/>
            <w:webHidden/>
          </w:rPr>
          <w:tab/>
        </w:r>
        <w:r>
          <w:rPr>
            <w:noProof/>
            <w:webHidden/>
          </w:rPr>
          <w:fldChar w:fldCharType="begin"/>
        </w:r>
        <w:r>
          <w:rPr>
            <w:noProof/>
            <w:webHidden/>
          </w:rPr>
          <w:instrText xml:space="preserve"> PAGEREF _Toc449049902 \h </w:instrText>
        </w:r>
        <w:r>
          <w:rPr>
            <w:noProof/>
            <w:webHidden/>
          </w:rPr>
        </w:r>
        <w:r>
          <w:rPr>
            <w:noProof/>
            <w:webHidden/>
          </w:rPr>
          <w:fldChar w:fldCharType="separate"/>
        </w:r>
        <w:r>
          <w:rPr>
            <w:noProof/>
            <w:webHidden/>
          </w:rPr>
          <w:t>85</w:t>
        </w:r>
        <w:r>
          <w:rPr>
            <w:noProof/>
            <w:webHidden/>
          </w:rPr>
          <w:fldChar w:fldCharType="end"/>
        </w:r>
      </w:hyperlink>
    </w:p>
    <w:p w14:paraId="0BFB1721"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03" w:history="1">
        <w:r w:rsidRPr="00FB2027">
          <w:rPr>
            <w:rStyle w:val="a4"/>
            <w:noProof/>
          </w:rPr>
          <w:t>A.1.5 KDS</w:t>
        </w:r>
        <w:r w:rsidRPr="00FB2027">
          <w:rPr>
            <w:rStyle w:val="a4"/>
            <w:rFonts w:hint="eastAsia"/>
            <w:noProof/>
          </w:rPr>
          <w:t>的配置</w:t>
        </w:r>
        <w:r>
          <w:rPr>
            <w:noProof/>
            <w:webHidden/>
          </w:rPr>
          <w:tab/>
        </w:r>
        <w:r>
          <w:rPr>
            <w:noProof/>
            <w:webHidden/>
          </w:rPr>
          <w:fldChar w:fldCharType="begin"/>
        </w:r>
        <w:r>
          <w:rPr>
            <w:noProof/>
            <w:webHidden/>
          </w:rPr>
          <w:instrText xml:space="preserve"> PAGEREF _Toc449049903 \h </w:instrText>
        </w:r>
        <w:r>
          <w:rPr>
            <w:noProof/>
            <w:webHidden/>
          </w:rPr>
        </w:r>
        <w:r>
          <w:rPr>
            <w:noProof/>
            <w:webHidden/>
          </w:rPr>
          <w:fldChar w:fldCharType="separate"/>
        </w:r>
        <w:r>
          <w:rPr>
            <w:noProof/>
            <w:webHidden/>
          </w:rPr>
          <w:t>85</w:t>
        </w:r>
        <w:r>
          <w:rPr>
            <w:noProof/>
            <w:webHidden/>
          </w:rPr>
          <w:fldChar w:fldCharType="end"/>
        </w:r>
      </w:hyperlink>
    </w:p>
    <w:p w14:paraId="3AB2F2AE"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904" w:history="1">
        <w:r w:rsidRPr="00FB2027">
          <w:rPr>
            <w:rStyle w:val="a4"/>
            <w:noProof/>
          </w:rPr>
          <w:t>A.2 KDS</w:t>
        </w:r>
        <w:r w:rsidRPr="00FB2027">
          <w:rPr>
            <w:rStyle w:val="a4"/>
            <w:rFonts w:hint="eastAsia"/>
            <w:noProof/>
          </w:rPr>
          <w:t>简明使用方法</w:t>
        </w:r>
        <w:r>
          <w:rPr>
            <w:noProof/>
            <w:webHidden/>
          </w:rPr>
          <w:tab/>
        </w:r>
        <w:r>
          <w:rPr>
            <w:noProof/>
            <w:webHidden/>
          </w:rPr>
          <w:fldChar w:fldCharType="begin"/>
        </w:r>
        <w:r>
          <w:rPr>
            <w:noProof/>
            <w:webHidden/>
          </w:rPr>
          <w:instrText xml:space="preserve"> PAGEREF _Toc449049904 \h </w:instrText>
        </w:r>
        <w:r>
          <w:rPr>
            <w:noProof/>
            <w:webHidden/>
          </w:rPr>
        </w:r>
        <w:r>
          <w:rPr>
            <w:noProof/>
            <w:webHidden/>
          </w:rPr>
          <w:fldChar w:fldCharType="separate"/>
        </w:r>
        <w:r>
          <w:rPr>
            <w:noProof/>
            <w:webHidden/>
          </w:rPr>
          <w:t>87</w:t>
        </w:r>
        <w:r>
          <w:rPr>
            <w:noProof/>
            <w:webHidden/>
          </w:rPr>
          <w:fldChar w:fldCharType="end"/>
        </w:r>
      </w:hyperlink>
    </w:p>
    <w:p w14:paraId="7E14BEB2"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05" w:history="1">
        <w:r w:rsidRPr="00FB2027">
          <w:rPr>
            <w:rStyle w:val="a4"/>
            <w:noProof/>
          </w:rPr>
          <w:t xml:space="preserve">A.2.1 </w:t>
        </w:r>
        <w:r w:rsidRPr="00FB2027">
          <w:rPr>
            <w:rStyle w:val="a4"/>
            <w:rFonts w:hint="eastAsia"/>
            <w:noProof/>
          </w:rPr>
          <w:t>导入现有工程到开发环境中</w:t>
        </w:r>
        <w:r>
          <w:rPr>
            <w:noProof/>
            <w:webHidden/>
          </w:rPr>
          <w:tab/>
        </w:r>
        <w:r>
          <w:rPr>
            <w:noProof/>
            <w:webHidden/>
          </w:rPr>
          <w:fldChar w:fldCharType="begin"/>
        </w:r>
        <w:r>
          <w:rPr>
            <w:noProof/>
            <w:webHidden/>
          </w:rPr>
          <w:instrText xml:space="preserve"> PAGEREF _Toc449049905 \h </w:instrText>
        </w:r>
        <w:r>
          <w:rPr>
            <w:noProof/>
            <w:webHidden/>
          </w:rPr>
        </w:r>
        <w:r>
          <w:rPr>
            <w:noProof/>
            <w:webHidden/>
          </w:rPr>
          <w:fldChar w:fldCharType="separate"/>
        </w:r>
        <w:r>
          <w:rPr>
            <w:noProof/>
            <w:webHidden/>
          </w:rPr>
          <w:t>87</w:t>
        </w:r>
        <w:r>
          <w:rPr>
            <w:noProof/>
            <w:webHidden/>
          </w:rPr>
          <w:fldChar w:fldCharType="end"/>
        </w:r>
      </w:hyperlink>
    </w:p>
    <w:p w14:paraId="7CE4A96C"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06" w:history="1">
        <w:r w:rsidRPr="00FB2027">
          <w:rPr>
            <w:rStyle w:val="a4"/>
            <w:noProof/>
          </w:rPr>
          <w:t xml:space="preserve">A.2.2 </w:t>
        </w:r>
        <w:r w:rsidRPr="00FB2027">
          <w:rPr>
            <w:rStyle w:val="a4"/>
            <w:rFonts w:hint="eastAsia"/>
            <w:noProof/>
          </w:rPr>
          <w:t>编译与链接工程—产生可执行的机器码</w:t>
        </w:r>
        <w:r>
          <w:rPr>
            <w:noProof/>
            <w:webHidden/>
          </w:rPr>
          <w:tab/>
        </w:r>
        <w:r>
          <w:rPr>
            <w:noProof/>
            <w:webHidden/>
          </w:rPr>
          <w:fldChar w:fldCharType="begin"/>
        </w:r>
        <w:r>
          <w:rPr>
            <w:noProof/>
            <w:webHidden/>
          </w:rPr>
          <w:instrText xml:space="preserve"> PAGEREF _Toc449049906 \h </w:instrText>
        </w:r>
        <w:r>
          <w:rPr>
            <w:noProof/>
            <w:webHidden/>
          </w:rPr>
        </w:r>
        <w:r>
          <w:rPr>
            <w:noProof/>
            <w:webHidden/>
          </w:rPr>
          <w:fldChar w:fldCharType="separate"/>
        </w:r>
        <w:r>
          <w:rPr>
            <w:noProof/>
            <w:webHidden/>
          </w:rPr>
          <w:t>88</w:t>
        </w:r>
        <w:r>
          <w:rPr>
            <w:noProof/>
            <w:webHidden/>
          </w:rPr>
          <w:fldChar w:fldCharType="end"/>
        </w:r>
      </w:hyperlink>
    </w:p>
    <w:p w14:paraId="6B4490B0"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07" w:history="1">
        <w:r w:rsidRPr="00FB2027">
          <w:rPr>
            <w:rStyle w:val="a4"/>
            <w:noProof/>
          </w:rPr>
          <w:t xml:space="preserve">A.2.3 </w:t>
        </w:r>
        <w:r w:rsidRPr="00FB2027">
          <w:rPr>
            <w:rStyle w:val="a4"/>
            <w:rFonts w:hint="eastAsia"/>
            <w:noProof/>
          </w:rPr>
          <w:t>直接下载机器码到目标板</w:t>
        </w:r>
        <w:r w:rsidRPr="00FB2027">
          <w:rPr>
            <w:rStyle w:val="a4"/>
            <w:noProof/>
          </w:rPr>
          <w:t>—</w:t>
        </w:r>
        <w:r w:rsidRPr="00FB2027">
          <w:rPr>
            <w:rStyle w:val="a4"/>
            <w:rFonts w:hint="eastAsia"/>
            <w:noProof/>
          </w:rPr>
          <w:t>运行</w:t>
        </w:r>
        <w:r>
          <w:rPr>
            <w:noProof/>
            <w:webHidden/>
          </w:rPr>
          <w:tab/>
        </w:r>
        <w:r>
          <w:rPr>
            <w:noProof/>
            <w:webHidden/>
          </w:rPr>
          <w:fldChar w:fldCharType="begin"/>
        </w:r>
        <w:r>
          <w:rPr>
            <w:noProof/>
            <w:webHidden/>
          </w:rPr>
          <w:instrText xml:space="preserve"> PAGEREF _Toc449049907 \h </w:instrText>
        </w:r>
        <w:r>
          <w:rPr>
            <w:noProof/>
            <w:webHidden/>
          </w:rPr>
        </w:r>
        <w:r>
          <w:rPr>
            <w:noProof/>
            <w:webHidden/>
          </w:rPr>
          <w:fldChar w:fldCharType="separate"/>
        </w:r>
        <w:r>
          <w:rPr>
            <w:noProof/>
            <w:webHidden/>
          </w:rPr>
          <w:t>89</w:t>
        </w:r>
        <w:r>
          <w:rPr>
            <w:noProof/>
            <w:webHidden/>
          </w:rPr>
          <w:fldChar w:fldCharType="end"/>
        </w:r>
      </w:hyperlink>
    </w:p>
    <w:p w14:paraId="406FA4E7"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08" w:history="1">
        <w:r w:rsidRPr="00FB2027">
          <w:rPr>
            <w:rStyle w:val="a4"/>
            <w:noProof/>
          </w:rPr>
          <w:t xml:space="preserve">A.2.4 </w:t>
        </w:r>
        <w:r w:rsidRPr="00FB2027">
          <w:rPr>
            <w:rStyle w:val="a4"/>
            <w:rFonts w:hint="eastAsia"/>
            <w:noProof/>
          </w:rPr>
          <w:t>在</w:t>
        </w:r>
        <w:r w:rsidRPr="00FB2027">
          <w:rPr>
            <w:rStyle w:val="a4"/>
            <w:noProof/>
          </w:rPr>
          <w:t>KDS</w:t>
        </w:r>
        <w:r w:rsidRPr="00FB2027">
          <w:rPr>
            <w:rStyle w:val="a4"/>
            <w:rFonts w:hint="eastAsia"/>
            <w:noProof/>
          </w:rPr>
          <w:t>下进行跟踪调试</w:t>
        </w:r>
        <w:r>
          <w:rPr>
            <w:noProof/>
            <w:webHidden/>
          </w:rPr>
          <w:tab/>
        </w:r>
        <w:r>
          <w:rPr>
            <w:noProof/>
            <w:webHidden/>
          </w:rPr>
          <w:fldChar w:fldCharType="begin"/>
        </w:r>
        <w:r>
          <w:rPr>
            <w:noProof/>
            <w:webHidden/>
          </w:rPr>
          <w:instrText xml:space="preserve"> PAGEREF _Toc449049908 \h </w:instrText>
        </w:r>
        <w:r>
          <w:rPr>
            <w:noProof/>
            <w:webHidden/>
          </w:rPr>
        </w:r>
        <w:r>
          <w:rPr>
            <w:noProof/>
            <w:webHidden/>
          </w:rPr>
          <w:fldChar w:fldCharType="separate"/>
        </w:r>
        <w:r>
          <w:rPr>
            <w:noProof/>
            <w:webHidden/>
          </w:rPr>
          <w:t>90</w:t>
        </w:r>
        <w:r>
          <w:rPr>
            <w:noProof/>
            <w:webHidden/>
          </w:rPr>
          <w:fldChar w:fldCharType="end"/>
        </w:r>
      </w:hyperlink>
    </w:p>
    <w:p w14:paraId="1615FA3A"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09" w:history="1">
        <w:r w:rsidRPr="00FB2027">
          <w:rPr>
            <w:rStyle w:val="a4"/>
            <w:noProof/>
          </w:rPr>
          <w:t>A.2.5 KDS</w:t>
        </w:r>
        <w:r w:rsidRPr="00FB2027">
          <w:rPr>
            <w:rStyle w:val="a4"/>
            <w:rFonts w:hint="eastAsia"/>
            <w:noProof/>
          </w:rPr>
          <w:t>的常用基本操作</w:t>
        </w:r>
        <w:r>
          <w:rPr>
            <w:noProof/>
            <w:webHidden/>
          </w:rPr>
          <w:tab/>
        </w:r>
        <w:r>
          <w:rPr>
            <w:noProof/>
            <w:webHidden/>
          </w:rPr>
          <w:fldChar w:fldCharType="begin"/>
        </w:r>
        <w:r>
          <w:rPr>
            <w:noProof/>
            <w:webHidden/>
          </w:rPr>
          <w:instrText xml:space="preserve"> PAGEREF _Toc449049909 \h </w:instrText>
        </w:r>
        <w:r>
          <w:rPr>
            <w:noProof/>
            <w:webHidden/>
          </w:rPr>
        </w:r>
        <w:r>
          <w:rPr>
            <w:noProof/>
            <w:webHidden/>
          </w:rPr>
          <w:fldChar w:fldCharType="separate"/>
        </w:r>
        <w:r>
          <w:rPr>
            <w:noProof/>
            <w:webHidden/>
          </w:rPr>
          <w:t>91</w:t>
        </w:r>
        <w:r>
          <w:rPr>
            <w:noProof/>
            <w:webHidden/>
          </w:rPr>
          <w:fldChar w:fldCharType="end"/>
        </w:r>
      </w:hyperlink>
    </w:p>
    <w:p w14:paraId="642D4169"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910" w:history="1">
        <w:r w:rsidRPr="00FB2027">
          <w:rPr>
            <w:rStyle w:val="a4"/>
            <w:noProof/>
          </w:rPr>
          <w:t xml:space="preserve">A.3 </w:t>
        </w:r>
        <w:r w:rsidRPr="00FB2027">
          <w:rPr>
            <w:rStyle w:val="a4"/>
            <w:rFonts w:hint="eastAsia"/>
            <w:noProof/>
          </w:rPr>
          <w:t>常见问题处理</w:t>
        </w:r>
        <w:r>
          <w:rPr>
            <w:noProof/>
            <w:webHidden/>
          </w:rPr>
          <w:tab/>
        </w:r>
        <w:r>
          <w:rPr>
            <w:noProof/>
            <w:webHidden/>
          </w:rPr>
          <w:fldChar w:fldCharType="begin"/>
        </w:r>
        <w:r>
          <w:rPr>
            <w:noProof/>
            <w:webHidden/>
          </w:rPr>
          <w:instrText xml:space="preserve"> PAGEREF _Toc449049910 \h </w:instrText>
        </w:r>
        <w:r>
          <w:rPr>
            <w:noProof/>
            <w:webHidden/>
          </w:rPr>
        </w:r>
        <w:r>
          <w:rPr>
            <w:noProof/>
            <w:webHidden/>
          </w:rPr>
          <w:fldChar w:fldCharType="separate"/>
        </w:r>
        <w:r>
          <w:rPr>
            <w:noProof/>
            <w:webHidden/>
          </w:rPr>
          <w:t>92</w:t>
        </w:r>
        <w:r>
          <w:rPr>
            <w:noProof/>
            <w:webHidden/>
          </w:rPr>
          <w:fldChar w:fldCharType="end"/>
        </w:r>
      </w:hyperlink>
    </w:p>
    <w:p w14:paraId="373337C8" w14:textId="77777777" w:rsidR="00D03BC7" w:rsidRDefault="00D03BC7">
      <w:pPr>
        <w:pStyle w:val="10"/>
        <w:rPr>
          <w:rFonts w:asciiTheme="minorHAnsi" w:eastAsiaTheme="minorEastAsia" w:hAnsiTheme="minorHAnsi"/>
          <w:noProof/>
          <w:sz w:val="21"/>
          <w:szCs w:val="22"/>
        </w:rPr>
      </w:pPr>
      <w:hyperlink w:anchor="_Toc449049911" w:history="1">
        <w:r w:rsidRPr="00FB2027">
          <w:rPr>
            <w:rStyle w:val="a4"/>
            <w:rFonts w:hint="eastAsia"/>
            <w:noProof/>
          </w:rPr>
          <w:t>附录</w:t>
        </w:r>
        <w:r w:rsidRPr="00FB2027">
          <w:rPr>
            <w:rStyle w:val="a4"/>
            <w:noProof/>
          </w:rPr>
          <w:t>B SWD-Programmer</w:t>
        </w:r>
        <w:r w:rsidRPr="00FB2027">
          <w:rPr>
            <w:rStyle w:val="a4"/>
            <w:rFonts w:hint="eastAsia"/>
            <w:noProof/>
          </w:rPr>
          <w:t>简明使用方法</w:t>
        </w:r>
        <w:r>
          <w:rPr>
            <w:noProof/>
            <w:webHidden/>
          </w:rPr>
          <w:tab/>
        </w:r>
        <w:r>
          <w:rPr>
            <w:noProof/>
            <w:webHidden/>
          </w:rPr>
          <w:fldChar w:fldCharType="begin"/>
        </w:r>
        <w:r>
          <w:rPr>
            <w:noProof/>
            <w:webHidden/>
          </w:rPr>
          <w:instrText xml:space="preserve"> PAGEREF _Toc449049911 \h </w:instrText>
        </w:r>
        <w:r>
          <w:rPr>
            <w:noProof/>
            <w:webHidden/>
          </w:rPr>
        </w:r>
        <w:r>
          <w:rPr>
            <w:noProof/>
            <w:webHidden/>
          </w:rPr>
          <w:fldChar w:fldCharType="separate"/>
        </w:r>
        <w:r>
          <w:rPr>
            <w:noProof/>
            <w:webHidden/>
          </w:rPr>
          <w:t>97</w:t>
        </w:r>
        <w:r>
          <w:rPr>
            <w:noProof/>
            <w:webHidden/>
          </w:rPr>
          <w:fldChar w:fldCharType="end"/>
        </w:r>
      </w:hyperlink>
    </w:p>
    <w:p w14:paraId="42EFB6F1"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912" w:history="1">
        <w:r w:rsidRPr="00FB2027">
          <w:rPr>
            <w:rStyle w:val="a4"/>
            <w:noProof/>
          </w:rPr>
          <w:t xml:space="preserve">B.1 </w:t>
        </w:r>
        <w:r w:rsidRPr="00FB2027">
          <w:rPr>
            <w:rStyle w:val="a4"/>
            <w:rFonts w:hint="eastAsia"/>
            <w:noProof/>
          </w:rPr>
          <w:t>相关开发工具的安装</w:t>
        </w:r>
        <w:r>
          <w:rPr>
            <w:noProof/>
            <w:webHidden/>
          </w:rPr>
          <w:tab/>
        </w:r>
        <w:r>
          <w:rPr>
            <w:noProof/>
            <w:webHidden/>
          </w:rPr>
          <w:fldChar w:fldCharType="begin"/>
        </w:r>
        <w:r>
          <w:rPr>
            <w:noProof/>
            <w:webHidden/>
          </w:rPr>
          <w:instrText xml:space="preserve"> PAGEREF _Toc449049912 \h </w:instrText>
        </w:r>
        <w:r>
          <w:rPr>
            <w:noProof/>
            <w:webHidden/>
          </w:rPr>
        </w:r>
        <w:r>
          <w:rPr>
            <w:noProof/>
            <w:webHidden/>
          </w:rPr>
          <w:fldChar w:fldCharType="separate"/>
        </w:r>
        <w:r>
          <w:rPr>
            <w:noProof/>
            <w:webHidden/>
          </w:rPr>
          <w:t>97</w:t>
        </w:r>
        <w:r>
          <w:rPr>
            <w:noProof/>
            <w:webHidden/>
          </w:rPr>
          <w:fldChar w:fldCharType="end"/>
        </w:r>
      </w:hyperlink>
    </w:p>
    <w:p w14:paraId="014A19BD"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13" w:history="1">
        <w:r w:rsidRPr="00FB2027">
          <w:rPr>
            <w:rStyle w:val="a4"/>
            <w:noProof/>
          </w:rPr>
          <w:t xml:space="preserve">B.1.1 </w:t>
        </w:r>
        <w:r w:rsidRPr="00FB2027">
          <w:rPr>
            <w:rStyle w:val="a4"/>
            <w:rFonts w:hint="eastAsia"/>
            <w:noProof/>
          </w:rPr>
          <w:t>所需的工具软件清单</w:t>
        </w:r>
        <w:r>
          <w:rPr>
            <w:noProof/>
            <w:webHidden/>
          </w:rPr>
          <w:tab/>
        </w:r>
        <w:r>
          <w:rPr>
            <w:noProof/>
            <w:webHidden/>
          </w:rPr>
          <w:fldChar w:fldCharType="begin"/>
        </w:r>
        <w:r>
          <w:rPr>
            <w:noProof/>
            <w:webHidden/>
          </w:rPr>
          <w:instrText xml:space="preserve"> PAGEREF _Toc449049913 \h </w:instrText>
        </w:r>
        <w:r>
          <w:rPr>
            <w:noProof/>
            <w:webHidden/>
          </w:rPr>
        </w:r>
        <w:r>
          <w:rPr>
            <w:noProof/>
            <w:webHidden/>
          </w:rPr>
          <w:fldChar w:fldCharType="separate"/>
        </w:r>
        <w:r>
          <w:rPr>
            <w:noProof/>
            <w:webHidden/>
          </w:rPr>
          <w:t>97</w:t>
        </w:r>
        <w:r>
          <w:rPr>
            <w:noProof/>
            <w:webHidden/>
          </w:rPr>
          <w:fldChar w:fldCharType="end"/>
        </w:r>
      </w:hyperlink>
    </w:p>
    <w:p w14:paraId="12CA2781"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14" w:history="1">
        <w:r w:rsidRPr="00FB2027">
          <w:rPr>
            <w:rStyle w:val="a4"/>
            <w:noProof/>
          </w:rPr>
          <w:t xml:space="preserve">B.1.2 </w:t>
        </w:r>
        <w:r w:rsidRPr="00FB2027">
          <w:rPr>
            <w:rStyle w:val="a4"/>
            <w:rFonts w:hint="eastAsia"/>
            <w:noProof/>
          </w:rPr>
          <w:t>软件安装过程</w:t>
        </w:r>
        <w:r>
          <w:rPr>
            <w:noProof/>
            <w:webHidden/>
          </w:rPr>
          <w:tab/>
        </w:r>
        <w:r>
          <w:rPr>
            <w:noProof/>
            <w:webHidden/>
          </w:rPr>
          <w:fldChar w:fldCharType="begin"/>
        </w:r>
        <w:r>
          <w:rPr>
            <w:noProof/>
            <w:webHidden/>
          </w:rPr>
          <w:instrText xml:space="preserve"> PAGEREF _Toc449049914 \h </w:instrText>
        </w:r>
        <w:r>
          <w:rPr>
            <w:noProof/>
            <w:webHidden/>
          </w:rPr>
        </w:r>
        <w:r>
          <w:rPr>
            <w:noProof/>
            <w:webHidden/>
          </w:rPr>
          <w:fldChar w:fldCharType="separate"/>
        </w:r>
        <w:r>
          <w:rPr>
            <w:noProof/>
            <w:webHidden/>
          </w:rPr>
          <w:t>97</w:t>
        </w:r>
        <w:r>
          <w:rPr>
            <w:noProof/>
            <w:webHidden/>
          </w:rPr>
          <w:fldChar w:fldCharType="end"/>
        </w:r>
      </w:hyperlink>
    </w:p>
    <w:p w14:paraId="705A2A0C"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915" w:history="1">
        <w:r w:rsidRPr="00FB2027">
          <w:rPr>
            <w:rStyle w:val="a4"/>
            <w:noProof/>
          </w:rPr>
          <w:t xml:space="preserve">B.2 </w:t>
        </w:r>
        <w:r w:rsidRPr="00FB2027">
          <w:rPr>
            <w:rStyle w:val="a4"/>
            <w:rFonts w:hint="eastAsia"/>
            <w:noProof/>
          </w:rPr>
          <w:t>使用</w:t>
        </w:r>
        <w:r w:rsidRPr="00FB2027">
          <w:rPr>
            <w:rStyle w:val="a4"/>
            <w:noProof/>
          </w:rPr>
          <w:t>JFlash</w:t>
        </w:r>
        <w:r w:rsidRPr="00FB2027">
          <w:rPr>
            <w:rStyle w:val="a4"/>
            <w:rFonts w:hint="eastAsia"/>
            <w:noProof/>
          </w:rPr>
          <w:t>独立写入软件进行烧录</w:t>
        </w:r>
        <w:r>
          <w:rPr>
            <w:noProof/>
            <w:webHidden/>
          </w:rPr>
          <w:tab/>
        </w:r>
        <w:r>
          <w:rPr>
            <w:noProof/>
            <w:webHidden/>
          </w:rPr>
          <w:fldChar w:fldCharType="begin"/>
        </w:r>
        <w:r>
          <w:rPr>
            <w:noProof/>
            <w:webHidden/>
          </w:rPr>
          <w:instrText xml:space="preserve"> PAGEREF _Toc449049915 \h </w:instrText>
        </w:r>
        <w:r>
          <w:rPr>
            <w:noProof/>
            <w:webHidden/>
          </w:rPr>
        </w:r>
        <w:r>
          <w:rPr>
            <w:noProof/>
            <w:webHidden/>
          </w:rPr>
          <w:fldChar w:fldCharType="separate"/>
        </w:r>
        <w:r>
          <w:rPr>
            <w:noProof/>
            <w:webHidden/>
          </w:rPr>
          <w:t>97</w:t>
        </w:r>
        <w:r>
          <w:rPr>
            <w:noProof/>
            <w:webHidden/>
          </w:rPr>
          <w:fldChar w:fldCharType="end"/>
        </w:r>
      </w:hyperlink>
    </w:p>
    <w:p w14:paraId="4E0BFDD1"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16" w:history="1">
        <w:r w:rsidRPr="00FB2027">
          <w:rPr>
            <w:rStyle w:val="a4"/>
            <w:noProof/>
          </w:rPr>
          <w:t xml:space="preserve">B.2.1 </w:t>
        </w:r>
        <w:r w:rsidRPr="00FB2027">
          <w:rPr>
            <w:rStyle w:val="a4"/>
            <w:rFonts w:hint="eastAsia"/>
            <w:noProof/>
          </w:rPr>
          <w:t>硬件连接</w:t>
        </w:r>
        <w:r>
          <w:rPr>
            <w:noProof/>
            <w:webHidden/>
          </w:rPr>
          <w:tab/>
        </w:r>
        <w:r>
          <w:rPr>
            <w:noProof/>
            <w:webHidden/>
          </w:rPr>
          <w:fldChar w:fldCharType="begin"/>
        </w:r>
        <w:r>
          <w:rPr>
            <w:noProof/>
            <w:webHidden/>
          </w:rPr>
          <w:instrText xml:space="preserve"> PAGEREF _Toc449049916 \h </w:instrText>
        </w:r>
        <w:r>
          <w:rPr>
            <w:noProof/>
            <w:webHidden/>
          </w:rPr>
        </w:r>
        <w:r>
          <w:rPr>
            <w:noProof/>
            <w:webHidden/>
          </w:rPr>
          <w:fldChar w:fldCharType="separate"/>
        </w:r>
        <w:r>
          <w:rPr>
            <w:noProof/>
            <w:webHidden/>
          </w:rPr>
          <w:t>97</w:t>
        </w:r>
        <w:r>
          <w:rPr>
            <w:noProof/>
            <w:webHidden/>
          </w:rPr>
          <w:fldChar w:fldCharType="end"/>
        </w:r>
      </w:hyperlink>
    </w:p>
    <w:p w14:paraId="3D1508ED"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17" w:history="1">
        <w:r w:rsidRPr="00FB2027">
          <w:rPr>
            <w:rStyle w:val="a4"/>
            <w:noProof/>
          </w:rPr>
          <w:t xml:space="preserve">B.2.2 </w:t>
        </w:r>
        <w:r w:rsidRPr="00FB2027">
          <w:rPr>
            <w:rStyle w:val="a4"/>
            <w:rFonts w:hint="eastAsia"/>
            <w:noProof/>
          </w:rPr>
          <w:t>烧录步骤</w:t>
        </w:r>
        <w:r>
          <w:rPr>
            <w:noProof/>
            <w:webHidden/>
          </w:rPr>
          <w:tab/>
        </w:r>
        <w:r>
          <w:rPr>
            <w:noProof/>
            <w:webHidden/>
          </w:rPr>
          <w:fldChar w:fldCharType="begin"/>
        </w:r>
        <w:r>
          <w:rPr>
            <w:noProof/>
            <w:webHidden/>
          </w:rPr>
          <w:instrText xml:space="preserve"> PAGEREF _Toc449049917 \h </w:instrText>
        </w:r>
        <w:r>
          <w:rPr>
            <w:noProof/>
            <w:webHidden/>
          </w:rPr>
        </w:r>
        <w:r>
          <w:rPr>
            <w:noProof/>
            <w:webHidden/>
          </w:rPr>
          <w:fldChar w:fldCharType="separate"/>
        </w:r>
        <w:r>
          <w:rPr>
            <w:noProof/>
            <w:webHidden/>
          </w:rPr>
          <w:t>97</w:t>
        </w:r>
        <w:r>
          <w:rPr>
            <w:noProof/>
            <w:webHidden/>
          </w:rPr>
          <w:fldChar w:fldCharType="end"/>
        </w:r>
      </w:hyperlink>
    </w:p>
    <w:p w14:paraId="6B04494E"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918" w:history="1">
        <w:r w:rsidRPr="00FB2027">
          <w:rPr>
            <w:rStyle w:val="a4"/>
            <w:noProof/>
          </w:rPr>
          <w:t xml:space="preserve">B.3 </w:t>
        </w:r>
        <w:r w:rsidRPr="00FB2027">
          <w:rPr>
            <w:rStyle w:val="a4"/>
            <w:rFonts w:hint="eastAsia"/>
            <w:noProof/>
          </w:rPr>
          <w:t>常见问题处理</w:t>
        </w:r>
        <w:r>
          <w:rPr>
            <w:noProof/>
            <w:webHidden/>
          </w:rPr>
          <w:tab/>
        </w:r>
        <w:r>
          <w:rPr>
            <w:noProof/>
            <w:webHidden/>
          </w:rPr>
          <w:fldChar w:fldCharType="begin"/>
        </w:r>
        <w:r>
          <w:rPr>
            <w:noProof/>
            <w:webHidden/>
          </w:rPr>
          <w:instrText xml:space="preserve"> PAGEREF _Toc449049918 \h </w:instrText>
        </w:r>
        <w:r>
          <w:rPr>
            <w:noProof/>
            <w:webHidden/>
          </w:rPr>
        </w:r>
        <w:r>
          <w:rPr>
            <w:noProof/>
            <w:webHidden/>
          </w:rPr>
          <w:fldChar w:fldCharType="separate"/>
        </w:r>
        <w:r>
          <w:rPr>
            <w:noProof/>
            <w:webHidden/>
          </w:rPr>
          <w:t>99</w:t>
        </w:r>
        <w:r>
          <w:rPr>
            <w:noProof/>
            <w:webHidden/>
          </w:rPr>
          <w:fldChar w:fldCharType="end"/>
        </w:r>
      </w:hyperlink>
    </w:p>
    <w:p w14:paraId="1E7D340B"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19" w:history="1">
        <w:r w:rsidRPr="00FB2027">
          <w:rPr>
            <w:rStyle w:val="a4"/>
            <w:noProof/>
          </w:rPr>
          <w:t xml:space="preserve">B.3.1 </w:t>
        </w:r>
        <w:r w:rsidRPr="00FB2027">
          <w:rPr>
            <w:rStyle w:val="a4"/>
            <w:rFonts w:hint="eastAsia"/>
            <w:noProof/>
          </w:rPr>
          <w:t>指示灯频闪，不能烧录程序</w:t>
        </w:r>
        <w:r>
          <w:rPr>
            <w:noProof/>
            <w:webHidden/>
          </w:rPr>
          <w:tab/>
        </w:r>
        <w:r>
          <w:rPr>
            <w:noProof/>
            <w:webHidden/>
          </w:rPr>
          <w:fldChar w:fldCharType="begin"/>
        </w:r>
        <w:r>
          <w:rPr>
            <w:noProof/>
            <w:webHidden/>
          </w:rPr>
          <w:instrText xml:space="preserve"> PAGEREF _Toc449049919 \h </w:instrText>
        </w:r>
        <w:r>
          <w:rPr>
            <w:noProof/>
            <w:webHidden/>
          </w:rPr>
        </w:r>
        <w:r>
          <w:rPr>
            <w:noProof/>
            <w:webHidden/>
          </w:rPr>
          <w:fldChar w:fldCharType="separate"/>
        </w:r>
        <w:r>
          <w:rPr>
            <w:noProof/>
            <w:webHidden/>
          </w:rPr>
          <w:t>99</w:t>
        </w:r>
        <w:r>
          <w:rPr>
            <w:noProof/>
            <w:webHidden/>
          </w:rPr>
          <w:fldChar w:fldCharType="end"/>
        </w:r>
      </w:hyperlink>
    </w:p>
    <w:p w14:paraId="44424377"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20" w:history="1">
        <w:r w:rsidRPr="00FB2027">
          <w:rPr>
            <w:rStyle w:val="a4"/>
            <w:noProof/>
          </w:rPr>
          <w:t xml:space="preserve">B.3.2 </w:t>
        </w:r>
        <w:r w:rsidRPr="00FB2027">
          <w:rPr>
            <w:rStyle w:val="a4"/>
            <w:rFonts w:hint="eastAsia"/>
            <w:noProof/>
          </w:rPr>
          <w:t>目标板芯片被加密</w:t>
        </w:r>
        <w:r>
          <w:rPr>
            <w:noProof/>
            <w:webHidden/>
          </w:rPr>
          <w:tab/>
        </w:r>
        <w:r>
          <w:rPr>
            <w:noProof/>
            <w:webHidden/>
          </w:rPr>
          <w:fldChar w:fldCharType="begin"/>
        </w:r>
        <w:r>
          <w:rPr>
            <w:noProof/>
            <w:webHidden/>
          </w:rPr>
          <w:instrText xml:space="preserve"> PAGEREF _Toc449049920 \h </w:instrText>
        </w:r>
        <w:r>
          <w:rPr>
            <w:noProof/>
            <w:webHidden/>
          </w:rPr>
        </w:r>
        <w:r>
          <w:rPr>
            <w:noProof/>
            <w:webHidden/>
          </w:rPr>
          <w:fldChar w:fldCharType="separate"/>
        </w:r>
        <w:r>
          <w:rPr>
            <w:noProof/>
            <w:webHidden/>
          </w:rPr>
          <w:t>100</w:t>
        </w:r>
        <w:r>
          <w:rPr>
            <w:noProof/>
            <w:webHidden/>
          </w:rPr>
          <w:fldChar w:fldCharType="end"/>
        </w:r>
      </w:hyperlink>
    </w:p>
    <w:p w14:paraId="3D231249" w14:textId="77777777" w:rsidR="00D03BC7" w:rsidRDefault="00D03BC7">
      <w:pPr>
        <w:pStyle w:val="10"/>
        <w:rPr>
          <w:rFonts w:asciiTheme="minorHAnsi" w:eastAsiaTheme="minorEastAsia" w:hAnsiTheme="minorHAnsi"/>
          <w:noProof/>
          <w:sz w:val="21"/>
          <w:szCs w:val="22"/>
        </w:rPr>
      </w:pPr>
      <w:hyperlink w:anchor="_Toc449049921" w:history="1">
        <w:r w:rsidRPr="00FB2027">
          <w:rPr>
            <w:rStyle w:val="a4"/>
            <w:rFonts w:hint="eastAsia"/>
            <w:noProof/>
          </w:rPr>
          <w:t>附录</w:t>
        </w:r>
        <w:r w:rsidRPr="00FB2027">
          <w:rPr>
            <w:rStyle w:val="a4"/>
            <w:noProof/>
          </w:rPr>
          <w:t>C</w:t>
        </w:r>
        <w:r w:rsidRPr="00FB2027">
          <w:rPr>
            <w:rStyle w:val="a4"/>
            <w:rFonts w:hint="eastAsia"/>
            <w:noProof/>
          </w:rPr>
          <w:t>《</w:t>
        </w:r>
        <w:r w:rsidRPr="00FB2027">
          <w:rPr>
            <w:rStyle w:val="a4"/>
            <w:noProof/>
          </w:rPr>
          <w:t>KW01-Zigbee</w:t>
        </w:r>
        <w:r w:rsidRPr="00FB2027">
          <w:rPr>
            <w:rStyle w:val="a4"/>
            <w:rFonts w:hint="eastAsia"/>
            <w:noProof/>
          </w:rPr>
          <w:t>开发套件》简明测试方法</w:t>
        </w:r>
        <w:r>
          <w:rPr>
            <w:noProof/>
            <w:webHidden/>
          </w:rPr>
          <w:tab/>
        </w:r>
        <w:r>
          <w:rPr>
            <w:noProof/>
            <w:webHidden/>
          </w:rPr>
          <w:fldChar w:fldCharType="begin"/>
        </w:r>
        <w:r>
          <w:rPr>
            <w:noProof/>
            <w:webHidden/>
          </w:rPr>
          <w:instrText xml:space="preserve"> PAGEREF _Toc449049921 \h </w:instrText>
        </w:r>
        <w:r>
          <w:rPr>
            <w:noProof/>
            <w:webHidden/>
          </w:rPr>
        </w:r>
        <w:r>
          <w:rPr>
            <w:noProof/>
            <w:webHidden/>
          </w:rPr>
          <w:fldChar w:fldCharType="separate"/>
        </w:r>
        <w:r>
          <w:rPr>
            <w:noProof/>
            <w:webHidden/>
          </w:rPr>
          <w:t>102</w:t>
        </w:r>
        <w:r>
          <w:rPr>
            <w:noProof/>
            <w:webHidden/>
          </w:rPr>
          <w:fldChar w:fldCharType="end"/>
        </w:r>
      </w:hyperlink>
    </w:p>
    <w:p w14:paraId="05813D22"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922" w:history="1">
        <w:r w:rsidRPr="00FB2027">
          <w:rPr>
            <w:rStyle w:val="a4"/>
            <w:noProof/>
          </w:rPr>
          <w:t xml:space="preserve">C.1 </w:t>
        </w:r>
        <w:r w:rsidRPr="00FB2027">
          <w:rPr>
            <w:rStyle w:val="a4"/>
            <w:rFonts w:hint="eastAsia"/>
            <w:noProof/>
          </w:rPr>
          <w:t>物件清单</w:t>
        </w:r>
        <w:r>
          <w:rPr>
            <w:noProof/>
            <w:webHidden/>
          </w:rPr>
          <w:tab/>
        </w:r>
        <w:r>
          <w:rPr>
            <w:noProof/>
            <w:webHidden/>
          </w:rPr>
          <w:fldChar w:fldCharType="begin"/>
        </w:r>
        <w:r>
          <w:rPr>
            <w:noProof/>
            <w:webHidden/>
          </w:rPr>
          <w:instrText xml:space="preserve"> PAGEREF _Toc449049922 \h </w:instrText>
        </w:r>
        <w:r>
          <w:rPr>
            <w:noProof/>
            <w:webHidden/>
          </w:rPr>
        </w:r>
        <w:r>
          <w:rPr>
            <w:noProof/>
            <w:webHidden/>
          </w:rPr>
          <w:fldChar w:fldCharType="separate"/>
        </w:r>
        <w:r>
          <w:rPr>
            <w:noProof/>
            <w:webHidden/>
          </w:rPr>
          <w:t>102</w:t>
        </w:r>
        <w:r>
          <w:rPr>
            <w:noProof/>
            <w:webHidden/>
          </w:rPr>
          <w:fldChar w:fldCharType="end"/>
        </w:r>
      </w:hyperlink>
    </w:p>
    <w:p w14:paraId="4A13072F"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923" w:history="1">
        <w:r w:rsidRPr="00FB2027">
          <w:rPr>
            <w:rStyle w:val="a4"/>
            <w:noProof/>
          </w:rPr>
          <w:t xml:space="preserve">C.2 </w:t>
        </w:r>
        <w:r w:rsidRPr="00FB2027">
          <w:rPr>
            <w:rStyle w:val="a4"/>
            <w:rFonts w:hint="eastAsia"/>
            <w:noProof/>
          </w:rPr>
          <w:t>测试方法</w:t>
        </w:r>
        <w:r>
          <w:rPr>
            <w:noProof/>
            <w:webHidden/>
          </w:rPr>
          <w:tab/>
        </w:r>
        <w:r>
          <w:rPr>
            <w:noProof/>
            <w:webHidden/>
          </w:rPr>
          <w:fldChar w:fldCharType="begin"/>
        </w:r>
        <w:r>
          <w:rPr>
            <w:noProof/>
            <w:webHidden/>
          </w:rPr>
          <w:instrText xml:space="preserve"> PAGEREF _Toc449049923 \h </w:instrText>
        </w:r>
        <w:r>
          <w:rPr>
            <w:noProof/>
            <w:webHidden/>
          </w:rPr>
        </w:r>
        <w:r>
          <w:rPr>
            <w:noProof/>
            <w:webHidden/>
          </w:rPr>
          <w:fldChar w:fldCharType="separate"/>
        </w:r>
        <w:r>
          <w:rPr>
            <w:noProof/>
            <w:webHidden/>
          </w:rPr>
          <w:t>102</w:t>
        </w:r>
        <w:r>
          <w:rPr>
            <w:noProof/>
            <w:webHidden/>
          </w:rPr>
          <w:fldChar w:fldCharType="end"/>
        </w:r>
      </w:hyperlink>
    </w:p>
    <w:p w14:paraId="57077B00" w14:textId="77777777" w:rsidR="00D03BC7" w:rsidRDefault="00D03BC7">
      <w:pPr>
        <w:pStyle w:val="10"/>
        <w:rPr>
          <w:rFonts w:asciiTheme="minorHAnsi" w:eastAsiaTheme="minorEastAsia" w:hAnsiTheme="minorHAnsi"/>
          <w:noProof/>
          <w:sz w:val="21"/>
          <w:szCs w:val="22"/>
        </w:rPr>
      </w:pPr>
      <w:hyperlink w:anchor="_Toc449049924" w:history="1">
        <w:r w:rsidRPr="00FB2027">
          <w:rPr>
            <w:rStyle w:val="a4"/>
            <w:rFonts w:hint="eastAsia"/>
            <w:noProof/>
          </w:rPr>
          <w:t>附录</w:t>
        </w:r>
        <w:r w:rsidRPr="00FB2027">
          <w:rPr>
            <w:rStyle w:val="a4"/>
            <w:noProof/>
          </w:rPr>
          <w:t>D printf</w:t>
        </w:r>
        <w:r w:rsidRPr="00FB2027">
          <w:rPr>
            <w:rStyle w:val="a4"/>
            <w:rFonts w:hint="eastAsia"/>
            <w:noProof/>
          </w:rPr>
          <w:t>格式化输出</w:t>
        </w:r>
        <w:r>
          <w:rPr>
            <w:noProof/>
            <w:webHidden/>
          </w:rPr>
          <w:tab/>
        </w:r>
        <w:r>
          <w:rPr>
            <w:noProof/>
            <w:webHidden/>
          </w:rPr>
          <w:fldChar w:fldCharType="begin"/>
        </w:r>
        <w:r>
          <w:rPr>
            <w:noProof/>
            <w:webHidden/>
          </w:rPr>
          <w:instrText xml:space="preserve"> PAGEREF _Toc449049924 \h </w:instrText>
        </w:r>
        <w:r>
          <w:rPr>
            <w:noProof/>
            <w:webHidden/>
          </w:rPr>
        </w:r>
        <w:r>
          <w:rPr>
            <w:noProof/>
            <w:webHidden/>
          </w:rPr>
          <w:fldChar w:fldCharType="separate"/>
        </w:r>
        <w:r>
          <w:rPr>
            <w:noProof/>
            <w:webHidden/>
          </w:rPr>
          <w:t>104</w:t>
        </w:r>
        <w:r>
          <w:rPr>
            <w:noProof/>
            <w:webHidden/>
          </w:rPr>
          <w:fldChar w:fldCharType="end"/>
        </w:r>
      </w:hyperlink>
    </w:p>
    <w:p w14:paraId="5506A28A" w14:textId="77777777" w:rsidR="00D03BC7" w:rsidRDefault="00D03BC7">
      <w:pPr>
        <w:pStyle w:val="20"/>
        <w:tabs>
          <w:tab w:val="right" w:leader="dot" w:pos="8296"/>
        </w:tabs>
        <w:ind w:firstLine="420"/>
        <w:rPr>
          <w:rFonts w:asciiTheme="minorHAnsi" w:eastAsiaTheme="minorEastAsia" w:hAnsiTheme="minorHAnsi"/>
          <w:noProof/>
          <w:szCs w:val="22"/>
        </w:rPr>
      </w:pPr>
      <w:hyperlink w:anchor="_Toc449049925" w:history="1">
        <w:r w:rsidRPr="00FB2027">
          <w:rPr>
            <w:rStyle w:val="a4"/>
            <w:noProof/>
          </w:rPr>
          <w:t>D.1 prinf</w:t>
        </w:r>
        <w:r w:rsidRPr="00FB2027">
          <w:rPr>
            <w:rStyle w:val="a4"/>
            <w:rFonts w:hint="eastAsia"/>
            <w:noProof/>
          </w:rPr>
          <w:t>调用的一般格式</w:t>
        </w:r>
        <w:r>
          <w:rPr>
            <w:noProof/>
            <w:webHidden/>
          </w:rPr>
          <w:tab/>
        </w:r>
        <w:r>
          <w:rPr>
            <w:noProof/>
            <w:webHidden/>
          </w:rPr>
          <w:fldChar w:fldCharType="begin"/>
        </w:r>
        <w:r>
          <w:rPr>
            <w:noProof/>
            <w:webHidden/>
          </w:rPr>
          <w:instrText xml:space="preserve"> PAGEREF _Toc449049925 \h </w:instrText>
        </w:r>
        <w:r>
          <w:rPr>
            <w:noProof/>
            <w:webHidden/>
          </w:rPr>
        </w:r>
        <w:r>
          <w:rPr>
            <w:noProof/>
            <w:webHidden/>
          </w:rPr>
          <w:fldChar w:fldCharType="separate"/>
        </w:r>
        <w:r>
          <w:rPr>
            <w:noProof/>
            <w:webHidden/>
          </w:rPr>
          <w:t>104</w:t>
        </w:r>
        <w:r>
          <w:rPr>
            <w:noProof/>
            <w:webHidden/>
          </w:rPr>
          <w:fldChar w:fldCharType="end"/>
        </w:r>
      </w:hyperlink>
    </w:p>
    <w:p w14:paraId="7A96656A"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26" w:history="1">
        <w:r w:rsidRPr="00FB2027">
          <w:rPr>
            <w:rStyle w:val="a4"/>
            <w:noProof/>
          </w:rPr>
          <w:t>D.1.1</w:t>
        </w:r>
        <w:r w:rsidRPr="00FB2027">
          <w:rPr>
            <w:rStyle w:val="a4"/>
            <w:rFonts w:eastAsia="楷体_GB2312"/>
            <w:noProof/>
          </w:rPr>
          <w:t xml:space="preserve"> </w:t>
        </w:r>
        <w:r w:rsidRPr="00FB2027">
          <w:rPr>
            <w:rStyle w:val="a4"/>
            <w:rFonts w:hint="eastAsia"/>
            <w:noProof/>
          </w:rPr>
          <w:t>格式字符串</w:t>
        </w:r>
        <w:r>
          <w:rPr>
            <w:noProof/>
            <w:webHidden/>
          </w:rPr>
          <w:tab/>
        </w:r>
        <w:r>
          <w:rPr>
            <w:noProof/>
            <w:webHidden/>
          </w:rPr>
          <w:fldChar w:fldCharType="begin"/>
        </w:r>
        <w:r>
          <w:rPr>
            <w:noProof/>
            <w:webHidden/>
          </w:rPr>
          <w:instrText xml:space="preserve"> PAGEREF _Toc449049926 \h </w:instrText>
        </w:r>
        <w:r>
          <w:rPr>
            <w:noProof/>
            <w:webHidden/>
          </w:rPr>
        </w:r>
        <w:r>
          <w:rPr>
            <w:noProof/>
            <w:webHidden/>
          </w:rPr>
          <w:fldChar w:fldCharType="separate"/>
        </w:r>
        <w:r>
          <w:rPr>
            <w:noProof/>
            <w:webHidden/>
          </w:rPr>
          <w:t>104</w:t>
        </w:r>
        <w:r>
          <w:rPr>
            <w:noProof/>
            <w:webHidden/>
          </w:rPr>
          <w:fldChar w:fldCharType="end"/>
        </w:r>
      </w:hyperlink>
    </w:p>
    <w:p w14:paraId="76BD992D" w14:textId="77777777" w:rsidR="00D03BC7" w:rsidRDefault="00D03BC7">
      <w:pPr>
        <w:pStyle w:val="30"/>
        <w:tabs>
          <w:tab w:val="right" w:leader="dot" w:pos="8296"/>
        </w:tabs>
        <w:ind w:firstLine="840"/>
        <w:rPr>
          <w:rFonts w:asciiTheme="minorHAnsi" w:eastAsiaTheme="minorEastAsia" w:hAnsiTheme="minorHAnsi"/>
          <w:noProof/>
          <w:szCs w:val="22"/>
        </w:rPr>
      </w:pPr>
      <w:hyperlink w:anchor="_Toc449049927" w:history="1">
        <w:r w:rsidRPr="00FB2027">
          <w:rPr>
            <w:rStyle w:val="a4"/>
            <w:noProof/>
            <w:shd w:val="clear" w:color="auto" w:fill="FFFFFF"/>
          </w:rPr>
          <w:t xml:space="preserve">D.1.2 </w:t>
        </w:r>
        <w:r w:rsidRPr="00FB2027">
          <w:rPr>
            <w:rStyle w:val="a4"/>
            <w:rFonts w:hint="eastAsia"/>
            <w:noProof/>
            <w:shd w:val="clear" w:color="auto" w:fill="FFFFFF"/>
          </w:rPr>
          <w:t>输出格式举例</w:t>
        </w:r>
        <w:r>
          <w:rPr>
            <w:noProof/>
            <w:webHidden/>
          </w:rPr>
          <w:tab/>
        </w:r>
        <w:r>
          <w:rPr>
            <w:noProof/>
            <w:webHidden/>
          </w:rPr>
          <w:fldChar w:fldCharType="begin"/>
        </w:r>
        <w:r>
          <w:rPr>
            <w:noProof/>
            <w:webHidden/>
          </w:rPr>
          <w:instrText xml:space="preserve"> PAGEREF _Toc449049927 \h </w:instrText>
        </w:r>
        <w:r>
          <w:rPr>
            <w:noProof/>
            <w:webHidden/>
          </w:rPr>
        </w:r>
        <w:r>
          <w:rPr>
            <w:noProof/>
            <w:webHidden/>
          </w:rPr>
          <w:fldChar w:fldCharType="separate"/>
        </w:r>
        <w:r>
          <w:rPr>
            <w:noProof/>
            <w:webHidden/>
          </w:rPr>
          <w:t>105</w:t>
        </w:r>
        <w:r>
          <w:rPr>
            <w:noProof/>
            <w:webHidden/>
          </w:rPr>
          <w:fldChar w:fldCharType="end"/>
        </w:r>
      </w:hyperlink>
    </w:p>
    <w:p w14:paraId="62AA5559" w14:textId="77777777" w:rsidR="00D03BC7" w:rsidRDefault="00D03BC7">
      <w:pPr>
        <w:pStyle w:val="10"/>
        <w:rPr>
          <w:rFonts w:asciiTheme="minorHAnsi" w:eastAsiaTheme="minorEastAsia" w:hAnsiTheme="minorHAnsi"/>
          <w:noProof/>
          <w:sz w:val="21"/>
          <w:szCs w:val="22"/>
        </w:rPr>
      </w:pPr>
      <w:hyperlink w:anchor="_Toc449049928" w:history="1">
        <w:r w:rsidRPr="00FB2027">
          <w:rPr>
            <w:rStyle w:val="a4"/>
            <w:rFonts w:hint="eastAsia"/>
            <w:noProof/>
          </w:rPr>
          <w:t>附录</w:t>
        </w:r>
        <w:r w:rsidRPr="00FB2027">
          <w:rPr>
            <w:rStyle w:val="a4"/>
            <w:noProof/>
          </w:rPr>
          <w:t>E MKW01Z128</w:t>
        </w:r>
        <w:r w:rsidRPr="00FB2027">
          <w:rPr>
            <w:rStyle w:val="a4"/>
            <w:rFonts w:hint="eastAsia"/>
            <w:noProof/>
          </w:rPr>
          <w:t>引脚功能分配</w:t>
        </w:r>
        <w:r>
          <w:rPr>
            <w:noProof/>
            <w:webHidden/>
          </w:rPr>
          <w:tab/>
        </w:r>
        <w:r>
          <w:rPr>
            <w:noProof/>
            <w:webHidden/>
          </w:rPr>
          <w:fldChar w:fldCharType="begin"/>
        </w:r>
        <w:r>
          <w:rPr>
            <w:noProof/>
            <w:webHidden/>
          </w:rPr>
          <w:instrText xml:space="preserve"> PAGEREF _Toc449049928 \h </w:instrText>
        </w:r>
        <w:r>
          <w:rPr>
            <w:noProof/>
            <w:webHidden/>
          </w:rPr>
        </w:r>
        <w:r>
          <w:rPr>
            <w:noProof/>
            <w:webHidden/>
          </w:rPr>
          <w:fldChar w:fldCharType="separate"/>
        </w:r>
        <w:r>
          <w:rPr>
            <w:noProof/>
            <w:webHidden/>
          </w:rPr>
          <w:t>106</w:t>
        </w:r>
        <w:r>
          <w:rPr>
            <w:noProof/>
            <w:webHidden/>
          </w:rPr>
          <w:fldChar w:fldCharType="end"/>
        </w:r>
      </w:hyperlink>
    </w:p>
    <w:p w14:paraId="712C60BF" w14:textId="77777777" w:rsidR="00687F00" w:rsidRPr="00687F00" w:rsidRDefault="00E916B0">
      <w:pPr>
        <w:widowControl/>
        <w:adjustRightInd/>
        <w:ind w:firstLineChars="0" w:firstLine="0"/>
        <w:jc w:val="left"/>
      </w:pPr>
      <w:r>
        <w:rPr>
          <w:rFonts w:eastAsia="楷体"/>
          <w:sz w:val="24"/>
        </w:rPr>
        <w:fldChar w:fldCharType="end"/>
      </w:r>
    </w:p>
    <w:p w14:paraId="4E88667D" w14:textId="77777777" w:rsidR="00687F00" w:rsidRPr="00687F00" w:rsidRDefault="00687F00" w:rsidP="00687F00">
      <w:pPr>
        <w:ind w:firstLine="420"/>
        <w:sectPr w:rsidR="00687F00" w:rsidRPr="00687F00" w:rsidSect="00723CF8">
          <w:headerReference w:type="default" r:id="rId18"/>
          <w:footerReference w:type="default" r:id="rId19"/>
          <w:pgSz w:w="11906" w:h="16838"/>
          <w:pgMar w:top="1440" w:right="1800" w:bottom="1440" w:left="1800" w:header="851" w:footer="992" w:gutter="0"/>
          <w:pgNumType w:fmt="upperRoman" w:start="1"/>
          <w:cols w:space="425"/>
          <w:docGrid w:type="lines" w:linePitch="312"/>
        </w:sectPr>
      </w:pPr>
    </w:p>
    <w:p w14:paraId="61D0A0DA" w14:textId="77777777" w:rsidR="00A032E4" w:rsidRDefault="00301AF3" w:rsidP="0047641B">
      <w:pPr>
        <w:pStyle w:val="1"/>
      </w:pPr>
      <w:bookmarkStart w:id="1" w:name="_Toc429745994"/>
      <w:bookmarkStart w:id="2" w:name="_Toc449049809"/>
      <w:r>
        <w:rPr>
          <w:rFonts w:hint="eastAsia"/>
        </w:rPr>
        <w:lastRenderedPageBreak/>
        <w:t>第</w:t>
      </w:r>
      <w:r>
        <w:rPr>
          <w:rFonts w:hint="eastAsia"/>
        </w:rPr>
        <w:t>1</w:t>
      </w:r>
      <w:r>
        <w:rPr>
          <w:rFonts w:hint="eastAsia"/>
        </w:rPr>
        <w:t>章</w:t>
      </w:r>
      <w:r>
        <w:rPr>
          <w:rFonts w:hint="eastAsia"/>
        </w:rPr>
        <w:t xml:space="preserve"> </w:t>
      </w:r>
      <w:r w:rsidR="00A032E4">
        <w:rPr>
          <w:rFonts w:hint="eastAsia"/>
        </w:rPr>
        <w:t>导读</w:t>
      </w:r>
      <w:bookmarkEnd w:id="1"/>
      <w:bookmarkEnd w:id="2"/>
    </w:p>
    <w:p w14:paraId="1BB7A410" w14:textId="77777777" w:rsidR="005C018E" w:rsidRPr="008471E3" w:rsidRDefault="00E916B0" w:rsidP="00C70125">
      <w:pPr>
        <w:pStyle w:val="2"/>
        <w:rPr>
          <w:rFonts w:eastAsia="宋体" w:cstheme="minorBidi"/>
          <w:sz w:val="21"/>
          <w:szCs w:val="24"/>
        </w:rPr>
      </w:pPr>
      <w:bookmarkStart w:id="3" w:name="_Toc449049810"/>
      <w:r>
        <w:t>1.1</w:t>
      </w:r>
      <w:r w:rsidRPr="00915B59">
        <w:t xml:space="preserve"> </w:t>
      </w:r>
      <w:r w:rsidR="008A35B8" w:rsidRPr="00915B59">
        <w:rPr>
          <w:rFonts w:hint="eastAsia"/>
        </w:rPr>
        <w:t>ARM Cortex-M0+</w:t>
      </w:r>
      <w:r w:rsidR="008A35B8" w:rsidRPr="00915B59">
        <w:rPr>
          <w:rFonts w:hint="eastAsia"/>
        </w:rPr>
        <w:t>及飞思卡尔</w:t>
      </w:r>
      <w:r w:rsidR="008A35B8" w:rsidRPr="00915B59">
        <w:rPr>
          <w:rFonts w:hint="eastAsia"/>
        </w:rPr>
        <w:t xml:space="preserve">Kinetis </w:t>
      </w:r>
      <w:r w:rsidR="008471E3" w:rsidRPr="00915B59">
        <w:t>KW</w:t>
      </w:r>
      <w:r w:rsidR="008A35B8" w:rsidRPr="00915B59">
        <w:rPr>
          <w:rFonts w:hint="eastAsia"/>
        </w:rPr>
        <w:t>系列概述</w:t>
      </w:r>
      <w:bookmarkEnd w:id="3"/>
    </w:p>
    <w:p w14:paraId="6F1DBD9F" w14:textId="77777777" w:rsidR="008471E3" w:rsidRPr="008471E3" w:rsidRDefault="008A35B8" w:rsidP="008A35B8">
      <w:pPr>
        <w:ind w:firstLine="420"/>
      </w:pPr>
      <w:r>
        <w:rPr>
          <w:rFonts w:hint="eastAsia"/>
        </w:rPr>
        <w:t>KW01</w:t>
      </w:r>
      <w:r w:rsidR="0008423F">
        <w:t>-Zigbee</w:t>
      </w:r>
      <w:r>
        <w:rPr>
          <w:rFonts w:hint="eastAsia"/>
        </w:rPr>
        <w:t>是</w:t>
      </w:r>
      <w:r>
        <w:rPr>
          <w:rFonts w:hint="eastAsia"/>
        </w:rPr>
        <w:t xml:space="preserve"> Freescale </w:t>
      </w:r>
      <w:r>
        <w:rPr>
          <w:rFonts w:hint="eastAsia"/>
        </w:rPr>
        <w:t>于</w:t>
      </w:r>
      <w:r w:rsidR="0019677E" w:rsidRPr="008471E3">
        <w:rPr>
          <w:rFonts w:hint="eastAsia"/>
        </w:rPr>
        <w:t>2012</w:t>
      </w:r>
      <w:r w:rsidR="0019677E" w:rsidRPr="008471E3">
        <w:rPr>
          <w:rFonts w:hint="eastAsia"/>
        </w:rPr>
        <w:t>年</w:t>
      </w:r>
      <w:r w:rsidR="0019677E" w:rsidRPr="008471E3">
        <w:rPr>
          <w:rFonts w:hint="eastAsia"/>
        </w:rPr>
        <w:t>10</w:t>
      </w:r>
      <w:r w:rsidR="0019677E" w:rsidRPr="008471E3">
        <w:rPr>
          <w:rFonts w:hint="eastAsia"/>
        </w:rPr>
        <w:t>月正式推出</w:t>
      </w:r>
      <w:r w:rsidR="0008423F">
        <w:t>的</w:t>
      </w:r>
      <w:r w:rsidR="0008423F">
        <w:rPr>
          <w:rFonts w:hint="eastAsia"/>
        </w:rPr>
        <w:t>主要面向智能家居、智慧城市等各种物联网应用的一款芯片。该</w:t>
      </w:r>
      <w:r w:rsidR="0008423F">
        <w:t>芯片</w:t>
      </w:r>
      <w:r w:rsidR="0008423F">
        <w:rPr>
          <w:rFonts w:hint="eastAsia"/>
        </w:rPr>
        <w:t>由</w:t>
      </w:r>
      <w:r>
        <w:rPr>
          <w:rFonts w:hint="eastAsia"/>
        </w:rPr>
        <w:t>A</w:t>
      </w:r>
      <w:r w:rsidR="00DA27EF">
        <w:t>RM</w:t>
      </w:r>
      <w:r>
        <w:rPr>
          <w:rFonts w:hint="eastAsia"/>
        </w:rPr>
        <w:t xml:space="preserve"> Cortex-M0+</w:t>
      </w:r>
      <w:r>
        <w:rPr>
          <w:rFonts w:hint="eastAsia"/>
        </w:rPr>
        <w:t>内核</w:t>
      </w:r>
      <w:r w:rsidR="0008423F">
        <w:rPr>
          <w:rFonts w:hint="eastAsia"/>
        </w:rPr>
        <w:t>的</w:t>
      </w:r>
      <w:r>
        <w:rPr>
          <w:rFonts w:hint="eastAsia"/>
        </w:rPr>
        <w:t>KL26</w:t>
      </w:r>
      <w:r w:rsidR="0008423F">
        <w:rPr>
          <w:rFonts w:hint="eastAsia"/>
        </w:rPr>
        <w:t>微控制</w:t>
      </w:r>
      <w:r w:rsidR="0008423F">
        <w:t>器</w:t>
      </w:r>
      <w:r>
        <w:rPr>
          <w:rFonts w:hint="eastAsia"/>
        </w:rPr>
        <w:t>与</w:t>
      </w:r>
      <w:r w:rsidR="0008423F">
        <w:rPr>
          <w:rFonts w:hint="eastAsia"/>
        </w:rPr>
        <w:t>射频</w:t>
      </w:r>
      <w:r w:rsidR="0008423F">
        <w:t>模块</w:t>
      </w:r>
      <w:r>
        <w:rPr>
          <w:rFonts w:hint="eastAsia"/>
        </w:rPr>
        <w:t>X1231-RF</w:t>
      </w:r>
      <w:r>
        <w:rPr>
          <w:rFonts w:hint="eastAsia"/>
        </w:rPr>
        <w:t>组成</w:t>
      </w:r>
      <w:r w:rsidR="0008423F">
        <w:rPr>
          <w:rFonts w:hint="eastAsia"/>
        </w:rPr>
        <w:t>。</w:t>
      </w:r>
      <w:r w:rsidR="0019677E" w:rsidRPr="008471E3">
        <w:rPr>
          <w:rFonts w:hint="eastAsia"/>
        </w:rPr>
        <w:t>通过适用于无线联网的智能应用扩展了其备受欢迎的</w:t>
      </w:r>
      <w:r w:rsidR="0019677E" w:rsidRPr="008471E3">
        <w:rPr>
          <w:rFonts w:hint="eastAsia"/>
        </w:rPr>
        <w:t xml:space="preserve"> Kinetis </w:t>
      </w:r>
      <w:r w:rsidR="0019677E" w:rsidRPr="008471E3">
        <w:rPr>
          <w:rFonts w:hint="eastAsia"/>
        </w:rPr>
        <w:t>微控制器产品线。</w:t>
      </w:r>
    </w:p>
    <w:p w14:paraId="6300655C" w14:textId="77777777" w:rsidR="008471E3" w:rsidRDefault="008471E3" w:rsidP="008A35B8">
      <w:pPr>
        <w:ind w:firstLine="420"/>
      </w:pPr>
      <w:r w:rsidRPr="008471E3">
        <w:rPr>
          <w:rFonts w:hint="eastAsia"/>
        </w:rPr>
        <w:t xml:space="preserve">Kinetis KW01 </w:t>
      </w:r>
      <w:r w:rsidRPr="008471E3">
        <w:rPr>
          <w:rFonts w:hint="eastAsia"/>
        </w:rPr>
        <w:t>微控制器基于</w:t>
      </w:r>
      <w:r w:rsidRPr="008471E3">
        <w:rPr>
          <w:rFonts w:hint="eastAsia"/>
        </w:rPr>
        <w:t xml:space="preserve"> ARM Cortex-M0+ </w:t>
      </w:r>
      <w:r w:rsidRPr="008471E3">
        <w:rPr>
          <w:rFonts w:hint="eastAsia"/>
        </w:rPr>
        <w:t>内核，运行速率高达</w:t>
      </w:r>
      <w:r w:rsidRPr="008471E3">
        <w:rPr>
          <w:rFonts w:hint="eastAsia"/>
        </w:rPr>
        <w:t xml:space="preserve"> 48 MHz</w:t>
      </w:r>
      <w:r w:rsidRPr="008471E3">
        <w:rPr>
          <w:rFonts w:hint="eastAsia"/>
        </w:rPr>
        <w:t>，拥有</w:t>
      </w:r>
      <w:r w:rsidRPr="008471E3">
        <w:rPr>
          <w:rFonts w:hint="eastAsia"/>
        </w:rPr>
        <w:t xml:space="preserve"> 128 KB </w:t>
      </w:r>
      <w:r w:rsidRPr="008471E3">
        <w:rPr>
          <w:rFonts w:hint="eastAsia"/>
        </w:rPr>
        <w:t>闪存和</w:t>
      </w:r>
      <w:r w:rsidRPr="008471E3">
        <w:rPr>
          <w:rFonts w:hint="eastAsia"/>
        </w:rPr>
        <w:t xml:space="preserve"> 16 KB SRAM</w:t>
      </w:r>
      <w:r w:rsidRPr="008471E3">
        <w:rPr>
          <w:rFonts w:hint="eastAsia"/>
        </w:rPr>
        <w:t>，在典型条件下的功耗低达</w:t>
      </w:r>
      <w:r w:rsidRPr="008471E3">
        <w:rPr>
          <w:rFonts w:hint="eastAsia"/>
        </w:rPr>
        <w:t xml:space="preserve"> 40 uA/MHz</w:t>
      </w:r>
      <w:r w:rsidRPr="008471E3">
        <w:rPr>
          <w:rFonts w:hint="eastAsia"/>
        </w:rPr>
        <w:t>。该系统和外设旨在实现</w:t>
      </w:r>
      <w:r w:rsidRPr="008471E3">
        <w:rPr>
          <w:rFonts w:hint="eastAsia"/>
        </w:rPr>
        <w:t xml:space="preserve"> 1.7 uA </w:t>
      </w:r>
      <w:r w:rsidRPr="008471E3">
        <w:rPr>
          <w:rFonts w:hint="eastAsia"/>
        </w:rPr>
        <w:t>的设备待机电流，快速唤醒时间仅为</w:t>
      </w:r>
      <w:r w:rsidRPr="008471E3">
        <w:rPr>
          <w:rFonts w:hint="eastAsia"/>
        </w:rPr>
        <w:t xml:space="preserve"> 4.3 ms</w:t>
      </w:r>
      <w:r w:rsidRPr="008471E3">
        <w:rPr>
          <w:rFonts w:hint="eastAsia"/>
        </w:rPr>
        <w:t>，设备停止电流低于</w:t>
      </w:r>
      <w:r w:rsidRPr="008471E3">
        <w:rPr>
          <w:rFonts w:hint="eastAsia"/>
        </w:rPr>
        <w:t xml:space="preserve"> 100 nA</w:t>
      </w:r>
      <w:r w:rsidRPr="008471E3">
        <w:rPr>
          <w:rFonts w:hint="eastAsia"/>
        </w:rPr>
        <w:t>，其中包括无线配置数据保留。这些特性有助于最大限度地延长便携式系统的电池寿命。</w:t>
      </w:r>
      <w:r w:rsidR="008A35B8">
        <w:rPr>
          <w:rFonts w:hint="eastAsia"/>
        </w:rPr>
        <w:t xml:space="preserve"> </w:t>
      </w:r>
    </w:p>
    <w:p w14:paraId="213D6A24" w14:textId="77777777" w:rsidR="008A35B8" w:rsidRDefault="008471E3" w:rsidP="008A35B8">
      <w:pPr>
        <w:ind w:firstLine="420"/>
      </w:pPr>
      <w:r w:rsidRPr="008471E3">
        <w:rPr>
          <w:rFonts w:hint="eastAsia"/>
        </w:rPr>
        <w:t>Kinetis KW01</w:t>
      </w:r>
      <w:r w:rsidRPr="008471E3">
        <w:rPr>
          <w:rFonts w:hint="eastAsia"/>
        </w:rPr>
        <w:t>微控制器提供了高性能的无线电，可使用复杂的调制方案</w:t>
      </w:r>
      <w:r w:rsidRPr="008471E3">
        <w:rPr>
          <w:rFonts w:hint="eastAsia"/>
        </w:rPr>
        <w:t xml:space="preserve"> </w:t>
      </w:r>
      <w:r w:rsidRPr="008471E3">
        <w:rPr>
          <w:rFonts w:hint="eastAsia"/>
        </w:rPr>
        <w:t>（</w:t>
      </w:r>
      <w:r w:rsidRPr="008471E3">
        <w:rPr>
          <w:rFonts w:hint="eastAsia"/>
        </w:rPr>
        <w:t>GFSK</w:t>
      </w:r>
      <w:r w:rsidRPr="008471E3">
        <w:rPr>
          <w:rFonts w:hint="eastAsia"/>
        </w:rPr>
        <w:t>、</w:t>
      </w:r>
      <w:r w:rsidRPr="008471E3">
        <w:rPr>
          <w:rFonts w:hint="eastAsia"/>
        </w:rPr>
        <w:t>MSK</w:t>
      </w:r>
      <w:r w:rsidRPr="008471E3">
        <w:rPr>
          <w:rFonts w:hint="eastAsia"/>
        </w:rPr>
        <w:t>、</w:t>
      </w:r>
      <w:r w:rsidRPr="008471E3">
        <w:rPr>
          <w:rFonts w:hint="eastAsia"/>
        </w:rPr>
        <w:t xml:space="preserve">GMSK </w:t>
      </w:r>
      <w:r w:rsidRPr="008471E3">
        <w:rPr>
          <w:rFonts w:hint="eastAsia"/>
        </w:rPr>
        <w:t>和</w:t>
      </w:r>
      <w:r w:rsidRPr="008471E3">
        <w:rPr>
          <w:rFonts w:hint="eastAsia"/>
        </w:rPr>
        <w:t xml:space="preserve"> OOK</w:t>
      </w:r>
      <w:r w:rsidRPr="008471E3">
        <w:rPr>
          <w:rFonts w:hint="eastAsia"/>
        </w:rPr>
        <w:t>）</w:t>
      </w:r>
      <w:r w:rsidRPr="008471E3">
        <w:rPr>
          <w:rFonts w:hint="eastAsia"/>
        </w:rPr>
        <w:t xml:space="preserve"> </w:t>
      </w:r>
      <w:r w:rsidRPr="008471E3">
        <w:rPr>
          <w:rFonts w:hint="eastAsia"/>
        </w:rPr>
        <w:t>提供高达</w:t>
      </w:r>
      <w:r w:rsidRPr="008471E3">
        <w:rPr>
          <w:rFonts w:hint="eastAsia"/>
        </w:rPr>
        <w:t xml:space="preserve"> 600 Kbps </w:t>
      </w:r>
      <w:r w:rsidRPr="008471E3">
        <w:rPr>
          <w:rFonts w:hint="eastAsia"/>
        </w:rPr>
        <w:t>的传输速率，同时在</w:t>
      </w:r>
      <w:r w:rsidRPr="008471E3">
        <w:rPr>
          <w:rFonts w:hint="eastAsia"/>
        </w:rPr>
        <w:t xml:space="preserve"> 290 </w:t>
      </w:r>
      <w:r w:rsidRPr="008471E3">
        <w:rPr>
          <w:rFonts w:hint="eastAsia"/>
        </w:rPr>
        <w:t>至</w:t>
      </w:r>
      <w:r w:rsidRPr="008471E3">
        <w:rPr>
          <w:rFonts w:hint="eastAsia"/>
        </w:rPr>
        <w:t xml:space="preserve"> 1020 MHz </w:t>
      </w:r>
      <w:r w:rsidRPr="008471E3">
        <w:rPr>
          <w:rFonts w:hint="eastAsia"/>
        </w:rPr>
        <w:t>的频率范围内的多个频率上运行，在日本、美国、欧洲、中国、印度、巴西、墨西哥及其他国家支持</w:t>
      </w:r>
      <w:r w:rsidRPr="008471E3">
        <w:rPr>
          <w:rFonts w:hint="eastAsia"/>
        </w:rPr>
        <w:t xml:space="preserve"> ISM </w:t>
      </w:r>
      <w:r w:rsidRPr="008471E3">
        <w:rPr>
          <w:rFonts w:hint="eastAsia"/>
        </w:rPr>
        <w:t>频带，从而满足了智能网络的要求。</w:t>
      </w:r>
      <w:r w:rsidRPr="008471E3">
        <w:rPr>
          <w:rFonts w:hint="eastAsia"/>
        </w:rPr>
        <w:t xml:space="preserve"> </w:t>
      </w:r>
      <w:r w:rsidRPr="008471E3">
        <w:rPr>
          <w:rFonts w:hint="eastAsia"/>
        </w:rPr>
        <w:t>此外，板载高效率、低功耗</w:t>
      </w:r>
      <w:r w:rsidRPr="008471E3">
        <w:rPr>
          <w:rFonts w:hint="eastAsia"/>
        </w:rPr>
        <w:t xml:space="preserve"> CPU </w:t>
      </w:r>
      <w:r w:rsidRPr="008471E3">
        <w:rPr>
          <w:rFonts w:hint="eastAsia"/>
        </w:rPr>
        <w:t>系统用于处理大量的网络协议。</w:t>
      </w:r>
    </w:p>
    <w:p w14:paraId="4C1DBA40" w14:textId="77777777" w:rsidR="005C018E" w:rsidRDefault="00E916B0" w:rsidP="00C70125">
      <w:pPr>
        <w:pStyle w:val="2"/>
      </w:pPr>
      <w:bookmarkStart w:id="4" w:name="_Toc429745996"/>
      <w:bookmarkStart w:id="5" w:name="_Toc449049811"/>
      <w:r>
        <w:t xml:space="preserve">1.2 </w:t>
      </w:r>
      <w:r w:rsidR="005C018E">
        <w:rPr>
          <w:rFonts w:hint="eastAsia"/>
        </w:rPr>
        <w:t xml:space="preserve">Kinetis </w:t>
      </w:r>
      <w:r w:rsidR="008471E3">
        <w:t>K</w:t>
      </w:r>
      <w:r w:rsidR="005C018E">
        <w:t>W</w:t>
      </w:r>
      <w:r w:rsidR="005C018E" w:rsidRPr="00B373B8">
        <w:rPr>
          <w:rFonts w:hint="eastAsia"/>
        </w:rPr>
        <w:t>系列</w:t>
      </w:r>
      <w:r w:rsidR="005C018E" w:rsidRPr="00367241">
        <w:rPr>
          <w:rFonts w:hint="eastAsia"/>
        </w:rPr>
        <w:t>的主要技术特点</w:t>
      </w:r>
      <w:bookmarkEnd w:id="4"/>
      <w:bookmarkEnd w:id="5"/>
    </w:p>
    <w:p w14:paraId="2B7EF48E" w14:textId="77777777" w:rsidR="004341A5" w:rsidRPr="0022559D" w:rsidRDefault="004341A5" w:rsidP="00687F00">
      <w:pPr>
        <w:pStyle w:val="3"/>
      </w:pPr>
      <w:bookmarkStart w:id="6" w:name="_Toc449049812"/>
      <w:r w:rsidRPr="0022559D">
        <w:rPr>
          <w:rFonts w:hint="eastAsia"/>
        </w:rPr>
        <w:t>1</w:t>
      </w:r>
      <w:r w:rsidRPr="0022559D">
        <w:t>.2.1</w:t>
      </w:r>
      <w:r w:rsidR="00E916B0">
        <w:t xml:space="preserve"> </w:t>
      </w:r>
      <w:r w:rsidRPr="0022559D">
        <w:rPr>
          <w:rFonts w:hint="eastAsia"/>
        </w:rPr>
        <w:t>通用平台特点</w:t>
      </w:r>
      <w:bookmarkEnd w:id="6"/>
    </w:p>
    <w:p w14:paraId="4078B41E" w14:textId="77777777" w:rsidR="008A35B8" w:rsidRDefault="008A35B8" w:rsidP="0008423F">
      <w:pPr>
        <w:ind w:firstLine="420"/>
      </w:pPr>
      <w:r>
        <w:rPr>
          <w:rFonts w:hint="eastAsia"/>
        </w:rPr>
        <w:t>飞思卡尔的</w:t>
      </w:r>
      <w:r>
        <w:t xml:space="preserve">Kinetis </w:t>
      </w:r>
      <w:r w:rsidR="008471E3">
        <w:t>KW</w:t>
      </w:r>
      <w:r>
        <w:t xml:space="preserve"> </w:t>
      </w:r>
      <w:r>
        <w:rPr>
          <w:rFonts w:hint="eastAsia"/>
        </w:rPr>
        <w:t>系列</w:t>
      </w:r>
      <w:r>
        <w:t>MCU</w:t>
      </w:r>
      <w:r>
        <w:rPr>
          <w:rFonts w:hint="eastAsia"/>
        </w:rPr>
        <w:t>内核单周期访问内存速度可达</w:t>
      </w:r>
      <w:r>
        <w:t>1.77 CoreMark/MHz</w:t>
      </w:r>
      <w:r>
        <w:rPr>
          <w:rFonts w:hint="eastAsia"/>
        </w:rPr>
        <w:t>，</w:t>
      </w:r>
      <w:r>
        <w:rPr>
          <w:rFonts w:hint="eastAsia"/>
        </w:rPr>
        <w:t xml:space="preserve">CPU </w:t>
      </w:r>
      <w:r>
        <w:rPr>
          <w:rFonts w:hint="eastAsia"/>
        </w:rPr>
        <w:t>工作频率最大可支持</w:t>
      </w:r>
      <w:r>
        <w:rPr>
          <w:rFonts w:hint="eastAsia"/>
        </w:rPr>
        <w:t>48MHz</w:t>
      </w:r>
      <w:r>
        <w:rPr>
          <w:rFonts w:hint="eastAsia"/>
        </w:rPr>
        <w:t>。</w:t>
      </w:r>
      <w:r>
        <w:rPr>
          <w:rFonts w:hint="eastAsia"/>
        </w:rPr>
        <w:t xml:space="preserve"> </w:t>
      </w:r>
    </w:p>
    <w:p w14:paraId="71A2B624" w14:textId="77777777" w:rsidR="000178BC" w:rsidRDefault="008A35B8" w:rsidP="0008423F">
      <w:pPr>
        <w:ind w:firstLine="420"/>
      </w:pPr>
      <w:r>
        <w:rPr>
          <w:rFonts w:hint="eastAsia"/>
        </w:rPr>
        <w:t>飞思卡尔的</w:t>
      </w:r>
      <w:r>
        <w:t xml:space="preserve">Kinetis </w:t>
      </w:r>
      <w:r w:rsidR="008471E3">
        <w:t>KW</w:t>
      </w:r>
      <w:r>
        <w:t xml:space="preserve"> </w:t>
      </w:r>
      <w:r>
        <w:rPr>
          <w:rFonts w:hint="eastAsia"/>
        </w:rPr>
        <w:t>系列工作电压为</w:t>
      </w:r>
      <w:r>
        <w:t>1.71V~ 3.6V</w:t>
      </w:r>
      <w:r>
        <w:rPr>
          <w:rFonts w:hint="eastAsia"/>
        </w:rPr>
        <w:t>；运行温度范围为</w:t>
      </w:r>
      <w:r>
        <w:t>-40</w:t>
      </w:r>
      <w:r>
        <w:rPr>
          <w:rFonts w:hint="eastAsia"/>
        </w:rPr>
        <w:t>℃～</w:t>
      </w:r>
      <w:r w:rsidR="00C758ED" w:rsidRPr="008471E3">
        <w:t>8</w:t>
      </w:r>
      <w:r w:rsidRPr="008471E3">
        <w:t>5</w:t>
      </w:r>
      <w:r w:rsidRPr="008471E3">
        <w:rPr>
          <w:rFonts w:hint="eastAsia"/>
        </w:rPr>
        <w:t>℃</w:t>
      </w:r>
      <w:r>
        <w:rPr>
          <w:rFonts w:hint="eastAsia"/>
        </w:rPr>
        <w:t>；具有</w:t>
      </w:r>
      <w:r>
        <w:rPr>
          <w:rFonts w:hint="eastAsia"/>
        </w:rPr>
        <w:t>64B</w:t>
      </w:r>
      <w:r>
        <w:rPr>
          <w:rFonts w:hint="eastAsia"/>
        </w:rPr>
        <w:t>的</w:t>
      </w:r>
      <w:r>
        <w:rPr>
          <w:rFonts w:hint="eastAsia"/>
        </w:rPr>
        <w:t>Cache</w:t>
      </w:r>
      <w:r>
        <w:rPr>
          <w:rFonts w:hint="eastAsia"/>
        </w:rPr>
        <w:t>；具有</w:t>
      </w:r>
      <w:r>
        <w:rPr>
          <w:rFonts w:hint="eastAsia"/>
        </w:rPr>
        <w:t>USB OTG</w:t>
      </w:r>
      <w:r>
        <w:rPr>
          <w:rFonts w:hint="eastAsia"/>
        </w:rPr>
        <w:t>、定时器、</w:t>
      </w:r>
      <w:r>
        <w:rPr>
          <w:rFonts w:hint="eastAsia"/>
        </w:rPr>
        <w:t>DMA</w:t>
      </w:r>
      <w:r>
        <w:rPr>
          <w:rFonts w:hint="eastAsia"/>
        </w:rPr>
        <w:t>、</w:t>
      </w:r>
      <w:r>
        <w:rPr>
          <w:rFonts w:hint="eastAsia"/>
        </w:rPr>
        <w:t>UART</w:t>
      </w:r>
      <w:r>
        <w:rPr>
          <w:rFonts w:hint="eastAsia"/>
        </w:rPr>
        <w:t>、</w:t>
      </w:r>
      <w:r>
        <w:rPr>
          <w:rFonts w:hint="eastAsia"/>
        </w:rPr>
        <w:t>SPI</w:t>
      </w:r>
      <w:r>
        <w:rPr>
          <w:rFonts w:hint="eastAsia"/>
        </w:rPr>
        <w:t>、</w:t>
      </w:r>
      <w:r>
        <w:rPr>
          <w:rFonts w:hint="eastAsia"/>
        </w:rPr>
        <w:t>IIC</w:t>
      </w:r>
      <w:r>
        <w:rPr>
          <w:rFonts w:hint="eastAsia"/>
        </w:rPr>
        <w:t>、</w:t>
      </w:r>
      <w:r>
        <w:rPr>
          <w:rFonts w:hint="eastAsia"/>
        </w:rPr>
        <w:t>TSI</w:t>
      </w:r>
      <w:r>
        <w:rPr>
          <w:rFonts w:hint="eastAsia"/>
        </w:rPr>
        <w:t>、</w:t>
      </w:r>
      <w:r>
        <w:rPr>
          <w:rFonts w:hint="eastAsia"/>
        </w:rPr>
        <w:t>16</w:t>
      </w:r>
      <w:r>
        <w:rPr>
          <w:rFonts w:hint="eastAsia"/>
        </w:rPr>
        <w:t>位</w:t>
      </w:r>
      <w:r>
        <w:rPr>
          <w:rFonts w:hint="eastAsia"/>
        </w:rPr>
        <w:t>ADC</w:t>
      </w:r>
      <w:r>
        <w:rPr>
          <w:rFonts w:hint="eastAsia"/>
        </w:rPr>
        <w:t>、</w:t>
      </w:r>
      <w:r>
        <w:rPr>
          <w:rFonts w:hint="eastAsia"/>
        </w:rPr>
        <w:t>12</w:t>
      </w:r>
      <w:r>
        <w:rPr>
          <w:rFonts w:hint="eastAsia"/>
        </w:rPr>
        <w:t>位</w:t>
      </w:r>
      <w:r>
        <w:rPr>
          <w:rFonts w:hint="eastAsia"/>
        </w:rPr>
        <w:t xml:space="preserve">DAC </w:t>
      </w:r>
      <w:r>
        <w:rPr>
          <w:rFonts w:hint="eastAsia"/>
        </w:rPr>
        <w:t>等模块。</w:t>
      </w:r>
    </w:p>
    <w:p w14:paraId="0A327BB7" w14:textId="77777777" w:rsidR="004341A5" w:rsidRDefault="004341A5" w:rsidP="00687F00">
      <w:pPr>
        <w:pStyle w:val="3"/>
      </w:pPr>
      <w:bookmarkStart w:id="7" w:name="_Toc449049813"/>
      <w:r w:rsidRPr="0022559D">
        <w:t>1.2.2</w:t>
      </w:r>
      <w:r w:rsidR="00E916B0">
        <w:t xml:space="preserve"> </w:t>
      </w:r>
      <w:r w:rsidRPr="0022559D">
        <w:rPr>
          <w:rFonts w:hint="eastAsia"/>
        </w:rPr>
        <w:t>K</w:t>
      </w:r>
      <w:r w:rsidR="007E0946">
        <w:t>W01-Zigbee</w:t>
      </w:r>
      <w:r w:rsidR="007E0946">
        <w:rPr>
          <w:rFonts w:hint="eastAsia"/>
        </w:rPr>
        <w:t>芯片</w:t>
      </w:r>
      <w:r w:rsidRPr="0022559D">
        <w:rPr>
          <w:rFonts w:hint="eastAsia"/>
        </w:rPr>
        <w:t>的特点</w:t>
      </w:r>
      <w:bookmarkEnd w:id="7"/>
      <w:r w:rsidRPr="0022559D">
        <w:rPr>
          <w:rFonts w:hint="eastAsia"/>
        </w:rPr>
        <w:t xml:space="preserve"> </w:t>
      </w:r>
    </w:p>
    <w:p w14:paraId="4DC0E00A" w14:textId="77777777" w:rsidR="007E0946" w:rsidRDefault="007E0946" w:rsidP="007E0946">
      <w:pPr>
        <w:ind w:firstLine="420"/>
      </w:pPr>
      <w:r w:rsidRPr="0022559D">
        <w:rPr>
          <w:rFonts w:hint="eastAsia"/>
        </w:rPr>
        <w:t>K</w:t>
      </w:r>
      <w:r>
        <w:t>W01</w:t>
      </w:r>
      <w:r>
        <w:rPr>
          <w:rFonts w:hint="eastAsia"/>
        </w:rPr>
        <w:t>芯片</w:t>
      </w:r>
      <w:r>
        <w:t>由</w:t>
      </w:r>
      <w:r>
        <w:rPr>
          <w:rFonts w:hint="eastAsia"/>
        </w:rPr>
        <w:t>KL26</w:t>
      </w:r>
      <w:r>
        <w:rPr>
          <w:rFonts w:hint="eastAsia"/>
        </w:rPr>
        <w:t>微控制</w:t>
      </w:r>
      <w:r>
        <w:t>器</w:t>
      </w:r>
      <w:r>
        <w:rPr>
          <w:rFonts w:hint="eastAsia"/>
        </w:rPr>
        <w:t>与射频</w:t>
      </w:r>
      <w:r>
        <w:t>模块</w:t>
      </w:r>
      <w:r>
        <w:rPr>
          <w:rFonts w:hint="eastAsia"/>
        </w:rPr>
        <w:t>X1231-RF</w:t>
      </w:r>
      <w:r>
        <w:rPr>
          <w:rFonts w:hint="eastAsia"/>
        </w:rPr>
        <w:t>组成。</w:t>
      </w:r>
    </w:p>
    <w:p w14:paraId="7B5FC130" w14:textId="77777777" w:rsidR="007E0946" w:rsidRPr="007E0946" w:rsidRDefault="007E0946" w:rsidP="000F4924">
      <w:pPr>
        <w:pStyle w:val="4"/>
      </w:pPr>
      <w:r>
        <w:t>1</w:t>
      </w:r>
      <w:r>
        <w:rPr>
          <w:rFonts w:hint="eastAsia"/>
        </w:rPr>
        <w:t>．</w:t>
      </w:r>
      <w:r w:rsidR="008471E3">
        <w:rPr>
          <w:rFonts w:hint="eastAsia"/>
        </w:rPr>
        <w:t>KL26</w:t>
      </w:r>
      <w:r w:rsidR="008471E3">
        <w:rPr>
          <w:rFonts w:hint="eastAsia"/>
        </w:rPr>
        <w:t>微控制</w:t>
      </w:r>
      <w:r w:rsidR="008471E3">
        <w:t>器</w:t>
      </w:r>
      <w:r w:rsidR="008471E3">
        <w:rPr>
          <w:rFonts w:hint="eastAsia"/>
        </w:rPr>
        <w:t>的特点</w:t>
      </w:r>
    </w:p>
    <w:p w14:paraId="23833B4F" w14:textId="38ECE93B" w:rsidR="004341A5" w:rsidRDefault="00A97B2D" w:rsidP="00A97B2D">
      <w:pPr>
        <w:ind w:left="420" w:firstLineChars="0" w:firstLine="0"/>
      </w:pPr>
      <w:r>
        <w:rPr>
          <w:rFonts w:hint="eastAsia"/>
        </w:rPr>
        <w:t>（</w:t>
      </w:r>
      <w:r>
        <w:rPr>
          <w:rFonts w:hint="eastAsia"/>
        </w:rPr>
        <w:t>1</w:t>
      </w:r>
      <w:r>
        <w:t>）</w:t>
      </w:r>
      <w:r w:rsidR="004341A5">
        <w:rPr>
          <w:rFonts w:hint="eastAsia"/>
        </w:rPr>
        <w:t>电源冗余与平衡分布，提高了稳定性；引脚冗余分布，有利于硬件电路设计；</w:t>
      </w:r>
      <w:r w:rsidR="004341A5">
        <w:t xml:space="preserve"> </w:t>
      </w:r>
    </w:p>
    <w:p w14:paraId="7C871CB0" w14:textId="241F268C" w:rsidR="004341A5" w:rsidRDefault="00A97B2D" w:rsidP="00A97B2D">
      <w:pPr>
        <w:ind w:left="420" w:firstLineChars="0" w:firstLine="0"/>
      </w:pPr>
      <w:r>
        <w:rPr>
          <w:rFonts w:hint="eastAsia"/>
        </w:rPr>
        <w:t>（</w:t>
      </w:r>
      <w:r>
        <w:rPr>
          <w:rFonts w:hint="eastAsia"/>
        </w:rPr>
        <w:t>2</w:t>
      </w:r>
      <w:r>
        <w:t>）</w:t>
      </w:r>
      <w:r w:rsidR="004341A5">
        <w:rPr>
          <w:rFonts w:hint="eastAsia"/>
        </w:rPr>
        <w:t>内含温度传感器用于测定芯片温度；</w:t>
      </w:r>
      <w:r w:rsidR="004341A5">
        <w:t xml:space="preserve"> </w:t>
      </w:r>
    </w:p>
    <w:p w14:paraId="666487B8" w14:textId="4A482DD4" w:rsidR="004341A5" w:rsidRDefault="00A97B2D" w:rsidP="00A97B2D">
      <w:pPr>
        <w:ind w:left="420" w:firstLineChars="0" w:firstLine="0"/>
      </w:pPr>
      <w:r>
        <w:rPr>
          <w:rFonts w:hint="eastAsia"/>
        </w:rPr>
        <w:t>（</w:t>
      </w:r>
      <w:r>
        <w:rPr>
          <w:rFonts w:hint="eastAsia"/>
        </w:rPr>
        <w:t>3</w:t>
      </w:r>
      <w:r>
        <w:t>）</w:t>
      </w:r>
      <w:r w:rsidR="004341A5">
        <w:rPr>
          <w:rFonts w:hint="eastAsia"/>
        </w:rPr>
        <w:t>内含</w:t>
      </w:r>
      <w:r w:rsidR="004341A5">
        <w:t>16</w:t>
      </w:r>
      <w:r w:rsidR="004341A5">
        <w:rPr>
          <w:rFonts w:hint="eastAsia"/>
        </w:rPr>
        <w:t>位</w:t>
      </w:r>
      <w:r w:rsidR="004341A5">
        <w:t xml:space="preserve">A/D </w:t>
      </w:r>
      <w:r w:rsidR="004341A5">
        <w:rPr>
          <w:rFonts w:hint="eastAsia"/>
        </w:rPr>
        <w:t>转换器与</w:t>
      </w:r>
      <w:r w:rsidR="004341A5">
        <w:t xml:space="preserve">12 </w:t>
      </w:r>
      <w:r w:rsidR="004341A5">
        <w:rPr>
          <w:rFonts w:hint="eastAsia"/>
        </w:rPr>
        <w:t>位</w:t>
      </w:r>
      <w:r w:rsidR="004341A5">
        <w:t>D/A</w:t>
      </w:r>
      <w:r w:rsidR="004341A5">
        <w:rPr>
          <w:rFonts w:hint="eastAsia"/>
        </w:rPr>
        <w:t>转换器；</w:t>
      </w:r>
      <w:r w:rsidR="004341A5">
        <w:t xml:space="preserve"> </w:t>
      </w:r>
    </w:p>
    <w:p w14:paraId="39B77A62" w14:textId="532BA762" w:rsidR="004341A5" w:rsidRDefault="00A97B2D" w:rsidP="00A97B2D">
      <w:pPr>
        <w:ind w:left="420" w:firstLineChars="0" w:firstLine="0"/>
      </w:pPr>
      <w:r>
        <w:rPr>
          <w:rFonts w:hint="eastAsia"/>
        </w:rPr>
        <w:t>（</w:t>
      </w:r>
      <w:r>
        <w:rPr>
          <w:rFonts w:hint="eastAsia"/>
        </w:rPr>
        <w:t>4</w:t>
      </w:r>
      <w:r>
        <w:t>）</w:t>
      </w:r>
      <w:r w:rsidR="004341A5">
        <w:rPr>
          <w:rFonts w:hint="eastAsia"/>
        </w:rPr>
        <w:t>内部</w:t>
      </w:r>
      <w:r w:rsidR="004341A5">
        <w:t xml:space="preserve"> Flash </w:t>
      </w:r>
      <w:r w:rsidR="004341A5">
        <w:rPr>
          <w:rFonts w:hint="eastAsia"/>
        </w:rPr>
        <w:t>的在线编程解决了过去需要移入</w:t>
      </w:r>
      <w:r w:rsidR="004341A5">
        <w:t xml:space="preserve"> RAM </w:t>
      </w:r>
      <w:r w:rsidR="004341A5">
        <w:rPr>
          <w:rFonts w:hint="eastAsia"/>
        </w:rPr>
        <w:t>问题，同时允许中断，应用上</w:t>
      </w:r>
      <w:r>
        <w:rPr>
          <w:rFonts w:hint="eastAsia"/>
        </w:rPr>
        <w:t>（</w:t>
      </w:r>
      <w:r>
        <w:rPr>
          <w:rFonts w:hint="eastAsia"/>
        </w:rPr>
        <w:t>5</w:t>
      </w:r>
      <w:r>
        <w:t>）</w:t>
      </w:r>
      <w:r w:rsidR="004341A5">
        <w:rPr>
          <w:rFonts w:hint="eastAsia"/>
        </w:rPr>
        <w:t>可以取代</w:t>
      </w:r>
      <w:r w:rsidR="004341A5">
        <w:rPr>
          <w:rFonts w:hint="eastAsia"/>
        </w:rPr>
        <w:t xml:space="preserve">EEPROM </w:t>
      </w:r>
      <w:r w:rsidR="004341A5">
        <w:rPr>
          <w:rFonts w:hint="eastAsia"/>
        </w:rPr>
        <w:t>存储参数；</w:t>
      </w:r>
      <w:r w:rsidR="004341A5">
        <w:rPr>
          <w:rFonts w:hint="eastAsia"/>
        </w:rPr>
        <w:t xml:space="preserve"> </w:t>
      </w:r>
    </w:p>
    <w:p w14:paraId="4EDEC197" w14:textId="264CBDE1" w:rsidR="004341A5" w:rsidRDefault="00A97B2D" w:rsidP="00A97B2D">
      <w:pPr>
        <w:ind w:left="420" w:firstLineChars="0" w:firstLine="0"/>
      </w:pPr>
      <w:r>
        <w:rPr>
          <w:rFonts w:hint="eastAsia"/>
        </w:rPr>
        <w:t>（</w:t>
      </w:r>
      <w:r>
        <w:rPr>
          <w:rFonts w:hint="eastAsia"/>
        </w:rPr>
        <w:t>6</w:t>
      </w:r>
      <w:r>
        <w:t>）</w:t>
      </w:r>
      <w:r w:rsidR="004341A5">
        <w:rPr>
          <w:rFonts w:hint="eastAsia"/>
        </w:rPr>
        <w:t>内部</w:t>
      </w:r>
      <w:r w:rsidR="004341A5">
        <w:t>RTC</w:t>
      </w:r>
      <w:r w:rsidR="004341A5">
        <w:rPr>
          <w:rFonts w:hint="eastAsia"/>
        </w:rPr>
        <w:t>及独立电池供电引脚，可以取代外接时钟芯片；</w:t>
      </w:r>
      <w:r w:rsidR="004341A5">
        <w:t xml:space="preserve"> </w:t>
      </w:r>
    </w:p>
    <w:p w14:paraId="52B59C57" w14:textId="288EA66D" w:rsidR="004341A5" w:rsidRDefault="00A97B2D" w:rsidP="00A97B2D">
      <w:pPr>
        <w:ind w:left="420" w:firstLineChars="0" w:firstLine="0"/>
      </w:pPr>
      <w:r>
        <w:rPr>
          <w:rFonts w:hint="eastAsia"/>
        </w:rPr>
        <w:t>（</w:t>
      </w:r>
      <w:r>
        <w:rPr>
          <w:rFonts w:hint="eastAsia"/>
        </w:rPr>
        <w:t>7</w:t>
      </w:r>
      <w:r>
        <w:t>）</w:t>
      </w:r>
      <w:r w:rsidR="004341A5">
        <w:rPr>
          <w:rFonts w:hint="eastAsia"/>
        </w:rPr>
        <w:t>超低功耗：内核可达</w:t>
      </w:r>
      <w:r w:rsidR="004341A5">
        <w:t xml:space="preserve"> nA</w:t>
      </w:r>
      <w:r w:rsidR="004341A5">
        <w:rPr>
          <w:rFonts w:hint="eastAsia"/>
        </w:rPr>
        <w:t>级别的超低功耗；</w:t>
      </w:r>
      <w:r w:rsidR="004341A5">
        <w:t xml:space="preserve"> </w:t>
      </w:r>
    </w:p>
    <w:p w14:paraId="1C3B9152" w14:textId="4732298E" w:rsidR="004341A5" w:rsidRDefault="00A97B2D" w:rsidP="00A97B2D">
      <w:pPr>
        <w:ind w:left="420" w:firstLineChars="0" w:firstLine="0"/>
      </w:pPr>
      <w:r>
        <w:rPr>
          <w:rFonts w:hint="eastAsia"/>
        </w:rPr>
        <w:t>（</w:t>
      </w:r>
      <w:r>
        <w:rPr>
          <w:rFonts w:hint="eastAsia"/>
        </w:rPr>
        <w:t>8</w:t>
      </w:r>
      <w:r>
        <w:t>）</w:t>
      </w:r>
      <w:r w:rsidR="004341A5">
        <w:rPr>
          <w:rFonts w:hint="eastAsia"/>
        </w:rPr>
        <w:t>可通过编程使得部分引脚具有</w:t>
      </w:r>
      <w:r w:rsidR="004341A5">
        <w:t xml:space="preserve"> 18mA </w:t>
      </w:r>
      <w:r w:rsidR="004341A5">
        <w:rPr>
          <w:rFonts w:hint="eastAsia"/>
        </w:rPr>
        <w:t>的驱动能力（一般为</w:t>
      </w:r>
      <w:r w:rsidR="004341A5">
        <w:t xml:space="preserve"> 5mA </w:t>
      </w:r>
      <w:r w:rsidR="004341A5">
        <w:rPr>
          <w:rFonts w:hint="eastAsia"/>
        </w:rPr>
        <w:t>驱动能力）</w:t>
      </w:r>
      <w:r w:rsidR="004341A5">
        <w:t xml:space="preserve"> </w:t>
      </w:r>
      <w:r w:rsidR="004341A5">
        <w:rPr>
          <w:rFonts w:hint="eastAsia"/>
        </w:rPr>
        <w:t>；</w:t>
      </w:r>
      <w:r w:rsidR="004341A5">
        <w:t xml:space="preserve"> </w:t>
      </w:r>
    </w:p>
    <w:p w14:paraId="3442B6DB" w14:textId="759FB329" w:rsidR="004341A5" w:rsidRDefault="00A97B2D" w:rsidP="00A97B2D">
      <w:pPr>
        <w:ind w:left="420" w:firstLineChars="0" w:firstLine="0"/>
      </w:pPr>
      <w:r>
        <w:rPr>
          <w:rFonts w:hint="eastAsia"/>
        </w:rPr>
        <w:t>（</w:t>
      </w:r>
      <w:r>
        <w:rPr>
          <w:rFonts w:hint="eastAsia"/>
        </w:rPr>
        <w:t>9</w:t>
      </w:r>
      <w:r>
        <w:t>）</w:t>
      </w:r>
      <w:r w:rsidR="004341A5">
        <w:rPr>
          <w:rFonts w:hint="eastAsia"/>
        </w:rPr>
        <w:t>宽电压范围：</w:t>
      </w:r>
      <w:r w:rsidR="004341A5">
        <w:t>1.71V~ 3.6V</w:t>
      </w:r>
      <w:r w:rsidR="004341A5">
        <w:rPr>
          <w:rFonts w:hint="eastAsia"/>
        </w:rPr>
        <w:t>；运行温度范围：</w:t>
      </w:r>
      <w:r w:rsidR="004341A5">
        <w:t>-40</w:t>
      </w:r>
      <w:r w:rsidR="004341A5">
        <w:rPr>
          <w:rFonts w:hint="eastAsia"/>
        </w:rPr>
        <w:t>℃～</w:t>
      </w:r>
      <w:r w:rsidR="004341A5">
        <w:t>105</w:t>
      </w:r>
      <w:r w:rsidR="004341A5">
        <w:rPr>
          <w:rFonts w:hint="eastAsia"/>
        </w:rPr>
        <w:t>℃；</w:t>
      </w:r>
      <w:r w:rsidR="004341A5">
        <w:t xml:space="preserve"> </w:t>
      </w:r>
    </w:p>
    <w:p w14:paraId="7E6DAEA5" w14:textId="1754C4D9" w:rsidR="004341A5" w:rsidRDefault="00A97B2D" w:rsidP="00A97B2D">
      <w:pPr>
        <w:ind w:left="420" w:firstLineChars="0" w:firstLine="0"/>
      </w:pPr>
      <w:r>
        <w:rPr>
          <w:rFonts w:hint="eastAsia"/>
        </w:rPr>
        <w:t>（</w:t>
      </w:r>
      <w:r>
        <w:rPr>
          <w:rFonts w:hint="eastAsia"/>
        </w:rPr>
        <w:t>10</w:t>
      </w:r>
      <w:r>
        <w:t>）</w:t>
      </w:r>
      <w:r w:rsidR="004341A5">
        <w:rPr>
          <w:rFonts w:hint="eastAsia"/>
        </w:rPr>
        <w:t>与</w:t>
      </w:r>
      <w:r w:rsidR="004341A5">
        <w:t xml:space="preserve">KW01-Zigbee </w:t>
      </w:r>
      <w:r w:rsidR="004341A5">
        <w:rPr>
          <w:rFonts w:hint="eastAsia"/>
        </w:rPr>
        <w:t>芯片为同一内核（</w:t>
      </w:r>
      <w:r w:rsidR="004341A5">
        <w:t>ARM Cortex-M0+</w:t>
      </w:r>
      <w:r w:rsidR="004341A5">
        <w:rPr>
          <w:rFonts w:hint="eastAsia"/>
        </w:rPr>
        <w:t>），有利于程序复用；</w:t>
      </w:r>
      <w:r w:rsidR="004341A5">
        <w:t xml:space="preserve"> </w:t>
      </w:r>
    </w:p>
    <w:p w14:paraId="50D1EDE5" w14:textId="60235E38" w:rsidR="004341A5" w:rsidRDefault="00A97B2D" w:rsidP="00A97B2D">
      <w:pPr>
        <w:ind w:left="420" w:firstLineChars="0" w:firstLine="0"/>
      </w:pPr>
      <w:r>
        <w:rPr>
          <w:rFonts w:hint="eastAsia"/>
        </w:rPr>
        <w:lastRenderedPageBreak/>
        <w:t>（</w:t>
      </w:r>
      <w:r>
        <w:rPr>
          <w:rFonts w:hint="eastAsia"/>
        </w:rPr>
        <w:t>11</w:t>
      </w:r>
      <w:r>
        <w:t>）</w:t>
      </w:r>
      <w:r w:rsidR="004341A5">
        <w:rPr>
          <w:rFonts w:hint="eastAsia"/>
        </w:rPr>
        <w:t>可支持轻量级</w:t>
      </w:r>
      <w:r w:rsidR="004341A5">
        <w:t xml:space="preserve"> MQX</w:t>
      </w:r>
      <w:r w:rsidR="004341A5">
        <w:rPr>
          <w:rFonts w:hint="eastAsia"/>
        </w:rPr>
        <w:t>实时操作系统；</w:t>
      </w:r>
      <w:r w:rsidR="004341A5">
        <w:t xml:space="preserve"> </w:t>
      </w:r>
    </w:p>
    <w:p w14:paraId="20A05112" w14:textId="77777777" w:rsidR="008A35B8" w:rsidRDefault="004341A5" w:rsidP="00A97B2D">
      <w:pPr>
        <w:ind w:left="420" w:firstLineChars="0" w:firstLine="0"/>
      </w:pPr>
      <w:r>
        <w:t>Kinetis L</w:t>
      </w:r>
      <w:r>
        <w:rPr>
          <w:rFonts w:hint="eastAsia"/>
        </w:rPr>
        <w:t>系列</w:t>
      </w:r>
      <w:r>
        <w:t>MCU</w:t>
      </w:r>
      <w:r>
        <w:rPr>
          <w:rFonts w:hint="eastAsia"/>
        </w:rPr>
        <w:t>内核中统一的</w:t>
      </w:r>
      <w:r>
        <w:t>Systick</w:t>
      </w:r>
      <w:r>
        <w:rPr>
          <w:rFonts w:hint="eastAsia"/>
        </w:rPr>
        <w:t>，为基本定时与操作系统应用提供了便利。</w:t>
      </w:r>
    </w:p>
    <w:p w14:paraId="4152E213" w14:textId="77777777" w:rsidR="004341A5" w:rsidRPr="00847017" w:rsidRDefault="004341A5" w:rsidP="000F4924">
      <w:pPr>
        <w:pStyle w:val="4"/>
      </w:pPr>
      <w:r w:rsidRPr="00847017">
        <w:t>2</w:t>
      </w:r>
      <w:r w:rsidR="007E0946">
        <w:rPr>
          <w:rFonts w:hint="eastAsia"/>
        </w:rPr>
        <w:t>．</w:t>
      </w:r>
      <w:r w:rsidR="007E0946">
        <w:rPr>
          <w:rFonts w:hint="eastAsia"/>
        </w:rPr>
        <w:t>X1231-RF</w:t>
      </w:r>
      <w:r w:rsidRPr="00847017">
        <w:rPr>
          <w:rFonts w:hint="eastAsia"/>
        </w:rPr>
        <w:t>收发器的特点</w:t>
      </w:r>
      <w:r w:rsidRPr="00847017">
        <w:rPr>
          <w:rFonts w:hint="eastAsia"/>
        </w:rPr>
        <w:t xml:space="preserve"> </w:t>
      </w:r>
    </w:p>
    <w:p w14:paraId="23B7D822" w14:textId="672F05B7" w:rsidR="00541826" w:rsidRPr="00847017" w:rsidRDefault="009B68C6" w:rsidP="009B68C6">
      <w:pPr>
        <w:ind w:left="420" w:firstLineChars="0" w:firstLine="0"/>
      </w:pPr>
      <w:r>
        <w:rPr>
          <w:rFonts w:hint="eastAsia"/>
        </w:rPr>
        <w:t>（</w:t>
      </w:r>
      <w:r>
        <w:rPr>
          <w:rFonts w:hint="eastAsia"/>
        </w:rPr>
        <w:t>1</w:t>
      </w:r>
      <w:r>
        <w:t>）</w:t>
      </w:r>
      <w:r w:rsidR="00541826" w:rsidRPr="00847017">
        <w:t>RF</w:t>
      </w:r>
      <w:r w:rsidR="00541826" w:rsidRPr="00847017">
        <w:t>收发器工作在</w:t>
      </w:r>
      <w:r w:rsidR="007414A6" w:rsidRPr="00847017">
        <w:rPr>
          <w:rFonts w:hint="eastAsia"/>
        </w:rPr>
        <w:t>免许可的工业、科学和医疗</w:t>
      </w:r>
      <w:r w:rsidR="007414A6" w:rsidRPr="00847017">
        <w:rPr>
          <w:rFonts w:hint="eastAsia"/>
        </w:rPr>
        <w:t>(ISM)</w:t>
      </w:r>
      <w:r w:rsidR="007414A6" w:rsidRPr="00847017">
        <w:rPr>
          <w:rFonts w:hint="eastAsia"/>
        </w:rPr>
        <w:t>频段所覆盖的</w:t>
      </w:r>
      <w:r w:rsidR="007414A6" w:rsidRPr="00847017">
        <w:rPr>
          <w:rFonts w:hint="eastAsia"/>
        </w:rPr>
        <w:t>315</w:t>
      </w:r>
      <w:r w:rsidR="007414A6" w:rsidRPr="00847017">
        <w:rPr>
          <w:rFonts w:hint="eastAsia"/>
        </w:rPr>
        <w:t>、</w:t>
      </w:r>
      <w:r w:rsidR="007414A6" w:rsidRPr="00847017">
        <w:rPr>
          <w:rFonts w:hint="eastAsia"/>
        </w:rPr>
        <w:t>433</w:t>
      </w:r>
      <w:r w:rsidR="007414A6" w:rsidRPr="00847017">
        <w:rPr>
          <w:rFonts w:hint="eastAsia"/>
        </w:rPr>
        <w:t>、</w:t>
      </w:r>
      <w:r w:rsidR="007414A6" w:rsidRPr="00847017">
        <w:rPr>
          <w:rFonts w:hint="eastAsia"/>
        </w:rPr>
        <w:t>470</w:t>
      </w:r>
      <w:r w:rsidR="007414A6" w:rsidRPr="00847017">
        <w:rPr>
          <w:rFonts w:hint="eastAsia"/>
        </w:rPr>
        <w:t>、</w:t>
      </w:r>
      <w:r w:rsidR="007414A6" w:rsidRPr="00847017">
        <w:rPr>
          <w:rFonts w:hint="eastAsia"/>
        </w:rPr>
        <w:t>868</w:t>
      </w:r>
      <w:r w:rsidR="007414A6" w:rsidRPr="00847017">
        <w:rPr>
          <w:rFonts w:hint="eastAsia"/>
        </w:rPr>
        <w:t>、</w:t>
      </w:r>
      <w:r w:rsidR="007414A6" w:rsidRPr="00847017">
        <w:rPr>
          <w:rFonts w:hint="eastAsia"/>
        </w:rPr>
        <w:t>915</w:t>
      </w:r>
      <w:r w:rsidR="007414A6" w:rsidRPr="00847017">
        <w:rPr>
          <w:rFonts w:hint="eastAsia"/>
        </w:rPr>
        <w:t>、</w:t>
      </w:r>
      <w:r w:rsidR="007414A6" w:rsidRPr="00847017">
        <w:rPr>
          <w:rFonts w:hint="eastAsia"/>
        </w:rPr>
        <w:t xml:space="preserve">928 </w:t>
      </w:r>
      <w:r w:rsidR="007414A6" w:rsidRPr="00847017">
        <w:rPr>
          <w:rFonts w:hint="eastAsia"/>
        </w:rPr>
        <w:t>和</w:t>
      </w:r>
      <w:r w:rsidR="007414A6" w:rsidRPr="00847017">
        <w:rPr>
          <w:rFonts w:hint="eastAsia"/>
        </w:rPr>
        <w:t xml:space="preserve"> 960 MHz</w:t>
      </w:r>
      <w:r w:rsidR="00352AA8">
        <w:rPr>
          <w:rFonts w:hint="eastAsia"/>
        </w:rPr>
        <w:t>；</w:t>
      </w:r>
    </w:p>
    <w:p w14:paraId="5EEB5309" w14:textId="11FB325F" w:rsidR="005610A6" w:rsidRPr="00847017" w:rsidRDefault="009B68C6" w:rsidP="009B68C6">
      <w:pPr>
        <w:ind w:left="420" w:firstLineChars="0" w:firstLine="0"/>
      </w:pPr>
      <w:r>
        <w:rPr>
          <w:rFonts w:hint="eastAsia"/>
        </w:rPr>
        <w:t>（</w:t>
      </w:r>
      <w:r>
        <w:rPr>
          <w:rFonts w:hint="eastAsia"/>
        </w:rPr>
        <w:t>2</w:t>
      </w:r>
      <w:r>
        <w:t>）</w:t>
      </w:r>
      <w:r w:rsidR="005610A6" w:rsidRPr="00847017">
        <w:rPr>
          <w:rFonts w:hint="eastAsia"/>
        </w:rPr>
        <w:t>可编程比特率高达</w:t>
      </w:r>
      <w:r w:rsidR="005610A6" w:rsidRPr="00847017">
        <w:rPr>
          <w:rFonts w:hint="eastAsia"/>
        </w:rPr>
        <w:t>600kbps</w:t>
      </w:r>
      <w:r w:rsidR="005610A6" w:rsidRPr="00847017">
        <w:rPr>
          <w:rFonts w:hint="eastAsia"/>
        </w:rPr>
        <w:t>（</w:t>
      </w:r>
      <w:r w:rsidR="005610A6" w:rsidRPr="00847017">
        <w:rPr>
          <w:rFonts w:hint="eastAsia"/>
        </w:rPr>
        <w:t>FSK</w:t>
      </w:r>
      <w:r w:rsidR="005610A6" w:rsidRPr="00847017">
        <w:rPr>
          <w:rFonts w:hint="eastAsia"/>
        </w:rPr>
        <w:t>）</w:t>
      </w:r>
      <w:r w:rsidR="00352AA8">
        <w:rPr>
          <w:rFonts w:hint="eastAsia"/>
        </w:rPr>
        <w:t>；</w:t>
      </w:r>
    </w:p>
    <w:p w14:paraId="04DD7370" w14:textId="6CC827C6" w:rsidR="005610A6" w:rsidRPr="00847017" w:rsidRDefault="009B68C6" w:rsidP="009B68C6">
      <w:pPr>
        <w:ind w:left="420" w:firstLineChars="0" w:firstLine="0"/>
      </w:pPr>
      <w:r>
        <w:rPr>
          <w:rFonts w:hint="eastAsia"/>
        </w:rPr>
        <w:t>（</w:t>
      </w:r>
      <w:r>
        <w:rPr>
          <w:rFonts w:hint="eastAsia"/>
        </w:rPr>
        <w:t>3</w:t>
      </w:r>
      <w:r>
        <w:t>）</w:t>
      </w:r>
      <w:r w:rsidR="005610A6" w:rsidRPr="00847017">
        <w:rPr>
          <w:rFonts w:hint="eastAsia"/>
        </w:rPr>
        <w:t>电压范围：</w:t>
      </w:r>
      <w:r w:rsidR="005610A6" w:rsidRPr="00847017">
        <w:t>1.8V~ 3.6V</w:t>
      </w:r>
      <w:r w:rsidR="00352AA8">
        <w:rPr>
          <w:rFonts w:hint="eastAsia"/>
        </w:rPr>
        <w:t>；</w:t>
      </w:r>
    </w:p>
    <w:p w14:paraId="3EA24A22" w14:textId="55AAB8C9" w:rsidR="003B7954" w:rsidRPr="00847017" w:rsidRDefault="009B68C6" w:rsidP="009B68C6">
      <w:pPr>
        <w:ind w:left="420" w:firstLineChars="0" w:firstLine="0"/>
      </w:pPr>
      <w:r>
        <w:rPr>
          <w:rFonts w:hint="eastAsia"/>
        </w:rPr>
        <w:t>（</w:t>
      </w:r>
      <w:r>
        <w:rPr>
          <w:rFonts w:hint="eastAsia"/>
        </w:rPr>
        <w:t>4</w:t>
      </w:r>
      <w:r>
        <w:t>）</w:t>
      </w:r>
      <w:r w:rsidR="003B7954" w:rsidRPr="00847017">
        <w:t>“Bullet-proof”</w:t>
      </w:r>
      <w:r w:rsidR="0055439C" w:rsidRPr="00847017">
        <w:rPr>
          <w:rFonts w:hint="eastAsia"/>
        </w:rPr>
        <w:t>[</w:t>
      </w:r>
      <w:r w:rsidR="0055439C" w:rsidRPr="00847017">
        <w:t>1</w:t>
      </w:r>
      <w:r w:rsidR="0055439C" w:rsidRPr="00847017">
        <w:rPr>
          <w:rFonts w:hint="eastAsia"/>
        </w:rPr>
        <w:t>]</w:t>
      </w:r>
      <w:r w:rsidR="003B7954" w:rsidRPr="00847017">
        <w:rPr>
          <w:rFonts w:hint="eastAsia"/>
        </w:rPr>
        <w:t>功能前端：</w:t>
      </w:r>
      <w:r w:rsidR="003B7954" w:rsidRPr="00847017">
        <w:rPr>
          <w:rFonts w:hint="eastAsia"/>
        </w:rPr>
        <w:t>IIP3=18 dBm</w:t>
      </w:r>
      <w:r w:rsidR="003B7954" w:rsidRPr="00847017">
        <w:rPr>
          <w:rFonts w:hint="eastAsia"/>
        </w:rPr>
        <w:t>，</w:t>
      </w:r>
      <w:r w:rsidR="003B7954" w:rsidRPr="00847017">
        <w:rPr>
          <w:rFonts w:hint="eastAsia"/>
        </w:rPr>
        <w:t>IIP2 = 35 dBm</w:t>
      </w:r>
      <w:r w:rsidR="003B7954" w:rsidRPr="00847017">
        <w:rPr>
          <w:rFonts w:hint="eastAsia"/>
        </w:rPr>
        <w:t>，</w:t>
      </w:r>
      <w:r w:rsidR="003B7954" w:rsidRPr="00847017">
        <w:rPr>
          <w:rFonts w:hint="eastAsia"/>
        </w:rPr>
        <w:t>80dB</w:t>
      </w:r>
      <w:r w:rsidR="003B7954" w:rsidRPr="00847017">
        <w:rPr>
          <w:rFonts w:hint="eastAsia"/>
        </w:rPr>
        <w:t>阻断免疫，无映</w:t>
      </w:r>
      <w:r w:rsidR="006843B0" w:rsidRPr="00847017">
        <w:rPr>
          <w:rFonts w:hint="eastAsia"/>
        </w:rPr>
        <w:t>像</w:t>
      </w:r>
      <w:r w:rsidR="003B7954" w:rsidRPr="00847017">
        <w:rPr>
          <w:rFonts w:hint="eastAsia"/>
        </w:rPr>
        <w:t>频</w:t>
      </w:r>
      <w:r w:rsidR="0055439C" w:rsidRPr="00847017">
        <w:rPr>
          <w:rFonts w:hint="eastAsia"/>
        </w:rPr>
        <w:t>率</w:t>
      </w:r>
      <w:r w:rsidR="003B7954" w:rsidRPr="00847017">
        <w:rPr>
          <w:rFonts w:hint="eastAsia"/>
        </w:rPr>
        <w:t>响应。</w:t>
      </w:r>
      <w:r w:rsidR="0055439C" w:rsidRPr="00847017">
        <w:rPr>
          <w:rFonts w:hint="eastAsia"/>
        </w:rPr>
        <w:t>一种由</w:t>
      </w:r>
      <w:r w:rsidR="0055439C" w:rsidRPr="00847017">
        <w:rPr>
          <w:rFonts w:hint="eastAsia"/>
        </w:rPr>
        <w:t>QuickLogic</w:t>
      </w:r>
      <w:r w:rsidR="0055439C" w:rsidRPr="00847017">
        <w:rPr>
          <w:rFonts w:hint="eastAsia"/>
        </w:rPr>
        <w:t>公司提出的为器件增加密钥和序列保护功能</w:t>
      </w:r>
      <w:r w:rsidR="00352AA8">
        <w:rPr>
          <w:rFonts w:hint="eastAsia"/>
        </w:rPr>
        <w:t>；</w:t>
      </w:r>
    </w:p>
    <w:p w14:paraId="7302C7E6" w14:textId="117FD98E" w:rsidR="00734EEE" w:rsidRPr="00847017" w:rsidRDefault="009B68C6" w:rsidP="009B68C6">
      <w:pPr>
        <w:ind w:left="420" w:firstLineChars="0" w:firstLine="0"/>
      </w:pPr>
      <w:r>
        <w:rPr>
          <w:rFonts w:hint="eastAsia"/>
        </w:rPr>
        <w:t>（</w:t>
      </w:r>
      <w:r>
        <w:rPr>
          <w:rFonts w:hint="eastAsia"/>
        </w:rPr>
        <w:t>5</w:t>
      </w:r>
      <w:r>
        <w:t>）</w:t>
      </w:r>
      <w:r w:rsidR="00734EEE" w:rsidRPr="00847017">
        <w:rPr>
          <w:rFonts w:hint="eastAsia"/>
        </w:rPr>
        <w:t>高灵敏度：在</w:t>
      </w:r>
      <w:r w:rsidR="00734EEE" w:rsidRPr="00847017">
        <w:rPr>
          <w:rFonts w:hint="eastAsia"/>
        </w:rPr>
        <w:t>1</w:t>
      </w:r>
      <w:r w:rsidR="006E2FB9" w:rsidRPr="00847017">
        <w:t>.2kps</w:t>
      </w:r>
      <w:r w:rsidR="006E2FB9" w:rsidRPr="00847017">
        <w:rPr>
          <w:rFonts w:hint="eastAsia"/>
        </w:rPr>
        <w:t>速</w:t>
      </w:r>
      <w:r w:rsidR="00734EEE" w:rsidRPr="00847017">
        <w:rPr>
          <w:rFonts w:hint="eastAsia"/>
        </w:rPr>
        <w:t>率下可低至</w:t>
      </w:r>
      <w:r w:rsidR="006E2FB9" w:rsidRPr="00847017">
        <w:rPr>
          <w:rFonts w:hint="eastAsia"/>
        </w:rPr>
        <w:t>-</w:t>
      </w:r>
      <w:r w:rsidR="006E2FB9" w:rsidRPr="00847017">
        <w:t>120dBm</w:t>
      </w:r>
      <w:r w:rsidR="00352AA8">
        <w:rPr>
          <w:rFonts w:hint="eastAsia"/>
        </w:rPr>
        <w:t>；</w:t>
      </w:r>
    </w:p>
    <w:p w14:paraId="4CBBC2AE" w14:textId="70C9CA97" w:rsidR="00734EEE" w:rsidRPr="00847017" w:rsidRDefault="009B68C6" w:rsidP="009B68C6">
      <w:pPr>
        <w:ind w:left="420" w:firstLineChars="0" w:firstLine="0"/>
      </w:pPr>
      <w:r>
        <w:rPr>
          <w:rFonts w:hint="eastAsia"/>
        </w:rPr>
        <w:t>（</w:t>
      </w:r>
      <w:r>
        <w:rPr>
          <w:rFonts w:hint="eastAsia"/>
        </w:rPr>
        <w:t>6</w:t>
      </w:r>
      <w:r>
        <w:t>）</w:t>
      </w:r>
      <w:r w:rsidR="00734EEE" w:rsidRPr="00847017">
        <w:rPr>
          <w:rFonts w:hint="eastAsia"/>
        </w:rPr>
        <w:t>高选择性：</w:t>
      </w:r>
      <w:r w:rsidR="00734EEE" w:rsidRPr="00847017">
        <w:rPr>
          <w:rFonts w:hint="eastAsia"/>
        </w:rPr>
        <w:t>16</w:t>
      </w:r>
      <w:r w:rsidR="00734EEE" w:rsidRPr="00847017">
        <w:rPr>
          <w:rFonts w:hint="eastAsia"/>
        </w:rPr>
        <w:t>抽头的</w:t>
      </w:r>
      <w:r w:rsidR="00CE321D" w:rsidRPr="00847017">
        <w:rPr>
          <w:rFonts w:hint="eastAsia"/>
        </w:rPr>
        <w:t>FIR</w:t>
      </w:r>
      <w:r w:rsidR="00734EEE" w:rsidRPr="00847017">
        <w:rPr>
          <w:rFonts w:hint="eastAsia"/>
        </w:rPr>
        <w:t>通道滤波器</w:t>
      </w:r>
      <w:r w:rsidR="00352AA8">
        <w:rPr>
          <w:rFonts w:hint="eastAsia"/>
        </w:rPr>
        <w:t>；</w:t>
      </w:r>
    </w:p>
    <w:p w14:paraId="5A287E6D" w14:textId="086DF0EE" w:rsidR="00213079" w:rsidRPr="00847017" w:rsidRDefault="009B68C6" w:rsidP="009B68C6">
      <w:pPr>
        <w:ind w:left="420" w:firstLineChars="0" w:firstLine="0"/>
      </w:pPr>
      <w:r>
        <w:rPr>
          <w:rFonts w:hint="eastAsia"/>
        </w:rPr>
        <w:t>（</w:t>
      </w:r>
      <w:r>
        <w:rPr>
          <w:rFonts w:hint="eastAsia"/>
        </w:rPr>
        <w:t>7</w:t>
      </w:r>
      <w:r>
        <w:t>）</w:t>
      </w:r>
      <w:r w:rsidR="00213079" w:rsidRPr="00847017">
        <w:rPr>
          <w:rFonts w:hint="eastAsia"/>
        </w:rPr>
        <w:t>低电流：</w:t>
      </w:r>
      <w:r w:rsidR="00213079" w:rsidRPr="00847017">
        <w:rPr>
          <w:rFonts w:hint="eastAsia"/>
        </w:rPr>
        <w:t>Rx = 16mA</w:t>
      </w:r>
      <w:r w:rsidR="00213079" w:rsidRPr="00847017">
        <w:rPr>
          <w:rFonts w:hint="eastAsia"/>
        </w:rPr>
        <w:t>，</w:t>
      </w:r>
      <w:r w:rsidR="00213079" w:rsidRPr="00847017">
        <w:rPr>
          <w:rFonts w:hint="eastAsia"/>
        </w:rPr>
        <w:t>100 nA</w:t>
      </w:r>
      <w:r w:rsidR="00213079" w:rsidRPr="00847017">
        <w:rPr>
          <w:rFonts w:hint="eastAsia"/>
        </w:rPr>
        <w:t>的寄存器</w:t>
      </w:r>
      <w:r w:rsidR="000178BC" w:rsidRPr="00847017">
        <w:rPr>
          <w:rFonts w:hint="eastAsia"/>
        </w:rPr>
        <w:t>配置数据</w:t>
      </w:r>
      <w:r w:rsidR="00213079" w:rsidRPr="00847017">
        <w:rPr>
          <w:rFonts w:hint="eastAsia"/>
        </w:rPr>
        <w:t>保</w:t>
      </w:r>
      <w:r w:rsidR="005610A6" w:rsidRPr="00847017">
        <w:rPr>
          <w:rFonts w:hint="eastAsia"/>
        </w:rPr>
        <w:t>留</w:t>
      </w:r>
      <w:r w:rsidR="00352AA8">
        <w:rPr>
          <w:rFonts w:hint="eastAsia"/>
        </w:rPr>
        <w:t>；</w:t>
      </w:r>
    </w:p>
    <w:p w14:paraId="5E87070B" w14:textId="7CC0877D" w:rsidR="007630CE" w:rsidRPr="00847017" w:rsidRDefault="009B68C6" w:rsidP="009B68C6">
      <w:pPr>
        <w:ind w:left="420" w:firstLineChars="0" w:firstLine="0"/>
      </w:pPr>
      <w:r>
        <w:rPr>
          <w:rFonts w:hint="eastAsia"/>
        </w:rPr>
        <w:t>（</w:t>
      </w:r>
      <w:r>
        <w:rPr>
          <w:rFonts w:hint="eastAsia"/>
        </w:rPr>
        <w:t>8</w:t>
      </w:r>
      <w:r>
        <w:t>）</w:t>
      </w:r>
      <w:r w:rsidR="007630CE" w:rsidRPr="00847017">
        <w:rPr>
          <w:rFonts w:hint="eastAsia"/>
        </w:rPr>
        <w:t>61</w:t>
      </w:r>
      <w:r w:rsidR="007630CE" w:rsidRPr="00847017">
        <w:t>Hz</w:t>
      </w:r>
      <w:r w:rsidR="007630CE" w:rsidRPr="00847017">
        <w:rPr>
          <w:rFonts w:hint="eastAsia"/>
        </w:rPr>
        <w:t>的全集成频率合成器</w:t>
      </w:r>
      <w:r w:rsidR="00352AA8">
        <w:rPr>
          <w:rFonts w:hint="eastAsia"/>
        </w:rPr>
        <w:t>；</w:t>
      </w:r>
    </w:p>
    <w:p w14:paraId="7D261CF7" w14:textId="011ACCFC" w:rsidR="00555843" w:rsidRPr="00847017" w:rsidRDefault="009B68C6" w:rsidP="009B68C6">
      <w:pPr>
        <w:ind w:left="420" w:firstLineChars="0" w:firstLine="0"/>
      </w:pPr>
      <w:r>
        <w:rPr>
          <w:rFonts w:hint="eastAsia"/>
        </w:rPr>
        <w:t>（</w:t>
      </w:r>
      <w:r>
        <w:rPr>
          <w:rFonts w:hint="eastAsia"/>
        </w:rPr>
        <w:t>9</w:t>
      </w:r>
      <w:r>
        <w:t>）</w:t>
      </w:r>
      <w:r w:rsidR="00555843" w:rsidRPr="00847017">
        <w:rPr>
          <w:rFonts w:hint="eastAsia"/>
        </w:rPr>
        <w:t>32</w:t>
      </w:r>
      <w:r w:rsidR="00555843" w:rsidRPr="00847017">
        <w:t>MHz</w:t>
      </w:r>
      <w:r w:rsidR="0013445B" w:rsidRPr="00847017">
        <w:rPr>
          <w:rFonts w:hint="eastAsia"/>
        </w:rPr>
        <w:t>的</w:t>
      </w:r>
      <w:r w:rsidR="00555843" w:rsidRPr="00847017">
        <w:rPr>
          <w:rFonts w:hint="eastAsia"/>
        </w:rPr>
        <w:t>晶振时钟源</w:t>
      </w:r>
      <w:r w:rsidR="00352AA8">
        <w:rPr>
          <w:rFonts w:hint="eastAsia"/>
        </w:rPr>
        <w:t>；</w:t>
      </w:r>
    </w:p>
    <w:p w14:paraId="3A32261E" w14:textId="7C369BB6" w:rsidR="00F91391" w:rsidRPr="00847017" w:rsidRDefault="009B68C6" w:rsidP="009B68C6">
      <w:pPr>
        <w:ind w:left="420" w:firstLineChars="0" w:firstLine="0"/>
      </w:pPr>
      <w:r>
        <w:rPr>
          <w:rFonts w:hint="eastAsia"/>
        </w:rPr>
        <w:t>（</w:t>
      </w:r>
      <w:r>
        <w:rPr>
          <w:rFonts w:hint="eastAsia"/>
        </w:rPr>
        <w:t>10</w:t>
      </w:r>
      <w:r>
        <w:t>）</w:t>
      </w:r>
      <w:r w:rsidR="00F91391" w:rsidRPr="00847017">
        <w:rPr>
          <w:rFonts w:hint="eastAsia"/>
        </w:rPr>
        <w:t>输入同步字识别</w:t>
      </w:r>
      <w:r w:rsidR="00352AA8">
        <w:rPr>
          <w:rFonts w:hint="eastAsia"/>
        </w:rPr>
        <w:t>；</w:t>
      </w:r>
    </w:p>
    <w:p w14:paraId="30ED2670" w14:textId="56008FDA" w:rsidR="00A762E7" w:rsidRPr="00847017" w:rsidRDefault="009B68C6" w:rsidP="009B68C6">
      <w:pPr>
        <w:ind w:left="420" w:firstLineChars="0" w:firstLine="0"/>
      </w:pPr>
      <w:r>
        <w:rPr>
          <w:rFonts w:hint="eastAsia"/>
        </w:rPr>
        <w:t>（</w:t>
      </w:r>
      <w:r>
        <w:rPr>
          <w:rFonts w:hint="eastAsia"/>
        </w:rPr>
        <w:t>11</w:t>
      </w:r>
      <w:r>
        <w:t>）</w:t>
      </w:r>
      <w:r w:rsidR="00603258" w:rsidRPr="00847017">
        <w:rPr>
          <w:rFonts w:hint="eastAsia"/>
        </w:rPr>
        <w:t>带有</w:t>
      </w:r>
      <w:r w:rsidR="00A762E7" w:rsidRPr="00847017">
        <w:t>ultra-fast AFC</w:t>
      </w:r>
      <w:r w:rsidR="00A762E7" w:rsidRPr="00847017">
        <w:rPr>
          <w:rFonts w:hint="eastAsia"/>
        </w:rPr>
        <w:t>的自动</w:t>
      </w:r>
      <w:r w:rsidR="00A762E7" w:rsidRPr="00847017">
        <w:rPr>
          <w:rFonts w:hint="eastAsia"/>
        </w:rPr>
        <w:t>RF</w:t>
      </w:r>
      <w:r w:rsidR="00A762E7" w:rsidRPr="00847017">
        <w:rPr>
          <w:rFonts w:hint="eastAsia"/>
        </w:rPr>
        <w:t>检测</w:t>
      </w:r>
      <w:r w:rsidR="00352AA8">
        <w:rPr>
          <w:rFonts w:hint="eastAsia"/>
        </w:rPr>
        <w:t>；</w:t>
      </w:r>
    </w:p>
    <w:p w14:paraId="14E872DA" w14:textId="6E9B7170" w:rsidR="00CE321D" w:rsidRPr="00847017" w:rsidRDefault="009B68C6" w:rsidP="009B68C6">
      <w:pPr>
        <w:ind w:left="420" w:firstLineChars="0" w:firstLine="0"/>
      </w:pPr>
      <w:r>
        <w:rPr>
          <w:rFonts w:hint="eastAsia"/>
        </w:rPr>
        <w:t>（</w:t>
      </w:r>
      <w:r>
        <w:rPr>
          <w:rFonts w:hint="eastAsia"/>
        </w:rPr>
        <w:t>12</w:t>
      </w:r>
      <w:r>
        <w:rPr>
          <w:rFonts w:hint="eastAsia"/>
        </w:rPr>
        <w:t>）</w:t>
      </w:r>
      <w:r w:rsidR="004E67C2" w:rsidRPr="00847017">
        <w:t>可编程输出功率</w:t>
      </w:r>
      <w:r w:rsidR="003B7954" w:rsidRPr="00847017">
        <w:rPr>
          <w:rFonts w:hint="eastAsia"/>
        </w:rPr>
        <w:t>：</w:t>
      </w:r>
      <w:r w:rsidR="004E67C2" w:rsidRPr="00847017">
        <w:t xml:space="preserve">-18 </w:t>
      </w:r>
      <w:r w:rsidR="004E67C2" w:rsidRPr="00847017">
        <w:t>到</w:t>
      </w:r>
      <w:r w:rsidR="004E67C2" w:rsidRPr="00847017">
        <w:t>+17 dBm</w:t>
      </w:r>
      <w:r w:rsidR="00352AA8">
        <w:rPr>
          <w:rFonts w:hint="eastAsia"/>
        </w:rPr>
        <w:t>；</w:t>
      </w:r>
    </w:p>
    <w:p w14:paraId="348AD8B5" w14:textId="5C5BCE52" w:rsidR="00BA6B71" w:rsidRPr="00847017" w:rsidRDefault="009B68C6" w:rsidP="009B68C6">
      <w:pPr>
        <w:ind w:left="420" w:firstLineChars="0" w:firstLine="0"/>
      </w:pPr>
      <w:r>
        <w:rPr>
          <w:rFonts w:hint="eastAsia"/>
        </w:rPr>
        <w:t>（</w:t>
      </w:r>
      <w:r>
        <w:rPr>
          <w:rFonts w:hint="eastAsia"/>
        </w:rPr>
        <w:t>1</w:t>
      </w:r>
      <w:r>
        <w:t>3</w:t>
      </w:r>
      <w:r>
        <w:rPr>
          <w:rFonts w:hint="eastAsia"/>
        </w:rPr>
        <w:t>）</w:t>
      </w:r>
      <w:r w:rsidR="00BA6B71" w:rsidRPr="00847017">
        <w:rPr>
          <w:rFonts w:hint="eastAsia"/>
        </w:rPr>
        <w:t>内置的位同步器进行时钟恢复</w:t>
      </w:r>
      <w:r w:rsidR="00352AA8">
        <w:rPr>
          <w:rFonts w:hint="eastAsia"/>
        </w:rPr>
        <w:t>；</w:t>
      </w:r>
    </w:p>
    <w:p w14:paraId="4DA8647B" w14:textId="49070AB6" w:rsidR="00CE321D" w:rsidRPr="00847017" w:rsidRDefault="009B68C6" w:rsidP="009B68C6">
      <w:pPr>
        <w:ind w:left="420" w:firstLineChars="0" w:firstLine="0"/>
      </w:pPr>
      <w:r>
        <w:rPr>
          <w:rFonts w:hint="eastAsia"/>
        </w:rPr>
        <w:t>（</w:t>
      </w:r>
      <w:r>
        <w:rPr>
          <w:rFonts w:hint="eastAsia"/>
        </w:rPr>
        <w:t>14</w:t>
      </w:r>
      <w:r>
        <w:rPr>
          <w:rFonts w:hint="eastAsia"/>
        </w:rPr>
        <w:t>）</w:t>
      </w:r>
      <w:r w:rsidR="00056ACA" w:rsidRPr="00847017">
        <w:rPr>
          <w:rFonts w:hint="eastAsia"/>
        </w:rPr>
        <w:t>在芯片电压范围内</w:t>
      </w:r>
      <w:r w:rsidR="00213079" w:rsidRPr="00847017">
        <w:rPr>
          <w:rFonts w:hint="eastAsia"/>
        </w:rPr>
        <w:t>能</w:t>
      </w:r>
      <w:r w:rsidR="00056ACA" w:rsidRPr="00847017">
        <w:rPr>
          <w:rFonts w:hint="eastAsia"/>
        </w:rPr>
        <w:t>提供稳定的射频性能</w:t>
      </w:r>
      <w:r w:rsidR="00352AA8">
        <w:rPr>
          <w:rFonts w:hint="eastAsia"/>
        </w:rPr>
        <w:t>；</w:t>
      </w:r>
    </w:p>
    <w:p w14:paraId="50239C86" w14:textId="2E32C9AD" w:rsidR="00BA6B71" w:rsidRPr="00847017" w:rsidRDefault="009B68C6" w:rsidP="009B68C6">
      <w:pPr>
        <w:ind w:left="420" w:firstLineChars="0" w:firstLine="0"/>
      </w:pPr>
      <w:r>
        <w:rPr>
          <w:rFonts w:hint="eastAsia"/>
        </w:rPr>
        <w:t>（</w:t>
      </w:r>
      <w:r>
        <w:rPr>
          <w:rFonts w:hint="eastAsia"/>
        </w:rPr>
        <w:t>15</w:t>
      </w:r>
      <w:r>
        <w:t>）</w:t>
      </w:r>
      <w:r w:rsidR="00BA6B71" w:rsidRPr="00847017">
        <w:rPr>
          <w:rFonts w:hint="eastAsia"/>
        </w:rPr>
        <w:t>内置温度传感器和低电量指示灯</w:t>
      </w:r>
      <w:r w:rsidR="00352AA8">
        <w:rPr>
          <w:rFonts w:hint="eastAsia"/>
        </w:rPr>
        <w:t>；</w:t>
      </w:r>
    </w:p>
    <w:p w14:paraId="0138925B" w14:textId="1155B246" w:rsidR="00922891" w:rsidRPr="00847017" w:rsidRDefault="009B68C6" w:rsidP="009B68C6">
      <w:pPr>
        <w:ind w:left="420" w:firstLineChars="0" w:firstLine="0"/>
      </w:pPr>
      <w:r>
        <w:rPr>
          <w:rFonts w:hint="eastAsia"/>
        </w:rPr>
        <w:t>（</w:t>
      </w:r>
      <w:r>
        <w:rPr>
          <w:rFonts w:hint="eastAsia"/>
        </w:rPr>
        <w:t>16</w:t>
      </w:r>
      <w:r>
        <w:t>）</w:t>
      </w:r>
      <w:r w:rsidR="00922891" w:rsidRPr="00847017">
        <w:rPr>
          <w:rFonts w:hint="eastAsia"/>
        </w:rPr>
        <w:t>数据包可采用</w:t>
      </w:r>
      <w:r w:rsidR="00922891" w:rsidRPr="00847017">
        <w:rPr>
          <w:rFonts w:hint="eastAsia"/>
        </w:rPr>
        <w:t>CRC</w:t>
      </w:r>
      <w:r w:rsidR="00922891" w:rsidRPr="00847017">
        <w:rPr>
          <w:rFonts w:hint="eastAsia"/>
        </w:rPr>
        <w:t>校验，</w:t>
      </w:r>
      <w:r w:rsidR="00922891" w:rsidRPr="00847017">
        <w:t>AES-128</w:t>
      </w:r>
      <w:r w:rsidR="00922891" w:rsidRPr="00847017">
        <w:rPr>
          <w:rFonts w:hint="eastAsia"/>
        </w:rPr>
        <w:t>加密，</w:t>
      </w:r>
      <w:r w:rsidR="00922891" w:rsidRPr="00847017">
        <w:rPr>
          <w:rFonts w:hint="eastAsia"/>
        </w:rPr>
        <w:t>66</w:t>
      </w:r>
      <w:r w:rsidR="00922891" w:rsidRPr="00847017">
        <w:rPr>
          <w:rFonts w:hint="eastAsia"/>
        </w:rPr>
        <w:t>字节的</w:t>
      </w:r>
      <w:r w:rsidR="00922891" w:rsidRPr="00847017">
        <w:rPr>
          <w:rFonts w:hint="eastAsia"/>
        </w:rPr>
        <w:t>FIFO</w:t>
      </w:r>
      <w:r w:rsidR="00352AA8">
        <w:rPr>
          <w:rFonts w:hint="eastAsia"/>
        </w:rPr>
        <w:t>队列；</w:t>
      </w:r>
    </w:p>
    <w:p w14:paraId="72536015" w14:textId="3CCBC40D" w:rsidR="00A91C8A" w:rsidRPr="00847017" w:rsidRDefault="009B68C6" w:rsidP="009B68C6">
      <w:pPr>
        <w:ind w:left="420" w:firstLineChars="0" w:firstLine="0"/>
      </w:pPr>
      <w:r>
        <w:rPr>
          <w:rFonts w:hint="eastAsia"/>
        </w:rPr>
        <w:t>（</w:t>
      </w:r>
      <w:r>
        <w:rPr>
          <w:rFonts w:hint="eastAsia"/>
        </w:rPr>
        <w:t>17</w:t>
      </w:r>
      <w:r>
        <w:t>）</w:t>
      </w:r>
      <w:r w:rsidR="00D53DEE" w:rsidRPr="00847017">
        <w:rPr>
          <w:rFonts w:hint="eastAsia"/>
        </w:rPr>
        <w:t>支持</w:t>
      </w:r>
      <w:r w:rsidR="00A91C8A" w:rsidRPr="00847017">
        <w:t>FSK</w:t>
      </w:r>
      <w:r w:rsidR="00123511" w:rsidRPr="00847017">
        <w:rPr>
          <w:rFonts w:hint="eastAsia"/>
        </w:rPr>
        <w:t>，</w:t>
      </w:r>
      <w:r w:rsidR="00A91C8A" w:rsidRPr="00847017">
        <w:t xml:space="preserve"> GFSK</w:t>
      </w:r>
      <w:r w:rsidR="00123511" w:rsidRPr="00847017">
        <w:rPr>
          <w:rFonts w:hint="eastAsia"/>
        </w:rPr>
        <w:t>，</w:t>
      </w:r>
      <w:r w:rsidR="00A91C8A" w:rsidRPr="00847017">
        <w:t xml:space="preserve"> MSK</w:t>
      </w:r>
      <w:r w:rsidR="00123511" w:rsidRPr="00847017">
        <w:rPr>
          <w:rFonts w:hint="eastAsia"/>
        </w:rPr>
        <w:t>，</w:t>
      </w:r>
      <w:r w:rsidR="00123511" w:rsidRPr="00847017">
        <w:t>GMSK</w:t>
      </w:r>
      <w:r w:rsidR="004B38BF" w:rsidRPr="00847017">
        <w:rPr>
          <w:rFonts w:hint="eastAsia"/>
        </w:rPr>
        <w:t>和</w:t>
      </w:r>
      <w:r w:rsidR="00A91C8A" w:rsidRPr="00847017">
        <w:t>OOK</w:t>
      </w:r>
      <w:r w:rsidR="00A91C8A" w:rsidRPr="00847017">
        <w:t>调制</w:t>
      </w:r>
      <w:r w:rsidR="00D53DEE" w:rsidRPr="00847017">
        <w:rPr>
          <w:rFonts w:hint="eastAsia"/>
        </w:rPr>
        <w:t>方式</w:t>
      </w:r>
      <w:r w:rsidR="00352AA8">
        <w:rPr>
          <w:rFonts w:hint="eastAsia"/>
        </w:rPr>
        <w:t>；</w:t>
      </w:r>
    </w:p>
    <w:p w14:paraId="45210DA3" w14:textId="2878540A" w:rsidR="004E67C2" w:rsidRPr="008A35B8" w:rsidRDefault="009B68C6" w:rsidP="009B68C6">
      <w:pPr>
        <w:ind w:left="420" w:firstLineChars="0" w:firstLine="0"/>
      </w:pPr>
      <w:r>
        <w:rPr>
          <w:rFonts w:hint="eastAsia"/>
        </w:rPr>
        <w:t>（</w:t>
      </w:r>
      <w:r>
        <w:rPr>
          <w:rFonts w:hint="eastAsia"/>
        </w:rPr>
        <w:t>18</w:t>
      </w:r>
      <w:r>
        <w:t>）</w:t>
      </w:r>
      <w:r w:rsidR="00E65923" w:rsidRPr="00847017">
        <w:rPr>
          <w:rFonts w:hint="eastAsia"/>
        </w:rPr>
        <w:t>32</w:t>
      </w:r>
      <w:r w:rsidR="00E65923" w:rsidRPr="00847017">
        <w:t>KHz</w:t>
      </w:r>
      <w:r w:rsidR="00E65923" w:rsidRPr="00847017">
        <w:rPr>
          <w:rFonts w:hint="eastAsia"/>
        </w:rPr>
        <w:t>外部晶振的连接专用</w:t>
      </w:r>
      <w:r w:rsidR="00E65923" w:rsidRPr="00847017">
        <w:rPr>
          <w:rFonts w:hint="eastAsia"/>
        </w:rPr>
        <w:t>I/O</w:t>
      </w:r>
      <w:r w:rsidR="00E65923" w:rsidRPr="00847017">
        <w:rPr>
          <w:rFonts w:hint="eastAsia"/>
        </w:rPr>
        <w:t>。</w:t>
      </w:r>
    </w:p>
    <w:p w14:paraId="2014F125" w14:textId="77777777" w:rsidR="005C018E" w:rsidRDefault="00E916B0" w:rsidP="00C70125">
      <w:pPr>
        <w:pStyle w:val="2"/>
      </w:pPr>
      <w:bookmarkStart w:id="8" w:name="_Toc429745997"/>
      <w:bookmarkStart w:id="9" w:name="_Toc449049814"/>
      <w:r>
        <w:rPr>
          <w:rFonts w:hint="eastAsia"/>
        </w:rPr>
        <w:t xml:space="preserve">1.3 </w:t>
      </w:r>
      <w:r w:rsidR="005C018E" w:rsidRPr="00367241">
        <w:rPr>
          <w:rFonts w:hint="eastAsia"/>
        </w:rPr>
        <w:t>参考资料</w:t>
      </w:r>
      <w:bookmarkEnd w:id="8"/>
      <w:bookmarkEnd w:id="9"/>
    </w:p>
    <w:p w14:paraId="5E73E47E" w14:textId="77777777" w:rsidR="00CE321D" w:rsidRDefault="00CE321D" w:rsidP="00CE321D">
      <w:pPr>
        <w:ind w:left="199" w:firstLineChars="50" w:firstLine="105"/>
      </w:pPr>
      <w:r>
        <w:rPr>
          <w:rFonts w:hint="eastAsia"/>
        </w:rPr>
        <w:t>Freescale</w:t>
      </w:r>
      <w:r w:rsidRPr="00CE321D">
        <w:t xml:space="preserve"> </w:t>
      </w:r>
      <w:r w:rsidR="00BB0DE8" w:rsidRPr="00BB0DE8">
        <w:t>MKW01xx MCU Reference Manual</w:t>
      </w:r>
      <w:r>
        <w:t xml:space="preserve"> Rev. 2</w:t>
      </w:r>
      <w:r>
        <w:rPr>
          <w:rFonts w:hint="eastAsia"/>
        </w:rPr>
        <w:t>，</w:t>
      </w:r>
      <w:r>
        <w:t>2014</w:t>
      </w:r>
    </w:p>
    <w:p w14:paraId="1F119DA0" w14:textId="77777777" w:rsidR="00974B0F" w:rsidRPr="00CE321D" w:rsidRDefault="00AB773F" w:rsidP="00CE321D">
      <w:pPr>
        <w:ind w:left="199" w:firstLineChars="50" w:firstLine="105"/>
      </w:pPr>
      <w:r>
        <w:rPr>
          <w:rFonts w:hint="eastAsia"/>
        </w:rPr>
        <w:t>Freescale</w:t>
      </w:r>
      <w:r w:rsidRPr="00974B0F">
        <w:t xml:space="preserve"> </w:t>
      </w:r>
      <w:r w:rsidR="00974B0F" w:rsidRPr="00974B0F">
        <w:t>MKW01Z128 Advance Information, Rev. 5</w:t>
      </w:r>
      <w:r w:rsidR="00EE1FC3">
        <w:rPr>
          <w:rFonts w:hint="eastAsia"/>
        </w:rPr>
        <w:t>，</w:t>
      </w:r>
      <w:r w:rsidR="00EE1FC3">
        <w:rPr>
          <w:rFonts w:hint="eastAsia"/>
        </w:rPr>
        <w:t>2014</w:t>
      </w:r>
    </w:p>
    <w:p w14:paraId="01D8D387" w14:textId="77777777" w:rsidR="005C018E" w:rsidRDefault="00E916B0" w:rsidP="00C70125">
      <w:pPr>
        <w:pStyle w:val="2"/>
      </w:pPr>
      <w:bookmarkStart w:id="10" w:name="_Toc429745998"/>
      <w:bookmarkStart w:id="11" w:name="_Toc449049815"/>
      <w:r>
        <w:rPr>
          <w:rFonts w:hint="eastAsia"/>
        </w:rPr>
        <w:t xml:space="preserve">1.4 </w:t>
      </w:r>
      <w:r w:rsidR="005C018E" w:rsidRPr="00367241">
        <w:rPr>
          <w:rFonts w:hint="eastAsia"/>
        </w:rPr>
        <w:t>如何使用本文档</w:t>
      </w:r>
      <w:bookmarkEnd w:id="10"/>
      <w:bookmarkEnd w:id="11"/>
    </w:p>
    <w:p w14:paraId="763791B2" w14:textId="77777777" w:rsidR="007F24A5" w:rsidRPr="005E0FBA" w:rsidRDefault="007F24A5" w:rsidP="00815214">
      <w:pPr>
        <w:ind w:firstLine="420"/>
        <w:rPr>
          <w:color w:val="FF0000"/>
        </w:rPr>
      </w:pPr>
      <w:r w:rsidRPr="005E0FBA">
        <w:rPr>
          <w:rFonts w:hint="eastAsia"/>
          <w:color w:val="FF0000"/>
        </w:rPr>
        <w:t>本文档为飞思卡尔</w:t>
      </w:r>
      <w:r w:rsidRPr="005E0FBA">
        <w:rPr>
          <w:color w:val="FF0000"/>
        </w:rPr>
        <w:t>K</w:t>
      </w:r>
      <w:r w:rsidR="00CC0AC6" w:rsidRPr="005E0FBA">
        <w:rPr>
          <w:color w:val="FF0000"/>
        </w:rPr>
        <w:t>W01</w:t>
      </w:r>
      <w:r w:rsidRPr="005E0FBA">
        <w:rPr>
          <w:rFonts w:hint="eastAsia"/>
          <w:color w:val="FF0000"/>
        </w:rPr>
        <w:t>微控制器的快速应用指南，目的是引导使用</w:t>
      </w:r>
      <w:r w:rsidR="00713628" w:rsidRPr="005E0FBA">
        <w:rPr>
          <w:color w:val="FF0000"/>
        </w:rPr>
        <w:t>KW01</w:t>
      </w:r>
      <w:r w:rsidRPr="005E0FBA">
        <w:rPr>
          <w:rFonts w:hint="eastAsia"/>
          <w:color w:val="FF0000"/>
        </w:rPr>
        <w:t>微控制器的用户快速入门，给出阅读</w:t>
      </w:r>
      <w:r w:rsidR="00713628" w:rsidRPr="005E0FBA">
        <w:rPr>
          <w:color w:val="FF0000"/>
        </w:rPr>
        <w:t>KW01</w:t>
      </w:r>
      <w:r w:rsidRPr="005E0FBA">
        <w:rPr>
          <w:rFonts w:hint="eastAsia"/>
          <w:color w:val="FF0000"/>
        </w:rPr>
        <w:t>微控制器其他资料的基本导引。</w:t>
      </w:r>
    </w:p>
    <w:p w14:paraId="4CDD4796" w14:textId="77777777" w:rsidR="007F24A5" w:rsidRPr="005E0FBA" w:rsidRDefault="007F24A5" w:rsidP="00815214">
      <w:pPr>
        <w:ind w:firstLine="420"/>
        <w:rPr>
          <w:color w:val="FF0000"/>
        </w:rPr>
      </w:pPr>
      <w:r w:rsidRPr="005E0FBA">
        <w:rPr>
          <w:rFonts w:hint="eastAsia"/>
          <w:color w:val="FF0000"/>
        </w:rPr>
        <w:t>第</w:t>
      </w:r>
      <w:r w:rsidRPr="005E0FBA">
        <w:rPr>
          <w:rFonts w:hint="eastAsia"/>
          <w:color w:val="FF0000"/>
        </w:rPr>
        <w:t>2</w:t>
      </w:r>
      <w:r w:rsidRPr="005E0FBA">
        <w:rPr>
          <w:rFonts w:hint="eastAsia"/>
          <w:color w:val="FF0000"/>
        </w:rPr>
        <w:t>章给出了</w:t>
      </w:r>
      <w:r w:rsidR="00815214" w:rsidRPr="005E0FBA">
        <w:rPr>
          <w:color w:val="FF0000"/>
        </w:rPr>
        <w:t>KW</w:t>
      </w:r>
      <w:r w:rsidRPr="005E0FBA">
        <w:rPr>
          <w:rFonts w:hint="eastAsia"/>
          <w:color w:val="FF0000"/>
        </w:rPr>
        <w:t>系列型号、引脚功能及硬件最小系统，目的是快速了解硬件系统。</w:t>
      </w:r>
    </w:p>
    <w:p w14:paraId="601021E1" w14:textId="77777777" w:rsidR="007F24A5" w:rsidRPr="005E0FBA" w:rsidRDefault="007F24A5" w:rsidP="00815214">
      <w:pPr>
        <w:ind w:firstLine="420"/>
        <w:rPr>
          <w:color w:val="FF0000"/>
        </w:rPr>
      </w:pPr>
      <w:r w:rsidRPr="005E0FBA">
        <w:rPr>
          <w:rFonts w:hint="eastAsia"/>
          <w:color w:val="FF0000"/>
        </w:rPr>
        <w:t>第</w:t>
      </w:r>
      <w:r w:rsidRPr="005E0FBA">
        <w:rPr>
          <w:rFonts w:hint="eastAsia"/>
          <w:color w:val="FF0000"/>
        </w:rPr>
        <w:t>3</w:t>
      </w:r>
      <w:r w:rsidRPr="005E0FBA">
        <w:rPr>
          <w:rFonts w:hint="eastAsia"/>
          <w:color w:val="FF0000"/>
        </w:rPr>
        <w:t>章以</w:t>
      </w:r>
      <w:r w:rsidRPr="005E0FBA">
        <w:rPr>
          <w:rFonts w:hint="eastAsia"/>
          <w:color w:val="FF0000"/>
        </w:rPr>
        <w:t>GPIO</w:t>
      </w:r>
      <w:r w:rsidRPr="005E0FBA">
        <w:rPr>
          <w:rFonts w:hint="eastAsia"/>
          <w:color w:val="FF0000"/>
        </w:rPr>
        <w:t>和</w:t>
      </w:r>
      <w:r w:rsidRPr="005E0FBA">
        <w:rPr>
          <w:rFonts w:hint="eastAsia"/>
          <w:color w:val="FF0000"/>
        </w:rPr>
        <w:t>UART</w:t>
      </w:r>
      <w:r w:rsidRPr="005E0FBA">
        <w:rPr>
          <w:rFonts w:hint="eastAsia"/>
          <w:color w:val="FF0000"/>
        </w:rPr>
        <w:t>构件为例介绍了如何制作</w:t>
      </w:r>
      <w:r w:rsidR="00815214" w:rsidRPr="005E0FBA">
        <w:rPr>
          <w:color w:val="FF0000"/>
        </w:rPr>
        <w:t>KW01</w:t>
      </w:r>
      <w:r w:rsidRPr="005E0FBA">
        <w:rPr>
          <w:rFonts w:hint="eastAsia"/>
          <w:color w:val="FF0000"/>
        </w:rPr>
        <w:t>驱动构件。</w:t>
      </w:r>
    </w:p>
    <w:p w14:paraId="65F08D27" w14:textId="77777777" w:rsidR="001B1F5B" w:rsidRPr="005E0FBA" w:rsidRDefault="007F24A5" w:rsidP="00815214">
      <w:pPr>
        <w:ind w:firstLine="420"/>
        <w:rPr>
          <w:color w:val="FF0000"/>
        </w:rPr>
      </w:pPr>
      <w:r w:rsidRPr="005E0FBA">
        <w:rPr>
          <w:rFonts w:hint="eastAsia"/>
          <w:color w:val="FF0000"/>
        </w:rPr>
        <w:t>第</w:t>
      </w:r>
      <w:r w:rsidRPr="005E0FBA">
        <w:rPr>
          <w:rFonts w:hint="eastAsia"/>
          <w:color w:val="FF0000"/>
        </w:rPr>
        <w:t>4</w:t>
      </w:r>
      <w:r w:rsidRPr="005E0FBA">
        <w:rPr>
          <w:rFonts w:hint="eastAsia"/>
          <w:color w:val="FF0000"/>
        </w:rPr>
        <w:t>章</w:t>
      </w:r>
      <w:r w:rsidR="00A75ECA" w:rsidRPr="005E0FBA">
        <w:rPr>
          <w:rFonts w:hint="eastAsia"/>
          <w:color w:val="FF0000"/>
        </w:rPr>
        <w:t>介绍</w:t>
      </w:r>
      <w:r w:rsidRPr="005E0FBA">
        <w:rPr>
          <w:rFonts w:hint="eastAsia"/>
          <w:color w:val="FF0000"/>
        </w:rPr>
        <w:t>了</w:t>
      </w:r>
      <w:r w:rsidR="001B1F5B" w:rsidRPr="005E0FBA">
        <w:rPr>
          <w:rFonts w:hint="eastAsia"/>
          <w:color w:val="FF0000"/>
        </w:rPr>
        <w:t>SD-Zigbee</w:t>
      </w:r>
      <w:r w:rsidR="001B1F5B" w:rsidRPr="005E0FBA">
        <w:rPr>
          <w:rFonts w:hint="eastAsia"/>
          <w:color w:val="FF0000"/>
        </w:rPr>
        <w:t>协议。</w:t>
      </w:r>
    </w:p>
    <w:p w14:paraId="5863F7E5" w14:textId="77777777" w:rsidR="001B1F5B" w:rsidRPr="005E0FBA" w:rsidRDefault="001B1F5B" w:rsidP="00815214">
      <w:pPr>
        <w:ind w:firstLine="420"/>
        <w:rPr>
          <w:color w:val="FF0000"/>
        </w:rPr>
      </w:pPr>
      <w:r w:rsidRPr="005E0FBA">
        <w:rPr>
          <w:rFonts w:hint="eastAsia"/>
          <w:color w:val="FF0000"/>
        </w:rPr>
        <w:t>第</w:t>
      </w:r>
      <w:r w:rsidRPr="005E0FBA">
        <w:rPr>
          <w:rFonts w:hint="eastAsia"/>
          <w:color w:val="FF0000"/>
        </w:rPr>
        <w:t>5</w:t>
      </w:r>
      <w:r w:rsidRPr="005E0FBA">
        <w:rPr>
          <w:rFonts w:hint="eastAsia"/>
          <w:color w:val="FF0000"/>
        </w:rPr>
        <w:t>章介绍了</w:t>
      </w:r>
      <w:r w:rsidRPr="005E0FBA">
        <w:rPr>
          <w:rFonts w:hint="eastAsia"/>
          <w:color w:val="FF0000"/>
        </w:rPr>
        <w:t>MQX</w:t>
      </w:r>
      <w:r w:rsidRPr="005E0FBA">
        <w:rPr>
          <w:rFonts w:hint="eastAsia"/>
          <w:color w:val="FF0000"/>
        </w:rPr>
        <w:t>（消息队列执行</w:t>
      </w:r>
      <w:r w:rsidRPr="005E0FBA">
        <w:rPr>
          <w:color w:val="FF0000"/>
        </w:rPr>
        <w:t>）</w:t>
      </w:r>
      <w:r w:rsidRPr="005E0FBA">
        <w:rPr>
          <w:rFonts w:hint="eastAsia"/>
          <w:color w:val="FF0000"/>
        </w:rPr>
        <w:t>的相关知识。</w:t>
      </w:r>
    </w:p>
    <w:p w14:paraId="0E29E728" w14:textId="701B07D7" w:rsidR="007F24A5" w:rsidRPr="005E0FBA" w:rsidRDefault="001B1F5B" w:rsidP="00815214">
      <w:pPr>
        <w:ind w:firstLine="420"/>
        <w:rPr>
          <w:color w:val="FF0000"/>
        </w:rPr>
      </w:pPr>
      <w:r w:rsidRPr="005E0FBA">
        <w:rPr>
          <w:rFonts w:hint="eastAsia"/>
          <w:color w:val="FF0000"/>
        </w:rPr>
        <w:t>第</w:t>
      </w:r>
      <w:r w:rsidRPr="005E0FBA">
        <w:rPr>
          <w:rFonts w:hint="eastAsia"/>
          <w:color w:val="FF0000"/>
        </w:rPr>
        <w:t>6</w:t>
      </w:r>
      <w:r w:rsidRPr="005E0FBA">
        <w:rPr>
          <w:rFonts w:hint="eastAsia"/>
          <w:color w:val="FF0000"/>
        </w:rPr>
        <w:t>章介绍了</w:t>
      </w:r>
      <w:r w:rsidR="00A75ECA" w:rsidRPr="005E0FBA">
        <w:rPr>
          <w:color w:val="FF0000"/>
        </w:rPr>
        <w:t>KW01</w:t>
      </w:r>
      <w:r w:rsidR="00A75ECA" w:rsidRPr="005E0FBA">
        <w:rPr>
          <w:rFonts w:hint="eastAsia"/>
          <w:color w:val="FF0000"/>
        </w:rPr>
        <w:t>在</w:t>
      </w:r>
      <w:r w:rsidR="00A75ECA" w:rsidRPr="005E0FBA">
        <w:rPr>
          <w:color w:val="FF0000"/>
        </w:rPr>
        <w:t>实时</w:t>
      </w:r>
      <w:r w:rsidR="00A75ECA" w:rsidRPr="005E0FBA">
        <w:rPr>
          <w:rFonts w:hint="eastAsia"/>
          <w:color w:val="FF0000"/>
        </w:rPr>
        <w:t>操作系统</w:t>
      </w:r>
      <w:r w:rsidR="00A75ECA" w:rsidRPr="005E0FBA">
        <w:rPr>
          <w:rFonts w:hint="eastAsia"/>
          <w:color w:val="FF0000"/>
        </w:rPr>
        <w:t>MQX-Lite</w:t>
      </w:r>
      <w:r w:rsidR="00A75ECA" w:rsidRPr="005E0FBA">
        <w:rPr>
          <w:rFonts w:hint="eastAsia"/>
          <w:color w:val="FF0000"/>
        </w:rPr>
        <w:t>下的应用，并</w:t>
      </w:r>
      <w:r w:rsidR="00A75ECA" w:rsidRPr="005E0FBA">
        <w:rPr>
          <w:color w:val="FF0000"/>
        </w:rPr>
        <w:t>给出</w:t>
      </w:r>
      <w:r w:rsidR="00F04915">
        <w:rPr>
          <w:rFonts w:hint="eastAsia"/>
          <w:color w:val="FF0000"/>
        </w:rPr>
        <w:t>五</w:t>
      </w:r>
      <w:r w:rsidR="00A75ECA" w:rsidRPr="005E0FBA">
        <w:rPr>
          <w:rFonts w:hint="eastAsia"/>
          <w:color w:val="FF0000"/>
        </w:rPr>
        <w:t>个</w:t>
      </w:r>
      <w:r w:rsidR="00A75ECA" w:rsidRPr="005E0FBA">
        <w:rPr>
          <w:color w:val="FF0000"/>
        </w:rPr>
        <w:t>样例工程。</w:t>
      </w:r>
    </w:p>
    <w:p w14:paraId="7895B0A3" w14:textId="77777777" w:rsidR="001B1F5B" w:rsidRPr="005E0FBA" w:rsidRDefault="001B1F5B" w:rsidP="00815214">
      <w:pPr>
        <w:ind w:firstLine="420"/>
        <w:rPr>
          <w:color w:val="FF0000"/>
        </w:rPr>
      </w:pPr>
      <w:r w:rsidRPr="005E0FBA">
        <w:rPr>
          <w:rFonts w:hint="eastAsia"/>
          <w:color w:val="FF0000"/>
        </w:rPr>
        <w:t>第</w:t>
      </w:r>
      <w:r w:rsidRPr="005E0FBA">
        <w:rPr>
          <w:rFonts w:hint="eastAsia"/>
          <w:color w:val="FF0000"/>
        </w:rPr>
        <w:t>7</w:t>
      </w:r>
      <w:r w:rsidRPr="005E0FBA">
        <w:rPr>
          <w:rFonts w:hint="eastAsia"/>
          <w:color w:val="FF0000"/>
        </w:rPr>
        <w:t>章介绍了样例工程在实际项目中的应用。</w:t>
      </w:r>
    </w:p>
    <w:p w14:paraId="21A64584" w14:textId="77777777" w:rsidR="007F24A5" w:rsidRPr="00330B8A" w:rsidRDefault="007F24A5" w:rsidP="00815214">
      <w:pPr>
        <w:ind w:firstLine="420"/>
      </w:pPr>
      <w:r w:rsidRPr="005E0FBA">
        <w:rPr>
          <w:rFonts w:hint="eastAsia"/>
          <w:color w:val="FF0000"/>
        </w:rPr>
        <w:t>附录给出了</w:t>
      </w:r>
      <w:r w:rsidRPr="005E0FBA">
        <w:rPr>
          <w:rFonts w:hint="eastAsia"/>
          <w:color w:val="FF0000"/>
        </w:rPr>
        <w:t>KDS</w:t>
      </w:r>
      <w:r w:rsidRPr="005E0FBA">
        <w:rPr>
          <w:rFonts w:hint="eastAsia"/>
          <w:color w:val="FF0000"/>
        </w:rPr>
        <w:t>集成开发环境简明使用方法、</w:t>
      </w:r>
      <w:r w:rsidRPr="005E0FBA">
        <w:rPr>
          <w:rFonts w:hint="eastAsia"/>
          <w:color w:val="FF0000"/>
        </w:rPr>
        <w:t>SWD-Programmer</w:t>
      </w:r>
      <w:r w:rsidRPr="005E0FBA">
        <w:rPr>
          <w:rFonts w:hint="eastAsia"/>
          <w:color w:val="FF0000"/>
        </w:rPr>
        <w:t>简明使用方法、以及</w:t>
      </w:r>
      <w:r w:rsidRPr="005E0FBA">
        <w:rPr>
          <w:rFonts w:hint="eastAsia"/>
          <w:color w:val="FF0000"/>
        </w:rPr>
        <w:t>printf</w:t>
      </w:r>
      <w:r w:rsidRPr="005E0FBA">
        <w:rPr>
          <w:rFonts w:hint="eastAsia"/>
          <w:color w:val="FF0000"/>
        </w:rPr>
        <w:t>格式化输出。</w:t>
      </w:r>
    </w:p>
    <w:p w14:paraId="02C5ACCD" w14:textId="77777777" w:rsidR="007F24A5" w:rsidRDefault="007F24A5" w:rsidP="00383127">
      <w:pPr>
        <w:numPr>
          <w:ilvl w:val="0"/>
          <w:numId w:val="1"/>
        </w:numPr>
        <w:ind w:firstLineChars="0"/>
        <w:sectPr w:rsidR="007F24A5" w:rsidSect="00723CF8">
          <w:headerReference w:type="default" r:id="rId20"/>
          <w:footerReference w:type="default" r:id="rId21"/>
          <w:pgSz w:w="11906" w:h="16838"/>
          <w:pgMar w:top="1440" w:right="1800" w:bottom="1440" w:left="1800" w:header="851" w:footer="992" w:gutter="0"/>
          <w:pgNumType w:start="1"/>
          <w:cols w:space="425"/>
          <w:docGrid w:type="lines" w:linePitch="312"/>
        </w:sectPr>
      </w:pPr>
    </w:p>
    <w:p w14:paraId="7482F1C3" w14:textId="77777777" w:rsidR="00045F1A" w:rsidRDefault="00045F1A" w:rsidP="0047641B">
      <w:pPr>
        <w:pStyle w:val="1"/>
      </w:pPr>
      <w:bookmarkStart w:id="12" w:name="_Toc429745999"/>
      <w:bookmarkStart w:id="13" w:name="_Toc449049816"/>
      <w:r>
        <w:rPr>
          <w:rFonts w:hint="eastAsia"/>
        </w:rPr>
        <w:lastRenderedPageBreak/>
        <w:t>第</w:t>
      </w:r>
      <w:r>
        <w:rPr>
          <w:rFonts w:hint="eastAsia"/>
        </w:rPr>
        <w:t>2</w:t>
      </w:r>
      <w:r>
        <w:rPr>
          <w:rFonts w:hint="eastAsia"/>
        </w:rPr>
        <w:t>章</w:t>
      </w:r>
      <w:r>
        <w:rPr>
          <w:rFonts w:hint="eastAsia"/>
        </w:rPr>
        <w:t xml:space="preserve"> K</w:t>
      </w:r>
      <w:r>
        <w:t>W</w:t>
      </w:r>
      <w:r w:rsidRPr="00367241">
        <w:rPr>
          <w:rFonts w:hint="eastAsia"/>
        </w:rPr>
        <w:t>系列型号、引脚功能及硬件最小系统</w:t>
      </w:r>
      <w:bookmarkEnd w:id="12"/>
      <w:bookmarkEnd w:id="13"/>
    </w:p>
    <w:p w14:paraId="5E81B602" w14:textId="77777777" w:rsidR="00045F1A" w:rsidRPr="007F5BAD" w:rsidRDefault="00045F1A" w:rsidP="00C70125">
      <w:pPr>
        <w:pStyle w:val="2"/>
      </w:pPr>
      <w:bookmarkStart w:id="14" w:name="_Toc429746000"/>
      <w:bookmarkStart w:id="15" w:name="_Toc449049817"/>
      <w:r w:rsidRPr="007F5BAD">
        <w:rPr>
          <w:rFonts w:hint="eastAsia"/>
        </w:rPr>
        <w:t>2.1 K</w:t>
      </w:r>
      <w:r w:rsidR="00094B9A" w:rsidRPr="007F5BAD">
        <w:t>W</w:t>
      </w:r>
      <w:r w:rsidRPr="007F5BAD">
        <w:rPr>
          <w:rFonts w:hint="eastAsia"/>
        </w:rPr>
        <w:t>系列芯片已出型号及存储器地址范围</w:t>
      </w:r>
      <w:bookmarkEnd w:id="14"/>
      <w:bookmarkEnd w:id="15"/>
    </w:p>
    <w:p w14:paraId="31305859" w14:textId="77777777" w:rsidR="00045F1A" w:rsidRDefault="00045F1A" w:rsidP="00687F00">
      <w:pPr>
        <w:pStyle w:val="3"/>
      </w:pPr>
      <w:bookmarkStart w:id="16" w:name="_Toc429746001"/>
      <w:bookmarkStart w:id="17" w:name="_Toc449049818"/>
      <w:r w:rsidRPr="00094B9A">
        <w:rPr>
          <w:rFonts w:hint="eastAsia"/>
        </w:rPr>
        <w:t>2.1.1 K</w:t>
      </w:r>
      <w:r w:rsidR="00094B9A">
        <w:t>W</w:t>
      </w:r>
      <w:r w:rsidRPr="00094B9A">
        <w:rPr>
          <w:rFonts w:hint="eastAsia"/>
        </w:rPr>
        <w:t>系列芯片已出型号</w:t>
      </w:r>
      <w:bookmarkEnd w:id="16"/>
      <w:bookmarkEnd w:id="17"/>
    </w:p>
    <w:p w14:paraId="26BA1E35" w14:textId="77777777" w:rsidR="002B3117" w:rsidRPr="002B3117" w:rsidRDefault="002B3117" w:rsidP="0006578E">
      <w:pPr>
        <w:ind w:firstLine="420"/>
      </w:pPr>
      <w:r w:rsidRPr="0006578E">
        <w:rPr>
          <w:rFonts w:hint="eastAsia"/>
        </w:rPr>
        <w:t>KW</w:t>
      </w:r>
      <w:r w:rsidRPr="0006578E">
        <w:t>01</w:t>
      </w:r>
      <w:r w:rsidRPr="0006578E">
        <w:rPr>
          <w:rFonts w:hint="eastAsia"/>
        </w:rPr>
        <w:t>是一个无线整体解决方案，它整合了</w:t>
      </w:r>
      <w:r w:rsidRPr="0006578E">
        <w:rPr>
          <w:rFonts w:hint="eastAsia"/>
        </w:rPr>
        <w:t>ARM Cortex-M0+</w:t>
      </w:r>
      <w:r w:rsidRPr="0006578E">
        <w:rPr>
          <w:rFonts w:hint="eastAsia"/>
        </w:rPr>
        <w:t>控制器和</w:t>
      </w:r>
      <w:r w:rsidRPr="0006578E">
        <w:rPr>
          <w:rFonts w:hint="eastAsia"/>
        </w:rPr>
        <w:t>Sub</w:t>
      </w:r>
      <w:r w:rsidRPr="0006578E">
        <w:t xml:space="preserve">-1GHz </w:t>
      </w:r>
      <w:r w:rsidRPr="0006578E">
        <w:rPr>
          <w:rFonts w:hint="eastAsia"/>
        </w:rPr>
        <w:t>RF</w:t>
      </w:r>
      <w:r w:rsidRPr="0006578E">
        <w:rPr>
          <w:rFonts w:hint="eastAsia"/>
        </w:rPr>
        <w:t>前端，设备包含</w:t>
      </w:r>
      <w:r w:rsidRPr="0006578E">
        <w:rPr>
          <w:rFonts w:hint="eastAsia"/>
        </w:rPr>
        <w:t>128 KB</w:t>
      </w:r>
      <w:r w:rsidRPr="0006578E">
        <w:t xml:space="preserve"> </w:t>
      </w:r>
      <w:r w:rsidRPr="0006578E">
        <w:rPr>
          <w:rFonts w:hint="eastAsia"/>
        </w:rPr>
        <w:t>F</w:t>
      </w:r>
      <w:r w:rsidRPr="0006578E">
        <w:t>lash</w:t>
      </w:r>
      <w:r w:rsidRPr="0006578E">
        <w:rPr>
          <w:rFonts w:hint="eastAsia"/>
        </w:rPr>
        <w:t>，</w:t>
      </w:r>
      <w:r w:rsidRPr="0006578E">
        <w:rPr>
          <w:rFonts w:hint="eastAsia"/>
        </w:rPr>
        <w:t>16 KB SRAM</w:t>
      </w:r>
      <w:r w:rsidRPr="0006578E">
        <w:rPr>
          <w:rFonts w:hint="eastAsia"/>
        </w:rPr>
        <w:t>，采用</w:t>
      </w:r>
      <w:r w:rsidRPr="0006578E">
        <w:rPr>
          <w:rFonts w:hint="eastAsia"/>
        </w:rPr>
        <w:t>8 x 8m</w:t>
      </w:r>
      <w:r w:rsidRPr="0006578E">
        <w:t xml:space="preserve">m </w:t>
      </w:r>
      <w:r w:rsidRPr="0006578E">
        <w:rPr>
          <w:rFonts w:hint="eastAsia"/>
        </w:rPr>
        <w:t>56</w:t>
      </w:r>
      <w:r w:rsidR="00833457" w:rsidRPr="0006578E">
        <w:rPr>
          <w:rFonts w:hint="eastAsia"/>
        </w:rPr>
        <w:t>引脚</w:t>
      </w:r>
      <w:r w:rsidRPr="0006578E">
        <w:rPr>
          <w:rFonts w:hint="eastAsia"/>
        </w:rPr>
        <w:t xml:space="preserve"> LGA</w:t>
      </w:r>
      <w:r w:rsidRPr="0006578E">
        <w:rPr>
          <w:rFonts w:hint="eastAsia"/>
        </w:rPr>
        <w:t>封装。</w:t>
      </w:r>
      <w:r w:rsidRPr="0006578E">
        <w:rPr>
          <w:rFonts w:hint="eastAsia"/>
        </w:rPr>
        <w:t>MCU</w:t>
      </w:r>
      <w:r w:rsidRPr="0006578E">
        <w:rPr>
          <w:rFonts w:hint="eastAsia"/>
        </w:rPr>
        <w:t>通过专用于</w:t>
      </w:r>
      <w:r w:rsidRPr="0006578E">
        <w:rPr>
          <w:rFonts w:hint="eastAsia"/>
        </w:rPr>
        <w:t>RF</w:t>
      </w:r>
      <w:r w:rsidRPr="0006578E">
        <w:rPr>
          <w:rFonts w:hint="eastAsia"/>
        </w:rPr>
        <w:t>设备的</w:t>
      </w:r>
      <w:r w:rsidRPr="0006578E">
        <w:rPr>
          <w:rFonts w:hint="eastAsia"/>
        </w:rPr>
        <w:t>SPI</w:t>
      </w:r>
      <w:r w:rsidRPr="0006578E">
        <w:rPr>
          <w:rFonts w:hint="eastAsia"/>
        </w:rPr>
        <w:t>端口来控制</w:t>
      </w:r>
      <w:r w:rsidRPr="0006578E">
        <w:rPr>
          <w:rFonts w:hint="eastAsia"/>
        </w:rPr>
        <w:t>RF</w:t>
      </w:r>
      <w:r w:rsidRPr="0006578E">
        <w:rPr>
          <w:rFonts w:hint="eastAsia"/>
        </w:rPr>
        <w:t>收发器。</w:t>
      </w:r>
      <w:r w:rsidRPr="0006578E">
        <w:rPr>
          <w:rFonts w:hint="eastAsia"/>
        </w:rPr>
        <w:t>MCU</w:t>
      </w:r>
      <w:r w:rsidRPr="0006578E">
        <w:rPr>
          <w:rFonts w:hint="eastAsia"/>
        </w:rPr>
        <w:t>使用</w:t>
      </w:r>
      <w:r w:rsidRPr="0006578E">
        <w:rPr>
          <w:rFonts w:hint="eastAsia"/>
        </w:rPr>
        <w:t>GPIO</w:t>
      </w:r>
      <w:r w:rsidRPr="0006578E">
        <w:rPr>
          <w:rFonts w:hint="eastAsia"/>
        </w:rPr>
        <w:t>接口与两条</w:t>
      </w:r>
      <w:r w:rsidRPr="0006578E">
        <w:rPr>
          <w:rFonts w:hint="eastAsia"/>
        </w:rPr>
        <w:t>RF</w:t>
      </w:r>
      <w:r w:rsidRPr="0006578E">
        <w:rPr>
          <w:rFonts w:hint="eastAsia"/>
        </w:rPr>
        <w:t>收发器状态的</w:t>
      </w:r>
      <w:r w:rsidRPr="0006578E">
        <w:rPr>
          <w:rFonts w:hint="eastAsia"/>
        </w:rPr>
        <w:t>IO</w:t>
      </w:r>
      <w:r w:rsidRPr="0006578E">
        <w:rPr>
          <w:rFonts w:hint="eastAsia"/>
        </w:rPr>
        <w:t>线相连，以监测收发器的操作，此外，收发器复位和附加状态也可以通过外部连接而连接到</w:t>
      </w:r>
      <w:r w:rsidRPr="0006578E">
        <w:rPr>
          <w:rFonts w:hint="eastAsia"/>
        </w:rPr>
        <w:t>MCU</w:t>
      </w:r>
      <w:r w:rsidRPr="0006578E">
        <w:rPr>
          <w:rFonts w:hint="eastAsia"/>
        </w:rPr>
        <w:t>。丰富的控制功能，灵活的低功耗能力和创新的</w:t>
      </w:r>
      <w:r w:rsidRPr="0006578E">
        <w:rPr>
          <w:rFonts w:hint="eastAsia"/>
        </w:rPr>
        <w:t>flexmemory</w:t>
      </w:r>
      <w:r w:rsidRPr="0006578E">
        <w:rPr>
          <w:rFonts w:hint="eastAsia"/>
        </w:rPr>
        <w:t>有助于解决系统实施时的主要难题。</w:t>
      </w:r>
      <w:r w:rsidR="0006578E">
        <w:rPr>
          <w:rFonts w:hint="eastAsia"/>
        </w:rPr>
        <w:t>表</w:t>
      </w:r>
      <w:r w:rsidR="0006578E">
        <w:rPr>
          <w:rFonts w:hint="eastAsia"/>
        </w:rPr>
        <w:t>2</w:t>
      </w:r>
      <w:r w:rsidR="0006578E">
        <w:t>-1</w:t>
      </w:r>
      <w:r w:rsidR="0006578E">
        <w:rPr>
          <w:rFonts w:hint="eastAsia"/>
        </w:rPr>
        <w:t>给出了</w:t>
      </w:r>
      <w:r w:rsidR="0006578E">
        <w:rPr>
          <w:rFonts w:hint="eastAsia"/>
        </w:rPr>
        <w:t>KW</w:t>
      </w:r>
      <w:r w:rsidR="0006578E">
        <w:rPr>
          <w:rFonts w:hint="eastAsia"/>
        </w:rPr>
        <w:t>系列芯片的频段。</w:t>
      </w:r>
    </w:p>
    <w:p w14:paraId="4D25A2DB" w14:textId="77777777" w:rsidR="00BE3D0F" w:rsidRPr="00E60102" w:rsidRDefault="0006578E" w:rsidP="00D53DEE">
      <w:pPr>
        <w:ind w:firstLine="360"/>
        <w:jc w:val="center"/>
        <w:rPr>
          <w:rFonts w:eastAsia="黑体" w:cs="Times New Roman"/>
          <w:sz w:val="18"/>
        </w:rPr>
      </w:pPr>
      <w:r w:rsidRPr="00E60102">
        <w:rPr>
          <w:rFonts w:eastAsia="黑体" w:cs="Times New Roman"/>
          <w:sz w:val="18"/>
        </w:rPr>
        <w:t>表</w:t>
      </w:r>
      <w:r w:rsidRPr="00E60102">
        <w:rPr>
          <w:rFonts w:eastAsia="黑体" w:cs="Times New Roman"/>
          <w:sz w:val="18"/>
        </w:rPr>
        <w:t xml:space="preserve">2-1 </w:t>
      </w:r>
      <w:r w:rsidR="00BE3D0F" w:rsidRPr="00E60102">
        <w:rPr>
          <w:rFonts w:eastAsia="黑体" w:cs="Times New Roman"/>
          <w:sz w:val="18"/>
        </w:rPr>
        <w:t>Kinetis W</w:t>
      </w:r>
      <w:r w:rsidR="00BE3D0F" w:rsidRPr="00E60102">
        <w:rPr>
          <w:rFonts w:eastAsia="黑体" w:cs="Times New Roman"/>
          <w:sz w:val="18"/>
        </w:rPr>
        <w:t>系列芯片</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BE3D0F" w:rsidRPr="00FF7F8D" w14:paraId="6E68EA8A" w14:textId="77777777" w:rsidTr="00FF7F8D">
        <w:tc>
          <w:tcPr>
            <w:tcW w:w="4148" w:type="dxa"/>
            <w:tcBorders>
              <w:top w:val="single" w:sz="8" w:space="0" w:color="auto"/>
            </w:tcBorders>
          </w:tcPr>
          <w:p w14:paraId="37E58FF7" w14:textId="77777777" w:rsidR="00BE3D0F" w:rsidRPr="00FF7F8D" w:rsidRDefault="00C758ED" w:rsidP="00BE3D0F">
            <w:pPr>
              <w:ind w:firstLineChars="0" w:firstLine="0"/>
              <w:rPr>
                <w:sz w:val="18"/>
                <w:szCs w:val="18"/>
              </w:rPr>
            </w:pPr>
            <w:r w:rsidRPr="00FF7F8D">
              <w:rPr>
                <w:rFonts w:hint="eastAsia"/>
                <w:sz w:val="18"/>
                <w:szCs w:val="18"/>
              </w:rPr>
              <w:t>系列</w:t>
            </w:r>
          </w:p>
        </w:tc>
        <w:tc>
          <w:tcPr>
            <w:tcW w:w="4148" w:type="dxa"/>
            <w:tcBorders>
              <w:top w:val="single" w:sz="8" w:space="0" w:color="auto"/>
            </w:tcBorders>
          </w:tcPr>
          <w:p w14:paraId="7CD0B97D" w14:textId="77777777" w:rsidR="00BE3D0F" w:rsidRPr="00FF7F8D" w:rsidRDefault="00C758ED" w:rsidP="00BE3D0F">
            <w:pPr>
              <w:ind w:firstLineChars="0" w:firstLine="0"/>
              <w:rPr>
                <w:sz w:val="18"/>
                <w:szCs w:val="18"/>
              </w:rPr>
            </w:pPr>
            <w:r w:rsidRPr="00FF7F8D">
              <w:rPr>
                <w:rFonts w:hint="eastAsia"/>
                <w:sz w:val="18"/>
                <w:szCs w:val="18"/>
              </w:rPr>
              <w:t>频段</w:t>
            </w:r>
          </w:p>
        </w:tc>
      </w:tr>
      <w:tr w:rsidR="00C758ED" w:rsidRPr="00FF7F8D" w14:paraId="7905E9E4" w14:textId="77777777" w:rsidTr="00A32C0F">
        <w:tc>
          <w:tcPr>
            <w:tcW w:w="4148" w:type="dxa"/>
          </w:tcPr>
          <w:p w14:paraId="49FAB355" w14:textId="77777777" w:rsidR="00C758ED" w:rsidRPr="00FF7F8D" w:rsidRDefault="00C758ED" w:rsidP="00C758ED">
            <w:pPr>
              <w:ind w:firstLineChars="0" w:firstLine="0"/>
              <w:rPr>
                <w:sz w:val="18"/>
                <w:szCs w:val="18"/>
              </w:rPr>
            </w:pPr>
            <w:r w:rsidRPr="00FF7F8D">
              <w:rPr>
                <w:rFonts w:hint="eastAsia"/>
                <w:sz w:val="18"/>
                <w:szCs w:val="18"/>
              </w:rPr>
              <w:t>KW0</w:t>
            </w:r>
            <w:r w:rsidRPr="00FF7F8D">
              <w:rPr>
                <w:sz w:val="18"/>
                <w:szCs w:val="18"/>
              </w:rPr>
              <w:t>X</w:t>
            </w:r>
          </w:p>
        </w:tc>
        <w:tc>
          <w:tcPr>
            <w:tcW w:w="4148" w:type="dxa"/>
          </w:tcPr>
          <w:p w14:paraId="31BE9FD1" w14:textId="77777777" w:rsidR="00C758ED" w:rsidRPr="00FF7F8D" w:rsidRDefault="00C758ED" w:rsidP="00C758ED">
            <w:pPr>
              <w:ind w:firstLineChars="0" w:firstLine="0"/>
              <w:rPr>
                <w:sz w:val="18"/>
                <w:szCs w:val="18"/>
              </w:rPr>
            </w:pPr>
            <w:r w:rsidRPr="00FF7F8D">
              <w:rPr>
                <w:rFonts w:hint="eastAsia"/>
                <w:sz w:val="18"/>
                <w:szCs w:val="18"/>
              </w:rPr>
              <w:t>Sub-</w:t>
            </w:r>
            <w:r w:rsidR="000D11EF" w:rsidRPr="00FF7F8D">
              <w:rPr>
                <w:sz w:val="18"/>
                <w:szCs w:val="18"/>
              </w:rPr>
              <w:t>1</w:t>
            </w:r>
            <w:r w:rsidRPr="00FF7F8D">
              <w:rPr>
                <w:rFonts w:hint="eastAsia"/>
                <w:sz w:val="18"/>
                <w:szCs w:val="18"/>
              </w:rPr>
              <w:t>GHz</w:t>
            </w:r>
          </w:p>
        </w:tc>
      </w:tr>
      <w:tr w:rsidR="00C758ED" w:rsidRPr="00FF7F8D" w14:paraId="7B028831" w14:textId="77777777" w:rsidTr="00A32C0F">
        <w:tc>
          <w:tcPr>
            <w:tcW w:w="4148" w:type="dxa"/>
          </w:tcPr>
          <w:p w14:paraId="72EACF47" w14:textId="77777777" w:rsidR="00C758ED" w:rsidRPr="00FF7F8D" w:rsidRDefault="00C758ED" w:rsidP="00C758ED">
            <w:pPr>
              <w:ind w:firstLineChars="0" w:firstLine="0"/>
              <w:rPr>
                <w:sz w:val="18"/>
                <w:szCs w:val="18"/>
              </w:rPr>
            </w:pPr>
            <w:r w:rsidRPr="00FF7F8D">
              <w:rPr>
                <w:rFonts w:hint="eastAsia"/>
                <w:sz w:val="18"/>
                <w:szCs w:val="18"/>
              </w:rPr>
              <w:t>KW</w:t>
            </w:r>
            <w:r w:rsidRPr="00FF7F8D">
              <w:rPr>
                <w:sz w:val="18"/>
                <w:szCs w:val="18"/>
              </w:rPr>
              <w:t>2X</w:t>
            </w:r>
          </w:p>
        </w:tc>
        <w:tc>
          <w:tcPr>
            <w:tcW w:w="4148" w:type="dxa"/>
          </w:tcPr>
          <w:p w14:paraId="351ED5F3" w14:textId="77777777" w:rsidR="00C758ED" w:rsidRPr="00FF7F8D" w:rsidRDefault="00C758ED" w:rsidP="00C758ED">
            <w:pPr>
              <w:ind w:firstLineChars="0" w:firstLine="0"/>
              <w:rPr>
                <w:sz w:val="18"/>
                <w:szCs w:val="18"/>
              </w:rPr>
            </w:pPr>
            <w:r w:rsidRPr="00FF7F8D">
              <w:rPr>
                <w:rFonts w:hint="eastAsia"/>
                <w:sz w:val="18"/>
                <w:szCs w:val="18"/>
              </w:rPr>
              <w:t>2</w:t>
            </w:r>
            <w:r w:rsidRPr="00FF7F8D">
              <w:rPr>
                <w:sz w:val="18"/>
                <w:szCs w:val="18"/>
              </w:rPr>
              <w:t>.4GHz</w:t>
            </w:r>
          </w:p>
        </w:tc>
      </w:tr>
      <w:tr w:rsidR="00C758ED" w:rsidRPr="00FF7F8D" w14:paraId="54E2F6EB" w14:textId="77777777" w:rsidTr="00AB6053">
        <w:tc>
          <w:tcPr>
            <w:tcW w:w="4148" w:type="dxa"/>
            <w:tcBorders>
              <w:bottom w:val="single" w:sz="8" w:space="0" w:color="auto"/>
            </w:tcBorders>
          </w:tcPr>
          <w:p w14:paraId="2B2FB37E" w14:textId="77777777" w:rsidR="00C758ED" w:rsidRPr="00FF7F8D" w:rsidRDefault="00C758ED" w:rsidP="00C758ED">
            <w:pPr>
              <w:ind w:firstLineChars="0" w:firstLine="0"/>
              <w:rPr>
                <w:sz w:val="18"/>
                <w:szCs w:val="18"/>
              </w:rPr>
            </w:pPr>
            <w:r w:rsidRPr="00FF7F8D">
              <w:rPr>
                <w:rFonts w:hint="eastAsia"/>
                <w:sz w:val="18"/>
                <w:szCs w:val="18"/>
              </w:rPr>
              <w:t>KW</w:t>
            </w:r>
            <w:r w:rsidRPr="00FF7F8D">
              <w:rPr>
                <w:sz w:val="18"/>
                <w:szCs w:val="18"/>
              </w:rPr>
              <w:t>3X</w:t>
            </w:r>
          </w:p>
        </w:tc>
        <w:tc>
          <w:tcPr>
            <w:tcW w:w="4148" w:type="dxa"/>
            <w:tcBorders>
              <w:bottom w:val="single" w:sz="8" w:space="0" w:color="auto"/>
            </w:tcBorders>
          </w:tcPr>
          <w:p w14:paraId="6005ADA2" w14:textId="77777777" w:rsidR="00C758ED" w:rsidRPr="00FF7F8D" w:rsidRDefault="00C758ED" w:rsidP="00C758ED">
            <w:pPr>
              <w:ind w:firstLineChars="0" w:firstLine="0"/>
              <w:rPr>
                <w:sz w:val="18"/>
                <w:szCs w:val="18"/>
              </w:rPr>
            </w:pPr>
            <w:r w:rsidRPr="00FF7F8D">
              <w:rPr>
                <w:rFonts w:hint="eastAsia"/>
                <w:sz w:val="18"/>
                <w:szCs w:val="18"/>
              </w:rPr>
              <w:t>保留</w:t>
            </w:r>
          </w:p>
        </w:tc>
      </w:tr>
    </w:tbl>
    <w:p w14:paraId="222771C3" w14:textId="77777777" w:rsidR="00045F1A" w:rsidRPr="0006578E" w:rsidRDefault="00045F1A" w:rsidP="00687F00">
      <w:pPr>
        <w:pStyle w:val="3"/>
      </w:pPr>
      <w:bookmarkStart w:id="18" w:name="_Toc429746002"/>
      <w:bookmarkStart w:id="19" w:name="_Toc449049819"/>
      <w:r w:rsidRPr="0006578E">
        <w:rPr>
          <w:rFonts w:hint="eastAsia"/>
        </w:rPr>
        <w:t>2.1.2 K</w:t>
      </w:r>
      <w:r w:rsidR="00094B9A" w:rsidRPr="0006578E">
        <w:t>W01</w:t>
      </w:r>
      <w:r w:rsidRPr="0006578E">
        <w:rPr>
          <w:rFonts w:hint="eastAsia"/>
        </w:rPr>
        <w:t>芯片的</w:t>
      </w:r>
      <w:r w:rsidRPr="0006578E">
        <w:rPr>
          <w:rFonts w:hint="eastAsia"/>
        </w:rPr>
        <w:t>Flash</w:t>
      </w:r>
      <w:r w:rsidRPr="0006578E">
        <w:rPr>
          <w:rFonts w:hint="eastAsia"/>
        </w:rPr>
        <w:t>及</w:t>
      </w:r>
      <w:r w:rsidRPr="0006578E">
        <w:rPr>
          <w:rFonts w:hint="eastAsia"/>
        </w:rPr>
        <w:t>RAM</w:t>
      </w:r>
      <w:r w:rsidRPr="0006578E">
        <w:rPr>
          <w:rFonts w:hint="eastAsia"/>
        </w:rPr>
        <w:t>地址范围及作用</w:t>
      </w:r>
      <w:bookmarkEnd w:id="18"/>
      <w:bookmarkEnd w:id="19"/>
    </w:p>
    <w:p w14:paraId="5E43F7E4" w14:textId="77777777" w:rsidR="00D4324B" w:rsidRPr="009240B5" w:rsidRDefault="00D4324B" w:rsidP="00D4324B">
      <w:pPr>
        <w:ind w:firstLine="420"/>
      </w:pPr>
      <w:r w:rsidRPr="009177CC">
        <w:rPr>
          <w:rFonts w:hint="eastAsia"/>
        </w:rPr>
        <w:t>表</w:t>
      </w:r>
      <w:r w:rsidRPr="009177CC">
        <w:rPr>
          <w:rFonts w:hint="eastAsia"/>
        </w:rPr>
        <w:t>2-</w:t>
      </w:r>
      <w:r w:rsidR="0006578E">
        <w:t>2</w:t>
      </w:r>
      <w:r w:rsidRPr="009240B5">
        <w:rPr>
          <w:rFonts w:hint="eastAsia"/>
        </w:rPr>
        <w:t>给出了</w:t>
      </w:r>
      <w:r w:rsidRPr="00A10BAD">
        <w:rPr>
          <w:rFonts w:hint="eastAsia"/>
        </w:rPr>
        <w:t>K</w:t>
      </w:r>
      <w:r>
        <w:t>W01</w:t>
      </w:r>
      <w:r w:rsidRPr="009240B5">
        <w:rPr>
          <w:rFonts w:hint="eastAsia"/>
        </w:rPr>
        <w:t>芯片的存储器映像，此处研究的芯片为</w:t>
      </w:r>
      <w:r w:rsidRPr="0006578E">
        <w:t>MKW01Z128</w:t>
      </w:r>
      <w:r w:rsidRPr="009240B5">
        <w:rPr>
          <w:rFonts w:hint="eastAsia"/>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561"/>
        <w:gridCol w:w="2675"/>
        <w:gridCol w:w="4060"/>
      </w:tblGrid>
      <w:tr w:rsidR="00B15662" w:rsidRPr="00692F47" w14:paraId="71793E8C" w14:textId="77777777" w:rsidTr="00873D11">
        <w:trPr>
          <w:trHeight w:val="255"/>
          <w:jc w:val="center"/>
        </w:trPr>
        <w:tc>
          <w:tcPr>
            <w:tcW w:w="5000" w:type="pct"/>
            <w:gridSpan w:val="3"/>
            <w:tcBorders>
              <w:top w:val="single" w:sz="4" w:space="0" w:color="FFFFFF" w:themeColor="background1"/>
              <w:left w:val="single" w:sz="4" w:space="0" w:color="FFFFFF" w:themeColor="background1"/>
              <w:right w:val="single" w:sz="4" w:space="0" w:color="FFFFFF" w:themeColor="background1"/>
            </w:tcBorders>
            <w:vAlign w:val="center"/>
          </w:tcPr>
          <w:p w14:paraId="7089CC8D" w14:textId="77777777" w:rsidR="00B15662" w:rsidRPr="00E60102" w:rsidRDefault="00B15662" w:rsidP="00E60102">
            <w:pPr>
              <w:pStyle w:val="6"/>
              <w:rPr>
                <w:color w:val="1F4E79" w:themeColor="accent1" w:themeShade="80"/>
              </w:rPr>
            </w:pPr>
            <w:r w:rsidRPr="00E60102">
              <w:t>表</w:t>
            </w:r>
            <w:r w:rsidRPr="00E60102">
              <w:t>2-2 KW01</w:t>
            </w:r>
            <w:r w:rsidRPr="00E60102">
              <w:t>（</w:t>
            </w:r>
            <w:r w:rsidRPr="00E60102">
              <w:t>MKW01Z128</w:t>
            </w:r>
            <w:r w:rsidRPr="00E60102">
              <w:t>）系统存储映像</w:t>
            </w:r>
          </w:p>
        </w:tc>
      </w:tr>
      <w:tr w:rsidR="00B15662" w:rsidRPr="00692F47" w14:paraId="0071F885" w14:textId="77777777" w:rsidTr="00097F5C">
        <w:trPr>
          <w:trHeight w:val="255"/>
          <w:jc w:val="center"/>
        </w:trPr>
        <w:tc>
          <w:tcPr>
            <w:tcW w:w="941" w:type="pct"/>
            <w:tcBorders>
              <w:top w:val="single" w:sz="8" w:space="0" w:color="auto"/>
              <w:left w:val="single" w:sz="4" w:space="0" w:color="FFFFFF" w:themeColor="background1"/>
              <w:right w:val="single" w:sz="4" w:space="0" w:color="000000" w:themeColor="text1"/>
            </w:tcBorders>
            <w:vAlign w:val="center"/>
          </w:tcPr>
          <w:p w14:paraId="53616E7B" w14:textId="77777777" w:rsidR="00B15662" w:rsidRPr="00445B0D" w:rsidRDefault="00B15662" w:rsidP="002900EF">
            <w:pPr>
              <w:pStyle w:val="TB"/>
              <w:jc w:val="center"/>
              <w:rPr>
                <w:color w:val="000000" w:themeColor="text1"/>
              </w:rPr>
            </w:pPr>
            <w:r w:rsidRPr="00445B0D">
              <w:rPr>
                <w:rFonts w:hint="eastAsia"/>
                <w:color w:val="000000" w:themeColor="text1"/>
              </w:rPr>
              <w:t>区域</w:t>
            </w:r>
            <w:r w:rsidRPr="00445B0D">
              <w:rPr>
                <w:color w:val="000000" w:themeColor="text1"/>
              </w:rPr>
              <w:t>划分</w:t>
            </w:r>
          </w:p>
        </w:tc>
        <w:tc>
          <w:tcPr>
            <w:tcW w:w="1612" w:type="pct"/>
            <w:tcBorders>
              <w:top w:val="single" w:sz="8" w:space="0" w:color="auto"/>
              <w:left w:val="single" w:sz="4" w:space="0" w:color="000000" w:themeColor="text1"/>
            </w:tcBorders>
            <w:vAlign w:val="center"/>
          </w:tcPr>
          <w:p w14:paraId="5BD834A1" w14:textId="77777777" w:rsidR="00B15662" w:rsidRPr="00445B0D" w:rsidRDefault="00B15662" w:rsidP="002900EF">
            <w:pPr>
              <w:pStyle w:val="TB"/>
              <w:jc w:val="center"/>
              <w:rPr>
                <w:color w:val="000000" w:themeColor="text1"/>
              </w:rPr>
            </w:pPr>
            <w:r w:rsidRPr="00445B0D">
              <w:rPr>
                <w:rFonts w:hint="eastAsia"/>
                <w:color w:val="000000" w:themeColor="text1"/>
              </w:rPr>
              <w:t>系统</w:t>
            </w:r>
            <w:r w:rsidRPr="00445B0D">
              <w:rPr>
                <w:rFonts w:hint="eastAsia"/>
                <w:color w:val="000000" w:themeColor="text1"/>
              </w:rPr>
              <w:t>32</w:t>
            </w:r>
            <w:r w:rsidRPr="00445B0D">
              <w:rPr>
                <w:rFonts w:hint="eastAsia"/>
                <w:color w:val="000000" w:themeColor="text1"/>
              </w:rPr>
              <w:t>位地址范围</w:t>
            </w:r>
          </w:p>
        </w:tc>
        <w:tc>
          <w:tcPr>
            <w:tcW w:w="2447" w:type="pct"/>
            <w:tcBorders>
              <w:top w:val="single" w:sz="8" w:space="0" w:color="auto"/>
              <w:right w:val="single" w:sz="4" w:space="0" w:color="FFFFFF" w:themeColor="background1"/>
            </w:tcBorders>
            <w:vAlign w:val="center"/>
          </w:tcPr>
          <w:p w14:paraId="1067FD6D" w14:textId="77777777" w:rsidR="00B15662" w:rsidRPr="00445B0D" w:rsidRDefault="00B15662" w:rsidP="002900EF">
            <w:pPr>
              <w:pStyle w:val="TB"/>
              <w:ind w:leftChars="-7" w:left="-1" w:hangingChars="8" w:hanging="14"/>
              <w:jc w:val="center"/>
              <w:rPr>
                <w:color w:val="000000" w:themeColor="text1"/>
              </w:rPr>
            </w:pPr>
            <w:r w:rsidRPr="00445B0D">
              <w:rPr>
                <w:rFonts w:hint="eastAsia"/>
                <w:color w:val="000000" w:themeColor="text1"/>
              </w:rPr>
              <w:t>功能说明</w:t>
            </w:r>
          </w:p>
        </w:tc>
      </w:tr>
      <w:tr w:rsidR="00B15662" w:rsidRPr="00692F47" w14:paraId="25622B0E" w14:textId="77777777" w:rsidTr="00097F5C">
        <w:trPr>
          <w:trHeight w:val="255"/>
          <w:jc w:val="center"/>
        </w:trPr>
        <w:tc>
          <w:tcPr>
            <w:tcW w:w="941" w:type="pct"/>
            <w:vMerge w:val="restart"/>
            <w:tcBorders>
              <w:left w:val="single" w:sz="4" w:space="0" w:color="FFFFFF" w:themeColor="background1"/>
              <w:right w:val="single" w:sz="4" w:space="0" w:color="000000" w:themeColor="text1"/>
            </w:tcBorders>
            <w:vAlign w:val="center"/>
          </w:tcPr>
          <w:p w14:paraId="2F57C974" w14:textId="77777777" w:rsidR="00B15662" w:rsidRPr="00445B0D" w:rsidRDefault="00B15662" w:rsidP="002900EF">
            <w:pPr>
              <w:pStyle w:val="TB"/>
              <w:jc w:val="center"/>
              <w:rPr>
                <w:color w:val="000000" w:themeColor="text1"/>
              </w:rPr>
            </w:pPr>
            <w:r w:rsidRPr="00445B0D">
              <w:rPr>
                <w:rFonts w:hint="eastAsia"/>
                <w:color w:val="000000" w:themeColor="text1"/>
              </w:rPr>
              <w:t>Flash</w:t>
            </w:r>
            <w:r w:rsidRPr="00445B0D">
              <w:rPr>
                <w:rFonts w:hint="eastAsia"/>
                <w:color w:val="000000" w:themeColor="text1"/>
              </w:rPr>
              <w:t>区</w:t>
            </w:r>
          </w:p>
        </w:tc>
        <w:tc>
          <w:tcPr>
            <w:tcW w:w="1612" w:type="pct"/>
            <w:tcBorders>
              <w:left w:val="single" w:sz="4" w:space="0" w:color="000000" w:themeColor="text1"/>
            </w:tcBorders>
            <w:vAlign w:val="center"/>
          </w:tcPr>
          <w:p w14:paraId="55D83764" w14:textId="77777777" w:rsidR="00B15662" w:rsidRPr="00445B0D" w:rsidRDefault="00B15662" w:rsidP="002900EF">
            <w:pPr>
              <w:pStyle w:val="TB"/>
              <w:rPr>
                <w:color w:val="000000" w:themeColor="text1"/>
              </w:rPr>
            </w:pPr>
            <w:r w:rsidRPr="00445B0D">
              <w:rPr>
                <w:color w:val="000000" w:themeColor="text1"/>
              </w:rPr>
              <w:t>0x0000_0000~0x0</w:t>
            </w:r>
            <w:r w:rsidRPr="00445B0D">
              <w:rPr>
                <w:rFonts w:hint="eastAsia"/>
                <w:color w:val="000000" w:themeColor="text1"/>
              </w:rPr>
              <w:t>7FF</w:t>
            </w:r>
            <w:r w:rsidRPr="00445B0D">
              <w:rPr>
                <w:color w:val="000000" w:themeColor="text1"/>
              </w:rPr>
              <w:t>_FFFF</w:t>
            </w:r>
          </w:p>
        </w:tc>
        <w:tc>
          <w:tcPr>
            <w:tcW w:w="2447" w:type="pct"/>
            <w:tcBorders>
              <w:right w:val="single" w:sz="4" w:space="0" w:color="FFFFFF" w:themeColor="background1"/>
            </w:tcBorders>
            <w:vAlign w:val="center"/>
          </w:tcPr>
          <w:p w14:paraId="62D1CAE9" w14:textId="77777777" w:rsidR="00B15662" w:rsidRPr="00445B0D" w:rsidRDefault="00B15662" w:rsidP="002900EF">
            <w:pPr>
              <w:pStyle w:val="TB"/>
              <w:ind w:leftChars="-7" w:left="-1" w:hangingChars="8" w:hanging="14"/>
              <w:rPr>
                <w:color w:val="000000" w:themeColor="text1"/>
              </w:rPr>
            </w:pPr>
            <w:r w:rsidRPr="00445B0D">
              <w:rPr>
                <w:rFonts w:hint="eastAsia"/>
                <w:color w:val="000000" w:themeColor="text1"/>
              </w:rPr>
              <w:t>Flash</w:t>
            </w:r>
            <w:r w:rsidRPr="00445B0D">
              <w:rPr>
                <w:rFonts w:hint="eastAsia"/>
                <w:color w:val="000000" w:themeColor="text1"/>
              </w:rPr>
              <w:t>空间</w:t>
            </w:r>
            <w:r w:rsidRPr="00445B0D">
              <w:rPr>
                <w:color w:val="000000" w:themeColor="text1"/>
              </w:rPr>
              <w:t>，其中前</w:t>
            </w:r>
            <w:r w:rsidRPr="00D4119C">
              <w:rPr>
                <w:rFonts w:hint="eastAsia"/>
                <w:color w:val="000000" w:themeColor="text1"/>
              </w:rPr>
              <w:t>19</w:t>
            </w:r>
            <w:r w:rsidR="00D4119C" w:rsidRPr="00D4119C">
              <w:rPr>
                <w:color w:val="000000" w:themeColor="text1"/>
              </w:rPr>
              <w:t>2</w:t>
            </w:r>
            <w:r w:rsidRPr="00D4119C">
              <w:rPr>
                <w:color w:val="000000" w:themeColor="text1"/>
              </w:rPr>
              <w:t>B</w:t>
            </w:r>
            <w:r w:rsidRPr="00445B0D">
              <w:rPr>
                <w:rFonts w:hint="eastAsia"/>
                <w:color w:val="000000" w:themeColor="text1"/>
              </w:rPr>
              <w:t>为</w:t>
            </w:r>
            <w:r w:rsidRPr="00445B0D">
              <w:rPr>
                <w:color w:val="000000" w:themeColor="text1"/>
              </w:rPr>
              <w:t>中断向量表</w:t>
            </w:r>
          </w:p>
        </w:tc>
      </w:tr>
      <w:tr w:rsidR="00B15662" w:rsidRPr="00692F47" w14:paraId="64C4EF70"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421A8CD4" w14:textId="77777777" w:rsidR="00B15662" w:rsidRPr="00445B0D" w:rsidRDefault="00B15662" w:rsidP="002900EF">
            <w:pPr>
              <w:pStyle w:val="TB"/>
              <w:jc w:val="center"/>
              <w:rPr>
                <w:color w:val="000000" w:themeColor="text1"/>
              </w:rPr>
            </w:pPr>
          </w:p>
        </w:tc>
        <w:tc>
          <w:tcPr>
            <w:tcW w:w="1612" w:type="pct"/>
            <w:tcBorders>
              <w:left w:val="single" w:sz="4" w:space="0" w:color="000000" w:themeColor="text1"/>
            </w:tcBorders>
            <w:vAlign w:val="center"/>
          </w:tcPr>
          <w:p w14:paraId="0F998B91" w14:textId="77777777" w:rsidR="00B15662" w:rsidRPr="00445B0D" w:rsidRDefault="00B15662" w:rsidP="002900EF">
            <w:pPr>
              <w:pStyle w:val="TB"/>
              <w:rPr>
                <w:color w:val="000000" w:themeColor="text1"/>
              </w:rPr>
            </w:pPr>
            <w:r w:rsidRPr="00445B0D">
              <w:rPr>
                <w:color w:val="000000" w:themeColor="text1"/>
              </w:rPr>
              <w:t>0x</w:t>
            </w:r>
            <w:r w:rsidRPr="00445B0D">
              <w:rPr>
                <w:rFonts w:hint="eastAsia"/>
                <w:color w:val="000000" w:themeColor="text1"/>
              </w:rPr>
              <w:t>0800</w:t>
            </w:r>
            <w:r w:rsidRPr="00445B0D">
              <w:rPr>
                <w:color w:val="000000" w:themeColor="text1"/>
              </w:rPr>
              <w:t>_0000~0x1</w:t>
            </w:r>
            <w:r w:rsidRPr="00445B0D">
              <w:rPr>
                <w:rFonts w:hint="eastAsia"/>
                <w:color w:val="000000" w:themeColor="text1"/>
              </w:rPr>
              <w:t>F</w:t>
            </w:r>
            <w:r w:rsidRPr="00445B0D">
              <w:rPr>
                <w:color w:val="000000" w:themeColor="text1"/>
              </w:rPr>
              <w:t>FF_</w:t>
            </w:r>
            <w:r w:rsidR="00263EE5" w:rsidRPr="00445B0D">
              <w:rPr>
                <w:color w:val="000000" w:themeColor="text1"/>
              </w:rPr>
              <w:t>D</w:t>
            </w:r>
            <w:r w:rsidRPr="00445B0D">
              <w:rPr>
                <w:color w:val="000000" w:themeColor="text1"/>
              </w:rPr>
              <w:t>FFF</w:t>
            </w:r>
          </w:p>
        </w:tc>
        <w:tc>
          <w:tcPr>
            <w:tcW w:w="2447" w:type="pct"/>
            <w:tcBorders>
              <w:right w:val="single" w:sz="4" w:space="0" w:color="FFFFFF" w:themeColor="background1"/>
            </w:tcBorders>
            <w:vAlign w:val="center"/>
          </w:tcPr>
          <w:p w14:paraId="108BF865" w14:textId="77777777" w:rsidR="00B15662" w:rsidRPr="00445B0D" w:rsidRDefault="00B15662" w:rsidP="002900EF">
            <w:pPr>
              <w:pStyle w:val="TB"/>
              <w:ind w:leftChars="-7" w:left="-1" w:hangingChars="8" w:hanging="14"/>
              <w:rPr>
                <w:color w:val="000000" w:themeColor="text1"/>
              </w:rPr>
            </w:pPr>
            <w:r w:rsidRPr="00445B0D">
              <w:rPr>
                <w:rFonts w:hint="eastAsia"/>
                <w:color w:val="000000" w:themeColor="text1"/>
              </w:rPr>
              <w:t>保留</w:t>
            </w:r>
          </w:p>
        </w:tc>
      </w:tr>
      <w:tr w:rsidR="00B15662" w:rsidRPr="00692F47" w14:paraId="748219D1" w14:textId="77777777" w:rsidTr="00097F5C">
        <w:trPr>
          <w:trHeight w:val="255"/>
          <w:jc w:val="center"/>
        </w:trPr>
        <w:tc>
          <w:tcPr>
            <w:tcW w:w="941" w:type="pct"/>
            <w:vMerge w:val="restart"/>
            <w:tcBorders>
              <w:left w:val="single" w:sz="4" w:space="0" w:color="FFFFFF" w:themeColor="background1"/>
              <w:right w:val="single" w:sz="4" w:space="0" w:color="000000" w:themeColor="text1"/>
            </w:tcBorders>
            <w:vAlign w:val="center"/>
          </w:tcPr>
          <w:p w14:paraId="72229717" w14:textId="77777777" w:rsidR="00B15662" w:rsidRPr="00445B0D" w:rsidRDefault="00B15662" w:rsidP="002900EF">
            <w:pPr>
              <w:pStyle w:val="TB"/>
              <w:jc w:val="center"/>
              <w:rPr>
                <w:color w:val="000000" w:themeColor="text1"/>
              </w:rPr>
            </w:pPr>
            <w:r w:rsidRPr="00445B0D">
              <w:rPr>
                <w:rFonts w:hint="eastAsia"/>
                <w:color w:val="000000" w:themeColor="text1"/>
              </w:rPr>
              <w:t>片内</w:t>
            </w:r>
            <w:r w:rsidRPr="00445B0D">
              <w:rPr>
                <w:rFonts w:hint="eastAsia"/>
                <w:color w:val="000000" w:themeColor="text1"/>
              </w:rPr>
              <w:t>RAM</w:t>
            </w:r>
            <w:r w:rsidRPr="00445B0D">
              <w:rPr>
                <w:rFonts w:hint="eastAsia"/>
                <w:color w:val="000000" w:themeColor="text1"/>
              </w:rPr>
              <w:t>区</w:t>
            </w:r>
          </w:p>
        </w:tc>
        <w:tc>
          <w:tcPr>
            <w:tcW w:w="1612" w:type="pct"/>
            <w:tcBorders>
              <w:left w:val="single" w:sz="4" w:space="0" w:color="000000" w:themeColor="text1"/>
            </w:tcBorders>
            <w:vAlign w:val="center"/>
          </w:tcPr>
          <w:p w14:paraId="340B53C7" w14:textId="77777777" w:rsidR="00B15662" w:rsidRPr="00445B0D" w:rsidRDefault="00B15662" w:rsidP="002900EF">
            <w:pPr>
              <w:pStyle w:val="TB"/>
              <w:rPr>
                <w:color w:val="000000" w:themeColor="text1"/>
              </w:rPr>
            </w:pPr>
            <w:r w:rsidRPr="00445B0D">
              <w:rPr>
                <w:color w:val="000000" w:themeColor="text1"/>
              </w:rPr>
              <w:t>0x</w:t>
            </w:r>
            <w:r w:rsidRPr="00445B0D">
              <w:rPr>
                <w:rFonts w:hint="eastAsia"/>
                <w:color w:val="000000" w:themeColor="text1"/>
              </w:rPr>
              <w:t>1FFF</w:t>
            </w:r>
            <w:r w:rsidRPr="00445B0D">
              <w:rPr>
                <w:color w:val="000000" w:themeColor="text1"/>
              </w:rPr>
              <w:t>_</w:t>
            </w:r>
            <w:r w:rsidR="00263EE5" w:rsidRPr="00445B0D">
              <w:rPr>
                <w:color w:val="000000" w:themeColor="text1"/>
              </w:rPr>
              <w:t>E</w:t>
            </w:r>
            <w:r w:rsidRPr="00445B0D">
              <w:rPr>
                <w:rFonts w:hint="eastAsia"/>
                <w:color w:val="000000" w:themeColor="text1"/>
              </w:rPr>
              <w:t>0</w:t>
            </w:r>
            <w:r w:rsidRPr="00445B0D">
              <w:rPr>
                <w:color w:val="000000" w:themeColor="text1"/>
              </w:rPr>
              <w:t>00~0x</w:t>
            </w:r>
            <w:r w:rsidRPr="00445B0D">
              <w:rPr>
                <w:rFonts w:hint="eastAsia"/>
                <w:color w:val="000000" w:themeColor="text1"/>
              </w:rPr>
              <w:t>1</w:t>
            </w:r>
            <w:r w:rsidRPr="00445B0D">
              <w:rPr>
                <w:color w:val="000000" w:themeColor="text1"/>
              </w:rPr>
              <w:t>FFF_FFFF</w:t>
            </w:r>
          </w:p>
        </w:tc>
        <w:tc>
          <w:tcPr>
            <w:tcW w:w="2447" w:type="pct"/>
            <w:tcBorders>
              <w:right w:val="single" w:sz="4" w:space="0" w:color="FFFFFF" w:themeColor="background1"/>
            </w:tcBorders>
            <w:vAlign w:val="center"/>
          </w:tcPr>
          <w:p w14:paraId="3199CE0A" w14:textId="77777777" w:rsidR="00B15662" w:rsidRPr="00445B0D" w:rsidRDefault="00B15662" w:rsidP="002900EF">
            <w:pPr>
              <w:pStyle w:val="TB"/>
              <w:ind w:leftChars="-7" w:left="-1" w:hangingChars="8" w:hanging="14"/>
              <w:rPr>
                <w:color w:val="000000" w:themeColor="text1"/>
              </w:rPr>
            </w:pPr>
            <w:r w:rsidRPr="00445B0D">
              <w:rPr>
                <w:color w:val="000000" w:themeColor="text1"/>
              </w:rPr>
              <w:t>SRAM_L</w:t>
            </w:r>
            <w:r w:rsidRPr="00445B0D">
              <w:rPr>
                <w:rFonts w:hint="eastAsia"/>
                <w:color w:val="000000" w:themeColor="text1"/>
              </w:rPr>
              <w:t>空间，</w:t>
            </w:r>
            <w:r w:rsidR="00755BC1" w:rsidRPr="00445B0D">
              <w:rPr>
                <w:color w:val="000000" w:themeColor="text1"/>
              </w:rPr>
              <w:t>4</w:t>
            </w:r>
            <w:r w:rsidRPr="00445B0D">
              <w:rPr>
                <w:rFonts w:hint="eastAsia"/>
                <w:color w:val="000000" w:themeColor="text1"/>
              </w:rPr>
              <w:t>KB</w:t>
            </w:r>
            <w:r w:rsidRPr="00445B0D">
              <w:rPr>
                <w:rFonts w:hint="eastAsia"/>
                <w:color w:val="000000" w:themeColor="text1"/>
              </w:rPr>
              <w:t>（</w:t>
            </w:r>
            <w:r w:rsidRPr="00445B0D">
              <w:rPr>
                <w:color w:val="000000" w:themeColor="text1"/>
              </w:rPr>
              <w:t>普通</w:t>
            </w:r>
            <w:r w:rsidRPr="00445B0D">
              <w:rPr>
                <w:rFonts w:hint="eastAsia"/>
                <w:color w:val="000000" w:themeColor="text1"/>
              </w:rPr>
              <w:t>RAM</w:t>
            </w:r>
            <w:r w:rsidRPr="00445B0D">
              <w:rPr>
                <w:rFonts w:hint="eastAsia"/>
                <w:color w:val="000000" w:themeColor="text1"/>
              </w:rPr>
              <w:t>区</w:t>
            </w:r>
            <w:r w:rsidRPr="00445B0D">
              <w:rPr>
                <w:color w:val="000000" w:themeColor="text1"/>
              </w:rPr>
              <w:t>）</w:t>
            </w:r>
          </w:p>
        </w:tc>
      </w:tr>
      <w:tr w:rsidR="00B15662" w:rsidRPr="00692F47" w14:paraId="160A07BD"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3E254C01" w14:textId="77777777" w:rsidR="00B15662" w:rsidRPr="00445B0D" w:rsidRDefault="00B15662" w:rsidP="002900EF">
            <w:pPr>
              <w:pStyle w:val="TB"/>
              <w:jc w:val="center"/>
              <w:rPr>
                <w:color w:val="000000" w:themeColor="text1"/>
              </w:rPr>
            </w:pPr>
          </w:p>
        </w:tc>
        <w:tc>
          <w:tcPr>
            <w:tcW w:w="1612" w:type="pct"/>
            <w:tcBorders>
              <w:left w:val="single" w:sz="4" w:space="0" w:color="000000" w:themeColor="text1"/>
            </w:tcBorders>
            <w:vAlign w:val="center"/>
          </w:tcPr>
          <w:p w14:paraId="37E19D8D" w14:textId="77777777" w:rsidR="00B15662" w:rsidRPr="00445B0D" w:rsidRDefault="007831EF" w:rsidP="002900EF">
            <w:pPr>
              <w:pStyle w:val="TB"/>
              <w:rPr>
                <w:color w:val="000000" w:themeColor="text1"/>
              </w:rPr>
            </w:pPr>
            <w:r w:rsidRPr="00445B0D">
              <w:rPr>
                <w:color w:val="000000" w:themeColor="text1"/>
              </w:rPr>
              <w:t>0x2000_0000–0x2000_</w:t>
            </w:r>
            <w:r w:rsidR="007B0736" w:rsidRPr="00445B0D">
              <w:rPr>
                <w:color w:val="000000" w:themeColor="text1"/>
              </w:rPr>
              <w:t>2</w:t>
            </w:r>
            <w:r w:rsidRPr="00445B0D">
              <w:rPr>
                <w:color w:val="000000" w:themeColor="text1"/>
              </w:rPr>
              <w:t>FFF</w:t>
            </w:r>
          </w:p>
        </w:tc>
        <w:tc>
          <w:tcPr>
            <w:tcW w:w="2447" w:type="pct"/>
            <w:tcBorders>
              <w:right w:val="single" w:sz="4" w:space="0" w:color="FFFFFF" w:themeColor="background1"/>
            </w:tcBorders>
            <w:vAlign w:val="center"/>
          </w:tcPr>
          <w:p w14:paraId="6566063C" w14:textId="77777777" w:rsidR="00B15662" w:rsidRPr="00445B0D" w:rsidRDefault="00B15662" w:rsidP="002900EF">
            <w:pPr>
              <w:pStyle w:val="TB"/>
              <w:ind w:leftChars="-7" w:left="-1" w:hangingChars="8" w:hanging="14"/>
              <w:rPr>
                <w:color w:val="000000" w:themeColor="text1"/>
              </w:rPr>
            </w:pPr>
            <w:r w:rsidRPr="00445B0D">
              <w:rPr>
                <w:color w:val="000000" w:themeColor="text1"/>
              </w:rPr>
              <w:t>SRAM_U</w:t>
            </w:r>
            <w:r w:rsidRPr="00445B0D">
              <w:rPr>
                <w:rFonts w:hint="eastAsia"/>
                <w:color w:val="000000" w:themeColor="text1"/>
              </w:rPr>
              <w:t>空间，</w:t>
            </w:r>
            <w:r w:rsidR="00755BC1" w:rsidRPr="00445B0D">
              <w:rPr>
                <w:color w:val="000000" w:themeColor="text1"/>
              </w:rPr>
              <w:t>12</w:t>
            </w:r>
            <w:r w:rsidRPr="00445B0D">
              <w:rPr>
                <w:rFonts w:hint="eastAsia"/>
                <w:color w:val="000000" w:themeColor="text1"/>
              </w:rPr>
              <w:t>KB</w:t>
            </w:r>
            <w:r w:rsidRPr="00445B0D">
              <w:rPr>
                <w:rFonts w:hint="eastAsia"/>
                <w:color w:val="000000" w:themeColor="text1"/>
              </w:rPr>
              <w:t>（支持</w:t>
            </w:r>
            <w:r w:rsidRPr="00445B0D">
              <w:rPr>
                <w:color w:val="000000" w:themeColor="text1"/>
              </w:rPr>
              <w:t>位操作</w:t>
            </w:r>
            <w:r w:rsidRPr="00445B0D">
              <w:rPr>
                <w:rFonts w:hint="eastAsia"/>
                <w:color w:val="000000" w:themeColor="text1"/>
              </w:rPr>
              <w:t>RAM</w:t>
            </w:r>
            <w:r w:rsidRPr="00445B0D">
              <w:rPr>
                <w:rFonts w:hint="eastAsia"/>
                <w:color w:val="000000" w:themeColor="text1"/>
              </w:rPr>
              <w:t>区</w:t>
            </w:r>
            <w:r w:rsidRPr="00445B0D">
              <w:rPr>
                <w:color w:val="000000" w:themeColor="text1"/>
              </w:rPr>
              <w:t>）</w:t>
            </w:r>
          </w:p>
        </w:tc>
      </w:tr>
      <w:tr w:rsidR="00B15662" w:rsidRPr="00692F47" w14:paraId="2E3F0C1B"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19D78C45" w14:textId="77777777" w:rsidR="00B15662" w:rsidRPr="00445B0D" w:rsidRDefault="00B15662" w:rsidP="002900EF">
            <w:pPr>
              <w:pStyle w:val="TB"/>
              <w:jc w:val="center"/>
              <w:rPr>
                <w:color w:val="000000" w:themeColor="text1"/>
              </w:rPr>
            </w:pPr>
          </w:p>
        </w:tc>
        <w:tc>
          <w:tcPr>
            <w:tcW w:w="1612" w:type="pct"/>
            <w:tcBorders>
              <w:left w:val="single" w:sz="4" w:space="0" w:color="000000" w:themeColor="text1"/>
            </w:tcBorders>
            <w:vAlign w:val="center"/>
          </w:tcPr>
          <w:p w14:paraId="7D2CE5CA" w14:textId="77777777" w:rsidR="00B15662" w:rsidRPr="00445B0D" w:rsidRDefault="006D2932" w:rsidP="002900EF">
            <w:pPr>
              <w:pStyle w:val="TB"/>
              <w:rPr>
                <w:color w:val="000000" w:themeColor="text1"/>
              </w:rPr>
            </w:pPr>
            <w:r w:rsidRPr="00445B0D">
              <w:rPr>
                <w:color w:val="000000" w:themeColor="text1"/>
              </w:rPr>
              <w:t>0x2000_</w:t>
            </w:r>
            <w:r w:rsidR="007B0736" w:rsidRPr="00445B0D">
              <w:rPr>
                <w:color w:val="000000" w:themeColor="text1"/>
              </w:rPr>
              <w:t>3</w:t>
            </w:r>
            <w:r w:rsidRPr="00445B0D">
              <w:rPr>
                <w:color w:val="000000" w:themeColor="text1"/>
              </w:rPr>
              <w:t>000–0x3FFF_FFFF</w:t>
            </w:r>
          </w:p>
        </w:tc>
        <w:tc>
          <w:tcPr>
            <w:tcW w:w="2447" w:type="pct"/>
            <w:tcBorders>
              <w:right w:val="single" w:sz="4" w:space="0" w:color="FFFFFF" w:themeColor="background1"/>
            </w:tcBorders>
            <w:vAlign w:val="center"/>
          </w:tcPr>
          <w:p w14:paraId="3E787576" w14:textId="77777777" w:rsidR="00B15662" w:rsidRPr="00445B0D" w:rsidRDefault="00B15662" w:rsidP="002900EF">
            <w:pPr>
              <w:pStyle w:val="TB"/>
              <w:ind w:leftChars="-7" w:left="-1" w:hangingChars="8" w:hanging="14"/>
              <w:rPr>
                <w:color w:val="000000" w:themeColor="text1"/>
              </w:rPr>
            </w:pPr>
            <w:r w:rsidRPr="00445B0D">
              <w:rPr>
                <w:rFonts w:hint="eastAsia"/>
                <w:color w:val="000000" w:themeColor="text1"/>
              </w:rPr>
              <w:t>保留</w:t>
            </w:r>
          </w:p>
        </w:tc>
      </w:tr>
      <w:tr w:rsidR="00174FA3" w:rsidRPr="00692F47" w14:paraId="1BEDFA47" w14:textId="77777777" w:rsidTr="00097F5C">
        <w:trPr>
          <w:trHeight w:val="255"/>
          <w:jc w:val="center"/>
        </w:trPr>
        <w:tc>
          <w:tcPr>
            <w:tcW w:w="941" w:type="pct"/>
            <w:vMerge w:val="restart"/>
            <w:tcBorders>
              <w:left w:val="single" w:sz="4" w:space="0" w:color="FFFFFF" w:themeColor="background1"/>
              <w:right w:val="single" w:sz="4" w:space="0" w:color="000000" w:themeColor="text1"/>
            </w:tcBorders>
            <w:vAlign w:val="center"/>
          </w:tcPr>
          <w:p w14:paraId="43C0324A" w14:textId="77777777" w:rsidR="00174FA3" w:rsidRPr="00445B0D" w:rsidRDefault="00174FA3" w:rsidP="002900EF">
            <w:pPr>
              <w:pStyle w:val="TB"/>
              <w:jc w:val="center"/>
              <w:rPr>
                <w:color w:val="000000" w:themeColor="text1"/>
              </w:rPr>
            </w:pPr>
            <w:r w:rsidRPr="00445B0D">
              <w:rPr>
                <w:rFonts w:hint="eastAsia"/>
                <w:color w:val="000000" w:themeColor="text1"/>
              </w:rPr>
              <w:t>外设区</w:t>
            </w:r>
          </w:p>
        </w:tc>
        <w:tc>
          <w:tcPr>
            <w:tcW w:w="1612" w:type="pct"/>
            <w:tcBorders>
              <w:left w:val="single" w:sz="4" w:space="0" w:color="000000" w:themeColor="text1"/>
            </w:tcBorders>
            <w:vAlign w:val="center"/>
          </w:tcPr>
          <w:p w14:paraId="3F56097D" w14:textId="77777777" w:rsidR="00174FA3" w:rsidRPr="00445B0D" w:rsidRDefault="00174FA3" w:rsidP="002900EF">
            <w:pPr>
              <w:pStyle w:val="TB"/>
              <w:rPr>
                <w:color w:val="000000" w:themeColor="text1"/>
              </w:rPr>
            </w:pPr>
            <w:r w:rsidRPr="00445B0D">
              <w:rPr>
                <w:color w:val="000000" w:themeColor="text1"/>
              </w:rPr>
              <w:t>0x4000_0000–0x4007_FFFF</w:t>
            </w:r>
          </w:p>
        </w:tc>
        <w:tc>
          <w:tcPr>
            <w:tcW w:w="2447" w:type="pct"/>
            <w:tcBorders>
              <w:right w:val="single" w:sz="4" w:space="0" w:color="FFFFFF" w:themeColor="background1"/>
            </w:tcBorders>
            <w:vAlign w:val="center"/>
          </w:tcPr>
          <w:p w14:paraId="62B6DA9F" w14:textId="77777777" w:rsidR="00174FA3" w:rsidRPr="00445B0D" w:rsidRDefault="00174FA3" w:rsidP="002900EF">
            <w:pPr>
              <w:pStyle w:val="TB"/>
              <w:ind w:leftChars="-7" w:left="-1" w:hangingChars="8" w:hanging="14"/>
              <w:rPr>
                <w:color w:val="000000" w:themeColor="text1"/>
              </w:rPr>
            </w:pPr>
            <w:r w:rsidRPr="00445B0D">
              <w:rPr>
                <w:rFonts w:hint="eastAsia"/>
                <w:color w:val="000000" w:themeColor="text1"/>
              </w:rPr>
              <w:t>AIPS</w:t>
            </w:r>
            <w:r w:rsidRPr="00445B0D">
              <w:rPr>
                <w:rFonts w:hint="eastAsia"/>
                <w:color w:val="000000" w:themeColor="text1"/>
              </w:rPr>
              <w:t>外设：串口、定时器、模块配置等</w:t>
            </w:r>
          </w:p>
        </w:tc>
      </w:tr>
      <w:tr w:rsidR="00174FA3" w:rsidRPr="00692F47" w14:paraId="0A6A50CA"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13A73A95" w14:textId="77777777" w:rsidR="00174FA3" w:rsidRPr="00445B0D" w:rsidRDefault="00174FA3" w:rsidP="002900EF">
            <w:pPr>
              <w:pStyle w:val="TB"/>
              <w:jc w:val="center"/>
              <w:rPr>
                <w:color w:val="000000" w:themeColor="text1"/>
              </w:rPr>
            </w:pPr>
          </w:p>
        </w:tc>
        <w:tc>
          <w:tcPr>
            <w:tcW w:w="1612" w:type="pct"/>
            <w:tcBorders>
              <w:left w:val="single" w:sz="4" w:space="0" w:color="000000" w:themeColor="text1"/>
            </w:tcBorders>
            <w:vAlign w:val="center"/>
          </w:tcPr>
          <w:p w14:paraId="117F0FDE" w14:textId="77777777" w:rsidR="00174FA3" w:rsidRPr="00445B0D" w:rsidRDefault="00174FA3" w:rsidP="002900EF">
            <w:pPr>
              <w:pStyle w:val="TB"/>
              <w:rPr>
                <w:color w:val="000000" w:themeColor="text1"/>
              </w:rPr>
            </w:pPr>
            <w:r w:rsidRPr="00445B0D">
              <w:rPr>
                <w:color w:val="000000" w:themeColor="text1"/>
              </w:rPr>
              <w:t>0x4008_0000–0x400F_EFFF</w:t>
            </w:r>
          </w:p>
        </w:tc>
        <w:tc>
          <w:tcPr>
            <w:tcW w:w="2447" w:type="pct"/>
            <w:tcBorders>
              <w:right w:val="single" w:sz="4" w:space="0" w:color="FFFFFF" w:themeColor="background1"/>
            </w:tcBorders>
            <w:vAlign w:val="center"/>
          </w:tcPr>
          <w:p w14:paraId="529071CB" w14:textId="77777777" w:rsidR="00174FA3" w:rsidRPr="00445B0D" w:rsidRDefault="00174FA3" w:rsidP="002900EF">
            <w:pPr>
              <w:pStyle w:val="TB"/>
              <w:ind w:leftChars="-7" w:left="-1" w:hangingChars="8" w:hanging="14"/>
              <w:rPr>
                <w:color w:val="000000" w:themeColor="text1"/>
              </w:rPr>
            </w:pPr>
            <w:r w:rsidRPr="00445B0D">
              <w:rPr>
                <w:rFonts w:hint="eastAsia"/>
                <w:color w:val="000000" w:themeColor="text1"/>
              </w:rPr>
              <w:t>保留</w:t>
            </w:r>
          </w:p>
        </w:tc>
      </w:tr>
      <w:tr w:rsidR="00174FA3" w:rsidRPr="00692F47" w14:paraId="7707E44D"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2BAA1945" w14:textId="77777777" w:rsidR="00174FA3" w:rsidRPr="00445B0D" w:rsidRDefault="00174FA3" w:rsidP="002900EF">
            <w:pPr>
              <w:pStyle w:val="TB"/>
              <w:jc w:val="center"/>
              <w:rPr>
                <w:color w:val="000000" w:themeColor="text1"/>
              </w:rPr>
            </w:pPr>
          </w:p>
        </w:tc>
        <w:tc>
          <w:tcPr>
            <w:tcW w:w="1612" w:type="pct"/>
            <w:tcBorders>
              <w:left w:val="single" w:sz="4" w:space="0" w:color="000000" w:themeColor="text1"/>
            </w:tcBorders>
            <w:vAlign w:val="center"/>
          </w:tcPr>
          <w:p w14:paraId="37983546" w14:textId="77777777" w:rsidR="00174FA3" w:rsidRPr="00445B0D" w:rsidRDefault="00174FA3" w:rsidP="002900EF">
            <w:pPr>
              <w:pStyle w:val="TB"/>
              <w:rPr>
                <w:color w:val="000000" w:themeColor="text1"/>
              </w:rPr>
            </w:pPr>
            <w:r w:rsidRPr="00445B0D">
              <w:rPr>
                <w:color w:val="000000" w:themeColor="text1"/>
              </w:rPr>
              <w:t>0x400F_F000–0x400F_FFFF</w:t>
            </w:r>
          </w:p>
        </w:tc>
        <w:tc>
          <w:tcPr>
            <w:tcW w:w="2447" w:type="pct"/>
            <w:tcBorders>
              <w:right w:val="single" w:sz="4" w:space="0" w:color="FFFFFF" w:themeColor="background1"/>
            </w:tcBorders>
            <w:vAlign w:val="center"/>
          </w:tcPr>
          <w:p w14:paraId="654083A9" w14:textId="77777777" w:rsidR="00174FA3" w:rsidRPr="00445B0D" w:rsidRDefault="00174FA3" w:rsidP="002900EF">
            <w:pPr>
              <w:pStyle w:val="TB"/>
              <w:ind w:leftChars="-7" w:left="-1" w:hangingChars="8" w:hanging="14"/>
              <w:rPr>
                <w:color w:val="000000" w:themeColor="text1"/>
              </w:rPr>
            </w:pPr>
            <w:r w:rsidRPr="00445B0D">
              <w:rPr>
                <w:rFonts w:hint="eastAsia"/>
                <w:color w:val="000000" w:themeColor="text1"/>
              </w:rPr>
              <w:t>通用输入</w:t>
            </w:r>
            <w:r w:rsidRPr="00445B0D">
              <w:rPr>
                <w:rFonts w:hint="eastAsia"/>
                <w:color w:val="000000" w:themeColor="text1"/>
              </w:rPr>
              <w:t>/</w:t>
            </w:r>
            <w:r w:rsidRPr="00445B0D">
              <w:rPr>
                <w:rFonts w:hint="eastAsia"/>
                <w:color w:val="000000" w:themeColor="text1"/>
              </w:rPr>
              <w:t>输出（</w:t>
            </w:r>
            <w:r w:rsidRPr="00445B0D">
              <w:rPr>
                <w:rFonts w:hint="eastAsia"/>
                <w:color w:val="000000" w:themeColor="text1"/>
              </w:rPr>
              <w:t>GPIO</w:t>
            </w:r>
            <w:r w:rsidRPr="00445B0D">
              <w:rPr>
                <w:rFonts w:hint="eastAsia"/>
                <w:color w:val="000000" w:themeColor="text1"/>
              </w:rPr>
              <w:t>）模块</w:t>
            </w:r>
          </w:p>
        </w:tc>
      </w:tr>
      <w:tr w:rsidR="00174FA3" w:rsidRPr="00A10BAD" w14:paraId="24948D8C"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04CE4C1F" w14:textId="77777777" w:rsidR="00174FA3" w:rsidRPr="00445B0D" w:rsidRDefault="00174FA3" w:rsidP="002900EF">
            <w:pPr>
              <w:pStyle w:val="TB"/>
              <w:jc w:val="center"/>
              <w:rPr>
                <w:color w:val="000000" w:themeColor="text1"/>
              </w:rPr>
            </w:pPr>
          </w:p>
        </w:tc>
        <w:tc>
          <w:tcPr>
            <w:tcW w:w="1612" w:type="pct"/>
            <w:tcBorders>
              <w:left w:val="single" w:sz="4" w:space="0" w:color="000000" w:themeColor="text1"/>
            </w:tcBorders>
            <w:vAlign w:val="center"/>
          </w:tcPr>
          <w:p w14:paraId="794AF555" w14:textId="77777777" w:rsidR="00174FA3" w:rsidRPr="00445B0D" w:rsidRDefault="00174FA3" w:rsidP="002900EF">
            <w:pPr>
              <w:pStyle w:val="TB"/>
              <w:rPr>
                <w:color w:val="000000" w:themeColor="text1"/>
              </w:rPr>
            </w:pPr>
            <w:r w:rsidRPr="00445B0D">
              <w:rPr>
                <w:color w:val="000000" w:themeColor="text1"/>
              </w:rPr>
              <w:t>0x4010_0000–0x43FF_FFFF</w:t>
            </w:r>
          </w:p>
        </w:tc>
        <w:tc>
          <w:tcPr>
            <w:tcW w:w="2447" w:type="pct"/>
            <w:tcBorders>
              <w:right w:val="single" w:sz="4" w:space="0" w:color="FFFFFF" w:themeColor="background1"/>
            </w:tcBorders>
            <w:vAlign w:val="center"/>
          </w:tcPr>
          <w:p w14:paraId="4BB2C74C" w14:textId="77777777" w:rsidR="00174FA3" w:rsidRPr="00445B0D" w:rsidRDefault="00174FA3" w:rsidP="002900EF">
            <w:pPr>
              <w:pStyle w:val="TB"/>
              <w:ind w:leftChars="-7" w:left="-1" w:hangingChars="8" w:hanging="14"/>
              <w:rPr>
                <w:color w:val="000000" w:themeColor="text1"/>
              </w:rPr>
            </w:pPr>
            <w:r w:rsidRPr="00445B0D">
              <w:rPr>
                <w:rFonts w:hint="eastAsia"/>
                <w:color w:val="000000" w:themeColor="text1"/>
              </w:rPr>
              <w:t>保留</w:t>
            </w:r>
          </w:p>
        </w:tc>
      </w:tr>
      <w:tr w:rsidR="00174FA3" w:rsidRPr="00692F47" w14:paraId="131A0E8D"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7206ECA7" w14:textId="77777777" w:rsidR="00174FA3" w:rsidRPr="00445B0D" w:rsidRDefault="00174FA3" w:rsidP="002900EF">
            <w:pPr>
              <w:pStyle w:val="TB"/>
              <w:jc w:val="center"/>
              <w:rPr>
                <w:color w:val="000000" w:themeColor="text1"/>
              </w:rPr>
            </w:pPr>
          </w:p>
        </w:tc>
        <w:tc>
          <w:tcPr>
            <w:tcW w:w="1612" w:type="pct"/>
            <w:tcBorders>
              <w:left w:val="single" w:sz="4" w:space="0" w:color="000000" w:themeColor="text1"/>
            </w:tcBorders>
            <w:vAlign w:val="center"/>
          </w:tcPr>
          <w:p w14:paraId="0EB1B6BC" w14:textId="77777777" w:rsidR="00174FA3" w:rsidRPr="00445B0D" w:rsidRDefault="00174FA3" w:rsidP="002900EF">
            <w:pPr>
              <w:pStyle w:val="TB"/>
              <w:rPr>
                <w:color w:val="000000" w:themeColor="text1"/>
              </w:rPr>
            </w:pPr>
            <w:r w:rsidRPr="00445B0D">
              <w:rPr>
                <w:color w:val="000000" w:themeColor="text1"/>
              </w:rPr>
              <w:t>0x4400_0000–0x5FFF_FFFF</w:t>
            </w:r>
          </w:p>
        </w:tc>
        <w:tc>
          <w:tcPr>
            <w:tcW w:w="2447" w:type="pct"/>
            <w:tcBorders>
              <w:right w:val="single" w:sz="4" w:space="0" w:color="FFFFFF" w:themeColor="background1"/>
            </w:tcBorders>
            <w:vAlign w:val="center"/>
          </w:tcPr>
          <w:p w14:paraId="52BC0BB5" w14:textId="77777777" w:rsidR="00174FA3" w:rsidRPr="00445B0D" w:rsidRDefault="00174FA3" w:rsidP="002900EF">
            <w:pPr>
              <w:pStyle w:val="TB"/>
              <w:ind w:leftChars="-7" w:left="-1" w:hangingChars="8" w:hanging="14"/>
              <w:rPr>
                <w:color w:val="000000" w:themeColor="text1"/>
              </w:rPr>
            </w:pPr>
            <w:r w:rsidRPr="00445B0D">
              <w:rPr>
                <w:rFonts w:hint="eastAsia"/>
                <w:color w:val="000000" w:themeColor="text1"/>
              </w:rPr>
              <w:t>BME</w:t>
            </w:r>
            <w:r w:rsidRPr="00445B0D">
              <w:rPr>
                <w:rFonts w:hint="eastAsia"/>
                <w:color w:val="000000" w:themeColor="text1"/>
              </w:rPr>
              <w:t>访问外设</w:t>
            </w:r>
            <w:r w:rsidR="00E01A5F" w:rsidRPr="00445B0D">
              <w:rPr>
                <w:rFonts w:hint="eastAsia"/>
                <w:color w:val="000000" w:themeColor="text1"/>
              </w:rPr>
              <w:t>槽</w:t>
            </w:r>
            <w:r w:rsidRPr="00445B0D">
              <w:rPr>
                <w:rFonts w:hint="eastAsia"/>
                <w:color w:val="000000" w:themeColor="text1"/>
              </w:rPr>
              <w:t>0-127</w:t>
            </w:r>
            <w:r w:rsidR="00E01A5F" w:rsidRPr="00445B0D">
              <w:rPr>
                <w:color w:val="000000" w:themeColor="text1"/>
              </w:rPr>
              <w:t xml:space="preserve"> </w:t>
            </w:r>
          </w:p>
        </w:tc>
      </w:tr>
      <w:tr w:rsidR="00174FA3" w:rsidRPr="00692F47" w14:paraId="0B514D50" w14:textId="77777777" w:rsidTr="00097F5C">
        <w:trPr>
          <w:trHeight w:val="255"/>
          <w:jc w:val="center"/>
        </w:trPr>
        <w:tc>
          <w:tcPr>
            <w:tcW w:w="941" w:type="pct"/>
            <w:tcBorders>
              <w:left w:val="single" w:sz="4" w:space="0" w:color="FFFFFF" w:themeColor="background1"/>
              <w:right w:val="single" w:sz="4" w:space="0" w:color="000000" w:themeColor="text1"/>
            </w:tcBorders>
            <w:vAlign w:val="center"/>
          </w:tcPr>
          <w:p w14:paraId="69ACEAFF" w14:textId="77777777" w:rsidR="00936CE0" w:rsidRPr="00445B0D" w:rsidRDefault="00936CE0" w:rsidP="002900EF">
            <w:pPr>
              <w:pStyle w:val="TB"/>
              <w:jc w:val="center"/>
              <w:rPr>
                <w:color w:val="000000" w:themeColor="text1"/>
              </w:rPr>
            </w:pPr>
            <w:r w:rsidRPr="00445B0D">
              <w:rPr>
                <w:rFonts w:hint="eastAsia"/>
                <w:color w:val="000000" w:themeColor="text1"/>
              </w:rPr>
              <w:t>外部</w:t>
            </w:r>
            <w:r w:rsidRPr="00445B0D">
              <w:rPr>
                <w:rFonts w:hint="eastAsia"/>
                <w:color w:val="000000" w:themeColor="text1"/>
              </w:rPr>
              <w:t>R</w:t>
            </w:r>
            <w:r w:rsidRPr="00445B0D">
              <w:rPr>
                <w:color w:val="000000" w:themeColor="text1"/>
              </w:rPr>
              <w:t>AM</w:t>
            </w:r>
            <w:r w:rsidRPr="00445B0D">
              <w:rPr>
                <w:rFonts w:hint="eastAsia"/>
                <w:color w:val="000000" w:themeColor="text1"/>
              </w:rPr>
              <w:t>、</w:t>
            </w:r>
          </w:p>
          <w:p w14:paraId="29C0262F" w14:textId="77777777" w:rsidR="00174FA3" w:rsidRPr="00445B0D" w:rsidRDefault="00936CE0" w:rsidP="002900EF">
            <w:pPr>
              <w:pStyle w:val="TB"/>
              <w:jc w:val="center"/>
              <w:rPr>
                <w:color w:val="000000" w:themeColor="text1"/>
              </w:rPr>
            </w:pPr>
            <w:r w:rsidRPr="00445B0D">
              <w:rPr>
                <w:rFonts w:hint="eastAsia"/>
                <w:color w:val="000000" w:themeColor="text1"/>
              </w:rPr>
              <w:t>外设区</w:t>
            </w:r>
          </w:p>
        </w:tc>
        <w:tc>
          <w:tcPr>
            <w:tcW w:w="1612" w:type="pct"/>
            <w:tcBorders>
              <w:left w:val="single" w:sz="4" w:space="0" w:color="000000" w:themeColor="text1"/>
            </w:tcBorders>
            <w:vAlign w:val="center"/>
          </w:tcPr>
          <w:p w14:paraId="4B85A1FB" w14:textId="77777777" w:rsidR="00174FA3" w:rsidRPr="00445B0D" w:rsidRDefault="00174FA3" w:rsidP="002900EF">
            <w:pPr>
              <w:pStyle w:val="TB"/>
              <w:rPr>
                <w:color w:val="000000" w:themeColor="text1"/>
              </w:rPr>
            </w:pPr>
            <w:r w:rsidRPr="00445B0D">
              <w:rPr>
                <w:color w:val="000000" w:themeColor="text1"/>
              </w:rPr>
              <w:t>0x6000_0000–0xDFFF_FFFF</w:t>
            </w:r>
          </w:p>
        </w:tc>
        <w:tc>
          <w:tcPr>
            <w:tcW w:w="2447" w:type="pct"/>
            <w:tcBorders>
              <w:right w:val="single" w:sz="4" w:space="0" w:color="FFFFFF" w:themeColor="background1"/>
            </w:tcBorders>
            <w:vAlign w:val="center"/>
          </w:tcPr>
          <w:p w14:paraId="60A3E9E8" w14:textId="77777777" w:rsidR="00174FA3" w:rsidRPr="00445B0D" w:rsidRDefault="00174FA3" w:rsidP="002900EF">
            <w:pPr>
              <w:pStyle w:val="TB"/>
              <w:ind w:leftChars="-7" w:left="-1" w:hangingChars="8" w:hanging="14"/>
              <w:rPr>
                <w:color w:val="000000" w:themeColor="text1"/>
              </w:rPr>
            </w:pPr>
            <w:r w:rsidRPr="00445B0D">
              <w:rPr>
                <w:rFonts w:hint="eastAsia"/>
                <w:color w:val="000000" w:themeColor="text1"/>
              </w:rPr>
              <w:t>保留</w:t>
            </w:r>
          </w:p>
        </w:tc>
      </w:tr>
      <w:tr w:rsidR="00174FA3" w:rsidRPr="00692F47" w14:paraId="707FFE30" w14:textId="77777777" w:rsidTr="00097F5C">
        <w:trPr>
          <w:trHeight w:val="255"/>
          <w:jc w:val="center"/>
        </w:trPr>
        <w:tc>
          <w:tcPr>
            <w:tcW w:w="941" w:type="pct"/>
            <w:tcBorders>
              <w:left w:val="single" w:sz="4" w:space="0" w:color="FFFFFF" w:themeColor="background1"/>
              <w:right w:val="single" w:sz="4" w:space="0" w:color="000000" w:themeColor="text1"/>
            </w:tcBorders>
            <w:vAlign w:val="center"/>
          </w:tcPr>
          <w:p w14:paraId="490FBC58" w14:textId="77777777" w:rsidR="00174FA3" w:rsidRPr="00445B0D" w:rsidRDefault="00936CE0" w:rsidP="002900EF">
            <w:pPr>
              <w:pStyle w:val="TB"/>
              <w:rPr>
                <w:color w:val="000000" w:themeColor="text1"/>
              </w:rPr>
            </w:pPr>
            <w:r w:rsidRPr="00445B0D">
              <w:rPr>
                <w:rFonts w:hint="eastAsia"/>
                <w:color w:val="000000" w:themeColor="text1"/>
              </w:rPr>
              <w:t>私有</w:t>
            </w:r>
            <w:r w:rsidRPr="00445B0D">
              <w:rPr>
                <w:color w:val="000000" w:themeColor="text1"/>
              </w:rPr>
              <w:t>外设总线</w:t>
            </w:r>
            <w:r w:rsidRPr="00445B0D">
              <w:rPr>
                <w:rFonts w:hint="eastAsia"/>
                <w:color w:val="000000" w:themeColor="text1"/>
              </w:rPr>
              <w:t>区</w:t>
            </w:r>
          </w:p>
        </w:tc>
        <w:tc>
          <w:tcPr>
            <w:tcW w:w="1612" w:type="pct"/>
            <w:tcBorders>
              <w:left w:val="single" w:sz="4" w:space="0" w:color="000000" w:themeColor="text1"/>
            </w:tcBorders>
            <w:vAlign w:val="center"/>
          </w:tcPr>
          <w:p w14:paraId="7BB96457" w14:textId="77777777" w:rsidR="00174FA3" w:rsidRPr="00445B0D" w:rsidRDefault="00174FA3" w:rsidP="002900EF">
            <w:pPr>
              <w:pStyle w:val="TB"/>
              <w:rPr>
                <w:color w:val="000000" w:themeColor="text1"/>
              </w:rPr>
            </w:pPr>
            <w:r w:rsidRPr="00445B0D">
              <w:rPr>
                <w:color w:val="000000" w:themeColor="text1"/>
              </w:rPr>
              <w:t>0xE000_0000–0xE00F_FFFF</w:t>
            </w:r>
          </w:p>
        </w:tc>
        <w:tc>
          <w:tcPr>
            <w:tcW w:w="2447" w:type="pct"/>
            <w:tcBorders>
              <w:right w:val="single" w:sz="4" w:space="0" w:color="FFFFFF" w:themeColor="background1"/>
            </w:tcBorders>
            <w:vAlign w:val="center"/>
          </w:tcPr>
          <w:p w14:paraId="124B5EC9" w14:textId="77777777" w:rsidR="00174FA3" w:rsidRPr="00445B0D" w:rsidRDefault="00174FA3" w:rsidP="002900EF">
            <w:pPr>
              <w:pStyle w:val="TB"/>
              <w:ind w:leftChars="-7" w:left="-1" w:hangingChars="8" w:hanging="14"/>
              <w:rPr>
                <w:color w:val="000000" w:themeColor="text1"/>
              </w:rPr>
            </w:pPr>
            <w:r w:rsidRPr="00445B0D">
              <w:rPr>
                <w:rFonts w:hint="eastAsia"/>
                <w:color w:val="000000" w:themeColor="text1"/>
              </w:rPr>
              <w:t>私有外设：系统时钟、中断控制器、调试接口</w:t>
            </w:r>
          </w:p>
        </w:tc>
      </w:tr>
      <w:tr w:rsidR="00AB1679" w:rsidRPr="00692F47" w14:paraId="0178EB15" w14:textId="77777777" w:rsidTr="00097F5C">
        <w:trPr>
          <w:trHeight w:val="255"/>
          <w:jc w:val="center"/>
        </w:trPr>
        <w:tc>
          <w:tcPr>
            <w:tcW w:w="941" w:type="pct"/>
            <w:vMerge w:val="restart"/>
            <w:tcBorders>
              <w:left w:val="single" w:sz="4" w:space="0" w:color="FFFFFF" w:themeColor="background1"/>
              <w:right w:val="single" w:sz="4" w:space="0" w:color="000000" w:themeColor="text1"/>
            </w:tcBorders>
            <w:vAlign w:val="center"/>
          </w:tcPr>
          <w:p w14:paraId="794767FA" w14:textId="77777777" w:rsidR="00AB1679" w:rsidRPr="00445B0D" w:rsidRDefault="00AB1679" w:rsidP="002900EF">
            <w:pPr>
              <w:pStyle w:val="TB"/>
              <w:jc w:val="center"/>
              <w:rPr>
                <w:color w:val="000000" w:themeColor="text1"/>
              </w:rPr>
            </w:pPr>
            <w:r w:rsidRPr="00445B0D">
              <w:rPr>
                <w:rFonts w:hint="eastAsia"/>
                <w:color w:val="000000" w:themeColor="text1"/>
              </w:rPr>
              <w:t>系统</w:t>
            </w:r>
            <w:r w:rsidRPr="00445B0D">
              <w:rPr>
                <w:color w:val="000000" w:themeColor="text1"/>
              </w:rPr>
              <w:t>保留</w:t>
            </w:r>
            <w:r w:rsidRPr="00445B0D">
              <w:rPr>
                <w:rFonts w:hint="eastAsia"/>
                <w:color w:val="000000" w:themeColor="text1"/>
              </w:rPr>
              <w:t>区</w:t>
            </w:r>
          </w:p>
        </w:tc>
        <w:tc>
          <w:tcPr>
            <w:tcW w:w="1612" w:type="pct"/>
            <w:tcBorders>
              <w:left w:val="single" w:sz="4" w:space="0" w:color="000000" w:themeColor="text1"/>
            </w:tcBorders>
            <w:vAlign w:val="center"/>
          </w:tcPr>
          <w:p w14:paraId="436CDB6E" w14:textId="77777777" w:rsidR="00AB1679" w:rsidRPr="00445B0D" w:rsidRDefault="00AB1679" w:rsidP="002900EF">
            <w:pPr>
              <w:pStyle w:val="TB"/>
              <w:rPr>
                <w:color w:val="000000" w:themeColor="text1"/>
              </w:rPr>
            </w:pPr>
            <w:r w:rsidRPr="00445B0D">
              <w:rPr>
                <w:color w:val="000000" w:themeColor="text1"/>
              </w:rPr>
              <w:t>0xE010_0000–0xEFFF_FFFF</w:t>
            </w:r>
          </w:p>
        </w:tc>
        <w:tc>
          <w:tcPr>
            <w:tcW w:w="2447" w:type="pct"/>
            <w:tcBorders>
              <w:right w:val="single" w:sz="4" w:space="0" w:color="FFFFFF" w:themeColor="background1"/>
            </w:tcBorders>
            <w:vAlign w:val="center"/>
          </w:tcPr>
          <w:p w14:paraId="422ADD4F" w14:textId="77777777" w:rsidR="00AB1679" w:rsidRPr="00445B0D" w:rsidRDefault="00AB1679" w:rsidP="002900EF">
            <w:pPr>
              <w:pStyle w:val="TB"/>
              <w:ind w:leftChars="-7" w:left="-1" w:hangingChars="8" w:hanging="14"/>
              <w:rPr>
                <w:color w:val="000000" w:themeColor="text1"/>
              </w:rPr>
            </w:pPr>
            <w:r w:rsidRPr="00445B0D">
              <w:rPr>
                <w:rFonts w:hint="eastAsia"/>
                <w:color w:val="000000" w:themeColor="text1"/>
              </w:rPr>
              <w:t>保留</w:t>
            </w:r>
          </w:p>
        </w:tc>
      </w:tr>
      <w:tr w:rsidR="00AB1679" w:rsidRPr="00692F47" w14:paraId="69356C4B"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16DF2DC4" w14:textId="77777777" w:rsidR="00AB1679" w:rsidRPr="00445B0D" w:rsidRDefault="00AB1679" w:rsidP="00873D11">
            <w:pPr>
              <w:pStyle w:val="TB"/>
              <w:ind w:firstLine="420"/>
              <w:jc w:val="center"/>
              <w:rPr>
                <w:color w:val="000000" w:themeColor="text1"/>
              </w:rPr>
            </w:pPr>
          </w:p>
        </w:tc>
        <w:tc>
          <w:tcPr>
            <w:tcW w:w="1612" w:type="pct"/>
            <w:tcBorders>
              <w:left w:val="single" w:sz="4" w:space="0" w:color="000000" w:themeColor="text1"/>
            </w:tcBorders>
            <w:vAlign w:val="center"/>
          </w:tcPr>
          <w:p w14:paraId="0AEB8755" w14:textId="77777777" w:rsidR="00AB1679" w:rsidRPr="00445B0D" w:rsidRDefault="00AB1679" w:rsidP="002900EF">
            <w:pPr>
              <w:pStyle w:val="TB"/>
              <w:rPr>
                <w:color w:val="000000" w:themeColor="text1"/>
              </w:rPr>
            </w:pPr>
            <w:r w:rsidRPr="00445B0D">
              <w:rPr>
                <w:color w:val="000000" w:themeColor="text1"/>
              </w:rPr>
              <w:t>0xF000_0000–0xF000_0FFF</w:t>
            </w:r>
          </w:p>
        </w:tc>
        <w:tc>
          <w:tcPr>
            <w:tcW w:w="2447" w:type="pct"/>
            <w:tcBorders>
              <w:right w:val="single" w:sz="4" w:space="0" w:color="FFFFFF" w:themeColor="background1"/>
            </w:tcBorders>
            <w:vAlign w:val="center"/>
          </w:tcPr>
          <w:p w14:paraId="08B37FAB" w14:textId="77777777" w:rsidR="00AB1679" w:rsidRPr="00445B0D" w:rsidRDefault="00BF743A" w:rsidP="002900EF">
            <w:pPr>
              <w:pStyle w:val="TB"/>
              <w:ind w:leftChars="-7" w:left="-1" w:hangingChars="8" w:hanging="14"/>
              <w:rPr>
                <w:color w:val="000000" w:themeColor="text1"/>
              </w:rPr>
            </w:pPr>
            <w:r w:rsidRPr="00445B0D">
              <w:rPr>
                <w:color w:val="000000" w:themeColor="text1"/>
              </w:rPr>
              <w:t xml:space="preserve">MTB </w:t>
            </w:r>
            <w:r w:rsidR="00E01A5F" w:rsidRPr="00445B0D">
              <w:rPr>
                <w:rFonts w:hint="eastAsia"/>
                <w:color w:val="000000" w:themeColor="text1"/>
              </w:rPr>
              <w:t>（微型跟踪缓存）</w:t>
            </w:r>
            <w:r w:rsidRPr="00445B0D">
              <w:rPr>
                <w:rFonts w:hint="eastAsia"/>
                <w:color w:val="000000" w:themeColor="text1"/>
              </w:rPr>
              <w:t>寄存器</w:t>
            </w:r>
          </w:p>
        </w:tc>
      </w:tr>
      <w:tr w:rsidR="00AB1679" w:rsidRPr="00692F47" w14:paraId="27113851"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41885F09" w14:textId="77777777" w:rsidR="00AB1679" w:rsidRPr="00445B0D" w:rsidRDefault="00AB1679" w:rsidP="00873D11">
            <w:pPr>
              <w:pStyle w:val="TB"/>
              <w:ind w:firstLine="420"/>
              <w:jc w:val="center"/>
              <w:rPr>
                <w:color w:val="000000" w:themeColor="text1"/>
              </w:rPr>
            </w:pPr>
          </w:p>
        </w:tc>
        <w:tc>
          <w:tcPr>
            <w:tcW w:w="1612" w:type="pct"/>
            <w:tcBorders>
              <w:left w:val="single" w:sz="4" w:space="0" w:color="000000" w:themeColor="text1"/>
            </w:tcBorders>
            <w:vAlign w:val="center"/>
          </w:tcPr>
          <w:p w14:paraId="27B2C013" w14:textId="77777777" w:rsidR="00AB1679" w:rsidRPr="00445B0D" w:rsidRDefault="00AB1679" w:rsidP="002900EF">
            <w:pPr>
              <w:pStyle w:val="TB"/>
              <w:rPr>
                <w:color w:val="000000" w:themeColor="text1"/>
              </w:rPr>
            </w:pPr>
            <w:r w:rsidRPr="00445B0D">
              <w:rPr>
                <w:color w:val="000000" w:themeColor="text1"/>
              </w:rPr>
              <w:t>0xF000_1000–0xF000_1FFF</w:t>
            </w:r>
          </w:p>
        </w:tc>
        <w:tc>
          <w:tcPr>
            <w:tcW w:w="2447" w:type="pct"/>
            <w:tcBorders>
              <w:right w:val="single" w:sz="4" w:space="0" w:color="FFFFFF" w:themeColor="background1"/>
            </w:tcBorders>
            <w:vAlign w:val="center"/>
          </w:tcPr>
          <w:p w14:paraId="0F7F70A6" w14:textId="77777777" w:rsidR="00AB1679" w:rsidRPr="00445B0D" w:rsidRDefault="00BF743A" w:rsidP="002900EF">
            <w:pPr>
              <w:pStyle w:val="TB"/>
              <w:ind w:leftChars="-7" w:left="-1" w:hangingChars="8" w:hanging="14"/>
              <w:rPr>
                <w:color w:val="000000" w:themeColor="text1"/>
              </w:rPr>
            </w:pPr>
            <w:r w:rsidRPr="00445B0D">
              <w:rPr>
                <w:color w:val="000000" w:themeColor="text1"/>
              </w:rPr>
              <w:t>MTB</w:t>
            </w:r>
            <w:r w:rsidR="00A8284B" w:rsidRPr="00445B0D">
              <w:rPr>
                <w:rFonts w:hint="eastAsia"/>
                <w:color w:val="000000" w:themeColor="text1"/>
              </w:rPr>
              <w:t>数据查看和跟踪</w:t>
            </w:r>
            <w:r w:rsidRPr="00445B0D">
              <w:rPr>
                <w:rFonts w:hint="eastAsia"/>
                <w:color w:val="000000" w:themeColor="text1"/>
              </w:rPr>
              <w:t>寄存器</w:t>
            </w:r>
          </w:p>
        </w:tc>
      </w:tr>
      <w:tr w:rsidR="00AB1679" w:rsidRPr="00692F47" w14:paraId="1E916586"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5AAA551D" w14:textId="77777777" w:rsidR="00AB1679" w:rsidRPr="00445B0D" w:rsidRDefault="00AB1679" w:rsidP="00873D11">
            <w:pPr>
              <w:pStyle w:val="TB"/>
              <w:ind w:firstLine="420"/>
              <w:jc w:val="center"/>
              <w:rPr>
                <w:color w:val="000000" w:themeColor="text1"/>
              </w:rPr>
            </w:pPr>
          </w:p>
        </w:tc>
        <w:tc>
          <w:tcPr>
            <w:tcW w:w="1612" w:type="pct"/>
            <w:tcBorders>
              <w:left w:val="single" w:sz="4" w:space="0" w:color="000000" w:themeColor="text1"/>
            </w:tcBorders>
            <w:vAlign w:val="center"/>
          </w:tcPr>
          <w:p w14:paraId="539023A2" w14:textId="77777777" w:rsidR="00AB1679" w:rsidRPr="00445B0D" w:rsidRDefault="00AB1679" w:rsidP="002900EF">
            <w:pPr>
              <w:pStyle w:val="TB"/>
              <w:rPr>
                <w:color w:val="000000" w:themeColor="text1"/>
              </w:rPr>
            </w:pPr>
            <w:r w:rsidRPr="00445B0D">
              <w:rPr>
                <w:color w:val="000000" w:themeColor="text1"/>
              </w:rPr>
              <w:t>0xF000_2000–0xF000_2FFF</w:t>
            </w:r>
          </w:p>
        </w:tc>
        <w:tc>
          <w:tcPr>
            <w:tcW w:w="2447" w:type="pct"/>
            <w:tcBorders>
              <w:right w:val="single" w:sz="4" w:space="0" w:color="FFFFFF" w:themeColor="background1"/>
            </w:tcBorders>
            <w:vAlign w:val="center"/>
          </w:tcPr>
          <w:p w14:paraId="5BB3DF7B" w14:textId="77777777" w:rsidR="00AB1679" w:rsidRPr="00445B0D" w:rsidRDefault="00AB1679" w:rsidP="002900EF">
            <w:pPr>
              <w:pStyle w:val="TB"/>
              <w:ind w:leftChars="-7" w:left="-1" w:hangingChars="8" w:hanging="14"/>
              <w:rPr>
                <w:color w:val="000000" w:themeColor="text1"/>
              </w:rPr>
            </w:pPr>
            <w:r w:rsidRPr="00445B0D">
              <w:rPr>
                <w:rFonts w:hint="eastAsia"/>
                <w:color w:val="000000" w:themeColor="text1"/>
              </w:rPr>
              <w:t>ROM</w:t>
            </w:r>
            <w:r w:rsidRPr="00445B0D">
              <w:rPr>
                <w:rFonts w:hint="eastAsia"/>
                <w:color w:val="000000" w:themeColor="text1"/>
              </w:rPr>
              <w:t>表：存放存储映射信息</w:t>
            </w:r>
          </w:p>
        </w:tc>
      </w:tr>
      <w:tr w:rsidR="00AB1679" w:rsidRPr="007F45F4" w14:paraId="4A19CE23"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4AF0987A" w14:textId="77777777" w:rsidR="00AB1679" w:rsidRPr="00445B0D" w:rsidRDefault="00AB1679" w:rsidP="00097F5C">
            <w:pPr>
              <w:pStyle w:val="TB"/>
              <w:ind w:firstLine="420"/>
              <w:rPr>
                <w:color w:val="000000" w:themeColor="text1"/>
              </w:rPr>
            </w:pPr>
          </w:p>
        </w:tc>
        <w:tc>
          <w:tcPr>
            <w:tcW w:w="1612" w:type="pct"/>
            <w:tcBorders>
              <w:left w:val="single" w:sz="4" w:space="0" w:color="000000" w:themeColor="text1"/>
            </w:tcBorders>
            <w:vAlign w:val="center"/>
          </w:tcPr>
          <w:p w14:paraId="0B164F26" w14:textId="77777777" w:rsidR="00AB1679" w:rsidRPr="00445B0D" w:rsidRDefault="00AB1679" w:rsidP="002900EF">
            <w:pPr>
              <w:pStyle w:val="TB"/>
              <w:rPr>
                <w:color w:val="000000" w:themeColor="text1"/>
              </w:rPr>
            </w:pPr>
            <w:r w:rsidRPr="00445B0D">
              <w:rPr>
                <w:color w:val="000000" w:themeColor="text1"/>
              </w:rPr>
              <w:t>0xF000_3000–0xF000_3FFF</w:t>
            </w:r>
          </w:p>
        </w:tc>
        <w:tc>
          <w:tcPr>
            <w:tcW w:w="2447" w:type="pct"/>
            <w:tcBorders>
              <w:right w:val="single" w:sz="4" w:space="0" w:color="FFFFFF" w:themeColor="background1"/>
            </w:tcBorders>
            <w:vAlign w:val="center"/>
          </w:tcPr>
          <w:p w14:paraId="71E71B93" w14:textId="77777777" w:rsidR="00AB1679" w:rsidRPr="00445B0D" w:rsidRDefault="00A8284B" w:rsidP="002900EF">
            <w:pPr>
              <w:pStyle w:val="TB"/>
              <w:ind w:leftChars="-7" w:left="-1" w:hangingChars="8" w:hanging="14"/>
              <w:rPr>
                <w:color w:val="000000" w:themeColor="text1"/>
              </w:rPr>
            </w:pPr>
            <w:r w:rsidRPr="00445B0D">
              <w:rPr>
                <w:rFonts w:hint="eastAsia"/>
                <w:color w:val="000000" w:themeColor="text1"/>
              </w:rPr>
              <w:t>杂项控制模块</w:t>
            </w:r>
          </w:p>
        </w:tc>
      </w:tr>
      <w:tr w:rsidR="00AB1679" w:rsidRPr="007F45F4" w14:paraId="473E6FF3" w14:textId="77777777" w:rsidTr="00097F5C">
        <w:trPr>
          <w:trHeight w:val="255"/>
          <w:jc w:val="center"/>
        </w:trPr>
        <w:tc>
          <w:tcPr>
            <w:tcW w:w="941" w:type="pct"/>
            <w:vMerge/>
            <w:tcBorders>
              <w:left w:val="single" w:sz="4" w:space="0" w:color="FFFFFF" w:themeColor="background1"/>
              <w:right w:val="single" w:sz="4" w:space="0" w:color="000000" w:themeColor="text1"/>
            </w:tcBorders>
            <w:vAlign w:val="center"/>
          </w:tcPr>
          <w:p w14:paraId="5B05F8BE" w14:textId="77777777" w:rsidR="00AB1679" w:rsidRPr="00445B0D" w:rsidRDefault="00AB1679" w:rsidP="00097F5C">
            <w:pPr>
              <w:pStyle w:val="TB"/>
              <w:ind w:firstLine="420"/>
              <w:rPr>
                <w:color w:val="000000" w:themeColor="text1"/>
              </w:rPr>
            </w:pPr>
          </w:p>
        </w:tc>
        <w:tc>
          <w:tcPr>
            <w:tcW w:w="1612" w:type="pct"/>
            <w:tcBorders>
              <w:left w:val="single" w:sz="4" w:space="0" w:color="000000" w:themeColor="text1"/>
            </w:tcBorders>
            <w:vAlign w:val="center"/>
          </w:tcPr>
          <w:p w14:paraId="0F247DAC" w14:textId="77777777" w:rsidR="00AB1679" w:rsidRPr="00445B0D" w:rsidRDefault="00AB1679" w:rsidP="002900EF">
            <w:pPr>
              <w:pStyle w:val="TB"/>
              <w:rPr>
                <w:color w:val="000000" w:themeColor="text1"/>
              </w:rPr>
            </w:pPr>
            <w:r w:rsidRPr="00445B0D">
              <w:rPr>
                <w:color w:val="000000" w:themeColor="text1"/>
              </w:rPr>
              <w:t>0xF000_4000–0xF7FF_FFFF</w:t>
            </w:r>
          </w:p>
        </w:tc>
        <w:tc>
          <w:tcPr>
            <w:tcW w:w="2447" w:type="pct"/>
            <w:tcBorders>
              <w:right w:val="single" w:sz="4" w:space="0" w:color="FFFFFF" w:themeColor="background1"/>
            </w:tcBorders>
            <w:vAlign w:val="center"/>
          </w:tcPr>
          <w:p w14:paraId="05F5F180" w14:textId="77777777" w:rsidR="00AB1679" w:rsidRPr="00445B0D" w:rsidRDefault="00AB1679" w:rsidP="002900EF">
            <w:pPr>
              <w:pStyle w:val="TB"/>
              <w:ind w:leftChars="-7" w:left="-1" w:hangingChars="8" w:hanging="14"/>
              <w:rPr>
                <w:color w:val="000000" w:themeColor="text1"/>
              </w:rPr>
            </w:pPr>
            <w:r w:rsidRPr="00445B0D">
              <w:rPr>
                <w:rFonts w:hint="eastAsia"/>
                <w:color w:val="000000" w:themeColor="text1"/>
              </w:rPr>
              <w:t>保留</w:t>
            </w:r>
          </w:p>
        </w:tc>
      </w:tr>
      <w:tr w:rsidR="00AB1679" w:rsidRPr="007F45F4" w14:paraId="0B5E6E9A" w14:textId="77777777" w:rsidTr="004E5B98">
        <w:trPr>
          <w:trHeight w:val="255"/>
          <w:jc w:val="center"/>
        </w:trPr>
        <w:tc>
          <w:tcPr>
            <w:tcW w:w="941" w:type="pct"/>
            <w:vMerge/>
            <w:tcBorders>
              <w:left w:val="single" w:sz="4" w:space="0" w:color="FFFFFF" w:themeColor="background1"/>
              <w:bottom w:val="single" w:sz="8" w:space="0" w:color="auto"/>
              <w:right w:val="single" w:sz="4" w:space="0" w:color="000000" w:themeColor="text1"/>
            </w:tcBorders>
            <w:vAlign w:val="center"/>
          </w:tcPr>
          <w:p w14:paraId="41599CD0" w14:textId="77777777" w:rsidR="00AB1679" w:rsidRPr="00445B0D" w:rsidRDefault="00AB1679" w:rsidP="00097F5C">
            <w:pPr>
              <w:pStyle w:val="TB"/>
              <w:ind w:firstLine="420"/>
              <w:rPr>
                <w:color w:val="000000" w:themeColor="text1"/>
              </w:rPr>
            </w:pPr>
          </w:p>
        </w:tc>
        <w:tc>
          <w:tcPr>
            <w:tcW w:w="1612" w:type="pct"/>
            <w:tcBorders>
              <w:left w:val="single" w:sz="4" w:space="0" w:color="000000" w:themeColor="text1"/>
              <w:bottom w:val="single" w:sz="8" w:space="0" w:color="auto"/>
            </w:tcBorders>
            <w:vAlign w:val="center"/>
          </w:tcPr>
          <w:p w14:paraId="25E1A1BE" w14:textId="77777777" w:rsidR="00AB1679" w:rsidRPr="00445B0D" w:rsidRDefault="00AB1679" w:rsidP="002900EF">
            <w:pPr>
              <w:pStyle w:val="TB"/>
              <w:rPr>
                <w:color w:val="000000" w:themeColor="text1"/>
              </w:rPr>
            </w:pPr>
            <w:r w:rsidRPr="00445B0D">
              <w:rPr>
                <w:color w:val="000000" w:themeColor="text1"/>
              </w:rPr>
              <w:t>0xF800_0000–0xFFFF_FFFF</w:t>
            </w:r>
          </w:p>
        </w:tc>
        <w:tc>
          <w:tcPr>
            <w:tcW w:w="2447" w:type="pct"/>
            <w:tcBorders>
              <w:bottom w:val="single" w:sz="8" w:space="0" w:color="auto"/>
              <w:right w:val="single" w:sz="4" w:space="0" w:color="FFFFFF" w:themeColor="background1"/>
            </w:tcBorders>
            <w:vAlign w:val="center"/>
          </w:tcPr>
          <w:p w14:paraId="5C06C91E" w14:textId="77777777" w:rsidR="00AB1679" w:rsidRPr="00445B0D" w:rsidRDefault="00AB1679" w:rsidP="002900EF">
            <w:pPr>
              <w:pStyle w:val="TB"/>
              <w:ind w:leftChars="-7" w:left="-1" w:hangingChars="8" w:hanging="14"/>
              <w:rPr>
                <w:color w:val="000000" w:themeColor="text1"/>
              </w:rPr>
            </w:pPr>
            <w:r w:rsidRPr="00445B0D">
              <w:rPr>
                <w:rFonts w:hint="eastAsia"/>
                <w:color w:val="000000" w:themeColor="text1"/>
              </w:rPr>
              <w:t>IOPORT</w:t>
            </w:r>
            <w:r w:rsidRPr="00445B0D">
              <w:rPr>
                <w:rFonts w:hint="eastAsia"/>
                <w:color w:val="000000" w:themeColor="text1"/>
              </w:rPr>
              <w:t>：</w:t>
            </w:r>
            <w:r w:rsidRPr="00445B0D">
              <w:rPr>
                <w:rFonts w:hint="eastAsia"/>
                <w:color w:val="000000" w:themeColor="text1"/>
              </w:rPr>
              <w:t>GPIO</w:t>
            </w:r>
            <w:r w:rsidRPr="00445B0D">
              <w:rPr>
                <w:rFonts w:hint="eastAsia"/>
                <w:color w:val="000000" w:themeColor="text1"/>
              </w:rPr>
              <w:t>（单周期访问），可被内核直接访问</w:t>
            </w:r>
          </w:p>
        </w:tc>
      </w:tr>
    </w:tbl>
    <w:p w14:paraId="40C5B03C" w14:textId="3FA72BF4" w:rsidR="00B15662" w:rsidRDefault="00CF75E2" w:rsidP="00CF75E2">
      <w:pPr>
        <w:pStyle w:val="3"/>
      </w:pPr>
      <w:bookmarkStart w:id="20" w:name="_Toc449049820"/>
      <w:r w:rsidRPr="003E3070">
        <w:rPr>
          <w:rFonts w:hint="eastAsia"/>
        </w:rPr>
        <w:lastRenderedPageBreak/>
        <w:t>2.1.</w:t>
      </w:r>
      <w:r w:rsidRPr="003E3070">
        <w:t>3 KW01</w:t>
      </w:r>
      <w:r w:rsidRPr="003E3070">
        <w:rPr>
          <w:rFonts w:hint="eastAsia"/>
        </w:rPr>
        <w:t>芯片</w:t>
      </w:r>
      <w:r w:rsidRPr="003E3070">
        <w:t>的</w:t>
      </w:r>
      <w:r w:rsidRPr="003E3070">
        <w:rPr>
          <w:rFonts w:hint="eastAsia"/>
        </w:rPr>
        <w:t>中断向量表</w:t>
      </w:r>
      <w:bookmarkEnd w:id="20"/>
    </w:p>
    <w:p w14:paraId="0378E1D8" w14:textId="4A4959C3" w:rsidR="00CF75E2" w:rsidRDefault="002900EF" w:rsidP="00CF75E2">
      <w:pPr>
        <w:ind w:firstLine="420"/>
      </w:pPr>
      <w:r>
        <w:rPr>
          <w:rFonts w:hint="eastAsia"/>
        </w:rPr>
        <w:t>这里仅</w:t>
      </w:r>
      <w:r>
        <w:t>列出非</w:t>
      </w:r>
      <w:r>
        <w:rPr>
          <w:rFonts w:hint="eastAsia"/>
        </w:rPr>
        <w:t>内核的中断</w:t>
      </w:r>
      <w:r>
        <w:t>向量</w:t>
      </w:r>
      <w:r>
        <w:rPr>
          <w:rFonts w:hint="eastAsia"/>
        </w:rPr>
        <w:t>，</w:t>
      </w:r>
      <w:r>
        <w:t>其他更为</w:t>
      </w:r>
      <w:r w:rsidR="00CF75E2">
        <w:rPr>
          <w:rFonts w:hint="eastAsia"/>
        </w:rPr>
        <w:t>详细</w:t>
      </w:r>
      <w:r w:rsidR="00CF75E2">
        <w:t>的资料可参考</w:t>
      </w:r>
      <w:r>
        <w:rPr>
          <w:rFonts w:hint="eastAsia"/>
        </w:rPr>
        <w:t>KW01</w:t>
      </w:r>
      <w:r>
        <w:rPr>
          <w:rFonts w:hint="eastAsia"/>
        </w:rPr>
        <w:t>的</w:t>
      </w:r>
      <w:r>
        <w:t>参考手册的</w:t>
      </w:r>
      <w:r>
        <w:rPr>
          <w:rFonts w:hint="eastAsia"/>
        </w:rPr>
        <w:t>1.3.2.3</w:t>
      </w:r>
      <w:r>
        <w:rPr>
          <w:rFonts w:hint="eastAsia"/>
        </w:rPr>
        <w:t>节</w:t>
      </w:r>
      <w:r>
        <w:t>。</w:t>
      </w:r>
    </w:p>
    <w:tbl>
      <w:tblPr>
        <w:tblStyle w:val="a7"/>
        <w:tblW w:w="5000" w:type="pct"/>
        <w:tblBorders>
          <w:left w:val="none" w:sz="0" w:space="0" w:color="auto"/>
          <w:right w:val="none" w:sz="0" w:space="0" w:color="auto"/>
        </w:tblBorders>
        <w:tblLook w:val="04A0" w:firstRow="1" w:lastRow="0" w:firstColumn="1" w:lastColumn="0" w:noHBand="0" w:noVBand="1"/>
      </w:tblPr>
      <w:tblGrid>
        <w:gridCol w:w="1402"/>
        <w:gridCol w:w="967"/>
        <w:gridCol w:w="578"/>
        <w:gridCol w:w="1023"/>
        <w:gridCol w:w="4336"/>
      </w:tblGrid>
      <w:tr w:rsidR="00491529" w:rsidRPr="000546DC" w14:paraId="0B06B460" w14:textId="77777777" w:rsidTr="000546DC">
        <w:tc>
          <w:tcPr>
            <w:tcW w:w="5000" w:type="pct"/>
            <w:gridSpan w:val="5"/>
            <w:tcBorders>
              <w:top w:val="nil"/>
              <w:bottom w:val="single" w:sz="8" w:space="0" w:color="auto"/>
            </w:tcBorders>
          </w:tcPr>
          <w:p w14:paraId="4876A78D" w14:textId="4B8C0CE0" w:rsidR="00491529" w:rsidRPr="00E60102" w:rsidRDefault="00A32C0F" w:rsidP="00E60102">
            <w:pPr>
              <w:pStyle w:val="6"/>
            </w:pPr>
            <w:r w:rsidRPr="00E60102">
              <w:t>表</w:t>
            </w:r>
            <w:r w:rsidRPr="00E60102">
              <w:t>2-3 KW01</w:t>
            </w:r>
            <w:r w:rsidRPr="00E60102">
              <w:t>（</w:t>
            </w:r>
            <w:r w:rsidRPr="00E60102">
              <w:t>MKW01Z128</w:t>
            </w:r>
            <w:r w:rsidRPr="00E60102">
              <w:t>）中断向量表</w:t>
            </w:r>
          </w:p>
        </w:tc>
      </w:tr>
      <w:tr w:rsidR="0031561B" w:rsidRPr="000546DC" w14:paraId="0236DE3F" w14:textId="77777777" w:rsidTr="000546DC">
        <w:tc>
          <w:tcPr>
            <w:tcW w:w="844" w:type="pct"/>
            <w:tcBorders>
              <w:top w:val="single" w:sz="8" w:space="0" w:color="auto"/>
            </w:tcBorders>
            <w:vAlign w:val="center"/>
          </w:tcPr>
          <w:p w14:paraId="69322616" w14:textId="664532A2" w:rsidR="00491529" w:rsidRPr="000546DC" w:rsidRDefault="00491529" w:rsidP="0031561B">
            <w:pPr>
              <w:ind w:firstLineChars="0" w:firstLine="0"/>
              <w:jc w:val="center"/>
              <w:rPr>
                <w:sz w:val="18"/>
                <w:szCs w:val="18"/>
              </w:rPr>
            </w:pPr>
            <w:r w:rsidRPr="000546DC">
              <w:rPr>
                <w:rFonts w:hint="eastAsia"/>
                <w:sz w:val="18"/>
                <w:szCs w:val="18"/>
              </w:rPr>
              <w:t>硬件地址</w:t>
            </w:r>
          </w:p>
        </w:tc>
        <w:tc>
          <w:tcPr>
            <w:tcW w:w="582" w:type="pct"/>
            <w:tcBorders>
              <w:top w:val="single" w:sz="8" w:space="0" w:color="auto"/>
            </w:tcBorders>
            <w:vAlign w:val="center"/>
          </w:tcPr>
          <w:p w14:paraId="43EBFCE6" w14:textId="07B45E1A" w:rsidR="00491529" w:rsidRPr="000546DC" w:rsidRDefault="00491529" w:rsidP="0031561B">
            <w:pPr>
              <w:ind w:firstLineChars="0" w:firstLine="0"/>
              <w:jc w:val="center"/>
              <w:rPr>
                <w:sz w:val="18"/>
                <w:szCs w:val="18"/>
              </w:rPr>
            </w:pPr>
            <w:r w:rsidRPr="000546DC">
              <w:rPr>
                <w:rFonts w:hint="eastAsia"/>
                <w:sz w:val="18"/>
                <w:szCs w:val="18"/>
              </w:rPr>
              <w:t>向量号</w:t>
            </w:r>
          </w:p>
        </w:tc>
        <w:tc>
          <w:tcPr>
            <w:tcW w:w="348" w:type="pct"/>
            <w:tcBorders>
              <w:top w:val="single" w:sz="8" w:space="0" w:color="auto"/>
            </w:tcBorders>
            <w:vAlign w:val="center"/>
          </w:tcPr>
          <w:p w14:paraId="4F51D467" w14:textId="2D8AB87B" w:rsidR="00491529" w:rsidRPr="000546DC" w:rsidRDefault="00491529" w:rsidP="0031561B">
            <w:pPr>
              <w:ind w:firstLineChars="0" w:firstLine="0"/>
              <w:jc w:val="center"/>
              <w:rPr>
                <w:sz w:val="18"/>
                <w:szCs w:val="18"/>
              </w:rPr>
            </w:pPr>
            <w:r w:rsidRPr="000546DC">
              <w:rPr>
                <w:rFonts w:hint="eastAsia"/>
                <w:sz w:val="18"/>
                <w:szCs w:val="18"/>
              </w:rPr>
              <w:t>IRQ</w:t>
            </w:r>
          </w:p>
        </w:tc>
        <w:tc>
          <w:tcPr>
            <w:tcW w:w="616" w:type="pct"/>
            <w:tcBorders>
              <w:top w:val="single" w:sz="8" w:space="0" w:color="auto"/>
            </w:tcBorders>
            <w:vAlign w:val="center"/>
          </w:tcPr>
          <w:p w14:paraId="114E4CE3" w14:textId="3DD40087" w:rsidR="00491529" w:rsidRPr="000546DC" w:rsidRDefault="00491529" w:rsidP="0031561B">
            <w:pPr>
              <w:ind w:firstLineChars="0" w:firstLine="0"/>
              <w:jc w:val="center"/>
              <w:rPr>
                <w:sz w:val="18"/>
                <w:szCs w:val="18"/>
              </w:rPr>
            </w:pPr>
            <w:r w:rsidRPr="000546DC">
              <w:rPr>
                <w:rFonts w:hint="eastAsia"/>
                <w:sz w:val="18"/>
                <w:szCs w:val="18"/>
              </w:rPr>
              <w:t>源模块</w:t>
            </w:r>
          </w:p>
        </w:tc>
        <w:tc>
          <w:tcPr>
            <w:tcW w:w="2610" w:type="pct"/>
            <w:tcBorders>
              <w:top w:val="single" w:sz="8" w:space="0" w:color="auto"/>
            </w:tcBorders>
            <w:vAlign w:val="center"/>
          </w:tcPr>
          <w:p w14:paraId="03E84F4D" w14:textId="5E8A2850" w:rsidR="00491529" w:rsidRPr="000546DC" w:rsidRDefault="00D76E1B" w:rsidP="0031561B">
            <w:pPr>
              <w:ind w:firstLineChars="0" w:firstLine="0"/>
              <w:jc w:val="center"/>
              <w:rPr>
                <w:sz w:val="18"/>
                <w:szCs w:val="18"/>
              </w:rPr>
            </w:pPr>
            <w:r w:rsidRPr="000546DC">
              <w:rPr>
                <w:rFonts w:hint="eastAsia"/>
                <w:sz w:val="18"/>
                <w:szCs w:val="18"/>
              </w:rPr>
              <w:t>触发源</w:t>
            </w:r>
            <w:r w:rsidR="00491529" w:rsidRPr="000546DC">
              <w:rPr>
                <w:rFonts w:hint="eastAsia"/>
                <w:sz w:val="18"/>
                <w:szCs w:val="18"/>
              </w:rPr>
              <w:t>描述</w:t>
            </w:r>
          </w:p>
        </w:tc>
      </w:tr>
      <w:tr w:rsidR="0031561B" w:rsidRPr="000546DC" w14:paraId="676CC107" w14:textId="77777777" w:rsidTr="00A32C0F">
        <w:tc>
          <w:tcPr>
            <w:tcW w:w="844" w:type="pct"/>
            <w:vAlign w:val="center"/>
          </w:tcPr>
          <w:p w14:paraId="1B428CC9" w14:textId="17D5DA70"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x000_0040</w:t>
            </w:r>
          </w:p>
        </w:tc>
        <w:tc>
          <w:tcPr>
            <w:tcW w:w="582" w:type="pct"/>
            <w:vAlign w:val="center"/>
          </w:tcPr>
          <w:p w14:paraId="631FC08D" w14:textId="4075CD0F" w:rsidR="00491529" w:rsidRPr="000546DC" w:rsidRDefault="00491529" w:rsidP="0031561B">
            <w:pPr>
              <w:ind w:firstLineChars="0" w:firstLine="0"/>
              <w:jc w:val="center"/>
              <w:rPr>
                <w:sz w:val="18"/>
                <w:szCs w:val="18"/>
              </w:rPr>
            </w:pPr>
            <w:r w:rsidRPr="000546DC">
              <w:rPr>
                <w:rFonts w:hint="eastAsia"/>
                <w:sz w:val="18"/>
                <w:szCs w:val="18"/>
              </w:rPr>
              <w:t>16</w:t>
            </w:r>
          </w:p>
        </w:tc>
        <w:tc>
          <w:tcPr>
            <w:tcW w:w="348" w:type="pct"/>
            <w:vAlign w:val="center"/>
          </w:tcPr>
          <w:p w14:paraId="542AD0A4" w14:textId="7C902341" w:rsidR="00491529" w:rsidRPr="000546DC" w:rsidRDefault="00491529" w:rsidP="0031561B">
            <w:pPr>
              <w:ind w:firstLineChars="0" w:firstLine="0"/>
              <w:jc w:val="center"/>
              <w:rPr>
                <w:sz w:val="18"/>
                <w:szCs w:val="18"/>
              </w:rPr>
            </w:pPr>
            <w:r w:rsidRPr="000546DC">
              <w:rPr>
                <w:rFonts w:hint="eastAsia"/>
                <w:sz w:val="18"/>
                <w:szCs w:val="18"/>
              </w:rPr>
              <w:t>0</w:t>
            </w:r>
          </w:p>
        </w:tc>
        <w:tc>
          <w:tcPr>
            <w:tcW w:w="616" w:type="pct"/>
            <w:vAlign w:val="center"/>
          </w:tcPr>
          <w:p w14:paraId="67A35CF2" w14:textId="4159EA0B" w:rsidR="00491529" w:rsidRPr="000546DC" w:rsidRDefault="00491529" w:rsidP="0031561B">
            <w:pPr>
              <w:ind w:firstLineChars="0" w:firstLine="0"/>
              <w:jc w:val="center"/>
              <w:rPr>
                <w:sz w:val="18"/>
                <w:szCs w:val="18"/>
              </w:rPr>
            </w:pPr>
            <w:r w:rsidRPr="000546DC">
              <w:rPr>
                <w:rFonts w:hint="eastAsia"/>
                <w:sz w:val="18"/>
                <w:szCs w:val="18"/>
              </w:rPr>
              <w:t>DMA</w:t>
            </w:r>
          </w:p>
        </w:tc>
        <w:tc>
          <w:tcPr>
            <w:tcW w:w="2610" w:type="pct"/>
            <w:vAlign w:val="center"/>
          </w:tcPr>
          <w:p w14:paraId="01319D50" w14:textId="49CE2F99" w:rsidR="00491529" w:rsidRPr="000546DC" w:rsidRDefault="00491529" w:rsidP="0031561B">
            <w:pPr>
              <w:ind w:firstLineChars="0" w:firstLine="0"/>
              <w:rPr>
                <w:sz w:val="18"/>
                <w:szCs w:val="18"/>
              </w:rPr>
            </w:pPr>
            <w:r w:rsidRPr="000546DC">
              <w:rPr>
                <w:rFonts w:hint="eastAsia"/>
                <w:sz w:val="18"/>
                <w:szCs w:val="18"/>
              </w:rPr>
              <w:t>DMA</w:t>
            </w:r>
            <w:r w:rsidRPr="000546DC">
              <w:rPr>
                <w:rFonts w:hint="eastAsia"/>
                <w:sz w:val="18"/>
                <w:szCs w:val="18"/>
              </w:rPr>
              <w:t>通道</w:t>
            </w:r>
            <w:r w:rsidRPr="000546DC">
              <w:rPr>
                <w:rFonts w:hint="eastAsia"/>
                <w:sz w:val="18"/>
                <w:szCs w:val="18"/>
              </w:rPr>
              <w:t>0</w:t>
            </w:r>
            <w:r w:rsidRPr="000546DC">
              <w:rPr>
                <w:rFonts w:hint="eastAsia"/>
                <w:sz w:val="18"/>
                <w:szCs w:val="18"/>
              </w:rPr>
              <w:t>传输</w:t>
            </w:r>
            <w:r w:rsidRPr="000546DC">
              <w:rPr>
                <w:sz w:val="18"/>
                <w:szCs w:val="18"/>
              </w:rPr>
              <w:t>结束或错误</w:t>
            </w:r>
          </w:p>
        </w:tc>
      </w:tr>
      <w:tr w:rsidR="0031561B" w:rsidRPr="000546DC" w14:paraId="0611EB0D" w14:textId="77777777" w:rsidTr="00A32C0F">
        <w:tc>
          <w:tcPr>
            <w:tcW w:w="844" w:type="pct"/>
            <w:vAlign w:val="center"/>
          </w:tcPr>
          <w:p w14:paraId="523627DF" w14:textId="3D6540B7"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x000_0044</w:t>
            </w:r>
          </w:p>
        </w:tc>
        <w:tc>
          <w:tcPr>
            <w:tcW w:w="582" w:type="pct"/>
            <w:vAlign w:val="center"/>
          </w:tcPr>
          <w:p w14:paraId="02A484C3" w14:textId="02488CD3" w:rsidR="00491529" w:rsidRPr="000546DC" w:rsidRDefault="00491529" w:rsidP="0031561B">
            <w:pPr>
              <w:ind w:firstLineChars="0" w:firstLine="0"/>
              <w:jc w:val="center"/>
              <w:rPr>
                <w:sz w:val="18"/>
                <w:szCs w:val="18"/>
              </w:rPr>
            </w:pPr>
            <w:r w:rsidRPr="000546DC">
              <w:rPr>
                <w:rFonts w:hint="eastAsia"/>
                <w:sz w:val="18"/>
                <w:szCs w:val="18"/>
              </w:rPr>
              <w:t>17</w:t>
            </w:r>
          </w:p>
        </w:tc>
        <w:tc>
          <w:tcPr>
            <w:tcW w:w="348" w:type="pct"/>
            <w:vAlign w:val="center"/>
          </w:tcPr>
          <w:p w14:paraId="7C85CBC8" w14:textId="40A5738B" w:rsidR="00491529" w:rsidRPr="000546DC" w:rsidRDefault="00491529" w:rsidP="0031561B">
            <w:pPr>
              <w:ind w:firstLineChars="0" w:firstLine="0"/>
              <w:jc w:val="center"/>
              <w:rPr>
                <w:sz w:val="18"/>
                <w:szCs w:val="18"/>
              </w:rPr>
            </w:pPr>
            <w:r w:rsidRPr="000546DC">
              <w:rPr>
                <w:rFonts w:hint="eastAsia"/>
                <w:sz w:val="18"/>
                <w:szCs w:val="18"/>
              </w:rPr>
              <w:t>1</w:t>
            </w:r>
          </w:p>
        </w:tc>
        <w:tc>
          <w:tcPr>
            <w:tcW w:w="616" w:type="pct"/>
            <w:vAlign w:val="center"/>
          </w:tcPr>
          <w:p w14:paraId="5B9F3A82" w14:textId="5C9D4C50" w:rsidR="00491529" w:rsidRPr="000546DC" w:rsidRDefault="00491529" w:rsidP="0031561B">
            <w:pPr>
              <w:ind w:firstLineChars="0" w:firstLine="0"/>
              <w:jc w:val="center"/>
              <w:rPr>
                <w:sz w:val="18"/>
                <w:szCs w:val="18"/>
              </w:rPr>
            </w:pPr>
            <w:r w:rsidRPr="000546DC">
              <w:rPr>
                <w:rFonts w:hint="eastAsia"/>
                <w:sz w:val="18"/>
                <w:szCs w:val="18"/>
              </w:rPr>
              <w:t>DMA</w:t>
            </w:r>
          </w:p>
        </w:tc>
        <w:tc>
          <w:tcPr>
            <w:tcW w:w="2610" w:type="pct"/>
            <w:vAlign w:val="center"/>
          </w:tcPr>
          <w:p w14:paraId="069465CC" w14:textId="1BA8F7A6" w:rsidR="00491529" w:rsidRPr="000546DC" w:rsidRDefault="00491529" w:rsidP="0031561B">
            <w:pPr>
              <w:ind w:firstLineChars="0" w:firstLine="0"/>
              <w:rPr>
                <w:sz w:val="18"/>
                <w:szCs w:val="18"/>
              </w:rPr>
            </w:pPr>
            <w:r w:rsidRPr="000546DC">
              <w:rPr>
                <w:rFonts w:hint="eastAsia"/>
                <w:sz w:val="18"/>
                <w:szCs w:val="18"/>
              </w:rPr>
              <w:t>DMA</w:t>
            </w:r>
            <w:r w:rsidRPr="000546DC">
              <w:rPr>
                <w:rFonts w:hint="eastAsia"/>
                <w:sz w:val="18"/>
                <w:szCs w:val="18"/>
              </w:rPr>
              <w:t>通道</w:t>
            </w:r>
            <w:r w:rsidRPr="000546DC">
              <w:rPr>
                <w:sz w:val="18"/>
                <w:szCs w:val="18"/>
              </w:rPr>
              <w:t>1</w:t>
            </w:r>
            <w:r w:rsidRPr="000546DC">
              <w:rPr>
                <w:rFonts w:hint="eastAsia"/>
                <w:sz w:val="18"/>
                <w:szCs w:val="18"/>
              </w:rPr>
              <w:t>传输</w:t>
            </w:r>
            <w:r w:rsidRPr="000546DC">
              <w:rPr>
                <w:sz w:val="18"/>
                <w:szCs w:val="18"/>
              </w:rPr>
              <w:t>结束或错误</w:t>
            </w:r>
          </w:p>
        </w:tc>
      </w:tr>
      <w:tr w:rsidR="0031561B" w:rsidRPr="000546DC" w14:paraId="1800E183" w14:textId="77777777" w:rsidTr="00A32C0F">
        <w:tc>
          <w:tcPr>
            <w:tcW w:w="844" w:type="pct"/>
            <w:vAlign w:val="center"/>
          </w:tcPr>
          <w:p w14:paraId="7872FE14" w14:textId="70709022"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x000_0048</w:t>
            </w:r>
          </w:p>
        </w:tc>
        <w:tc>
          <w:tcPr>
            <w:tcW w:w="582" w:type="pct"/>
            <w:vAlign w:val="center"/>
          </w:tcPr>
          <w:p w14:paraId="6E8A337C" w14:textId="344F1BFF" w:rsidR="00491529" w:rsidRPr="000546DC" w:rsidRDefault="00491529" w:rsidP="0031561B">
            <w:pPr>
              <w:ind w:firstLineChars="0" w:firstLine="0"/>
              <w:jc w:val="center"/>
              <w:rPr>
                <w:sz w:val="18"/>
                <w:szCs w:val="18"/>
              </w:rPr>
            </w:pPr>
            <w:r w:rsidRPr="000546DC">
              <w:rPr>
                <w:rFonts w:hint="eastAsia"/>
                <w:sz w:val="18"/>
                <w:szCs w:val="18"/>
              </w:rPr>
              <w:t>18</w:t>
            </w:r>
          </w:p>
        </w:tc>
        <w:tc>
          <w:tcPr>
            <w:tcW w:w="348" w:type="pct"/>
            <w:vAlign w:val="center"/>
          </w:tcPr>
          <w:p w14:paraId="46E5FD61" w14:textId="264E69F3" w:rsidR="00491529" w:rsidRPr="000546DC" w:rsidRDefault="00491529" w:rsidP="0031561B">
            <w:pPr>
              <w:ind w:firstLineChars="0" w:firstLine="0"/>
              <w:jc w:val="center"/>
              <w:rPr>
                <w:sz w:val="18"/>
                <w:szCs w:val="18"/>
              </w:rPr>
            </w:pPr>
            <w:r w:rsidRPr="000546DC">
              <w:rPr>
                <w:rFonts w:hint="eastAsia"/>
                <w:sz w:val="18"/>
                <w:szCs w:val="18"/>
              </w:rPr>
              <w:t>2</w:t>
            </w:r>
          </w:p>
        </w:tc>
        <w:tc>
          <w:tcPr>
            <w:tcW w:w="616" w:type="pct"/>
            <w:vAlign w:val="center"/>
          </w:tcPr>
          <w:p w14:paraId="3DCC700B" w14:textId="19856DF5" w:rsidR="00491529" w:rsidRPr="000546DC" w:rsidRDefault="00491529" w:rsidP="0031561B">
            <w:pPr>
              <w:ind w:firstLineChars="0" w:firstLine="0"/>
              <w:jc w:val="center"/>
              <w:rPr>
                <w:sz w:val="18"/>
                <w:szCs w:val="18"/>
              </w:rPr>
            </w:pPr>
            <w:r w:rsidRPr="000546DC">
              <w:rPr>
                <w:rFonts w:hint="eastAsia"/>
                <w:sz w:val="18"/>
                <w:szCs w:val="18"/>
              </w:rPr>
              <w:t>DMA</w:t>
            </w:r>
          </w:p>
        </w:tc>
        <w:tc>
          <w:tcPr>
            <w:tcW w:w="2610" w:type="pct"/>
            <w:vAlign w:val="center"/>
          </w:tcPr>
          <w:p w14:paraId="66F31F33" w14:textId="4B435958" w:rsidR="00491529" w:rsidRPr="000546DC" w:rsidRDefault="00491529" w:rsidP="0031561B">
            <w:pPr>
              <w:ind w:firstLineChars="0" w:firstLine="0"/>
              <w:rPr>
                <w:sz w:val="18"/>
                <w:szCs w:val="18"/>
              </w:rPr>
            </w:pPr>
            <w:r w:rsidRPr="000546DC">
              <w:rPr>
                <w:rFonts w:hint="eastAsia"/>
                <w:sz w:val="18"/>
                <w:szCs w:val="18"/>
              </w:rPr>
              <w:t>DMA</w:t>
            </w:r>
            <w:r w:rsidRPr="000546DC">
              <w:rPr>
                <w:rFonts w:hint="eastAsia"/>
                <w:sz w:val="18"/>
                <w:szCs w:val="18"/>
              </w:rPr>
              <w:t>通道</w:t>
            </w:r>
            <w:r w:rsidRPr="000546DC">
              <w:rPr>
                <w:sz w:val="18"/>
                <w:szCs w:val="18"/>
              </w:rPr>
              <w:t>2</w:t>
            </w:r>
            <w:r w:rsidRPr="000546DC">
              <w:rPr>
                <w:rFonts w:hint="eastAsia"/>
                <w:sz w:val="18"/>
                <w:szCs w:val="18"/>
              </w:rPr>
              <w:t>传输</w:t>
            </w:r>
            <w:r w:rsidRPr="000546DC">
              <w:rPr>
                <w:sz w:val="18"/>
                <w:szCs w:val="18"/>
              </w:rPr>
              <w:t>结束或错误</w:t>
            </w:r>
          </w:p>
        </w:tc>
      </w:tr>
      <w:tr w:rsidR="0031561B" w:rsidRPr="000546DC" w14:paraId="213282DE" w14:textId="77777777" w:rsidTr="00A32C0F">
        <w:tc>
          <w:tcPr>
            <w:tcW w:w="844" w:type="pct"/>
            <w:vAlign w:val="center"/>
          </w:tcPr>
          <w:p w14:paraId="74D82D56" w14:textId="29565885"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x000_004C</w:t>
            </w:r>
          </w:p>
        </w:tc>
        <w:tc>
          <w:tcPr>
            <w:tcW w:w="582" w:type="pct"/>
            <w:vAlign w:val="center"/>
          </w:tcPr>
          <w:p w14:paraId="245038C6" w14:textId="59F1D8F5" w:rsidR="00491529" w:rsidRPr="000546DC" w:rsidRDefault="00491529" w:rsidP="0031561B">
            <w:pPr>
              <w:ind w:firstLineChars="0" w:firstLine="0"/>
              <w:jc w:val="center"/>
              <w:rPr>
                <w:sz w:val="18"/>
                <w:szCs w:val="18"/>
              </w:rPr>
            </w:pPr>
            <w:r w:rsidRPr="000546DC">
              <w:rPr>
                <w:rFonts w:hint="eastAsia"/>
                <w:sz w:val="18"/>
                <w:szCs w:val="18"/>
              </w:rPr>
              <w:t>19</w:t>
            </w:r>
          </w:p>
        </w:tc>
        <w:tc>
          <w:tcPr>
            <w:tcW w:w="348" w:type="pct"/>
            <w:vAlign w:val="center"/>
          </w:tcPr>
          <w:p w14:paraId="349ED993" w14:textId="29434993" w:rsidR="00491529" w:rsidRPr="000546DC" w:rsidRDefault="00491529" w:rsidP="0031561B">
            <w:pPr>
              <w:ind w:firstLineChars="0" w:firstLine="0"/>
              <w:jc w:val="center"/>
              <w:rPr>
                <w:sz w:val="18"/>
                <w:szCs w:val="18"/>
              </w:rPr>
            </w:pPr>
            <w:r w:rsidRPr="000546DC">
              <w:rPr>
                <w:rFonts w:hint="eastAsia"/>
                <w:sz w:val="18"/>
                <w:szCs w:val="18"/>
              </w:rPr>
              <w:t>3</w:t>
            </w:r>
          </w:p>
        </w:tc>
        <w:tc>
          <w:tcPr>
            <w:tcW w:w="616" w:type="pct"/>
            <w:vAlign w:val="center"/>
          </w:tcPr>
          <w:p w14:paraId="1FDEF3AD" w14:textId="2ED82220" w:rsidR="00491529" w:rsidRPr="000546DC" w:rsidRDefault="00491529" w:rsidP="0031561B">
            <w:pPr>
              <w:ind w:firstLineChars="0" w:firstLine="0"/>
              <w:jc w:val="center"/>
              <w:rPr>
                <w:sz w:val="18"/>
                <w:szCs w:val="18"/>
              </w:rPr>
            </w:pPr>
            <w:r w:rsidRPr="000546DC">
              <w:rPr>
                <w:rFonts w:hint="eastAsia"/>
                <w:sz w:val="18"/>
                <w:szCs w:val="18"/>
              </w:rPr>
              <w:t>DMA</w:t>
            </w:r>
          </w:p>
        </w:tc>
        <w:tc>
          <w:tcPr>
            <w:tcW w:w="2610" w:type="pct"/>
            <w:vAlign w:val="center"/>
          </w:tcPr>
          <w:p w14:paraId="4736ED18" w14:textId="09A0F076" w:rsidR="00491529" w:rsidRPr="000546DC" w:rsidRDefault="00491529" w:rsidP="0031561B">
            <w:pPr>
              <w:ind w:firstLineChars="0" w:firstLine="0"/>
              <w:rPr>
                <w:sz w:val="18"/>
                <w:szCs w:val="18"/>
              </w:rPr>
            </w:pPr>
            <w:r w:rsidRPr="000546DC">
              <w:rPr>
                <w:rFonts w:hint="eastAsia"/>
                <w:sz w:val="18"/>
                <w:szCs w:val="18"/>
              </w:rPr>
              <w:t>DMA</w:t>
            </w:r>
            <w:r w:rsidRPr="000546DC">
              <w:rPr>
                <w:rFonts w:hint="eastAsia"/>
                <w:sz w:val="18"/>
                <w:szCs w:val="18"/>
              </w:rPr>
              <w:t>通道</w:t>
            </w:r>
            <w:r w:rsidRPr="000546DC">
              <w:rPr>
                <w:sz w:val="18"/>
                <w:szCs w:val="18"/>
              </w:rPr>
              <w:t>3</w:t>
            </w:r>
            <w:r w:rsidRPr="000546DC">
              <w:rPr>
                <w:rFonts w:hint="eastAsia"/>
                <w:sz w:val="18"/>
                <w:szCs w:val="18"/>
              </w:rPr>
              <w:t>传输</w:t>
            </w:r>
            <w:r w:rsidRPr="000546DC">
              <w:rPr>
                <w:sz w:val="18"/>
                <w:szCs w:val="18"/>
              </w:rPr>
              <w:t>结束或错误</w:t>
            </w:r>
          </w:p>
        </w:tc>
      </w:tr>
      <w:tr w:rsidR="0031561B" w:rsidRPr="000546DC" w14:paraId="578C660E" w14:textId="77777777" w:rsidTr="00A32C0F">
        <w:tc>
          <w:tcPr>
            <w:tcW w:w="844" w:type="pct"/>
            <w:vAlign w:val="center"/>
          </w:tcPr>
          <w:p w14:paraId="29D34DA0" w14:textId="708EBD01"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x000_0050</w:t>
            </w:r>
          </w:p>
        </w:tc>
        <w:tc>
          <w:tcPr>
            <w:tcW w:w="582" w:type="pct"/>
            <w:vAlign w:val="center"/>
          </w:tcPr>
          <w:p w14:paraId="2A55B7D6" w14:textId="2E1D1F3F" w:rsidR="00491529" w:rsidRPr="000546DC" w:rsidRDefault="00491529" w:rsidP="0031561B">
            <w:pPr>
              <w:ind w:firstLineChars="0" w:firstLine="0"/>
              <w:jc w:val="center"/>
              <w:rPr>
                <w:sz w:val="18"/>
                <w:szCs w:val="18"/>
              </w:rPr>
            </w:pPr>
            <w:r w:rsidRPr="000546DC">
              <w:rPr>
                <w:rFonts w:hint="eastAsia"/>
                <w:sz w:val="18"/>
                <w:szCs w:val="18"/>
              </w:rPr>
              <w:t>20</w:t>
            </w:r>
          </w:p>
        </w:tc>
        <w:tc>
          <w:tcPr>
            <w:tcW w:w="348" w:type="pct"/>
            <w:vAlign w:val="center"/>
          </w:tcPr>
          <w:p w14:paraId="357A55E0" w14:textId="156A4C05" w:rsidR="00491529" w:rsidRPr="000546DC" w:rsidRDefault="00491529" w:rsidP="0031561B">
            <w:pPr>
              <w:ind w:firstLineChars="0" w:firstLine="0"/>
              <w:jc w:val="center"/>
              <w:rPr>
                <w:sz w:val="18"/>
                <w:szCs w:val="18"/>
              </w:rPr>
            </w:pPr>
            <w:r w:rsidRPr="000546DC">
              <w:rPr>
                <w:rFonts w:hint="eastAsia"/>
                <w:sz w:val="18"/>
                <w:szCs w:val="18"/>
              </w:rPr>
              <w:t>4</w:t>
            </w:r>
          </w:p>
        </w:tc>
        <w:tc>
          <w:tcPr>
            <w:tcW w:w="616" w:type="pct"/>
            <w:vAlign w:val="center"/>
          </w:tcPr>
          <w:p w14:paraId="137FDB3F" w14:textId="34A20276" w:rsidR="00491529" w:rsidRPr="000546DC" w:rsidRDefault="00491529" w:rsidP="0031561B">
            <w:pPr>
              <w:ind w:firstLineChars="0" w:firstLine="0"/>
              <w:jc w:val="center"/>
              <w:rPr>
                <w:sz w:val="18"/>
                <w:szCs w:val="18"/>
              </w:rPr>
            </w:pPr>
            <w:r w:rsidRPr="000546DC">
              <w:rPr>
                <w:rFonts w:hint="eastAsia"/>
                <w:sz w:val="18"/>
                <w:szCs w:val="18"/>
              </w:rPr>
              <w:t>-</w:t>
            </w:r>
          </w:p>
        </w:tc>
        <w:tc>
          <w:tcPr>
            <w:tcW w:w="2610" w:type="pct"/>
            <w:vAlign w:val="center"/>
          </w:tcPr>
          <w:p w14:paraId="2B0AC74C" w14:textId="464544BB" w:rsidR="00491529" w:rsidRPr="000546DC" w:rsidRDefault="00491529" w:rsidP="0031561B">
            <w:pPr>
              <w:ind w:firstLineChars="0" w:firstLine="0"/>
              <w:rPr>
                <w:sz w:val="18"/>
                <w:szCs w:val="18"/>
              </w:rPr>
            </w:pPr>
            <w:r w:rsidRPr="000546DC">
              <w:rPr>
                <w:rFonts w:hint="eastAsia"/>
                <w:sz w:val="18"/>
                <w:szCs w:val="18"/>
              </w:rPr>
              <w:t>-</w:t>
            </w:r>
          </w:p>
        </w:tc>
      </w:tr>
      <w:tr w:rsidR="0031561B" w:rsidRPr="000546DC" w14:paraId="75F7D022" w14:textId="77777777" w:rsidTr="00A32C0F">
        <w:tc>
          <w:tcPr>
            <w:tcW w:w="844" w:type="pct"/>
            <w:vAlign w:val="center"/>
          </w:tcPr>
          <w:p w14:paraId="403410CF" w14:textId="2EF5D5A3"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x000_0054</w:t>
            </w:r>
          </w:p>
        </w:tc>
        <w:tc>
          <w:tcPr>
            <w:tcW w:w="582" w:type="pct"/>
            <w:vAlign w:val="center"/>
          </w:tcPr>
          <w:p w14:paraId="2875BA5B" w14:textId="2E449179" w:rsidR="00491529" w:rsidRPr="000546DC" w:rsidRDefault="00491529" w:rsidP="0031561B">
            <w:pPr>
              <w:ind w:firstLineChars="0" w:firstLine="0"/>
              <w:jc w:val="center"/>
              <w:rPr>
                <w:sz w:val="18"/>
                <w:szCs w:val="18"/>
              </w:rPr>
            </w:pPr>
            <w:r w:rsidRPr="000546DC">
              <w:rPr>
                <w:rFonts w:hint="eastAsia"/>
                <w:sz w:val="18"/>
                <w:szCs w:val="18"/>
              </w:rPr>
              <w:t>21</w:t>
            </w:r>
          </w:p>
        </w:tc>
        <w:tc>
          <w:tcPr>
            <w:tcW w:w="348" w:type="pct"/>
            <w:vAlign w:val="center"/>
          </w:tcPr>
          <w:p w14:paraId="477AF0C7" w14:textId="29F31776" w:rsidR="00491529" w:rsidRPr="000546DC" w:rsidRDefault="00491529" w:rsidP="0031561B">
            <w:pPr>
              <w:ind w:firstLineChars="0" w:firstLine="0"/>
              <w:jc w:val="center"/>
              <w:rPr>
                <w:sz w:val="18"/>
                <w:szCs w:val="18"/>
              </w:rPr>
            </w:pPr>
            <w:r w:rsidRPr="000546DC">
              <w:rPr>
                <w:rFonts w:hint="eastAsia"/>
                <w:sz w:val="18"/>
                <w:szCs w:val="18"/>
              </w:rPr>
              <w:t>5</w:t>
            </w:r>
          </w:p>
        </w:tc>
        <w:tc>
          <w:tcPr>
            <w:tcW w:w="616" w:type="pct"/>
            <w:vAlign w:val="center"/>
          </w:tcPr>
          <w:p w14:paraId="407AC56A" w14:textId="1DC52BD9" w:rsidR="00491529" w:rsidRPr="000546DC" w:rsidRDefault="00491529" w:rsidP="0031561B">
            <w:pPr>
              <w:ind w:firstLineChars="0" w:firstLine="0"/>
              <w:jc w:val="center"/>
              <w:rPr>
                <w:sz w:val="18"/>
                <w:szCs w:val="18"/>
              </w:rPr>
            </w:pPr>
            <w:r w:rsidRPr="000546DC">
              <w:rPr>
                <w:rFonts w:hint="eastAsia"/>
                <w:sz w:val="18"/>
                <w:szCs w:val="18"/>
              </w:rPr>
              <w:t>FTFA</w:t>
            </w:r>
          </w:p>
        </w:tc>
        <w:tc>
          <w:tcPr>
            <w:tcW w:w="2610" w:type="pct"/>
            <w:vAlign w:val="center"/>
          </w:tcPr>
          <w:p w14:paraId="40F44495" w14:textId="0C750BD0" w:rsidR="00491529" w:rsidRPr="000546DC" w:rsidRDefault="00491529" w:rsidP="0031561B">
            <w:pPr>
              <w:ind w:firstLineChars="0" w:firstLine="0"/>
              <w:rPr>
                <w:sz w:val="18"/>
                <w:szCs w:val="18"/>
              </w:rPr>
            </w:pPr>
            <w:r w:rsidRPr="000546DC">
              <w:rPr>
                <w:rFonts w:hint="eastAsia"/>
                <w:sz w:val="18"/>
                <w:szCs w:val="18"/>
              </w:rPr>
              <w:t>命令</w:t>
            </w:r>
            <w:r w:rsidRPr="000546DC">
              <w:rPr>
                <w:sz w:val="18"/>
                <w:szCs w:val="18"/>
              </w:rPr>
              <w:t>完成或读取冲突</w:t>
            </w:r>
          </w:p>
        </w:tc>
      </w:tr>
      <w:tr w:rsidR="0031561B" w:rsidRPr="000546DC" w14:paraId="716E7B0C" w14:textId="77777777" w:rsidTr="00A32C0F">
        <w:tc>
          <w:tcPr>
            <w:tcW w:w="844" w:type="pct"/>
            <w:vAlign w:val="center"/>
          </w:tcPr>
          <w:p w14:paraId="3EF8978C" w14:textId="281194E0"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x000_0058</w:t>
            </w:r>
          </w:p>
        </w:tc>
        <w:tc>
          <w:tcPr>
            <w:tcW w:w="582" w:type="pct"/>
            <w:vAlign w:val="center"/>
          </w:tcPr>
          <w:p w14:paraId="61DA9E9D" w14:textId="178DA3C7" w:rsidR="00491529" w:rsidRPr="000546DC" w:rsidRDefault="00491529" w:rsidP="0031561B">
            <w:pPr>
              <w:ind w:firstLineChars="0" w:firstLine="0"/>
              <w:jc w:val="center"/>
              <w:rPr>
                <w:sz w:val="18"/>
                <w:szCs w:val="18"/>
              </w:rPr>
            </w:pPr>
            <w:r w:rsidRPr="000546DC">
              <w:rPr>
                <w:rFonts w:hint="eastAsia"/>
                <w:sz w:val="18"/>
                <w:szCs w:val="18"/>
              </w:rPr>
              <w:t>22</w:t>
            </w:r>
          </w:p>
        </w:tc>
        <w:tc>
          <w:tcPr>
            <w:tcW w:w="348" w:type="pct"/>
            <w:vAlign w:val="center"/>
          </w:tcPr>
          <w:p w14:paraId="1B03D530" w14:textId="6DD7D3D2" w:rsidR="00491529" w:rsidRPr="000546DC" w:rsidRDefault="00491529" w:rsidP="0031561B">
            <w:pPr>
              <w:ind w:firstLineChars="0" w:firstLine="0"/>
              <w:jc w:val="center"/>
              <w:rPr>
                <w:sz w:val="18"/>
                <w:szCs w:val="18"/>
              </w:rPr>
            </w:pPr>
            <w:r w:rsidRPr="000546DC">
              <w:rPr>
                <w:rFonts w:hint="eastAsia"/>
                <w:sz w:val="18"/>
                <w:szCs w:val="18"/>
              </w:rPr>
              <w:t>6</w:t>
            </w:r>
          </w:p>
        </w:tc>
        <w:tc>
          <w:tcPr>
            <w:tcW w:w="616" w:type="pct"/>
            <w:vAlign w:val="center"/>
          </w:tcPr>
          <w:p w14:paraId="5D4813DD" w14:textId="302FD955" w:rsidR="00491529" w:rsidRPr="000546DC" w:rsidRDefault="00491529" w:rsidP="0031561B">
            <w:pPr>
              <w:ind w:firstLineChars="0" w:firstLine="0"/>
              <w:jc w:val="center"/>
              <w:rPr>
                <w:sz w:val="18"/>
                <w:szCs w:val="18"/>
              </w:rPr>
            </w:pPr>
            <w:r w:rsidRPr="000546DC">
              <w:rPr>
                <w:rFonts w:hint="eastAsia"/>
                <w:sz w:val="18"/>
                <w:szCs w:val="18"/>
              </w:rPr>
              <w:t>PMC</w:t>
            </w:r>
          </w:p>
        </w:tc>
        <w:tc>
          <w:tcPr>
            <w:tcW w:w="2610" w:type="pct"/>
            <w:vAlign w:val="center"/>
          </w:tcPr>
          <w:p w14:paraId="312EF4B4" w14:textId="3F3BCCC7" w:rsidR="00491529" w:rsidRPr="000546DC" w:rsidRDefault="00491529" w:rsidP="0031561B">
            <w:pPr>
              <w:ind w:firstLineChars="0" w:firstLine="0"/>
              <w:rPr>
                <w:sz w:val="18"/>
                <w:szCs w:val="18"/>
              </w:rPr>
            </w:pPr>
            <w:r w:rsidRPr="000546DC">
              <w:rPr>
                <w:rFonts w:hint="eastAsia"/>
                <w:sz w:val="18"/>
                <w:szCs w:val="18"/>
              </w:rPr>
              <w:t>检测到低电平</w:t>
            </w:r>
            <w:r w:rsidR="00D76E1B" w:rsidRPr="000546DC">
              <w:rPr>
                <w:rFonts w:hint="eastAsia"/>
                <w:sz w:val="18"/>
                <w:szCs w:val="18"/>
              </w:rPr>
              <w:t>，</w:t>
            </w:r>
            <w:r w:rsidR="00D76E1B" w:rsidRPr="000546DC">
              <w:rPr>
                <w:sz w:val="18"/>
                <w:szCs w:val="18"/>
              </w:rPr>
              <w:t>低电压</w:t>
            </w:r>
            <w:r w:rsidR="00D76E1B" w:rsidRPr="000546DC">
              <w:rPr>
                <w:rFonts w:hint="eastAsia"/>
                <w:sz w:val="18"/>
                <w:szCs w:val="18"/>
              </w:rPr>
              <w:t>警告</w:t>
            </w:r>
          </w:p>
        </w:tc>
      </w:tr>
      <w:tr w:rsidR="0031561B" w:rsidRPr="000546DC" w14:paraId="0EB0CD38" w14:textId="77777777" w:rsidTr="00A32C0F">
        <w:tc>
          <w:tcPr>
            <w:tcW w:w="844" w:type="pct"/>
            <w:vAlign w:val="center"/>
          </w:tcPr>
          <w:p w14:paraId="4A812912" w14:textId="458913DD"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x000_005C</w:t>
            </w:r>
          </w:p>
        </w:tc>
        <w:tc>
          <w:tcPr>
            <w:tcW w:w="582" w:type="pct"/>
            <w:vAlign w:val="center"/>
          </w:tcPr>
          <w:p w14:paraId="58116BC2" w14:textId="2FD0D473" w:rsidR="00491529" w:rsidRPr="000546DC" w:rsidRDefault="00491529" w:rsidP="0031561B">
            <w:pPr>
              <w:ind w:firstLineChars="0" w:firstLine="0"/>
              <w:jc w:val="center"/>
              <w:rPr>
                <w:sz w:val="18"/>
                <w:szCs w:val="18"/>
              </w:rPr>
            </w:pPr>
            <w:r w:rsidRPr="000546DC">
              <w:rPr>
                <w:rFonts w:hint="eastAsia"/>
                <w:sz w:val="18"/>
                <w:szCs w:val="18"/>
              </w:rPr>
              <w:t>23</w:t>
            </w:r>
          </w:p>
        </w:tc>
        <w:tc>
          <w:tcPr>
            <w:tcW w:w="348" w:type="pct"/>
            <w:vAlign w:val="center"/>
          </w:tcPr>
          <w:p w14:paraId="2F5FD19C" w14:textId="0BE603D9" w:rsidR="00491529" w:rsidRPr="000546DC" w:rsidRDefault="00491529" w:rsidP="0031561B">
            <w:pPr>
              <w:ind w:firstLineChars="0" w:firstLine="0"/>
              <w:jc w:val="center"/>
              <w:rPr>
                <w:sz w:val="18"/>
                <w:szCs w:val="18"/>
              </w:rPr>
            </w:pPr>
            <w:r w:rsidRPr="000546DC">
              <w:rPr>
                <w:rFonts w:hint="eastAsia"/>
                <w:sz w:val="18"/>
                <w:szCs w:val="18"/>
              </w:rPr>
              <w:t>7</w:t>
            </w:r>
          </w:p>
        </w:tc>
        <w:tc>
          <w:tcPr>
            <w:tcW w:w="616" w:type="pct"/>
            <w:vAlign w:val="center"/>
          </w:tcPr>
          <w:p w14:paraId="09F9293D" w14:textId="36B15FE1" w:rsidR="00491529" w:rsidRPr="000546DC" w:rsidRDefault="00491529" w:rsidP="0031561B">
            <w:pPr>
              <w:ind w:firstLineChars="0" w:firstLine="0"/>
              <w:jc w:val="center"/>
              <w:rPr>
                <w:sz w:val="18"/>
                <w:szCs w:val="18"/>
              </w:rPr>
            </w:pPr>
            <w:r w:rsidRPr="000546DC">
              <w:rPr>
                <w:rFonts w:hint="eastAsia"/>
                <w:sz w:val="18"/>
                <w:szCs w:val="18"/>
              </w:rPr>
              <w:t>LLWU</w:t>
            </w:r>
          </w:p>
        </w:tc>
        <w:tc>
          <w:tcPr>
            <w:tcW w:w="2610" w:type="pct"/>
            <w:vAlign w:val="center"/>
          </w:tcPr>
          <w:p w14:paraId="36AFBB4A" w14:textId="742BC0A3" w:rsidR="00491529" w:rsidRPr="000546DC" w:rsidRDefault="00D76E1B" w:rsidP="0031561B">
            <w:pPr>
              <w:ind w:firstLineChars="0" w:firstLine="0"/>
              <w:rPr>
                <w:sz w:val="18"/>
                <w:szCs w:val="18"/>
              </w:rPr>
            </w:pPr>
            <w:r w:rsidRPr="000546DC">
              <w:rPr>
                <w:rFonts w:hint="eastAsia"/>
                <w:sz w:val="18"/>
                <w:szCs w:val="18"/>
              </w:rPr>
              <w:t>低漏唤醒</w:t>
            </w:r>
          </w:p>
        </w:tc>
      </w:tr>
      <w:tr w:rsidR="0031561B" w:rsidRPr="000546DC" w14:paraId="62F9B232" w14:textId="77777777" w:rsidTr="00A32C0F">
        <w:tc>
          <w:tcPr>
            <w:tcW w:w="844" w:type="pct"/>
            <w:vAlign w:val="center"/>
          </w:tcPr>
          <w:p w14:paraId="7ADF59BF" w14:textId="36CBF1DB"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x000_0060</w:t>
            </w:r>
          </w:p>
        </w:tc>
        <w:tc>
          <w:tcPr>
            <w:tcW w:w="582" w:type="pct"/>
            <w:vAlign w:val="center"/>
          </w:tcPr>
          <w:p w14:paraId="6582FDBA" w14:textId="7972FA5E" w:rsidR="00491529" w:rsidRPr="000546DC" w:rsidRDefault="00491529" w:rsidP="0031561B">
            <w:pPr>
              <w:ind w:firstLineChars="0" w:firstLine="0"/>
              <w:jc w:val="center"/>
              <w:rPr>
                <w:sz w:val="18"/>
                <w:szCs w:val="18"/>
              </w:rPr>
            </w:pPr>
            <w:r w:rsidRPr="000546DC">
              <w:rPr>
                <w:rFonts w:hint="eastAsia"/>
                <w:sz w:val="18"/>
                <w:szCs w:val="18"/>
              </w:rPr>
              <w:t>24</w:t>
            </w:r>
          </w:p>
        </w:tc>
        <w:tc>
          <w:tcPr>
            <w:tcW w:w="348" w:type="pct"/>
            <w:vAlign w:val="center"/>
          </w:tcPr>
          <w:p w14:paraId="6D4CC6D2" w14:textId="122E4652" w:rsidR="00491529" w:rsidRPr="000546DC" w:rsidRDefault="00491529" w:rsidP="0031561B">
            <w:pPr>
              <w:ind w:firstLineChars="0" w:firstLine="0"/>
              <w:jc w:val="center"/>
              <w:rPr>
                <w:sz w:val="18"/>
                <w:szCs w:val="18"/>
              </w:rPr>
            </w:pPr>
            <w:r w:rsidRPr="000546DC">
              <w:rPr>
                <w:rFonts w:hint="eastAsia"/>
                <w:sz w:val="18"/>
                <w:szCs w:val="18"/>
              </w:rPr>
              <w:t>8</w:t>
            </w:r>
          </w:p>
        </w:tc>
        <w:tc>
          <w:tcPr>
            <w:tcW w:w="616" w:type="pct"/>
            <w:vAlign w:val="center"/>
          </w:tcPr>
          <w:p w14:paraId="357468F7" w14:textId="4DB817F3" w:rsidR="00491529" w:rsidRPr="000546DC" w:rsidRDefault="00491529" w:rsidP="0031561B">
            <w:pPr>
              <w:ind w:firstLineChars="0" w:firstLine="0"/>
              <w:jc w:val="center"/>
              <w:rPr>
                <w:sz w:val="18"/>
                <w:szCs w:val="18"/>
              </w:rPr>
            </w:pPr>
            <w:r w:rsidRPr="000546DC">
              <w:rPr>
                <w:rFonts w:hint="eastAsia"/>
                <w:sz w:val="18"/>
                <w:szCs w:val="18"/>
              </w:rPr>
              <w:t>I</w:t>
            </w:r>
            <w:r w:rsidRPr="000546DC">
              <w:rPr>
                <w:rFonts w:hint="eastAsia"/>
                <w:sz w:val="18"/>
                <w:szCs w:val="18"/>
                <w:vertAlign w:val="superscript"/>
              </w:rPr>
              <w:t>2</w:t>
            </w:r>
            <w:r w:rsidRPr="000546DC">
              <w:rPr>
                <w:rFonts w:hint="eastAsia"/>
                <w:sz w:val="18"/>
                <w:szCs w:val="18"/>
              </w:rPr>
              <w:t>C0</w:t>
            </w:r>
          </w:p>
        </w:tc>
        <w:tc>
          <w:tcPr>
            <w:tcW w:w="2610" w:type="pct"/>
            <w:vAlign w:val="center"/>
          </w:tcPr>
          <w:p w14:paraId="4DEB9D2D" w14:textId="4D8A1EF5" w:rsidR="00491529" w:rsidRPr="000546DC" w:rsidRDefault="00D76E1B" w:rsidP="0031561B">
            <w:pPr>
              <w:ind w:firstLineChars="0" w:firstLine="0"/>
              <w:rPr>
                <w:sz w:val="18"/>
                <w:szCs w:val="18"/>
              </w:rPr>
            </w:pPr>
            <w:r w:rsidRPr="000546DC">
              <w:rPr>
                <w:rFonts w:hint="eastAsia"/>
                <w:sz w:val="18"/>
                <w:szCs w:val="18"/>
              </w:rPr>
              <w:t>-</w:t>
            </w:r>
          </w:p>
        </w:tc>
      </w:tr>
      <w:tr w:rsidR="0031561B" w:rsidRPr="000546DC" w14:paraId="12D90C74" w14:textId="77777777" w:rsidTr="00A32C0F">
        <w:tc>
          <w:tcPr>
            <w:tcW w:w="844" w:type="pct"/>
            <w:vAlign w:val="center"/>
          </w:tcPr>
          <w:p w14:paraId="1215F9B7" w14:textId="490A3FF7"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x000_0064</w:t>
            </w:r>
          </w:p>
        </w:tc>
        <w:tc>
          <w:tcPr>
            <w:tcW w:w="582" w:type="pct"/>
            <w:vAlign w:val="center"/>
          </w:tcPr>
          <w:p w14:paraId="7019958E" w14:textId="4AFBEA00" w:rsidR="00491529" w:rsidRPr="000546DC" w:rsidRDefault="00491529" w:rsidP="0031561B">
            <w:pPr>
              <w:ind w:firstLineChars="0" w:firstLine="0"/>
              <w:jc w:val="center"/>
              <w:rPr>
                <w:sz w:val="18"/>
                <w:szCs w:val="18"/>
              </w:rPr>
            </w:pPr>
            <w:r w:rsidRPr="000546DC">
              <w:rPr>
                <w:rFonts w:hint="eastAsia"/>
                <w:sz w:val="18"/>
                <w:szCs w:val="18"/>
              </w:rPr>
              <w:t>25</w:t>
            </w:r>
          </w:p>
        </w:tc>
        <w:tc>
          <w:tcPr>
            <w:tcW w:w="348" w:type="pct"/>
            <w:vAlign w:val="center"/>
          </w:tcPr>
          <w:p w14:paraId="208B4BA5" w14:textId="144C6AE5" w:rsidR="00491529" w:rsidRPr="000546DC" w:rsidRDefault="00491529" w:rsidP="0031561B">
            <w:pPr>
              <w:ind w:firstLineChars="0" w:firstLine="0"/>
              <w:jc w:val="center"/>
              <w:rPr>
                <w:sz w:val="18"/>
                <w:szCs w:val="18"/>
              </w:rPr>
            </w:pPr>
            <w:r w:rsidRPr="000546DC">
              <w:rPr>
                <w:rFonts w:hint="eastAsia"/>
                <w:sz w:val="18"/>
                <w:szCs w:val="18"/>
              </w:rPr>
              <w:t>9</w:t>
            </w:r>
          </w:p>
        </w:tc>
        <w:tc>
          <w:tcPr>
            <w:tcW w:w="616" w:type="pct"/>
            <w:vAlign w:val="center"/>
          </w:tcPr>
          <w:p w14:paraId="1AE1B184" w14:textId="2A7B9D9F" w:rsidR="00491529" w:rsidRPr="000546DC" w:rsidRDefault="00491529" w:rsidP="0031561B">
            <w:pPr>
              <w:ind w:firstLineChars="0" w:firstLine="0"/>
              <w:jc w:val="center"/>
              <w:rPr>
                <w:sz w:val="18"/>
                <w:szCs w:val="18"/>
              </w:rPr>
            </w:pPr>
            <w:r w:rsidRPr="000546DC">
              <w:rPr>
                <w:rFonts w:hint="eastAsia"/>
                <w:sz w:val="18"/>
                <w:szCs w:val="18"/>
              </w:rPr>
              <w:t>I</w:t>
            </w:r>
            <w:r w:rsidRPr="000546DC">
              <w:rPr>
                <w:rFonts w:hint="eastAsia"/>
                <w:sz w:val="18"/>
                <w:szCs w:val="18"/>
                <w:vertAlign w:val="superscript"/>
              </w:rPr>
              <w:t>2</w:t>
            </w:r>
            <w:r w:rsidRPr="000546DC">
              <w:rPr>
                <w:rFonts w:hint="eastAsia"/>
                <w:sz w:val="18"/>
                <w:szCs w:val="18"/>
              </w:rPr>
              <w:t>C1</w:t>
            </w:r>
          </w:p>
        </w:tc>
        <w:tc>
          <w:tcPr>
            <w:tcW w:w="2610" w:type="pct"/>
            <w:vAlign w:val="center"/>
          </w:tcPr>
          <w:p w14:paraId="5F63CDBF" w14:textId="46D26CA7" w:rsidR="00491529" w:rsidRPr="000546DC" w:rsidRDefault="00D76E1B" w:rsidP="0031561B">
            <w:pPr>
              <w:ind w:firstLineChars="0" w:firstLine="0"/>
              <w:rPr>
                <w:sz w:val="18"/>
                <w:szCs w:val="18"/>
              </w:rPr>
            </w:pPr>
            <w:r w:rsidRPr="000546DC">
              <w:rPr>
                <w:rFonts w:hint="eastAsia"/>
                <w:sz w:val="18"/>
                <w:szCs w:val="18"/>
              </w:rPr>
              <w:t>-</w:t>
            </w:r>
          </w:p>
        </w:tc>
      </w:tr>
      <w:tr w:rsidR="0031561B" w:rsidRPr="000546DC" w14:paraId="68D63638" w14:textId="77777777" w:rsidTr="00A32C0F">
        <w:tc>
          <w:tcPr>
            <w:tcW w:w="844" w:type="pct"/>
            <w:vAlign w:val="center"/>
          </w:tcPr>
          <w:p w14:paraId="3F384652" w14:textId="2944C5AB"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x000_0068</w:t>
            </w:r>
          </w:p>
        </w:tc>
        <w:tc>
          <w:tcPr>
            <w:tcW w:w="582" w:type="pct"/>
            <w:vAlign w:val="center"/>
          </w:tcPr>
          <w:p w14:paraId="6CEE80FE" w14:textId="3D4CD399" w:rsidR="00491529" w:rsidRPr="000546DC" w:rsidRDefault="00491529" w:rsidP="0031561B">
            <w:pPr>
              <w:ind w:firstLineChars="0" w:firstLine="0"/>
              <w:jc w:val="center"/>
              <w:rPr>
                <w:sz w:val="18"/>
                <w:szCs w:val="18"/>
              </w:rPr>
            </w:pPr>
            <w:r w:rsidRPr="000546DC">
              <w:rPr>
                <w:rFonts w:hint="eastAsia"/>
                <w:sz w:val="18"/>
                <w:szCs w:val="18"/>
              </w:rPr>
              <w:t>26</w:t>
            </w:r>
          </w:p>
        </w:tc>
        <w:tc>
          <w:tcPr>
            <w:tcW w:w="348" w:type="pct"/>
            <w:vAlign w:val="center"/>
          </w:tcPr>
          <w:p w14:paraId="14D77BE0" w14:textId="52AD8205" w:rsidR="00491529" w:rsidRPr="000546DC" w:rsidRDefault="00491529" w:rsidP="0031561B">
            <w:pPr>
              <w:ind w:firstLineChars="0" w:firstLine="0"/>
              <w:jc w:val="center"/>
              <w:rPr>
                <w:sz w:val="18"/>
                <w:szCs w:val="18"/>
              </w:rPr>
            </w:pPr>
            <w:r w:rsidRPr="000546DC">
              <w:rPr>
                <w:rFonts w:hint="eastAsia"/>
                <w:sz w:val="18"/>
                <w:szCs w:val="18"/>
              </w:rPr>
              <w:t>10</w:t>
            </w:r>
          </w:p>
        </w:tc>
        <w:tc>
          <w:tcPr>
            <w:tcW w:w="616" w:type="pct"/>
            <w:vAlign w:val="center"/>
          </w:tcPr>
          <w:p w14:paraId="29B7ED8F" w14:textId="635A9628" w:rsidR="00491529" w:rsidRPr="000546DC" w:rsidRDefault="00491529" w:rsidP="0031561B">
            <w:pPr>
              <w:ind w:firstLineChars="0" w:firstLine="0"/>
              <w:jc w:val="center"/>
              <w:rPr>
                <w:sz w:val="18"/>
                <w:szCs w:val="18"/>
              </w:rPr>
            </w:pPr>
            <w:r w:rsidRPr="000546DC">
              <w:rPr>
                <w:rFonts w:hint="eastAsia"/>
                <w:sz w:val="18"/>
                <w:szCs w:val="18"/>
              </w:rPr>
              <w:t>SPI0</w:t>
            </w:r>
          </w:p>
        </w:tc>
        <w:tc>
          <w:tcPr>
            <w:tcW w:w="2610" w:type="pct"/>
            <w:vAlign w:val="center"/>
          </w:tcPr>
          <w:p w14:paraId="10214EBC" w14:textId="0B5F9375" w:rsidR="00491529" w:rsidRPr="000546DC" w:rsidRDefault="00D76E1B" w:rsidP="0031561B">
            <w:pPr>
              <w:ind w:firstLineChars="0" w:firstLine="0"/>
              <w:rPr>
                <w:sz w:val="18"/>
                <w:szCs w:val="18"/>
              </w:rPr>
            </w:pPr>
            <w:r w:rsidRPr="000546DC">
              <w:rPr>
                <w:rFonts w:hint="eastAsia"/>
                <w:sz w:val="18"/>
                <w:szCs w:val="18"/>
              </w:rPr>
              <w:t>所有源的单一中断向量</w:t>
            </w:r>
          </w:p>
        </w:tc>
      </w:tr>
      <w:tr w:rsidR="0031561B" w:rsidRPr="000546DC" w14:paraId="18CFA03F" w14:textId="77777777" w:rsidTr="00A32C0F">
        <w:tc>
          <w:tcPr>
            <w:tcW w:w="844" w:type="pct"/>
            <w:vAlign w:val="center"/>
          </w:tcPr>
          <w:p w14:paraId="51D29650" w14:textId="4E5FE9EB"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x000_006C</w:t>
            </w:r>
          </w:p>
        </w:tc>
        <w:tc>
          <w:tcPr>
            <w:tcW w:w="582" w:type="pct"/>
            <w:vAlign w:val="center"/>
          </w:tcPr>
          <w:p w14:paraId="16DD4F36" w14:textId="475E6701" w:rsidR="00491529" w:rsidRPr="000546DC" w:rsidRDefault="00491529" w:rsidP="0031561B">
            <w:pPr>
              <w:ind w:firstLineChars="0" w:firstLine="0"/>
              <w:jc w:val="center"/>
              <w:rPr>
                <w:sz w:val="18"/>
                <w:szCs w:val="18"/>
              </w:rPr>
            </w:pPr>
            <w:r w:rsidRPr="000546DC">
              <w:rPr>
                <w:rFonts w:hint="eastAsia"/>
                <w:sz w:val="18"/>
                <w:szCs w:val="18"/>
              </w:rPr>
              <w:t>27</w:t>
            </w:r>
          </w:p>
        </w:tc>
        <w:tc>
          <w:tcPr>
            <w:tcW w:w="348" w:type="pct"/>
            <w:vAlign w:val="center"/>
          </w:tcPr>
          <w:p w14:paraId="43347D6B" w14:textId="6561E7CF" w:rsidR="00491529" w:rsidRPr="000546DC" w:rsidRDefault="00491529" w:rsidP="0031561B">
            <w:pPr>
              <w:ind w:firstLineChars="0" w:firstLine="0"/>
              <w:jc w:val="center"/>
              <w:rPr>
                <w:sz w:val="18"/>
                <w:szCs w:val="18"/>
              </w:rPr>
            </w:pPr>
            <w:r w:rsidRPr="000546DC">
              <w:rPr>
                <w:rFonts w:hint="eastAsia"/>
                <w:sz w:val="18"/>
                <w:szCs w:val="18"/>
              </w:rPr>
              <w:t>11</w:t>
            </w:r>
          </w:p>
        </w:tc>
        <w:tc>
          <w:tcPr>
            <w:tcW w:w="616" w:type="pct"/>
            <w:vAlign w:val="center"/>
          </w:tcPr>
          <w:p w14:paraId="4FBC518E" w14:textId="253F5B9E" w:rsidR="00491529" w:rsidRPr="000546DC" w:rsidRDefault="00491529" w:rsidP="0031561B">
            <w:pPr>
              <w:ind w:firstLineChars="0" w:firstLine="0"/>
              <w:jc w:val="center"/>
              <w:rPr>
                <w:sz w:val="18"/>
                <w:szCs w:val="18"/>
              </w:rPr>
            </w:pPr>
            <w:r w:rsidRPr="000546DC">
              <w:rPr>
                <w:rFonts w:hint="eastAsia"/>
                <w:sz w:val="18"/>
                <w:szCs w:val="18"/>
              </w:rPr>
              <w:t>SPI1</w:t>
            </w:r>
          </w:p>
        </w:tc>
        <w:tc>
          <w:tcPr>
            <w:tcW w:w="2610" w:type="pct"/>
            <w:vAlign w:val="center"/>
          </w:tcPr>
          <w:p w14:paraId="06918CB5" w14:textId="1F3049F3" w:rsidR="00491529" w:rsidRPr="000546DC" w:rsidRDefault="00D76E1B" w:rsidP="0031561B">
            <w:pPr>
              <w:ind w:firstLineChars="0" w:firstLine="0"/>
              <w:rPr>
                <w:sz w:val="18"/>
                <w:szCs w:val="18"/>
              </w:rPr>
            </w:pPr>
            <w:r w:rsidRPr="000546DC">
              <w:rPr>
                <w:rFonts w:hint="eastAsia"/>
                <w:sz w:val="18"/>
                <w:szCs w:val="18"/>
              </w:rPr>
              <w:t>所有源的单一中断向量</w:t>
            </w:r>
          </w:p>
        </w:tc>
      </w:tr>
      <w:tr w:rsidR="0031561B" w:rsidRPr="000546DC" w14:paraId="6CDD2206" w14:textId="77777777" w:rsidTr="00A32C0F">
        <w:tc>
          <w:tcPr>
            <w:tcW w:w="844" w:type="pct"/>
            <w:vAlign w:val="center"/>
          </w:tcPr>
          <w:p w14:paraId="2FE919FB" w14:textId="509DAA12"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x000_0070</w:t>
            </w:r>
          </w:p>
        </w:tc>
        <w:tc>
          <w:tcPr>
            <w:tcW w:w="582" w:type="pct"/>
            <w:vAlign w:val="center"/>
          </w:tcPr>
          <w:p w14:paraId="1C968CED" w14:textId="0BA263B7" w:rsidR="00491529" w:rsidRPr="000546DC" w:rsidRDefault="00491529" w:rsidP="0031561B">
            <w:pPr>
              <w:ind w:firstLineChars="0" w:firstLine="0"/>
              <w:jc w:val="center"/>
              <w:rPr>
                <w:sz w:val="18"/>
                <w:szCs w:val="18"/>
              </w:rPr>
            </w:pPr>
            <w:r w:rsidRPr="000546DC">
              <w:rPr>
                <w:rFonts w:hint="eastAsia"/>
                <w:sz w:val="18"/>
                <w:szCs w:val="18"/>
              </w:rPr>
              <w:t>28</w:t>
            </w:r>
          </w:p>
        </w:tc>
        <w:tc>
          <w:tcPr>
            <w:tcW w:w="348" w:type="pct"/>
            <w:vAlign w:val="center"/>
          </w:tcPr>
          <w:p w14:paraId="56A9124C" w14:textId="7806E2E9" w:rsidR="00491529" w:rsidRPr="000546DC" w:rsidRDefault="00491529" w:rsidP="0031561B">
            <w:pPr>
              <w:ind w:firstLineChars="0" w:firstLine="0"/>
              <w:jc w:val="center"/>
              <w:rPr>
                <w:sz w:val="18"/>
                <w:szCs w:val="18"/>
              </w:rPr>
            </w:pPr>
            <w:r w:rsidRPr="000546DC">
              <w:rPr>
                <w:rFonts w:hint="eastAsia"/>
                <w:sz w:val="18"/>
                <w:szCs w:val="18"/>
              </w:rPr>
              <w:t>12</w:t>
            </w:r>
          </w:p>
        </w:tc>
        <w:tc>
          <w:tcPr>
            <w:tcW w:w="616" w:type="pct"/>
            <w:vAlign w:val="center"/>
          </w:tcPr>
          <w:p w14:paraId="2F2FE246" w14:textId="0AAA8322" w:rsidR="00491529" w:rsidRPr="000546DC" w:rsidRDefault="00491529" w:rsidP="0031561B">
            <w:pPr>
              <w:ind w:firstLineChars="0" w:firstLine="0"/>
              <w:jc w:val="center"/>
              <w:rPr>
                <w:sz w:val="18"/>
                <w:szCs w:val="18"/>
              </w:rPr>
            </w:pPr>
            <w:r w:rsidRPr="000546DC">
              <w:rPr>
                <w:rFonts w:hint="eastAsia"/>
                <w:sz w:val="18"/>
                <w:szCs w:val="18"/>
              </w:rPr>
              <w:t>UART0</w:t>
            </w:r>
          </w:p>
        </w:tc>
        <w:tc>
          <w:tcPr>
            <w:tcW w:w="2610" w:type="pct"/>
            <w:vAlign w:val="center"/>
          </w:tcPr>
          <w:p w14:paraId="5B086A26" w14:textId="36E9C16E" w:rsidR="00491529" w:rsidRPr="000546DC" w:rsidRDefault="00D76E1B" w:rsidP="0031561B">
            <w:pPr>
              <w:ind w:firstLineChars="0" w:firstLine="0"/>
              <w:rPr>
                <w:sz w:val="18"/>
                <w:szCs w:val="18"/>
              </w:rPr>
            </w:pPr>
            <w:r w:rsidRPr="000546DC">
              <w:rPr>
                <w:rFonts w:hint="eastAsia"/>
                <w:sz w:val="18"/>
                <w:szCs w:val="18"/>
              </w:rPr>
              <w:t>状态改变</w:t>
            </w:r>
            <w:r w:rsidRPr="000546DC">
              <w:rPr>
                <w:sz w:val="18"/>
                <w:szCs w:val="18"/>
              </w:rPr>
              <w:t>或错误</w:t>
            </w:r>
          </w:p>
        </w:tc>
      </w:tr>
      <w:tr w:rsidR="0031561B" w:rsidRPr="000546DC" w14:paraId="3B6273D5" w14:textId="77777777" w:rsidTr="00A32C0F">
        <w:tc>
          <w:tcPr>
            <w:tcW w:w="844" w:type="pct"/>
            <w:vAlign w:val="center"/>
          </w:tcPr>
          <w:p w14:paraId="62A2049F" w14:textId="4B925C3D"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x000_0074</w:t>
            </w:r>
          </w:p>
        </w:tc>
        <w:tc>
          <w:tcPr>
            <w:tcW w:w="582" w:type="pct"/>
            <w:vAlign w:val="center"/>
          </w:tcPr>
          <w:p w14:paraId="7C9830F5" w14:textId="6FD8087E" w:rsidR="00491529" w:rsidRPr="000546DC" w:rsidRDefault="00491529" w:rsidP="0031561B">
            <w:pPr>
              <w:ind w:firstLineChars="0" w:firstLine="0"/>
              <w:jc w:val="center"/>
              <w:rPr>
                <w:sz w:val="18"/>
                <w:szCs w:val="18"/>
              </w:rPr>
            </w:pPr>
            <w:r w:rsidRPr="000546DC">
              <w:rPr>
                <w:rFonts w:hint="eastAsia"/>
                <w:sz w:val="18"/>
                <w:szCs w:val="18"/>
              </w:rPr>
              <w:t>29</w:t>
            </w:r>
          </w:p>
        </w:tc>
        <w:tc>
          <w:tcPr>
            <w:tcW w:w="348" w:type="pct"/>
            <w:vAlign w:val="center"/>
          </w:tcPr>
          <w:p w14:paraId="759B281A" w14:textId="3B3C085E" w:rsidR="00491529" w:rsidRPr="000546DC" w:rsidRDefault="00491529" w:rsidP="0031561B">
            <w:pPr>
              <w:ind w:firstLineChars="0" w:firstLine="0"/>
              <w:jc w:val="center"/>
              <w:rPr>
                <w:sz w:val="18"/>
                <w:szCs w:val="18"/>
              </w:rPr>
            </w:pPr>
            <w:r w:rsidRPr="000546DC">
              <w:rPr>
                <w:rFonts w:hint="eastAsia"/>
                <w:sz w:val="18"/>
                <w:szCs w:val="18"/>
              </w:rPr>
              <w:t>13</w:t>
            </w:r>
          </w:p>
        </w:tc>
        <w:tc>
          <w:tcPr>
            <w:tcW w:w="616" w:type="pct"/>
            <w:vAlign w:val="center"/>
          </w:tcPr>
          <w:p w14:paraId="5C5E6C73" w14:textId="4A7574CF" w:rsidR="00491529" w:rsidRPr="000546DC" w:rsidRDefault="00491529" w:rsidP="0031561B">
            <w:pPr>
              <w:ind w:firstLineChars="0" w:firstLine="0"/>
              <w:jc w:val="center"/>
              <w:rPr>
                <w:sz w:val="18"/>
                <w:szCs w:val="18"/>
              </w:rPr>
            </w:pPr>
            <w:r w:rsidRPr="000546DC">
              <w:rPr>
                <w:rFonts w:hint="eastAsia"/>
                <w:sz w:val="18"/>
                <w:szCs w:val="18"/>
              </w:rPr>
              <w:t>UART1</w:t>
            </w:r>
          </w:p>
        </w:tc>
        <w:tc>
          <w:tcPr>
            <w:tcW w:w="2610" w:type="pct"/>
            <w:vAlign w:val="center"/>
          </w:tcPr>
          <w:p w14:paraId="2D734D1F" w14:textId="62DEFE07" w:rsidR="00491529" w:rsidRPr="000546DC" w:rsidRDefault="00D76E1B" w:rsidP="0031561B">
            <w:pPr>
              <w:ind w:firstLineChars="0" w:firstLine="0"/>
              <w:rPr>
                <w:sz w:val="18"/>
                <w:szCs w:val="18"/>
              </w:rPr>
            </w:pPr>
            <w:r w:rsidRPr="000546DC">
              <w:rPr>
                <w:rFonts w:hint="eastAsia"/>
                <w:sz w:val="18"/>
                <w:szCs w:val="18"/>
              </w:rPr>
              <w:t>状态改变</w:t>
            </w:r>
            <w:r w:rsidRPr="000546DC">
              <w:rPr>
                <w:sz w:val="18"/>
                <w:szCs w:val="18"/>
              </w:rPr>
              <w:t>或错误</w:t>
            </w:r>
          </w:p>
        </w:tc>
      </w:tr>
      <w:tr w:rsidR="0031561B" w:rsidRPr="000546DC" w14:paraId="05171EEF" w14:textId="77777777" w:rsidTr="00A32C0F">
        <w:tc>
          <w:tcPr>
            <w:tcW w:w="844" w:type="pct"/>
            <w:vAlign w:val="center"/>
          </w:tcPr>
          <w:p w14:paraId="279D6BED" w14:textId="48E978FC"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x000_0078</w:t>
            </w:r>
          </w:p>
        </w:tc>
        <w:tc>
          <w:tcPr>
            <w:tcW w:w="582" w:type="pct"/>
            <w:vAlign w:val="center"/>
          </w:tcPr>
          <w:p w14:paraId="5D4218D2" w14:textId="4DCABFA3" w:rsidR="00491529" w:rsidRPr="000546DC" w:rsidRDefault="00491529" w:rsidP="0031561B">
            <w:pPr>
              <w:ind w:firstLineChars="0" w:firstLine="0"/>
              <w:jc w:val="center"/>
              <w:rPr>
                <w:sz w:val="18"/>
                <w:szCs w:val="18"/>
              </w:rPr>
            </w:pPr>
            <w:r w:rsidRPr="000546DC">
              <w:rPr>
                <w:rFonts w:hint="eastAsia"/>
                <w:sz w:val="18"/>
                <w:szCs w:val="18"/>
              </w:rPr>
              <w:t>30</w:t>
            </w:r>
          </w:p>
        </w:tc>
        <w:tc>
          <w:tcPr>
            <w:tcW w:w="348" w:type="pct"/>
            <w:vAlign w:val="center"/>
          </w:tcPr>
          <w:p w14:paraId="4BBF1332" w14:textId="0919E494" w:rsidR="00491529" w:rsidRPr="000546DC" w:rsidRDefault="00491529" w:rsidP="0031561B">
            <w:pPr>
              <w:ind w:firstLineChars="0" w:firstLine="0"/>
              <w:jc w:val="center"/>
              <w:rPr>
                <w:sz w:val="18"/>
                <w:szCs w:val="18"/>
              </w:rPr>
            </w:pPr>
            <w:r w:rsidRPr="000546DC">
              <w:rPr>
                <w:rFonts w:hint="eastAsia"/>
                <w:sz w:val="18"/>
                <w:szCs w:val="18"/>
              </w:rPr>
              <w:t>14</w:t>
            </w:r>
          </w:p>
        </w:tc>
        <w:tc>
          <w:tcPr>
            <w:tcW w:w="616" w:type="pct"/>
            <w:vAlign w:val="center"/>
          </w:tcPr>
          <w:p w14:paraId="7C503602" w14:textId="170F11A7" w:rsidR="00491529" w:rsidRPr="000546DC" w:rsidRDefault="00491529" w:rsidP="0031561B">
            <w:pPr>
              <w:ind w:firstLineChars="0" w:firstLine="0"/>
              <w:jc w:val="center"/>
              <w:rPr>
                <w:sz w:val="18"/>
                <w:szCs w:val="18"/>
              </w:rPr>
            </w:pPr>
            <w:r w:rsidRPr="000546DC">
              <w:rPr>
                <w:rFonts w:hint="eastAsia"/>
                <w:sz w:val="18"/>
                <w:szCs w:val="18"/>
              </w:rPr>
              <w:t>UART2</w:t>
            </w:r>
          </w:p>
        </w:tc>
        <w:tc>
          <w:tcPr>
            <w:tcW w:w="2610" w:type="pct"/>
            <w:vAlign w:val="center"/>
          </w:tcPr>
          <w:p w14:paraId="2C34EA8E" w14:textId="46967E5D" w:rsidR="00491529" w:rsidRPr="000546DC" w:rsidRDefault="00D76E1B" w:rsidP="0031561B">
            <w:pPr>
              <w:ind w:firstLineChars="0" w:firstLine="0"/>
              <w:rPr>
                <w:sz w:val="18"/>
                <w:szCs w:val="18"/>
              </w:rPr>
            </w:pPr>
            <w:r w:rsidRPr="000546DC">
              <w:rPr>
                <w:rFonts w:hint="eastAsia"/>
                <w:sz w:val="18"/>
                <w:szCs w:val="18"/>
              </w:rPr>
              <w:t>状态改变</w:t>
            </w:r>
            <w:r w:rsidRPr="000546DC">
              <w:rPr>
                <w:sz w:val="18"/>
                <w:szCs w:val="18"/>
              </w:rPr>
              <w:t>或错误</w:t>
            </w:r>
          </w:p>
        </w:tc>
      </w:tr>
      <w:tr w:rsidR="0031561B" w:rsidRPr="000546DC" w14:paraId="26223615" w14:textId="77777777" w:rsidTr="00A32C0F">
        <w:tc>
          <w:tcPr>
            <w:tcW w:w="844" w:type="pct"/>
            <w:vAlign w:val="center"/>
          </w:tcPr>
          <w:p w14:paraId="31952D0B" w14:textId="3FD339CF"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x000_007C</w:t>
            </w:r>
          </w:p>
        </w:tc>
        <w:tc>
          <w:tcPr>
            <w:tcW w:w="582" w:type="pct"/>
            <w:vAlign w:val="center"/>
          </w:tcPr>
          <w:p w14:paraId="42EDD071" w14:textId="76269F69" w:rsidR="00491529" w:rsidRPr="000546DC" w:rsidRDefault="00491529" w:rsidP="0031561B">
            <w:pPr>
              <w:ind w:firstLineChars="0" w:firstLine="0"/>
              <w:jc w:val="center"/>
              <w:rPr>
                <w:sz w:val="18"/>
                <w:szCs w:val="18"/>
              </w:rPr>
            </w:pPr>
            <w:r w:rsidRPr="000546DC">
              <w:rPr>
                <w:rFonts w:hint="eastAsia"/>
                <w:sz w:val="18"/>
                <w:szCs w:val="18"/>
              </w:rPr>
              <w:t>31</w:t>
            </w:r>
          </w:p>
        </w:tc>
        <w:tc>
          <w:tcPr>
            <w:tcW w:w="348" w:type="pct"/>
            <w:vAlign w:val="center"/>
          </w:tcPr>
          <w:p w14:paraId="386269E6" w14:textId="4162C0DB" w:rsidR="00491529" w:rsidRPr="000546DC" w:rsidRDefault="00491529" w:rsidP="0031561B">
            <w:pPr>
              <w:ind w:firstLineChars="0" w:firstLine="0"/>
              <w:jc w:val="center"/>
              <w:rPr>
                <w:sz w:val="18"/>
                <w:szCs w:val="18"/>
              </w:rPr>
            </w:pPr>
            <w:r w:rsidRPr="000546DC">
              <w:rPr>
                <w:rFonts w:hint="eastAsia"/>
                <w:sz w:val="18"/>
                <w:szCs w:val="18"/>
              </w:rPr>
              <w:t>15</w:t>
            </w:r>
          </w:p>
        </w:tc>
        <w:tc>
          <w:tcPr>
            <w:tcW w:w="616" w:type="pct"/>
            <w:vAlign w:val="center"/>
          </w:tcPr>
          <w:p w14:paraId="32857725" w14:textId="3824EF16" w:rsidR="00491529" w:rsidRPr="000546DC" w:rsidRDefault="00491529" w:rsidP="0031561B">
            <w:pPr>
              <w:ind w:firstLineChars="0" w:firstLine="0"/>
              <w:jc w:val="center"/>
              <w:rPr>
                <w:sz w:val="18"/>
                <w:szCs w:val="18"/>
              </w:rPr>
            </w:pPr>
            <w:r w:rsidRPr="000546DC">
              <w:rPr>
                <w:rFonts w:hint="eastAsia"/>
                <w:sz w:val="18"/>
                <w:szCs w:val="18"/>
              </w:rPr>
              <w:t>ADC0</w:t>
            </w:r>
          </w:p>
        </w:tc>
        <w:tc>
          <w:tcPr>
            <w:tcW w:w="2610" w:type="pct"/>
            <w:vAlign w:val="center"/>
          </w:tcPr>
          <w:p w14:paraId="45389112" w14:textId="167A9BB1" w:rsidR="00491529" w:rsidRPr="000546DC" w:rsidRDefault="00D76E1B" w:rsidP="0031561B">
            <w:pPr>
              <w:ind w:firstLineChars="0" w:firstLine="0"/>
              <w:rPr>
                <w:sz w:val="18"/>
                <w:szCs w:val="18"/>
              </w:rPr>
            </w:pPr>
            <w:r w:rsidRPr="000546DC">
              <w:rPr>
                <w:rFonts w:hint="eastAsia"/>
                <w:sz w:val="18"/>
                <w:szCs w:val="18"/>
              </w:rPr>
              <w:t>-</w:t>
            </w:r>
          </w:p>
        </w:tc>
      </w:tr>
      <w:tr w:rsidR="0031561B" w:rsidRPr="000546DC" w14:paraId="621544E7" w14:textId="77777777" w:rsidTr="00A32C0F">
        <w:tc>
          <w:tcPr>
            <w:tcW w:w="844" w:type="pct"/>
            <w:vAlign w:val="center"/>
          </w:tcPr>
          <w:p w14:paraId="22BA0809" w14:textId="255D8102"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x000_0080</w:t>
            </w:r>
          </w:p>
        </w:tc>
        <w:tc>
          <w:tcPr>
            <w:tcW w:w="582" w:type="pct"/>
            <w:vAlign w:val="center"/>
          </w:tcPr>
          <w:p w14:paraId="55D2F605" w14:textId="211FAB65" w:rsidR="00491529" w:rsidRPr="000546DC" w:rsidRDefault="00491529" w:rsidP="0031561B">
            <w:pPr>
              <w:ind w:firstLineChars="0" w:firstLine="0"/>
              <w:jc w:val="center"/>
              <w:rPr>
                <w:sz w:val="18"/>
                <w:szCs w:val="18"/>
              </w:rPr>
            </w:pPr>
            <w:r w:rsidRPr="000546DC">
              <w:rPr>
                <w:rFonts w:hint="eastAsia"/>
                <w:sz w:val="18"/>
                <w:szCs w:val="18"/>
              </w:rPr>
              <w:t>3</w:t>
            </w:r>
            <w:r w:rsidRPr="000546DC">
              <w:rPr>
                <w:sz w:val="18"/>
                <w:szCs w:val="18"/>
              </w:rPr>
              <w:t>2</w:t>
            </w:r>
          </w:p>
        </w:tc>
        <w:tc>
          <w:tcPr>
            <w:tcW w:w="348" w:type="pct"/>
            <w:vAlign w:val="center"/>
          </w:tcPr>
          <w:p w14:paraId="1934F2DD" w14:textId="048D6927" w:rsidR="00491529" w:rsidRPr="000546DC" w:rsidRDefault="00491529" w:rsidP="0031561B">
            <w:pPr>
              <w:ind w:firstLineChars="0" w:firstLine="0"/>
              <w:jc w:val="center"/>
              <w:rPr>
                <w:sz w:val="18"/>
                <w:szCs w:val="18"/>
              </w:rPr>
            </w:pPr>
            <w:r w:rsidRPr="000546DC">
              <w:rPr>
                <w:rFonts w:hint="eastAsia"/>
                <w:sz w:val="18"/>
                <w:szCs w:val="18"/>
              </w:rPr>
              <w:t>16</w:t>
            </w:r>
          </w:p>
        </w:tc>
        <w:tc>
          <w:tcPr>
            <w:tcW w:w="616" w:type="pct"/>
            <w:vAlign w:val="center"/>
          </w:tcPr>
          <w:p w14:paraId="1F55C1FB" w14:textId="7BF4FA67" w:rsidR="00491529" w:rsidRPr="000546DC" w:rsidRDefault="00491529" w:rsidP="0031561B">
            <w:pPr>
              <w:ind w:firstLineChars="0" w:firstLine="0"/>
              <w:jc w:val="center"/>
              <w:rPr>
                <w:sz w:val="18"/>
                <w:szCs w:val="18"/>
              </w:rPr>
            </w:pPr>
            <w:r w:rsidRPr="000546DC">
              <w:rPr>
                <w:rFonts w:hint="eastAsia"/>
                <w:sz w:val="18"/>
                <w:szCs w:val="18"/>
              </w:rPr>
              <w:t>CMP0</w:t>
            </w:r>
          </w:p>
        </w:tc>
        <w:tc>
          <w:tcPr>
            <w:tcW w:w="2610" w:type="pct"/>
            <w:vAlign w:val="center"/>
          </w:tcPr>
          <w:p w14:paraId="37FF8EC7" w14:textId="78B389F9" w:rsidR="00491529" w:rsidRPr="000546DC" w:rsidRDefault="00D76E1B" w:rsidP="0031561B">
            <w:pPr>
              <w:ind w:firstLineChars="0" w:firstLine="0"/>
              <w:rPr>
                <w:sz w:val="18"/>
                <w:szCs w:val="18"/>
              </w:rPr>
            </w:pPr>
            <w:r w:rsidRPr="000546DC">
              <w:rPr>
                <w:rFonts w:hint="eastAsia"/>
                <w:sz w:val="18"/>
                <w:szCs w:val="18"/>
              </w:rPr>
              <w:t>-</w:t>
            </w:r>
          </w:p>
        </w:tc>
      </w:tr>
      <w:tr w:rsidR="0031561B" w:rsidRPr="000546DC" w14:paraId="6BC3F893" w14:textId="77777777" w:rsidTr="00A32C0F">
        <w:tc>
          <w:tcPr>
            <w:tcW w:w="844" w:type="pct"/>
            <w:vAlign w:val="center"/>
          </w:tcPr>
          <w:p w14:paraId="3B3B3D61" w14:textId="0F2AF628"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x000_0084</w:t>
            </w:r>
          </w:p>
        </w:tc>
        <w:tc>
          <w:tcPr>
            <w:tcW w:w="582" w:type="pct"/>
            <w:vAlign w:val="center"/>
          </w:tcPr>
          <w:p w14:paraId="6AAE9657" w14:textId="56FF0114" w:rsidR="00491529" w:rsidRPr="000546DC" w:rsidRDefault="00491529" w:rsidP="0031561B">
            <w:pPr>
              <w:ind w:firstLineChars="0" w:firstLine="0"/>
              <w:jc w:val="center"/>
              <w:rPr>
                <w:sz w:val="18"/>
                <w:szCs w:val="18"/>
              </w:rPr>
            </w:pPr>
            <w:r w:rsidRPr="000546DC">
              <w:rPr>
                <w:rFonts w:hint="eastAsia"/>
                <w:sz w:val="18"/>
                <w:szCs w:val="18"/>
              </w:rPr>
              <w:t>33</w:t>
            </w:r>
          </w:p>
        </w:tc>
        <w:tc>
          <w:tcPr>
            <w:tcW w:w="348" w:type="pct"/>
            <w:vAlign w:val="center"/>
          </w:tcPr>
          <w:p w14:paraId="46CA7B38" w14:textId="4007BD9B" w:rsidR="00491529" w:rsidRPr="000546DC" w:rsidRDefault="00491529" w:rsidP="0031561B">
            <w:pPr>
              <w:ind w:firstLineChars="0" w:firstLine="0"/>
              <w:jc w:val="center"/>
              <w:rPr>
                <w:sz w:val="18"/>
                <w:szCs w:val="18"/>
              </w:rPr>
            </w:pPr>
            <w:r w:rsidRPr="000546DC">
              <w:rPr>
                <w:rFonts w:hint="eastAsia"/>
                <w:sz w:val="18"/>
                <w:szCs w:val="18"/>
              </w:rPr>
              <w:t>17</w:t>
            </w:r>
          </w:p>
        </w:tc>
        <w:tc>
          <w:tcPr>
            <w:tcW w:w="616" w:type="pct"/>
            <w:vAlign w:val="center"/>
          </w:tcPr>
          <w:p w14:paraId="60E5F799" w14:textId="00373257" w:rsidR="00491529" w:rsidRPr="000546DC" w:rsidRDefault="00491529" w:rsidP="0031561B">
            <w:pPr>
              <w:ind w:firstLineChars="0" w:firstLine="0"/>
              <w:jc w:val="center"/>
              <w:rPr>
                <w:sz w:val="18"/>
                <w:szCs w:val="18"/>
              </w:rPr>
            </w:pPr>
            <w:r w:rsidRPr="000546DC">
              <w:rPr>
                <w:rFonts w:hint="eastAsia"/>
                <w:sz w:val="18"/>
                <w:szCs w:val="18"/>
              </w:rPr>
              <w:t>TPM0</w:t>
            </w:r>
          </w:p>
        </w:tc>
        <w:tc>
          <w:tcPr>
            <w:tcW w:w="2610" w:type="pct"/>
            <w:vAlign w:val="center"/>
          </w:tcPr>
          <w:p w14:paraId="715883C4" w14:textId="1AC109E6" w:rsidR="00491529" w:rsidRPr="000546DC" w:rsidRDefault="00D76E1B" w:rsidP="0031561B">
            <w:pPr>
              <w:ind w:firstLineChars="0" w:firstLine="0"/>
              <w:rPr>
                <w:sz w:val="18"/>
                <w:szCs w:val="18"/>
              </w:rPr>
            </w:pPr>
            <w:r w:rsidRPr="000546DC">
              <w:rPr>
                <w:rFonts w:hint="eastAsia"/>
                <w:sz w:val="18"/>
                <w:szCs w:val="18"/>
              </w:rPr>
              <w:t>-</w:t>
            </w:r>
          </w:p>
        </w:tc>
      </w:tr>
      <w:tr w:rsidR="0031561B" w:rsidRPr="000546DC" w14:paraId="1D76ADF6" w14:textId="77777777" w:rsidTr="00A32C0F">
        <w:tc>
          <w:tcPr>
            <w:tcW w:w="844" w:type="pct"/>
            <w:vAlign w:val="center"/>
          </w:tcPr>
          <w:p w14:paraId="7ED45591" w14:textId="7E321A7E"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x000_0088</w:t>
            </w:r>
          </w:p>
        </w:tc>
        <w:tc>
          <w:tcPr>
            <w:tcW w:w="582" w:type="pct"/>
            <w:vAlign w:val="center"/>
          </w:tcPr>
          <w:p w14:paraId="32E38CF8" w14:textId="0FD94FBC" w:rsidR="00491529" w:rsidRPr="000546DC" w:rsidRDefault="00491529" w:rsidP="0031561B">
            <w:pPr>
              <w:ind w:firstLineChars="0" w:firstLine="0"/>
              <w:jc w:val="center"/>
              <w:rPr>
                <w:sz w:val="18"/>
                <w:szCs w:val="18"/>
              </w:rPr>
            </w:pPr>
            <w:r w:rsidRPr="000546DC">
              <w:rPr>
                <w:rFonts w:hint="eastAsia"/>
                <w:sz w:val="18"/>
                <w:szCs w:val="18"/>
              </w:rPr>
              <w:t>34</w:t>
            </w:r>
          </w:p>
        </w:tc>
        <w:tc>
          <w:tcPr>
            <w:tcW w:w="348" w:type="pct"/>
            <w:vAlign w:val="center"/>
          </w:tcPr>
          <w:p w14:paraId="5EA3D225" w14:textId="0401C53E" w:rsidR="00491529" w:rsidRPr="000546DC" w:rsidRDefault="00491529" w:rsidP="0031561B">
            <w:pPr>
              <w:ind w:firstLineChars="0" w:firstLine="0"/>
              <w:jc w:val="center"/>
              <w:rPr>
                <w:sz w:val="18"/>
                <w:szCs w:val="18"/>
              </w:rPr>
            </w:pPr>
            <w:r w:rsidRPr="000546DC">
              <w:rPr>
                <w:rFonts w:hint="eastAsia"/>
                <w:sz w:val="18"/>
                <w:szCs w:val="18"/>
              </w:rPr>
              <w:t>18</w:t>
            </w:r>
          </w:p>
        </w:tc>
        <w:tc>
          <w:tcPr>
            <w:tcW w:w="616" w:type="pct"/>
            <w:vAlign w:val="center"/>
          </w:tcPr>
          <w:p w14:paraId="4DC1BD4B" w14:textId="6092DCE4" w:rsidR="00491529" w:rsidRPr="000546DC" w:rsidRDefault="00491529" w:rsidP="0031561B">
            <w:pPr>
              <w:ind w:firstLineChars="0" w:firstLine="0"/>
              <w:jc w:val="center"/>
              <w:rPr>
                <w:sz w:val="18"/>
                <w:szCs w:val="18"/>
              </w:rPr>
            </w:pPr>
            <w:r w:rsidRPr="000546DC">
              <w:rPr>
                <w:rFonts w:hint="eastAsia"/>
                <w:sz w:val="18"/>
                <w:szCs w:val="18"/>
              </w:rPr>
              <w:t>TPM1</w:t>
            </w:r>
          </w:p>
        </w:tc>
        <w:tc>
          <w:tcPr>
            <w:tcW w:w="2610" w:type="pct"/>
            <w:vAlign w:val="center"/>
          </w:tcPr>
          <w:p w14:paraId="1C87B6A6" w14:textId="7AA57A84" w:rsidR="00491529" w:rsidRPr="000546DC" w:rsidRDefault="00D76E1B" w:rsidP="0031561B">
            <w:pPr>
              <w:ind w:firstLineChars="0" w:firstLine="0"/>
              <w:rPr>
                <w:sz w:val="18"/>
                <w:szCs w:val="18"/>
              </w:rPr>
            </w:pPr>
            <w:r w:rsidRPr="000546DC">
              <w:rPr>
                <w:rFonts w:hint="eastAsia"/>
                <w:sz w:val="18"/>
                <w:szCs w:val="18"/>
              </w:rPr>
              <w:t>-</w:t>
            </w:r>
          </w:p>
        </w:tc>
      </w:tr>
      <w:tr w:rsidR="0031561B" w:rsidRPr="000546DC" w14:paraId="0D23825F" w14:textId="77777777" w:rsidTr="00A32C0F">
        <w:tc>
          <w:tcPr>
            <w:tcW w:w="844" w:type="pct"/>
            <w:vAlign w:val="center"/>
          </w:tcPr>
          <w:p w14:paraId="246E7827" w14:textId="632F5C4A"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x000_008C</w:t>
            </w:r>
          </w:p>
        </w:tc>
        <w:tc>
          <w:tcPr>
            <w:tcW w:w="582" w:type="pct"/>
            <w:vAlign w:val="center"/>
          </w:tcPr>
          <w:p w14:paraId="3D0425AB" w14:textId="1ED48F41" w:rsidR="00491529" w:rsidRPr="000546DC" w:rsidRDefault="00491529" w:rsidP="0031561B">
            <w:pPr>
              <w:ind w:firstLineChars="0" w:firstLine="0"/>
              <w:jc w:val="center"/>
              <w:rPr>
                <w:sz w:val="18"/>
                <w:szCs w:val="18"/>
              </w:rPr>
            </w:pPr>
            <w:r w:rsidRPr="000546DC">
              <w:rPr>
                <w:rFonts w:hint="eastAsia"/>
                <w:sz w:val="18"/>
                <w:szCs w:val="18"/>
              </w:rPr>
              <w:t>35</w:t>
            </w:r>
          </w:p>
        </w:tc>
        <w:tc>
          <w:tcPr>
            <w:tcW w:w="348" w:type="pct"/>
            <w:vAlign w:val="center"/>
          </w:tcPr>
          <w:p w14:paraId="6325DF1F" w14:textId="52F89E82" w:rsidR="00491529" w:rsidRPr="000546DC" w:rsidRDefault="00491529" w:rsidP="0031561B">
            <w:pPr>
              <w:ind w:firstLineChars="0" w:firstLine="0"/>
              <w:jc w:val="center"/>
              <w:rPr>
                <w:sz w:val="18"/>
                <w:szCs w:val="18"/>
              </w:rPr>
            </w:pPr>
            <w:r w:rsidRPr="000546DC">
              <w:rPr>
                <w:rFonts w:hint="eastAsia"/>
                <w:sz w:val="18"/>
                <w:szCs w:val="18"/>
              </w:rPr>
              <w:t>19</w:t>
            </w:r>
          </w:p>
        </w:tc>
        <w:tc>
          <w:tcPr>
            <w:tcW w:w="616" w:type="pct"/>
            <w:vAlign w:val="center"/>
          </w:tcPr>
          <w:p w14:paraId="3EED8579" w14:textId="7D30F3E3" w:rsidR="00491529" w:rsidRPr="000546DC" w:rsidRDefault="00491529" w:rsidP="0031561B">
            <w:pPr>
              <w:ind w:firstLineChars="0" w:firstLine="0"/>
              <w:jc w:val="center"/>
              <w:rPr>
                <w:sz w:val="18"/>
                <w:szCs w:val="18"/>
              </w:rPr>
            </w:pPr>
            <w:r w:rsidRPr="000546DC">
              <w:rPr>
                <w:rFonts w:hint="eastAsia"/>
                <w:sz w:val="18"/>
                <w:szCs w:val="18"/>
              </w:rPr>
              <w:t>TPM2</w:t>
            </w:r>
          </w:p>
        </w:tc>
        <w:tc>
          <w:tcPr>
            <w:tcW w:w="2610" w:type="pct"/>
            <w:vAlign w:val="center"/>
          </w:tcPr>
          <w:p w14:paraId="39264B4C" w14:textId="395A2279" w:rsidR="00491529" w:rsidRPr="000546DC" w:rsidRDefault="00D76E1B" w:rsidP="0031561B">
            <w:pPr>
              <w:ind w:firstLineChars="0" w:firstLine="0"/>
              <w:rPr>
                <w:sz w:val="18"/>
                <w:szCs w:val="18"/>
              </w:rPr>
            </w:pPr>
            <w:r w:rsidRPr="000546DC">
              <w:rPr>
                <w:rFonts w:hint="eastAsia"/>
                <w:sz w:val="18"/>
                <w:szCs w:val="18"/>
              </w:rPr>
              <w:t>-</w:t>
            </w:r>
          </w:p>
        </w:tc>
      </w:tr>
      <w:tr w:rsidR="0031561B" w:rsidRPr="000546DC" w14:paraId="1F157ED3" w14:textId="77777777" w:rsidTr="00A32C0F">
        <w:tc>
          <w:tcPr>
            <w:tcW w:w="844" w:type="pct"/>
            <w:vAlign w:val="center"/>
          </w:tcPr>
          <w:p w14:paraId="554286EF" w14:textId="7FBAB216"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x000_0090</w:t>
            </w:r>
          </w:p>
        </w:tc>
        <w:tc>
          <w:tcPr>
            <w:tcW w:w="582" w:type="pct"/>
            <w:vAlign w:val="center"/>
          </w:tcPr>
          <w:p w14:paraId="743F70F0" w14:textId="5B886DAE" w:rsidR="00491529" w:rsidRPr="000546DC" w:rsidRDefault="00491529" w:rsidP="0031561B">
            <w:pPr>
              <w:ind w:firstLineChars="0" w:firstLine="0"/>
              <w:jc w:val="center"/>
              <w:rPr>
                <w:sz w:val="18"/>
                <w:szCs w:val="18"/>
              </w:rPr>
            </w:pPr>
            <w:r w:rsidRPr="000546DC">
              <w:rPr>
                <w:rFonts w:hint="eastAsia"/>
                <w:sz w:val="18"/>
                <w:szCs w:val="18"/>
              </w:rPr>
              <w:t>36</w:t>
            </w:r>
          </w:p>
        </w:tc>
        <w:tc>
          <w:tcPr>
            <w:tcW w:w="348" w:type="pct"/>
            <w:vAlign w:val="center"/>
          </w:tcPr>
          <w:p w14:paraId="40DC9987" w14:textId="26E5C9E7" w:rsidR="00491529" w:rsidRPr="000546DC" w:rsidRDefault="00491529" w:rsidP="0031561B">
            <w:pPr>
              <w:ind w:firstLineChars="0" w:firstLine="0"/>
              <w:jc w:val="center"/>
              <w:rPr>
                <w:sz w:val="18"/>
                <w:szCs w:val="18"/>
              </w:rPr>
            </w:pPr>
            <w:r w:rsidRPr="000546DC">
              <w:rPr>
                <w:rFonts w:hint="eastAsia"/>
                <w:sz w:val="18"/>
                <w:szCs w:val="18"/>
              </w:rPr>
              <w:t>20</w:t>
            </w:r>
          </w:p>
        </w:tc>
        <w:tc>
          <w:tcPr>
            <w:tcW w:w="616" w:type="pct"/>
            <w:vAlign w:val="center"/>
          </w:tcPr>
          <w:p w14:paraId="69FAB113" w14:textId="5A094A9E" w:rsidR="00491529" w:rsidRPr="000546DC" w:rsidRDefault="00491529" w:rsidP="0031561B">
            <w:pPr>
              <w:ind w:firstLineChars="0" w:firstLine="0"/>
              <w:jc w:val="center"/>
              <w:rPr>
                <w:sz w:val="18"/>
                <w:szCs w:val="18"/>
              </w:rPr>
            </w:pPr>
            <w:r w:rsidRPr="000546DC">
              <w:rPr>
                <w:rFonts w:hint="eastAsia"/>
                <w:sz w:val="18"/>
                <w:szCs w:val="18"/>
              </w:rPr>
              <w:t>RTC</w:t>
            </w:r>
          </w:p>
        </w:tc>
        <w:tc>
          <w:tcPr>
            <w:tcW w:w="2610" w:type="pct"/>
            <w:vAlign w:val="center"/>
          </w:tcPr>
          <w:p w14:paraId="5168085B" w14:textId="12FA98AC" w:rsidR="00491529" w:rsidRPr="000546DC" w:rsidRDefault="00D76E1B" w:rsidP="0031561B">
            <w:pPr>
              <w:ind w:firstLineChars="0" w:firstLine="0"/>
              <w:rPr>
                <w:sz w:val="18"/>
                <w:szCs w:val="18"/>
              </w:rPr>
            </w:pPr>
            <w:r w:rsidRPr="000546DC">
              <w:rPr>
                <w:rFonts w:hint="eastAsia"/>
                <w:sz w:val="18"/>
                <w:szCs w:val="18"/>
              </w:rPr>
              <w:t>定时</w:t>
            </w:r>
            <w:r w:rsidRPr="000546DC">
              <w:rPr>
                <w:sz w:val="18"/>
                <w:szCs w:val="18"/>
              </w:rPr>
              <w:t>中断</w:t>
            </w:r>
          </w:p>
        </w:tc>
      </w:tr>
      <w:tr w:rsidR="0031561B" w:rsidRPr="000546DC" w14:paraId="15BB9C52" w14:textId="77777777" w:rsidTr="00A32C0F">
        <w:tc>
          <w:tcPr>
            <w:tcW w:w="844" w:type="pct"/>
            <w:vAlign w:val="center"/>
          </w:tcPr>
          <w:p w14:paraId="3BE496C6" w14:textId="384F033C"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x000_0094</w:t>
            </w:r>
          </w:p>
        </w:tc>
        <w:tc>
          <w:tcPr>
            <w:tcW w:w="582" w:type="pct"/>
            <w:vAlign w:val="center"/>
          </w:tcPr>
          <w:p w14:paraId="4B78EF03" w14:textId="1BE4877A" w:rsidR="00491529" w:rsidRPr="000546DC" w:rsidRDefault="00491529" w:rsidP="0031561B">
            <w:pPr>
              <w:ind w:firstLineChars="0" w:firstLine="0"/>
              <w:jc w:val="center"/>
              <w:rPr>
                <w:sz w:val="18"/>
                <w:szCs w:val="18"/>
              </w:rPr>
            </w:pPr>
            <w:r w:rsidRPr="000546DC">
              <w:rPr>
                <w:rFonts w:hint="eastAsia"/>
                <w:sz w:val="18"/>
                <w:szCs w:val="18"/>
              </w:rPr>
              <w:t>37</w:t>
            </w:r>
          </w:p>
        </w:tc>
        <w:tc>
          <w:tcPr>
            <w:tcW w:w="348" w:type="pct"/>
            <w:vAlign w:val="center"/>
          </w:tcPr>
          <w:p w14:paraId="7976320F" w14:textId="587F733D" w:rsidR="00491529" w:rsidRPr="000546DC" w:rsidRDefault="00491529" w:rsidP="0031561B">
            <w:pPr>
              <w:ind w:firstLineChars="0" w:firstLine="0"/>
              <w:jc w:val="center"/>
              <w:rPr>
                <w:sz w:val="18"/>
                <w:szCs w:val="18"/>
              </w:rPr>
            </w:pPr>
            <w:r w:rsidRPr="000546DC">
              <w:rPr>
                <w:rFonts w:hint="eastAsia"/>
                <w:sz w:val="18"/>
                <w:szCs w:val="18"/>
              </w:rPr>
              <w:t>21</w:t>
            </w:r>
          </w:p>
        </w:tc>
        <w:tc>
          <w:tcPr>
            <w:tcW w:w="616" w:type="pct"/>
            <w:vAlign w:val="center"/>
          </w:tcPr>
          <w:p w14:paraId="466B5FD6" w14:textId="318072AE" w:rsidR="00491529" w:rsidRPr="000546DC" w:rsidRDefault="00491529" w:rsidP="0031561B">
            <w:pPr>
              <w:ind w:firstLineChars="0" w:firstLine="0"/>
              <w:jc w:val="center"/>
              <w:rPr>
                <w:sz w:val="18"/>
                <w:szCs w:val="18"/>
              </w:rPr>
            </w:pPr>
            <w:r w:rsidRPr="000546DC">
              <w:rPr>
                <w:rFonts w:hint="eastAsia"/>
                <w:sz w:val="18"/>
                <w:szCs w:val="18"/>
              </w:rPr>
              <w:t>RTC</w:t>
            </w:r>
          </w:p>
        </w:tc>
        <w:tc>
          <w:tcPr>
            <w:tcW w:w="2610" w:type="pct"/>
            <w:vAlign w:val="center"/>
          </w:tcPr>
          <w:p w14:paraId="20486E49" w14:textId="01C71D43" w:rsidR="00491529" w:rsidRPr="000546DC" w:rsidRDefault="00D76E1B" w:rsidP="0031561B">
            <w:pPr>
              <w:ind w:firstLineChars="0" w:firstLine="0"/>
              <w:rPr>
                <w:sz w:val="18"/>
                <w:szCs w:val="18"/>
              </w:rPr>
            </w:pPr>
            <w:r w:rsidRPr="000546DC">
              <w:rPr>
                <w:rFonts w:hint="eastAsia"/>
                <w:sz w:val="18"/>
                <w:szCs w:val="18"/>
              </w:rPr>
              <w:t>秒</w:t>
            </w:r>
            <w:r w:rsidRPr="000546DC">
              <w:rPr>
                <w:sz w:val="18"/>
                <w:szCs w:val="18"/>
              </w:rPr>
              <w:t>中断</w:t>
            </w:r>
          </w:p>
        </w:tc>
      </w:tr>
      <w:tr w:rsidR="0031561B" w:rsidRPr="000546DC" w14:paraId="5287DE39" w14:textId="77777777" w:rsidTr="00A32C0F">
        <w:tc>
          <w:tcPr>
            <w:tcW w:w="844" w:type="pct"/>
            <w:vAlign w:val="center"/>
          </w:tcPr>
          <w:p w14:paraId="12B3B7C9" w14:textId="4A3BD768"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x000_0098</w:t>
            </w:r>
          </w:p>
        </w:tc>
        <w:tc>
          <w:tcPr>
            <w:tcW w:w="582" w:type="pct"/>
            <w:vAlign w:val="center"/>
          </w:tcPr>
          <w:p w14:paraId="139E622E" w14:textId="292E0FF0" w:rsidR="00491529" w:rsidRPr="000546DC" w:rsidRDefault="00491529" w:rsidP="0031561B">
            <w:pPr>
              <w:ind w:firstLineChars="0" w:firstLine="0"/>
              <w:jc w:val="center"/>
              <w:rPr>
                <w:sz w:val="18"/>
                <w:szCs w:val="18"/>
              </w:rPr>
            </w:pPr>
            <w:r w:rsidRPr="000546DC">
              <w:rPr>
                <w:rFonts w:hint="eastAsia"/>
                <w:sz w:val="18"/>
                <w:szCs w:val="18"/>
              </w:rPr>
              <w:t>38</w:t>
            </w:r>
          </w:p>
        </w:tc>
        <w:tc>
          <w:tcPr>
            <w:tcW w:w="348" w:type="pct"/>
            <w:vAlign w:val="center"/>
          </w:tcPr>
          <w:p w14:paraId="3E292F1D" w14:textId="2C74E093" w:rsidR="00491529" w:rsidRPr="000546DC" w:rsidRDefault="00491529" w:rsidP="0031561B">
            <w:pPr>
              <w:ind w:firstLineChars="0" w:firstLine="0"/>
              <w:jc w:val="center"/>
              <w:rPr>
                <w:sz w:val="18"/>
                <w:szCs w:val="18"/>
              </w:rPr>
            </w:pPr>
            <w:r w:rsidRPr="000546DC">
              <w:rPr>
                <w:rFonts w:hint="eastAsia"/>
                <w:sz w:val="18"/>
                <w:szCs w:val="18"/>
              </w:rPr>
              <w:t>22</w:t>
            </w:r>
          </w:p>
        </w:tc>
        <w:tc>
          <w:tcPr>
            <w:tcW w:w="616" w:type="pct"/>
            <w:vAlign w:val="center"/>
          </w:tcPr>
          <w:p w14:paraId="4D015269" w14:textId="27BC4A8A" w:rsidR="00491529" w:rsidRPr="000546DC" w:rsidRDefault="00491529" w:rsidP="0031561B">
            <w:pPr>
              <w:ind w:firstLineChars="0" w:firstLine="0"/>
              <w:jc w:val="center"/>
              <w:rPr>
                <w:sz w:val="18"/>
                <w:szCs w:val="18"/>
              </w:rPr>
            </w:pPr>
            <w:r w:rsidRPr="000546DC">
              <w:rPr>
                <w:rFonts w:hint="eastAsia"/>
                <w:sz w:val="18"/>
                <w:szCs w:val="18"/>
              </w:rPr>
              <w:t>PIT</w:t>
            </w:r>
          </w:p>
        </w:tc>
        <w:tc>
          <w:tcPr>
            <w:tcW w:w="2610" w:type="pct"/>
            <w:vAlign w:val="center"/>
          </w:tcPr>
          <w:p w14:paraId="46C36F0B" w14:textId="4EACCC4E" w:rsidR="00491529" w:rsidRPr="000546DC" w:rsidRDefault="00D76E1B" w:rsidP="0031561B">
            <w:pPr>
              <w:ind w:firstLineChars="0" w:firstLine="0"/>
              <w:rPr>
                <w:sz w:val="18"/>
                <w:szCs w:val="18"/>
              </w:rPr>
            </w:pPr>
            <w:r w:rsidRPr="000546DC">
              <w:rPr>
                <w:rFonts w:hint="eastAsia"/>
                <w:sz w:val="18"/>
                <w:szCs w:val="18"/>
              </w:rPr>
              <w:t>所有通道的单一中断向量</w:t>
            </w:r>
          </w:p>
        </w:tc>
      </w:tr>
      <w:tr w:rsidR="0031561B" w:rsidRPr="000546DC" w14:paraId="1265ADEF" w14:textId="77777777" w:rsidTr="00A32C0F">
        <w:tc>
          <w:tcPr>
            <w:tcW w:w="844" w:type="pct"/>
            <w:vAlign w:val="center"/>
          </w:tcPr>
          <w:p w14:paraId="6A39232B" w14:textId="74C39CFA"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x000_009C</w:t>
            </w:r>
          </w:p>
        </w:tc>
        <w:tc>
          <w:tcPr>
            <w:tcW w:w="582" w:type="pct"/>
            <w:vAlign w:val="center"/>
          </w:tcPr>
          <w:p w14:paraId="2D071040" w14:textId="67264200" w:rsidR="00491529" w:rsidRPr="000546DC" w:rsidRDefault="00491529" w:rsidP="0031561B">
            <w:pPr>
              <w:ind w:firstLineChars="0" w:firstLine="0"/>
              <w:jc w:val="center"/>
              <w:rPr>
                <w:sz w:val="18"/>
                <w:szCs w:val="18"/>
              </w:rPr>
            </w:pPr>
            <w:r w:rsidRPr="000546DC">
              <w:rPr>
                <w:rFonts w:hint="eastAsia"/>
                <w:sz w:val="18"/>
                <w:szCs w:val="18"/>
              </w:rPr>
              <w:t>39</w:t>
            </w:r>
          </w:p>
        </w:tc>
        <w:tc>
          <w:tcPr>
            <w:tcW w:w="348" w:type="pct"/>
            <w:vAlign w:val="center"/>
          </w:tcPr>
          <w:p w14:paraId="030722BF" w14:textId="1AD83315" w:rsidR="00491529" w:rsidRPr="000546DC" w:rsidRDefault="00491529" w:rsidP="0031561B">
            <w:pPr>
              <w:ind w:firstLineChars="0" w:firstLine="0"/>
              <w:jc w:val="center"/>
              <w:rPr>
                <w:sz w:val="18"/>
                <w:szCs w:val="18"/>
              </w:rPr>
            </w:pPr>
            <w:r w:rsidRPr="000546DC">
              <w:rPr>
                <w:rFonts w:hint="eastAsia"/>
                <w:sz w:val="18"/>
                <w:szCs w:val="18"/>
              </w:rPr>
              <w:t>23</w:t>
            </w:r>
          </w:p>
        </w:tc>
        <w:tc>
          <w:tcPr>
            <w:tcW w:w="616" w:type="pct"/>
            <w:vAlign w:val="center"/>
          </w:tcPr>
          <w:p w14:paraId="43CCB568" w14:textId="7D8454FD" w:rsidR="00491529" w:rsidRPr="000546DC" w:rsidRDefault="00491529" w:rsidP="0031561B">
            <w:pPr>
              <w:ind w:firstLineChars="0" w:firstLine="0"/>
              <w:jc w:val="center"/>
              <w:rPr>
                <w:sz w:val="18"/>
                <w:szCs w:val="18"/>
              </w:rPr>
            </w:pPr>
            <w:r w:rsidRPr="000546DC">
              <w:rPr>
                <w:rFonts w:hint="eastAsia"/>
                <w:sz w:val="18"/>
                <w:szCs w:val="18"/>
              </w:rPr>
              <w:t>I</w:t>
            </w:r>
            <w:r w:rsidRPr="000546DC">
              <w:rPr>
                <w:rFonts w:hint="eastAsia"/>
                <w:sz w:val="18"/>
                <w:szCs w:val="18"/>
                <w:vertAlign w:val="superscript"/>
              </w:rPr>
              <w:t>2</w:t>
            </w:r>
            <w:r w:rsidRPr="000546DC">
              <w:rPr>
                <w:rFonts w:hint="eastAsia"/>
                <w:sz w:val="18"/>
                <w:szCs w:val="18"/>
              </w:rPr>
              <w:t>S0</w:t>
            </w:r>
          </w:p>
        </w:tc>
        <w:tc>
          <w:tcPr>
            <w:tcW w:w="2610" w:type="pct"/>
            <w:vAlign w:val="center"/>
          </w:tcPr>
          <w:p w14:paraId="1F581D38" w14:textId="72B2620E" w:rsidR="00491529" w:rsidRPr="000546DC" w:rsidRDefault="00D76E1B" w:rsidP="0031561B">
            <w:pPr>
              <w:ind w:firstLineChars="0" w:firstLine="0"/>
              <w:rPr>
                <w:sz w:val="18"/>
                <w:szCs w:val="18"/>
              </w:rPr>
            </w:pPr>
            <w:r w:rsidRPr="000546DC">
              <w:rPr>
                <w:rFonts w:hint="eastAsia"/>
                <w:sz w:val="18"/>
                <w:szCs w:val="18"/>
              </w:rPr>
              <w:t>所有源的单一中断向量</w:t>
            </w:r>
          </w:p>
        </w:tc>
      </w:tr>
      <w:tr w:rsidR="0031561B" w:rsidRPr="000546DC" w14:paraId="2AB66785" w14:textId="77777777" w:rsidTr="00A32C0F">
        <w:tc>
          <w:tcPr>
            <w:tcW w:w="844" w:type="pct"/>
            <w:vAlign w:val="center"/>
          </w:tcPr>
          <w:p w14:paraId="72FC7EAE" w14:textId="0F6A07C1"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x000_00A0</w:t>
            </w:r>
          </w:p>
        </w:tc>
        <w:tc>
          <w:tcPr>
            <w:tcW w:w="582" w:type="pct"/>
            <w:vAlign w:val="center"/>
          </w:tcPr>
          <w:p w14:paraId="5B94D537" w14:textId="41BEF5B5" w:rsidR="00491529" w:rsidRPr="000546DC" w:rsidRDefault="00491529" w:rsidP="0031561B">
            <w:pPr>
              <w:ind w:firstLineChars="0" w:firstLine="0"/>
              <w:jc w:val="center"/>
              <w:rPr>
                <w:sz w:val="18"/>
                <w:szCs w:val="18"/>
              </w:rPr>
            </w:pPr>
            <w:r w:rsidRPr="000546DC">
              <w:rPr>
                <w:rFonts w:hint="eastAsia"/>
                <w:sz w:val="18"/>
                <w:szCs w:val="18"/>
              </w:rPr>
              <w:t>40</w:t>
            </w:r>
          </w:p>
        </w:tc>
        <w:tc>
          <w:tcPr>
            <w:tcW w:w="348" w:type="pct"/>
            <w:vAlign w:val="center"/>
          </w:tcPr>
          <w:p w14:paraId="77C4907E" w14:textId="732C71A3" w:rsidR="00491529" w:rsidRPr="000546DC" w:rsidRDefault="00491529" w:rsidP="0031561B">
            <w:pPr>
              <w:ind w:firstLineChars="0" w:firstLine="0"/>
              <w:jc w:val="center"/>
              <w:rPr>
                <w:sz w:val="18"/>
                <w:szCs w:val="18"/>
              </w:rPr>
            </w:pPr>
            <w:r w:rsidRPr="000546DC">
              <w:rPr>
                <w:rFonts w:hint="eastAsia"/>
                <w:sz w:val="18"/>
                <w:szCs w:val="18"/>
              </w:rPr>
              <w:t>24</w:t>
            </w:r>
          </w:p>
        </w:tc>
        <w:tc>
          <w:tcPr>
            <w:tcW w:w="616" w:type="pct"/>
            <w:vAlign w:val="center"/>
          </w:tcPr>
          <w:p w14:paraId="4AE83918" w14:textId="58BD6B57" w:rsidR="00491529" w:rsidRPr="000546DC" w:rsidRDefault="00491529" w:rsidP="0031561B">
            <w:pPr>
              <w:ind w:firstLineChars="0" w:firstLine="0"/>
              <w:jc w:val="center"/>
              <w:rPr>
                <w:sz w:val="18"/>
                <w:szCs w:val="18"/>
              </w:rPr>
            </w:pPr>
            <w:r w:rsidRPr="000546DC">
              <w:rPr>
                <w:rFonts w:hint="eastAsia"/>
                <w:sz w:val="18"/>
                <w:szCs w:val="18"/>
              </w:rPr>
              <w:t>-</w:t>
            </w:r>
          </w:p>
        </w:tc>
        <w:tc>
          <w:tcPr>
            <w:tcW w:w="2610" w:type="pct"/>
            <w:vAlign w:val="center"/>
          </w:tcPr>
          <w:p w14:paraId="49E3295B" w14:textId="0A493667" w:rsidR="00491529" w:rsidRPr="000546DC" w:rsidRDefault="007837CE" w:rsidP="0031561B">
            <w:pPr>
              <w:ind w:firstLineChars="0" w:firstLine="0"/>
              <w:rPr>
                <w:sz w:val="18"/>
                <w:szCs w:val="18"/>
              </w:rPr>
            </w:pPr>
            <w:r w:rsidRPr="000546DC">
              <w:rPr>
                <w:rFonts w:hint="eastAsia"/>
                <w:sz w:val="18"/>
                <w:szCs w:val="18"/>
              </w:rPr>
              <w:t>-</w:t>
            </w:r>
          </w:p>
        </w:tc>
      </w:tr>
      <w:tr w:rsidR="0031561B" w:rsidRPr="000546DC" w14:paraId="4F55457F" w14:textId="77777777" w:rsidTr="00A32C0F">
        <w:tc>
          <w:tcPr>
            <w:tcW w:w="844" w:type="pct"/>
            <w:vAlign w:val="center"/>
          </w:tcPr>
          <w:p w14:paraId="7076D875" w14:textId="71B81E00"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x000_00A4</w:t>
            </w:r>
          </w:p>
        </w:tc>
        <w:tc>
          <w:tcPr>
            <w:tcW w:w="582" w:type="pct"/>
            <w:vAlign w:val="center"/>
          </w:tcPr>
          <w:p w14:paraId="1A5AE9EE" w14:textId="55E4F652" w:rsidR="00491529" w:rsidRPr="000546DC" w:rsidRDefault="00491529" w:rsidP="0031561B">
            <w:pPr>
              <w:ind w:firstLineChars="0" w:firstLine="0"/>
              <w:jc w:val="center"/>
              <w:rPr>
                <w:sz w:val="18"/>
                <w:szCs w:val="18"/>
              </w:rPr>
            </w:pPr>
            <w:r w:rsidRPr="000546DC">
              <w:rPr>
                <w:rFonts w:hint="eastAsia"/>
                <w:sz w:val="18"/>
                <w:szCs w:val="18"/>
              </w:rPr>
              <w:t>41</w:t>
            </w:r>
          </w:p>
        </w:tc>
        <w:tc>
          <w:tcPr>
            <w:tcW w:w="348" w:type="pct"/>
            <w:vAlign w:val="center"/>
          </w:tcPr>
          <w:p w14:paraId="2CCD18D1" w14:textId="0B105F39" w:rsidR="00491529" w:rsidRPr="000546DC" w:rsidRDefault="00491529" w:rsidP="0031561B">
            <w:pPr>
              <w:ind w:firstLineChars="0" w:firstLine="0"/>
              <w:jc w:val="center"/>
              <w:rPr>
                <w:sz w:val="18"/>
                <w:szCs w:val="18"/>
              </w:rPr>
            </w:pPr>
            <w:r w:rsidRPr="000546DC">
              <w:rPr>
                <w:rFonts w:hint="eastAsia"/>
                <w:sz w:val="18"/>
                <w:szCs w:val="18"/>
              </w:rPr>
              <w:t>25</w:t>
            </w:r>
          </w:p>
        </w:tc>
        <w:tc>
          <w:tcPr>
            <w:tcW w:w="616" w:type="pct"/>
            <w:vAlign w:val="center"/>
          </w:tcPr>
          <w:p w14:paraId="533DDD18" w14:textId="75CBC524" w:rsidR="00491529" w:rsidRPr="000546DC" w:rsidRDefault="00491529" w:rsidP="0031561B">
            <w:pPr>
              <w:ind w:firstLineChars="0" w:firstLine="0"/>
              <w:jc w:val="center"/>
              <w:rPr>
                <w:sz w:val="18"/>
                <w:szCs w:val="18"/>
              </w:rPr>
            </w:pPr>
            <w:r w:rsidRPr="000546DC">
              <w:rPr>
                <w:rFonts w:hint="eastAsia"/>
                <w:sz w:val="18"/>
                <w:szCs w:val="18"/>
              </w:rPr>
              <w:t>DAC0</w:t>
            </w:r>
          </w:p>
        </w:tc>
        <w:tc>
          <w:tcPr>
            <w:tcW w:w="2610" w:type="pct"/>
            <w:vAlign w:val="center"/>
          </w:tcPr>
          <w:p w14:paraId="0757D364" w14:textId="35B8BE6C" w:rsidR="00491529" w:rsidRPr="000546DC" w:rsidRDefault="007837CE" w:rsidP="0031561B">
            <w:pPr>
              <w:ind w:firstLineChars="0" w:firstLine="0"/>
              <w:rPr>
                <w:sz w:val="18"/>
                <w:szCs w:val="18"/>
              </w:rPr>
            </w:pPr>
            <w:r w:rsidRPr="000546DC">
              <w:rPr>
                <w:rFonts w:hint="eastAsia"/>
                <w:sz w:val="18"/>
                <w:szCs w:val="18"/>
              </w:rPr>
              <w:t>-</w:t>
            </w:r>
          </w:p>
        </w:tc>
      </w:tr>
      <w:tr w:rsidR="0031561B" w:rsidRPr="000546DC" w14:paraId="67099D8F" w14:textId="77777777" w:rsidTr="00A32C0F">
        <w:tc>
          <w:tcPr>
            <w:tcW w:w="844" w:type="pct"/>
            <w:vAlign w:val="center"/>
          </w:tcPr>
          <w:p w14:paraId="16E78980" w14:textId="3F63CA41"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x000_00A8</w:t>
            </w:r>
          </w:p>
        </w:tc>
        <w:tc>
          <w:tcPr>
            <w:tcW w:w="582" w:type="pct"/>
            <w:vAlign w:val="center"/>
          </w:tcPr>
          <w:p w14:paraId="4B92BC08" w14:textId="4BCA9243" w:rsidR="00491529" w:rsidRPr="000546DC" w:rsidRDefault="00491529" w:rsidP="0031561B">
            <w:pPr>
              <w:ind w:firstLineChars="0" w:firstLine="0"/>
              <w:jc w:val="center"/>
              <w:rPr>
                <w:sz w:val="18"/>
                <w:szCs w:val="18"/>
              </w:rPr>
            </w:pPr>
            <w:r w:rsidRPr="000546DC">
              <w:rPr>
                <w:rFonts w:hint="eastAsia"/>
                <w:sz w:val="18"/>
                <w:szCs w:val="18"/>
              </w:rPr>
              <w:t>42</w:t>
            </w:r>
          </w:p>
        </w:tc>
        <w:tc>
          <w:tcPr>
            <w:tcW w:w="348" w:type="pct"/>
            <w:vAlign w:val="center"/>
          </w:tcPr>
          <w:p w14:paraId="57445227" w14:textId="0E21BB7E" w:rsidR="00491529" w:rsidRPr="000546DC" w:rsidRDefault="00491529" w:rsidP="0031561B">
            <w:pPr>
              <w:ind w:firstLineChars="0" w:firstLine="0"/>
              <w:jc w:val="center"/>
              <w:rPr>
                <w:sz w:val="18"/>
                <w:szCs w:val="18"/>
              </w:rPr>
            </w:pPr>
            <w:r w:rsidRPr="000546DC">
              <w:rPr>
                <w:rFonts w:hint="eastAsia"/>
                <w:sz w:val="18"/>
                <w:szCs w:val="18"/>
              </w:rPr>
              <w:t>26</w:t>
            </w:r>
          </w:p>
        </w:tc>
        <w:tc>
          <w:tcPr>
            <w:tcW w:w="616" w:type="pct"/>
            <w:vAlign w:val="center"/>
          </w:tcPr>
          <w:p w14:paraId="73107470" w14:textId="2556DC6F" w:rsidR="00491529" w:rsidRPr="000546DC" w:rsidRDefault="00491529" w:rsidP="0031561B">
            <w:pPr>
              <w:ind w:firstLineChars="0" w:firstLine="0"/>
              <w:jc w:val="center"/>
              <w:rPr>
                <w:sz w:val="18"/>
                <w:szCs w:val="18"/>
              </w:rPr>
            </w:pPr>
            <w:r w:rsidRPr="000546DC">
              <w:rPr>
                <w:rFonts w:hint="eastAsia"/>
                <w:sz w:val="18"/>
                <w:szCs w:val="18"/>
              </w:rPr>
              <w:t>TSI0</w:t>
            </w:r>
          </w:p>
        </w:tc>
        <w:tc>
          <w:tcPr>
            <w:tcW w:w="2610" w:type="pct"/>
            <w:vAlign w:val="center"/>
          </w:tcPr>
          <w:p w14:paraId="594FD776" w14:textId="0B6E0722" w:rsidR="00491529" w:rsidRPr="000546DC" w:rsidRDefault="007837CE" w:rsidP="0031561B">
            <w:pPr>
              <w:ind w:firstLineChars="0" w:firstLine="0"/>
              <w:rPr>
                <w:sz w:val="18"/>
                <w:szCs w:val="18"/>
              </w:rPr>
            </w:pPr>
            <w:r w:rsidRPr="000546DC">
              <w:rPr>
                <w:rFonts w:hint="eastAsia"/>
                <w:sz w:val="18"/>
                <w:szCs w:val="18"/>
              </w:rPr>
              <w:t>-</w:t>
            </w:r>
          </w:p>
        </w:tc>
      </w:tr>
      <w:tr w:rsidR="0031561B" w:rsidRPr="000546DC" w14:paraId="438CD39C" w14:textId="77777777" w:rsidTr="00A32C0F">
        <w:tc>
          <w:tcPr>
            <w:tcW w:w="844" w:type="pct"/>
            <w:vAlign w:val="center"/>
          </w:tcPr>
          <w:p w14:paraId="42FFBA6C" w14:textId="7252FAF3"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x000_00AC</w:t>
            </w:r>
          </w:p>
        </w:tc>
        <w:tc>
          <w:tcPr>
            <w:tcW w:w="582" w:type="pct"/>
            <w:vAlign w:val="center"/>
          </w:tcPr>
          <w:p w14:paraId="679F9886" w14:textId="3559F273" w:rsidR="00491529" w:rsidRPr="000546DC" w:rsidRDefault="00491529" w:rsidP="0031561B">
            <w:pPr>
              <w:ind w:firstLineChars="0" w:firstLine="0"/>
              <w:jc w:val="center"/>
              <w:rPr>
                <w:sz w:val="18"/>
                <w:szCs w:val="18"/>
              </w:rPr>
            </w:pPr>
            <w:r w:rsidRPr="000546DC">
              <w:rPr>
                <w:rFonts w:hint="eastAsia"/>
                <w:sz w:val="18"/>
                <w:szCs w:val="18"/>
              </w:rPr>
              <w:t>43</w:t>
            </w:r>
          </w:p>
        </w:tc>
        <w:tc>
          <w:tcPr>
            <w:tcW w:w="348" w:type="pct"/>
            <w:vAlign w:val="center"/>
          </w:tcPr>
          <w:p w14:paraId="70AB3DF8" w14:textId="3F228393" w:rsidR="00491529" w:rsidRPr="000546DC" w:rsidRDefault="00491529" w:rsidP="0031561B">
            <w:pPr>
              <w:ind w:firstLineChars="0" w:firstLine="0"/>
              <w:jc w:val="center"/>
              <w:rPr>
                <w:sz w:val="18"/>
                <w:szCs w:val="18"/>
              </w:rPr>
            </w:pPr>
            <w:r w:rsidRPr="000546DC">
              <w:rPr>
                <w:rFonts w:hint="eastAsia"/>
                <w:sz w:val="18"/>
                <w:szCs w:val="18"/>
              </w:rPr>
              <w:t>27</w:t>
            </w:r>
          </w:p>
        </w:tc>
        <w:tc>
          <w:tcPr>
            <w:tcW w:w="616" w:type="pct"/>
            <w:vAlign w:val="center"/>
          </w:tcPr>
          <w:p w14:paraId="74754582" w14:textId="10534699" w:rsidR="00491529" w:rsidRPr="000546DC" w:rsidRDefault="00491529" w:rsidP="0031561B">
            <w:pPr>
              <w:ind w:firstLineChars="0" w:firstLine="0"/>
              <w:jc w:val="center"/>
              <w:rPr>
                <w:sz w:val="18"/>
                <w:szCs w:val="18"/>
              </w:rPr>
            </w:pPr>
            <w:r w:rsidRPr="000546DC">
              <w:rPr>
                <w:rFonts w:hint="eastAsia"/>
                <w:sz w:val="18"/>
                <w:szCs w:val="18"/>
              </w:rPr>
              <w:t>MCG</w:t>
            </w:r>
          </w:p>
        </w:tc>
        <w:tc>
          <w:tcPr>
            <w:tcW w:w="2610" w:type="pct"/>
            <w:vAlign w:val="center"/>
          </w:tcPr>
          <w:p w14:paraId="51F87427" w14:textId="17146B49" w:rsidR="00491529" w:rsidRPr="000546DC" w:rsidRDefault="007837CE" w:rsidP="0031561B">
            <w:pPr>
              <w:ind w:firstLineChars="0" w:firstLine="0"/>
              <w:rPr>
                <w:sz w:val="18"/>
                <w:szCs w:val="18"/>
              </w:rPr>
            </w:pPr>
            <w:r w:rsidRPr="000546DC">
              <w:rPr>
                <w:rFonts w:hint="eastAsia"/>
                <w:sz w:val="18"/>
                <w:szCs w:val="18"/>
              </w:rPr>
              <w:t>-</w:t>
            </w:r>
          </w:p>
        </w:tc>
      </w:tr>
      <w:tr w:rsidR="0031561B" w:rsidRPr="000546DC" w14:paraId="32D0E605" w14:textId="77777777" w:rsidTr="00A32C0F">
        <w:tc>
          <w:tcPr>
            <w:tcW w:w="844" w:type="pct"/>
            <w:vAlign w:val="center"/>
          </w:tcPr>
          <w:p w14:paraId="1B3A7805" w14:textId="74722639"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x000_00B0</w:t>
            </w:r>
          </w:p>
        </w:tc>
        <w:tc>
          <w:tcPr>
            <w:tcW w:w="582" w:type="pct"/>
            <w:vAlign w:val="center"/>
          </w:tcPr>
          <w:p w14:paraId="2D1B24B2" w14:textId="56B70503" w:rsidR="00491529" w:rsidRPr="000546DC" w:rsidRDefault="00491529" w:rsidP="0031561B">
            <w:pPr>
              <w:ind w:firstLineChars="0" w:firstLine="0"/>
              <w:jc w:val="center"/>
              <w:rPr>
                <w:sz w:val="18"/>
                <w:szCs w:val="18"/>
              </w:rPr>
            </w:pPr>
            <w:r w:rsidRPr="000546DC">
              <w:rPr>
                <w:rFonts w:hint="eastAsia"/>
                <w:sz w:val="18"/>
                <w:szCs w:val="18"/>
              </w:rPr>
              <w:t>44</w:t>
            </w:r>
          </w:p>
        </w:tc>
        <w:tc>
          <w:tcPr>
            <w:tcW w:w="348" w:type="pct"/>
            <w:vAlign w:val="center"/>
          </w:tcPr>
          <w:p w14:paraId="055B8215" w14:textId="2A1E7E16" w:rsidR="00491529" w:rsidRPr="000546DC" w:rsidRDefault="00491529" w:rsidP="0031561B">
            <w:pPr>
              <w:ind w:firstLineChars="0" w:firstLine="0"/>
              <w:jc w:val="center"/>
              <w:rPr>
                <w:sz w:val="18"/>
                <w:szCs w:val="18"/>
              </w:rPr>
            </w:pPr>
            <w:r w:rsidRPr="000546DC">
              <w:rPr>
                <w:rFonts w:hint="eastAsia"/>
                <w:sz w:val="18"/>
                <w:szCs w:val="18"/>
              </w:rPr>
              <w:t>28</w:t>
            </w:r>
          </w:p>
        </w:tc>
        <w:tc>
          <w:tcPr>
            <w:tcW w:w="616" w:type="pct"/>
            <w:vAlign w:val="center"/>
          </w:tcPr>
          <w:p w14:paraId="229A02B3" w14:textId="65C81EDE" w:rsidR="00491529" w:rsidRPr="000546DC" w:rsidRDefault="00491529" w:rsidP="0031561B">
            <w:pPr>
              <w:ind w:firstLineChars="0" w:firstLine="0"/>
              <w:jc w:val="center"/>
              <w:rPr>
                <w:sz w:val="18"/>
                <w:szCs w:val="18"/>
              </w:rPr>
            </w:pPr>
            <w:r w:rsidRPr="000546DC">
              <w:rPr>
                <w:rFonts w:hint="eastAsia"/>
                <w:sz w:val="18"/>
                <w:szCs w:val="18"/>
              </w:rPr>
              <w:t>LPTMR0</w:t>
            </w:r>
          </w:p>
        </w:tc>
        <w:tc>
          <w:tcPr>
            <w:tcW w:w="2610" w:type="pct"/>
            <w:vAlign w:val="center"/>
          </w:tcPr>
          <w:p w14:paraId="096640CE" w14:textId="05649163" w:rsidR="00491529" w:rsidRPr="000546DC" w:rsidRDefault="007837CE" w:rsidP="0031561B">
            <w:pPr>
              <w:ind w:firstLineChars="0" w:firstLine="0"/>
              <w:rPr>
                <w:sz w:val="18"/>
                <w:szCs w:val="18"/>
              </w:rPr>
            </w:pPr>
            <w:r w:rsidRPr="000546DC">
              <w:rPr>
                <w:rFonts w:hint="eastAsia"/>
                <w:sz w:val="18"/>
                <w:szCs w:val="18"/>
              </w:rPr>
              <w:t>-</w:t>
            </w:r>
          </w:p>
        </w:tc>
      </w:tr>
      <w:tr w:rsidR="0031561B" w:rsidRPr="000546DC" w14:paraId="668826C9" w14:textId="77777777" w:rsidTr="00A32C0F">
        <w:tc>
          <w:tcPr>
            <w:tcW w:w="844" w:type="pct"/>
            <w:vAlign w:val="center"/>
          </w:tcPr>
          <w:p w14:paraId="0B8472E0" w14:textId="5A3152EA"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x000_00B4</w:t>
            </w:r>
          </w:p>
        </w:tc>
        <w:tc>
          <w:tcPr>
            <w:tcW w:w="582" w:type="pct"/>
            <w:vAlign w:val="center"/>
          </w:tcPr>
          <w:p w14:paraId="7337B0F2" w14:textId="464818C2" w:rsidR="00491529" w:rsidRPr="000546DC" w:rsidRDefault="00491529" w:rsidP="0031561B">
            <w:pPr>
              <w:ind w:firstLineChars="0" w:firstLine="0"/>
              <w:jc w:val="center"/>
              <w:rPr>
                <w:sz w:val="18"/>
                <w:szCs w:val="18"/>
              </w:rPr>
            </w:pPr>
            <w:r w:rsidRPr="000546DC">
              <w:rPr>
                <w:rFonts w:hint="eastAsia"/>
                <w:sz w:val="18"/>
                <w:szCs w:val="18"/>
              </w:rPr>
              <w:t>45</w:t>
            </w:r>
          </w:p>
        </w:tc>
        <w:tc>
          <w:tcPr>
            <w:tcW w:w="348" w:type="pct"/>
            <w:vAlign w:val="center"/>
          </w:tcPr>
          <w:p w14:paraId="3A8C2F3F" w14:textId="6ED7EA1B" w:rsidR="00491529" w:rsidRPr="000546DC" w:rsidRDefault="00491529" w:rsidP="0031561B">
            <w:pPr>
              <w:ind w:firstLineChars="0" w:firstLine="0"/>
              <w:jc w:val="center"/>
              <w:rPr>
                <w:sz w:val="18"/>
                <w:szCs w:val="18"/>
              </w:rPr>
            </w:pPr>
            <w:r w:rsidRPr="000546DC">
              <w:rPr>
                <w:rFonts w:hint="eastAsia"/>
                <w:sz w:val="18"/>
                <w:szCs w:val="18"/>
              </w:rPr>
              <w:t>29</w:t>
            </w:r>
          </w:p>
        </w:tc>
        <w:tc>
          <w:tcPr>
            <w:tcW w:w="616" w:type="pct"/>
            <w:vAlign w:val="center"/>
          </w:tcPr>
          <w:p w14:paraId="2EFD5D21" w14:textId="495508D5" w:rsidR="00491529" w:rsidRPr="000546DC" w:rsidRDefault="00491529" w:rsidP="0031561B">
            <w:pPr>
              <w:ind w:firstLineChars="0" w:firstLine="0"/>
              <w:jc w:val="center"/>
              <w:rPr>
                <w:sz w:val="18"/>
                <w:szCs w:val="18"/>
              </w:rPr>
            </w:pPr>
            <w:r w:rsidRPr="000546DC">
              <w:rPr>
                <w:rFonts w:hint="eastAsia"/>
                <w:sz w:val="18"/>
                <w:szCs w:val="18"/>
              </w:rPr>
              <w:t>-</w:t>
            </w:r>
          </w:p>
        </w:tc>
        <w:tc>
          <w:tcPr>
            <w:tcW w:w="2610" w:type="pct"/>
            <w:vAlign w:val="center"/>
          </w:tcPr>
          <w:p w14:paraId="48EA7B47" w14:textId="7E2A2979" w:rsidR="00491529" w:rsidRPr="000546DC" w:rsidRDefault="007837CE" w:rsidP="0031561B">
            <w:pPr>
              <w:ind w:firstLineChars="0" w:firstLine="0"/>
              <w:rPr>
                <w:sz w:val="18"/>
                <w:szCs w:val="18"/>
              </w:rPr>
            </w:pPr>
            <w:r w:rsidRPr="000546DC">
              <w:rPr>
                <w:rFonts w:hint="eastAsia"/>
                <w:sz w:val="18"/>
                <w:szCs w:val="18"/>
              </w:rPr>
              <w:t>-</w:t>
            </w:r>
          </w:p>
        </w:tc>
      </w:tr>
      <w:tr w:rsidR="00491529" w:rsidRPr="000546DC" w14:paraId="4FEB84BA" w14:textId="77777777" w:rsidTr="00A32C0F">
        <w:trPr>
          <w:trHeight w:val="387"/>
        </w:trPr>
        <w:tc>
          <w:tcPr>
            <w:tcW w:w="844" w:type="pct"/>
            <w:vAlign w:val="center"/>
          </w:tcPr>
          <w:p w14:paraId="2550B812" w14:textId="3146BEBD"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x000_00B8</w:t>
            </w:r>
          </w:p>
        </w:tc>
        <w:tc>
          <w:tcPr>
            <w:tcW w:w="582" w:type="pct"/>
            <w:vAlign w:val="center"/>
          </w:tcPr>
          <w:p w14:paraId="24B24F07" w14:textId="56EAAE0E" w:rsidR="00491529" w:rsidRPr="000546DC" w:rsidRDefault="00491529" w:rsidP="0031561B">
            <w:pPr>
              <w:ind w:firstLineChars="0" w:firstLine="0"/>
              <w:jc w:val="center"/>
              <w:rPr>
                <w:sz w:val="18"/>
                <w:szCs w:val="18"/>
              </w:rPr>
            </w:pPr>
            <w:r w:rsidRPr="000546DC">
              <w:rPr>
                <w:rFonts w:hint="eastAsia"/>
                <w:sz w:val="18"/>
                <w:szCs w:val="18"/>
              </w:rPr>
              <w:t>46</w:t>
            </w:r>
          </w:p>
        </w:tc>
        <w:tc>
          <w:tcPr>
            <w:tcW w:w="348" w:type="pct"/>
            <w:vAlign w:val="center"/>
          </w:tcPr>
          <w:p w14:paraId="678E73C4" w14:textId="6C3CFF06" w:rsidR="00491529" w:rsidRPr="000546DC" w:rsidRDefault="00491529" w:rsidP="0031561B">
            <w:pPr>
              <w:ind w:firstLineChars="0" w:firstLine="0"/>
              <w:jc w:val="center"/>
              <w:rPr>
                <w:sz w:val="18"/>
                <w:szCs w:val="18"/>
              </w:rPr>
            </w:pPr>
            <w:r w:rsidRPr="000546DC">
              <w:rPr>
                <w:rFonts w:hint="eastAsia"/>
                <w:sz w:val="18"/>
                <w:szCs w:val="18"/>
              </w:rPr>
              <w:t>30</w:t>
            </w:r>
          </w:p>
        </w:tc>
        <w:tc>
          <w:tcPr>
            <w:tcW w:w="616" w:type="pct"/>
            <w:vMerge w:val="restart"/>
            <w:vAlign w:val="center"/>
          </w:tcPr>
          <w:p w14:paraId="5EFC1732" w14:textId="18E2498E" w:rsidR="00491529" w:rsidRPr="000546DC" w:rsidRDefault="00491529" w:rsidP="0031561B">
            <w:pPr>
              <w:ind w:firstLineChars="0" w:firstLine="0"/>
              <w:jc w:val="center"/>
              <w:rPr>
                <w:sz w:val="18"/>
                <w:szCs w:val="18"/>
              </w:rPr>
            </w:pPr>
            <w:r w:rsidRPr="000546DC">
              <w:rPr>
                <w:rFonts w:hint="eastAsia"/>
                <w:sz w:val="18"/>
                <w:szCs w:val="18"/>
              </w:rPr>
              <w:t>Port control module</w:t>
            </w:r>
          </w:p>
        </w:tc>
        <w:tc>
          <w:tcPr>
            <w:tcW w:w="2610" w:type="pct"/>
            <w:vAlign w:val="center"/>
          </w:tcPr>
          <w:p w14:paraId="0812AFB6" w14:textId="787E25ED" w:rsidR="00491529" w:rsidRPr="000546DC" w:rsidRDefault="007837CE" w:rsidP="0031561B">
            <w:pPr>
              <w:ind w:firstLineChars="0" w:firstLine="0"/>
              <w:rPr>
                <w:sz w:val="18"/>
                <w:szCs w:val="18"/>
              </w:rPr>
            </w:pPr>
            <w:r w:rsidRPr="000546DC">
              <w:rPr>
                <w:rFonts w:hint="eastAsia"/>
                <w:sz w:val="18"/>
                <w:szCs w:val="18"/>
              </w:rPr>
              <w:t>中断</w:t>
            </w:r>
            <w:r w:rsidRPr="000546DC">
              <w:rPr>
                <w:sz w:val="18"/>
                <w:szCs w:val="18"/>
              </w:rPr>
              <w:t>检测（</w:t>
            </w:r>
            <w:r w:rsidRPr="000546DC">
              <w:rPr>
                <w:rFonts w:hint="eastAsia"/>
                <w:sz w:val="18"/>
                <w:szCs w:val="18"/>
              </w:rPr>
              <w:t>PO</w:t>
            </w:r>
            <w:r w:rsidRPr="000546DC">
              <w:rPr>
                <w:sz w:val="18"/>
                <w:szCs w:val="18"/>
              </w:rPr>
              <w:t>RT A</w:t>
            </w:r>
            <w:r w:rsidRPr="000546DC">
              <w:rPr>
                <w:sz w:val="18"/>
                <w:szCs w:val="18"/>
              </w:rPr>
              <w:t>）</w:t>
            </w:r>
          </w:p>
        </w:tc>
      </w:tr>
      <w:tr w:rsidR="00491529" w:rsidRPr="000546DC" w14:paraId="2E558636" w14:textId="77777777" w:rsidTr="000546DC">
        <w:trPr>
          <w:trHeight w:val="64"/>
        </w:trPr>
        <w:tc>
          <w:tcPr>
            <w:tcW w:w="844" w:type="pct"/>
            <w:tcBorders>
              <w:bottom w:val="single" w:sz="8" w:space="0" w:color="auto"/>
            </w:tcBorders>
            <w:vAlign w:val="center"/>
          </w:tcPr>
          <w:p w14:paraId="69A877AE" w14:textId="02102970" w:rsidR="00491529" w:rsidRPr="000546DC" w:rsidRDefault="00491529" w:rsidP="0031561B">
            <w:pPr>
              <w:ind w:firstLineChars="0" w:firstLine="0"/>
              <w:jc w:val="center"/>
              <w:rPr>
                <w:sz w:val="18"/>
                <w:szCs w:val="18"/>
              </w:rPr>
            </w:pPr>
            <w:r w:rsidRPr="000546DC">
              <w:rPr>
                <w:rFonts w:hint="eastAsia"/>
                <w:sz w:val="18"/>
                <w:szCs w:val="18"/>
              </w:rPr>
              <w:t>0</w:t>
            </w:r>
            <w:r w:rsidRPr="000546DC">
              <w:rPr>
                <w:sz w:val="18"/>
                <w:szCs w:val="18"/>
              </w:rPr>
              <w:t>x000_00BC</w:t>
            </w:r>
          </w:p>
        </w:tc>
        <w:tc>
          <w:tcPr>
            <w:tcW w:w="582" w:type="pct"/>
            <w:tcBorders>
              <w:bottom w:val="single" w:sz="8" w:space="0" w:color="auto"/>
            </w:tcBorders>
            <w:vAlign w:val="center"/>
          </w:tcPr>
          <w:p w14:paraId="7F043B28" w14:textId="0424384A" w:rsidR="00491529" w:rsidRPr="000546DC" w:rsidRDefault="00491529" w:rsidP="0031561B">
            <w:pPr>
              <w:ind w:firstLineChars="0" w:firstLine="0"/>
              <w:jc w:val="center"/>
              <w:rPr>
                <w:sz w:val="18"/>
                <w:szCs w:val="18"/>
              </w:rPr>
            </w:pPr>
            <w:r w:rsidRPr="000546DC">
              <w:rPr>
                <w:rFonts w:hint="eastAsia"/>
                <w:sz w:val="18"/>
                <w:szCs w:val="18"/>
              </w:rPr>
              <w:t>47</w:t>
            </w:r>
          </w:p>
        </w:tc>
        <w:tc>
          <w:tcPr>
            <w:tcW w:w="348" w:type="pct"/>
            <w:tcBorders>
              <w:bottom w:val="single" w:sz="8" w:space="0" w:color="auto"/>
            </w:tcBorders>
            <w:vAlign w:val="center"/>
          </w:tcPr>
          <w:p w14:paraId="605E56E1" w14:textId="7B1074B3" w:rsidR="00491529" w:rsidRPr="000546DC" w:rsidRDefault="00491529" w:rsidP="0031561B">
            <w:pPr>
              <w:ind w:firstLineChars="0" w:firstLine="0"/>
              <w:jc w:val="center"/>
              <w:rPr>
                <w:sz w:val="18"/>
                <w:szCs w:val="18"/>
              </w:rPr>
            </w:pPr>
            <w:r w:rsidRPr="000546DC">
              <w:rPr>
                <w:rFonts w:hint="eastAsia"/>
                <w:sz w:val="18"/>
                <w:szCs w:val="18"/>
              </w:rPr>
              <w:t>31</w:t>
            </w:r>
          </w:p>
        </w:tc>
        <w:tc>
          <w:tcPr>
            <w:tcW w:w="616" w:type="pct"/>
            <w:vMerge/>
            <w:tcBorders>
              <w:bottom w:val="single" w:sz="8" w:space="0" w:color="auto"/>
            </w:tcBorders>
            <w:vAlign w:val="center"/>
          </w:tcPr>
          <w:p w14:paraId="1E37DE91" w14:textId="77777777" w:rsidR="00491529" w:rsidRPr="000546DC" w:rsidRDefault="00491529" w:rsidP="0031561B">
            <w:pPr>
              <w:ind w:firstLineChars="0" w:firstLine="0"/>
              <w:jc w:val="center"/>
              <w:rPr>
                <w:sz w:val="18"/>
                <w:szCs w:val="18"/>
              </w:rPr>
            </w:pPr>
          </w:p>
        </w:tc>
        <w:tc>
          <w:tcPr>
            <w:tcW w:w="2610" w:type="pct"/>
            <w:tcBorders>
              <w:bottom w:val="single" w:sz="8" w:space="0" w:color="auto"/>
            </w:tcBorders>
            <w:vAlign w:val="center"/>
          </w:tcPr>
          <w:p w14:paraId="60621892" w14:textId="06D7C4D9" w:rsidR="00491529" w:rsidRPr="000546DC" w:rsidRDefault="007837CE" w:rsidP="0031561B">
            <w:pPr>
              <w:ind w:firstLineChars="0" w:firstLine="0"/>
              <w:rPr>
                <w:sz w:val="18"/>
                <w:szCs w:val="18"/>
              </w:rPr>
            </w:pPr>
            <w:r w:rsidRPr="000546DC">
              <w:rPr>
                <w:rFonts w:hint="eastAsia"/>
                <w:sz w:val="18"/>
                <w:szCs w:val="18"/>
              </w:rPr>
              <w:t>中断</w:t>
            </w:r>
            <w:r w:rsidRPr="000546DC">
              <w:rPr>
                <w:sz w:val="18"/>
                <w:szCs w:val="18"/>
              </w:rPr>
              <w:t>检测（</w:t>
            </w:r>
            <w:r w:rsidRPr="000546DC">
              <w:rPr>
                <w:rFonts w:hint="eastAsia"/>
                <w:sz w:val="18"/>
                <w:szCs w:val="18"/>
              </w:rPr>
              <w:t>PO</w:t>
            </w:r>
            <w:r w:rsidRPr="000546DC">
              <w:rPr>
                <w:sz w:val="18"/>
                <w:szCs w:val="18"/>
              </w:rPr>
              <w:t>RT C/D</w:t>
            </w:r>
            <w:r w:rsidRPr="000546DC">
              <w:rPr>
                <w:sz w:val="18"/>
                <w:szCs w:val="18"/>
              </w:rPr>
              <w:t>）</w:t>
            </w:r>
          </w:p>
        </w:tc>
      </w:tr>
    </w:tbl>
    <w:p w14:paraId="70FBA529" w14:textId="77777777" w:rsidR="002900EF" w:rsidRPr="002900EF" w:rsidRDefault="002900EF" w:rsidP="00CF75E2">
      <w:pPr>
        <w:ind w:firstLine="420"/>
      </w:pPr>
    </w:p>
    <w:p w14:paraId="4911BEAD" w14:textId="6EC9EE9F" w:rsidR="00507892" w:rsidRDefault="00045F1A" w:rsidP="00C70125">
      <w:pPr>
        <w:pStyle w:val="2"/>
      </w:pPr>
      <w:bookmarkStart w:id="21" w:name="_Toc429746003"/>
      <w:bookmarkStart w:id="22" w:name="_Toc449049821"/>
      <w:r w:rsidRPr="007F5BAD">
        <w:rPr>
          <w:rFonts w:hint="eastAsia"/>
        </w:rPr>
        <w:lastRenderedPageBreak/>
        <w:t>2.</w:t>
      </w:r>
      <w:r w:rsidRPr="007F5BAD">
        <w:t>2</w:t>
      </w:r>
      <w:r w:rsidR="00507892">
        <w:t xml:space="preserve"> KW01</w:t>
      </w:r>
      <w:r w:rsidR="00507892">
        <w:rPr>
          <w:rFonts w:hint="eastAsia"/>
        </w:rPr>
        <w:t>硬件最小系统</w:t>
      </w:r>
      <w:bookmarkEnd w:id="22"/>
    </w:p>
    <w:p w14:paraId="22809D92" w14:textId="656AB54D" w:rsidR="009357D1" w:rsidRDefault="009357D1" w:rsidP="009357D1">
      <w:pPr>
        <w:pStyle w:val="3"/>
      </w:pPr>
      <w:bookmarkStart w:id="23" w:name="_Toc429746011"/>
      <w:bookmarkStart w:id="24" w:name="_Toc449049822"/>
      <w:r>
        <w:rPr>
          <w:rFonts w:hint="eastAsia"/>
        </w:rPr>
        <w:t>2</w:t>
      </w:r>
      <w:r>
        <w:t>.2</w:t>
      </w:r>
      <w:r>
        <w:rPr>
          <w:rFonts w:hint="eastAsia"/>
        </w:rPr>
        <w:t>.</w:t>
      </w:r>
      <w:r>
        <w:t xml:space="preserve">1 </w:t>
      </w:r>
      <w:r w:rsidRPr="009240B5">
        <w:rPr>
          <w:rFonts w:hint="eastAsia"/>
        </w:rPr>
        <w:t>K</w:t>
      </w:r>
      <w:r>
        <w:t>W01</w:t>
      </w:r>
      <w:r>
        <w:rPr>
          <w:rFonts w:hint="eastAsia"/>
        </w:rPr>
        <w:t>硬件最小系统</w:t>
      </w:r>
      <w:bookmarkEnd w:id="23"/>
      <w:r>
        <w:rPr>
          <w:rFonts w:hint="eastAsia"/>
        </w:rPr>
        <w:t>简介</w:t>
      </w:r>
      <w:bookmarkEnd w:id="24"/>
    </w:p>
    <w:p w14:paraId="3B29B51E" w14:textId="77777777" w:rsidR="009357D1" w:rsidRDefault="009357D1" w:rsidP="009357D1">
      <w:pPr>
        <w:ind w:firstLine="420"/>
      </w:pPr>
      <w:r w:rsidRPr="000619D0">
        <w:rPr>
          <w:color w:val="000000" w:themeColor="text1"/>
        </w:rPr>
        <w:t>MCU</w:t>
      </w:r>
      <w:r w:rsidRPr="000619D0">
        <w:rPr>
          <w:color w:val="000000" w:themeColor="text1"/>
        </w:rPr>
        <w:t>的硬件最小系统是指可以使内部程序运行所必须的最低规模的外围电路，也可以包括写入器接口电路。使用一个芯片，必须完全理解其硬件最小系统。当</w:t>
      </w:r>
      <w:r w:rsidRPr="000619D0">
        <w:rPr>
          <w:color w:val="000000" w:themeColor="text1"/>
        </w:rPr>
        <w:t>MCU</w:t>
      </w:r>
      <w:r w:rsidRPr="000619D0">
        <w:rPr>
          <w:color w:val="000000" w:themeColor="text1"/>
        </w:rPr>
        <w:t>工作不正常时，首先就要查找最小系统中可能出错的元件。一般情况下，</w:t>
      </w:r>
      <w:r w:rsidRPr="000619D0">
        <w:rPr>
          <w:color w:val="000000" w:themeColor="text1"/>
        </w:rPr>
        <w:t>MCU</w:t>
      </w:r>
      <w:r w:rsidRPr="000619D0">
        <w:rPr>
          <w:color w:val="000000" w:themeColor="text1"/>
        </w:rPr>
        <w:t>的硬件最小系统由电源、晶振及复位等电路组成。芯片要能工作，必须有电源与工作时钟；至于复位电路则提供不掉电情况下</w:t>
      </w:r>
      <w:r w:rsidRPr="000619D0">
        <w:rPr>
          <w:color w:val="000000" w:themeColor="text1"/>
        </w:rPr>
        <w:t>MCU</w:t>
      </w:r>
      <w:r w:rsidRPr="000619D0">
        <w:rPr>
          <w:color w:val="000000" w:themeColor="text1"/>
        </w:rPr>
        <w:t>重新启动的手段。</w:t>
      </w:r>
      <w:r w:rsidRPr="000619D0">
        <w:rPr>
          <w:rFonts w:hint="eastAsia"/>
          <w:color w:val="000000" w:themeColor="text1"/>
        </w:rPr>
        <w:t>随着</w:t>
      </w:r>
      <w:r w:rsidRPr="000619D0">
        <w:rPr>
          <w:color w:val="000000" w:themeColor="text1"/>
        </w:rPr>
        <w:t>Flash</w:t>
      </w:r>
      <w:r w:rsidRPr="000619D0">
        <w:rPr>
          <w:color w:val="000000" w:themeColor="text1"/>
        </w:rPr>
        <w:t>存储器制造技术的发展，大部分芯片提供了在板或在线系统（</w:t>
      </w:r>
      <w:r w:rsidRPr="000619D0">
        <w:rPr>
          <w:color w:val="000000" w:themeColor="text1"/>
        </w:rPr>
        <w:t>On System</w:t>
      </w:r>
      <w:r w:rsidRPr="000619D0">
        <w:rPr>
          <w:color w:val="000000" w:themeColor="text1"/>
        </w:rPr>
        <w:t>）的写入程序功能，即把空白芯片焊接到电路板上后，再通过写入器把程序下载到芯片中。这样，硬件最小系统应该把写入器的接口电路也包含在其中。</w:t>
      </w:r>
      <w:r w:rsidRPr="00C54A9B">
        <w:rPr>
          <w:color w:val="000000" w:themeColor="text1"/>
        </w:rPr>
        <w:t>基于这个思路，</w:t>
      </w:r>
      <w:r w:rsidRPr="00C54A9B">
        <w:rPr>
          <w:color w:val="000000" w:themeColor="text1"/>
        </w:rPr>
        <w:t>K</w:t>
      </w:r>
      <w:r>
        <w:rPr>
          <w:color w:val="000000" w:themeColor="text1"/>
        </w:rPr>
        <w:t>W01</w:t>
      </w:r>
      <w:r w:rsidRPr="00C54A9B">
        <w:rPr>
          <w:color w:val="000000" w:themeColor="text1"/>
        </w:rPr>
        <w:t>芯片的硬件最小系统包括电源电路、复位电路及与写入器相连的</w:t>
      </w:r>
      <w:r w:rsidRPr="00C54A9B">
        <w:rPr>
          <w:color w:val="000000" w:themeColor="text1"/>
        </w:rPr>
        <w:t>SWD</w:t>
      </w:r>
      <w:r w:rsidRPr="00C54A9B">
        <w:rPr>
          <w:color w:val="000000" w:themeColor="text1"/>
        </w:rPr>
        <w:t>接口电</w:t>
      </w:r>
      <w:r w:rsidRPr="00761EE6">
        <w:t>路。</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9357D1" w14:paraId="2A62E5F1" w14:textId="77777777" w:rsidTr="000A29C0">
        <w:tc>
          <w:tcPr>
            <w:tcW w:w="8296" w:type="dxa"/>
          </w:tcPr>
          <w:p w14:paraId="4A1619E3" w14:textId="77777777" w:rsidR="009357D1" w:rsidRDefault="009357D1" w:rsidP="000A29C0">
            <w:pPr>
              <w:ind w:firstLineChars="0" w:firstLine="0"/>
            </w:pPr>
            <w:r>
              <w:rPr>
                <w:noProof/>
              </w:rPr>
              <w:drawing>
                <wp:anchor distT="0" distB="0" distL="114300" distR="114300" simplePos="0" relativeHeight="251757568" behindDoc="0" locked="0" layoutInCell="1" allowOverlap="1" wp14:anchorId="4A902828" wp14:editId="176168C4">
                  <wp:simplePos x="0" y="0"/>
                  <wp:positionH relativeFrom="column">
                    <wp:posOffset>271449</wp:posOffset>
                  </wp:positionH>
                  <wp:positionV relativeFrom="paragraph">
                    <wp:posOffset>17315</wp:posOffset>
                  </wp:positionV>
                  <wp:extent cx="4425696" cy="3539178"/>
                  <wp:effectExtent l="0" t="0" r="0" b="444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425696" cy="3539178"/>
                          </a:xfrm>
                          <a:prstGeom prst="rect">
                            <a:avLst/>
                          </a:prstGeom>
                        </pic:spPr>
                      </pic:pic>
                    </a:graphicData>
                  </a:graphic>
                </wp:anchor>
              </w:drawing>
            </w:r>
          </w:p>
          <w:p w14:paraId="4CEBF913" w14:textId="77777777" w:rsidR="009357D1" w:rsidRDefault="009357D1" w:rsidP="000A29C0">
            <w:pPr>
              <w:ind w:firstLineChars="0" w:firstLine="0"/>
            </w:pPr>
          </w:p>
          <w:p w14:paraId="13BF1F0D" w14:textId="77777777" w:rsidR="009357D1" w:rsidRDefault="009357D1" w:rsidP="000A29C0">
            <w:pPr>
              <w:ind w:firstLineChars="0" w:firstLine="0"/>
            </w:pPr>
          </w:p>
          <w:p w14:paraId="261704B3" w14:textId="77777777" w:rsidR="009357D1" w:rsidRDefault="009357D1" w:rsidP="000A29C0">
            <w:pPr>
              <w:ind w:firstLineChars="0" w:firstLine="0"/>
            </w:pPr>
          </w:p>
          <w:p w14:paraId="5C1C0BBC" w14:textId="77777777" w:rsidR="009357D1" w:rsidRDefault="009357D1" w:rsidP="000A29C0">
            <w:pPr>
              <w:ind w:firstLineChars="0" w:firstLine="0"/>
            </w:pPr>
          </w:p>
          <w:p w14:paraId="3AFB1ACA" w14:textId="77777777" w:rsidR="009357D1" w:rsidRDefault="009357D1" w:rsidP="000A29C0">
            <w:pPr>
              <w:ind w:firstLineChars="0" w:firstLine="0"/>
            </w:pPr>
          </w:p>
          <w:p w14:paraId="4E3F9C03" w14:textId="77777777" w:rsidR="009357D1" w:rsidRDefault="009357D1" w:rsidP="000A29C0">
            <w:pPr>
              <w:ind w:firstLineChars="0" w:firstLine="0"/>
            </w:pPr>
          </w:p>
          <w:p w14:paraId="7950F6C1" w14:textId="77777777" w:rsidR="009357D1" w:rsidRDefault="009357D1" w:rsidP="000A29C0">
            <w:pPr>
              <w:ind w:firstLineChars="0" w:firstLine="0"/>
            </w:pPr>
          </w:p>
          <w:p w14:paraId="321737E2" w14:textId="77777777" w:rsidR="009357D1" w:rsidRDefault="009357D1" w:rsidP="000A29C0">
            <w:pPr>
              <w:ind w:firstLineChars="0" w:firstLine="0"/>
            </w:pPr>
          </w:p>
          <w:p w14:paraId="3FC7B6FD" w14:textId="77777777" w:rsidR="009357D1" w:rsidRDefault="009357D1" w:rsidP="000A29C0">
            <w:pPr>
              <w:ind w:firstLineChars="0" w:firstLine="0"/>
            </w:pPr>
          </w:p>
          <w:p w14:paraId="6BC3D23D" w14:textId="77777777" w:rsidR="009357D1" w:rsidRDefault="009357D1" w:rsidP="000A29C0">
            <w:pPr>
              <w:ind w:firstLineChars="0" w:firstLine="0"/>
            </w:pPr>
          </w:p>
          <w:p w14:paraId="52654F31" w14:textId="77777777" w:rsidR="009357D1" w:rsidRDefault="009357D1" w:rsidP="000A29C0">
            <w:pPr>
              <w:ind w:firstLineChars="0" w:firstLine="0"/>
            </w:pPr>
          </w:p>
          <w:p w14:paraId="139BED56" w14:textId="77777777" w:rsidR="009357D1" w:rsidRDefault="009357D1" w:rsidP="000A29C0">
            <w:pPr>
              <w:ind w:firstLineChars="0" w:firstLine="0"/>
            </w:pPr>
          </w:p>
          <w:p w14:paraId="5FECAA3F" w14:textId="77777777" w:rsidR="009357D1" w:rsidRDefault="009357D1" w:rsidP="000A29C0">
            <w:pPr>
              <w:ind w:firstLineChars="0" w:firstLine="0"/>
            </w:pPr>
          </w:p>
          <w:p w14:paraId="154C20F6" w14:textId="77777777" w:rsidR="009357D1" w:rsidRDefault="009357D1" w:rsidP="000A29C0">
            <w:pPr>
              <w:ind w:firstLineChars="0" w:firstLine="0"/>
            </w:pPr>
          </w:p>
          <w:p w14:paraId="24992A53" w14:textId="77777777" w:rsidR="009357D1" w:rsidRDefault="009357D1" w:rsidP="000A29C0">
            <w:pPr>
              <w:ind w:firstLineChars="0" w:firstLine="0"/>
            </w:pPr>
          </w:p>
          <w:p w14:paraId="22F98B65" w14:textId="77777777" w:rsidR="009357D1" w:rsidRDefault="009357D1" w:rsidP="000A29C0">
            <w:pPr>
              <w:ind w:firstLineChars="0" w:firstLine="0"/>
            </w:pPr>
          </w:p>
          <w:p w14:paraId="5A6561FB" w14:textId="77777777" w:rsidR="009357D1" w:rsidRDefault="009357D1" w:rsidP="000A29C0">
            <w:pPr>
              <w:ind w:firstLineChars="0" w:firstLine="0"/>
            </w:pPr>
          </w:p>
          <w:p w14:paraId="7E6CAE2D" w14:textId="06947274" w:rsidR="009357D1" w:rsidRPr="00E60102" w:rsidRDefault="009357D1" w:rsidP="00A32C0F">
            <w:pPr>
              <w:ind w:firstLine="360"/>
              <w:jc w:val="center"/>
              <w:rPr>
                <w:rFonts w:eastAsia="黑体" w:cs="Times New Roman"/>
                <w:sz w:val="18"/>
                <w:szCs w:val="18"/>
              </w:rPr>
            </w:pPr>
            <w:r w:rsidRPr="00E60102">
              <w:rPr>
                <w:rFonts w:eastAsia="黑体" w:cs="Times New Roman"/>
                <w:sz w:val="18"/>
                <w:szCs w:val="18"/>
              </w:rPr>
              <w:t>图</w:t>
            </w:r>
            <w:r w:rsidRPr="00E60102">
              <w:rPr>
                <w:rFonts w:eastAsia="黑体" w:cs="Times New Roman"/>
                <w:sz w:val="18"/>
                <w:szCs w:val="18"/>
              </w:rPr>
              <w:t>2-</w:t>
            </w:r>
            <w:r w:rsidR="00A32C0F" w:rsidRPr="00E60102">
              <w:rPr>
                <w:rFonts w:eastAsia="黑体" w:cs="Times New Roman"/>
                <w:sz w:val="18"/>
                <w:szCs w:val="18"/>
              </w:rPr>
              <w:t>1</w:t>
            </w:r>
            <w:r w:rsidRPr="00E60102">
              <w:rPr>
                <w:rFonts w:eastAsia="黑体" w:cs="Times New Roman"/>
                <w:color w:val="000000" w:themeColor="text1"/>
                <w:sz w:val="18"/>
                <w:szCs w:val="18"/>
              </w:rPr>
              <w:t xml:space="preserve">  KW01Z128</w:t>
            </w:r>
            <w:r w:rsidRPr="00E60102">
              <w:rPr>
                <w:rFonts w:eastAsia="黑体" w:cs="Times New Roman"/>
                <w:color w:val="000000" w:themeColor="text1"/>
                <w:sz w:val="18"/>
                <w:szCs w:val="18"/>
              </w:rPr>
              <w:t>硬件最小系统</w:t>
            </w:r>
          </w:p>
        </w:tc>
      </w:tr>
    </w:tbl>
    <w:p w14:paraId="2F1C101D" w14:textId="77777777" w:rsidR="009357D1" w:rsidRPr="000619D0" w:rsidRDefault="009357D1" w:rsidP="009357D1">
      <w:pPr>
        <w:pStyle w:val="4"/>
      </w:pPr>
      <w:bookmarkStart w:id="25" w:name="_Toc429746012"/>
      <w:r>
        <w:t>1</w:t>
      </w:r>
      <w:r>
        <w:rPr>
          <w:rFonts w:hint="eastAsia"/>
        </w:rPr>
        <w:t>．</w:t>
      </w:r>
      <w:r w:rsidRPr="000619D0">
        <w:t>电源及其滤波电路</w:t>
      </w:r>
      <w:bookmarkEnd w:id="25"/>
    </w:p>
    <w:p w14:paraId="62A2FFE6" w14:textId="3B7D725E" w:rsidR="009357D1" w:rsidRDefault="009357D1" w:rsidP="009357D1">
      <w:pPr>
        <w:ind w:firstLine="420"/>
        <w:rPr>
          <w:color w:val="000000" w:themeColor="text1"/>
        </w:rPr>
      </w:pPr>
      <w:r w:rsidRPr="000619D0">
        <w:rPr>
          <w:color w:val="000000" w:themeColor="text1"/>
        </w:rPr>
        <w:t>电路中需要大量的电源类引脚用来提供足够的电流容量同时保持芯片电流平衡，所有的电源引脚必须外接适当的滤波电容抑制高频噪音。</w:t>
      </w:r>
      <w:r w:rsidRPr="009177CC">
        <w:rPr>
          <w:rFonts w:hint="eastAsia"/>
        </w:rPr>
        <w:t>图</w:t>
      </w:r>
      <w:r w:rsidRPr="009177CC">
        <w:rPr>
          <w:rFonts w:hint="eastAsia"/>
        </w:rPr>
        <w:t>2-</w:t>
      </w:r>
      <w:r w:rsidR="00A32C0F">
        <w:t>1</w:t>
      </w:r>
      <w:r w:rsidRPr="000619D0">
        <w:rPr>
          <w:color w:val="000000" w:themeColor="text1"/>
        </w:rPr>
        <w:t>给出了</w:t>
      </w:r>
      <w:r>
        <w:rPr>
          <w:color w:val="000000" w:themeColor="text1"/>
        </w:rPr>
        <w:t>KW01Z128</w:t>
      </w:r>
      <w:r w:rsidRPr="000619D0">
        <w:rPr>
          <w:color w:val="000000" w:themeColor="text1"/>
        </w:rPr>
        <w:t>硬件最小系统的电源和地连接图。</w:t>
      </w:r>
    </w:p>
    <w:p w14:paraId="224012D1" w14:textId="5160B023" w:rsidR="009357D1" w:rsidRDefault="009357D1" w:rsidP="009357D1">
      <w:pPr>
        <w:ind w:firstLine="420"/>
        <w:rPr>
          <w:color w:val="000000" w:themeColor="text1"/>
        </w:rPr>
      </w:pPr>
      <w:r w:rsidRPr="00C54A9B">
        <w:rPr>
          <w:color w:val="000000" w:themeColor="text1"/>
        </w:rPr>
        <w:t>电源（</w:t>
      </w:r>
      <w:r w:rsidRPr="00C54A9B">
        <w:rPr>
          <w:color w:val="000000" w:themeColor="text1"/>
        </w:rPr>
        <w:t>VDDx</w:t>
      </w:r>
      <w:r w:rsidRPr="00C54A9B">
        <w:rPr>
          <w:color w:val="000000" w:themeColor="text1"/>
        </w:rPr>
        <w:t>）与地（</w:t>
      </w:r>
      <w:r w:rsidRPr="00C54A9B">
        <w:rPr>
          <w:color w:val="000000" w:themeColor="text1"/>
        </w:rPr>
        <w:t>VSSx</w:t>
      </w:r>
      <w:r w:rsidRPr="00C54A9B">
        <w:rPr>
          <w:color w:val="000000" w:themeColor="text1"/>
        </w:rPr>
        <w:t>）包括很多引脚，如</w:t>
      </w:r>
      <w:r w:rsidRPr="00C54A9B">
        <w:rPr>
          <w:color w:val="000000" w:themeColor="text1"/>
        </w:rPr>
        <w:t>VDDA</w:t>
      </w:r>
      <w:r w:rsidRPr="00C54A9B">
        <w:rPr>
          <w:color w:val="000000" w:themeColor="text1"/>
        </w:rPr>
        <w:t>、</w:t>
      </w:r>
      <w:r w:rsidRPr="00C54A9B">
        <w:rPr>
          <w:color w:val="000000" w:themeColor="text1"/>
        </w:rPr>
        <w:t>VSSA</w:t>
      </w:r>
      <w:r w:rsidRPr="00C54A9B">
        <w:rPr>
          <w:color w:val="000000" w:themeColor="text1"/>
        </w:rPr>
        <w:t>、</w:t>
      </w:r>
      <w:r w:rsidRPr="00C54A9B">
        <w:rPr>
          <w:color w:val="000000" w:themeColor="text1"/>
        </w:rPr>
        <w:t>VDD</w:t>
      </w:r>
      <w:r w:rsidRPr="00C54A9B">
        <w:rPr>
          <w:color w:val="000000" w:themeColor="text1"/>
        </w:rPr>
        <w:t>、</w:t>
      </w:r>
      <w:r w:rsidRPr="00C54A9B">
        <w:rPr>
          <w:color w:val="000000" w:themeColor="text1"/>
        </w:rPr>
        <w:t>VSS</w:t>
      </w:r>
      <w:r w:rsidRPr="00C54A9B">
        <w:rPr>
          <w:color w:val="000000" w:themeColor="text1"/>
        </w:rPr>
        <w:t>、</w:t>
      </w:r>
      <w:r w:rsidRPr="00C54A9B">
        <w:rPr>
          <w:color w:val="000000" w:themeColor="text1"/>
        </w:rPr>
        <w:t>VREFH</w:t>
      </w:r>
      <w:r w:rsidRPr="00C54A9B">
        <w:rPr>
          <w:color w:val="000000" w:themeColor="text1"/>
        </w:rPr>
        <w:t>和</w:t>
      </w:r>
      <w:r w:rsidRPr="00C54A9B">
        <w:rPr>
          <w:color w:val="000000" w:themeColor="text1"/>
        </w:rPr>
        <w:t>VREFL</w:t>
      </w:r>
      <w:r w:rsidRPr="00C54A9B">
        <w:rPr>
          <w:color w:val="000000" w:themeColor="text1"/>
        </w:rPr>
        <w:t>等。至于外接电容，是由于集成电路制造技术所限，无法在</w:t>
      </w:r>
      <w:r w:rsidRPr="00C54A9B">
        <w:rPr>
          <w:color w:val="000000" w:themeColor="text1"/>
        </w:rPr>
        <w:t>IC</w:t>
      </w:r>
      <w:r w:rsidRPr="00C54A9B">
        <w:rPr>
          <w:color w:val="000000" w:themeColor="text1"/>
        </w:rPr>
        <w:t>内部通过光刻的方法制造这些电容。去耦是指对电源采取进一步的滤波措施，去除两级间信号通过电源互相干扰的影响。</w:t>
      </w:r>
      <w:r w:rsidRPr="009177CC">
        <w:rPr>
          <w:rFonts w:hint="eastAsia"/>
        </w:rPr>
        <w:t>图</w:t>
      </w:r>
      <w:r w:rsidRPr="009177CC">
        <w:rPr>
          <w:rFonts w:hint="eastAsia"/>
        </w:rPr>
        <w:t>2-</w:t>
      </w:r>
      <w:r w:rsidR="00A32C0F">
        <w:t>2</w:t>
      </w:r>
      <w:r w:rsidRPr="009177CC">
        <w:rPr>
          <w:color w:val="000000" w:themeColor="text1"/>
        </w:rPr>
        <w:t>中</w:t>
      </w:r>
      <w:r w:rsidRPr="00C54A9B">
        <w:rPr>
          <w:color w:val="000000" w:themeColor="text1"/>
        </w:rPr>
        <w:t>，电源滤波电路用于改善系统的电磁兼容性，降低电源波动对系统的影响，增强电路工作的稳定性。为标识系统通电与否，可以增加一个电源指示灯。</w:t>
      </w:r>
    </w:p>
    <w:p w14:paraId="45B90111" w14:textId="77777777" w:rsidR="009357D1" w:rsidRDefault="009357D1" w:rsidP="009357D1">
      <w:pPr>
        <w:ind w:firstLine="420"/>
      </w:pPr>
    </w:p>
    <w:tbl>
      <w:tblPr>
        <w:tblStyle w:val="a7"/>
        <w:tblpPr w:leftFromText="180" w:rightFromText="180" w:vertAnchor="text" w:horzAnchor="margin" w:tblpY="9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9357D1" w14:paraId="18418FC2" w14:textId="77777777" w:rsidTr="009357D1">
        <w:trPr>
          <w:cantSplit/>
        </w:trPr>
        <w:tc>
          <w:tcPr>
            <w:tcW w:w="8296" w:type="dxa"/>
          </w:tcPr>
          <w:p w14:paraId="0F1EA3DC" w14:textId="77777777" w:rsidR="009357D1" w:rsidRDefault="009357D1" w:rsidP="000A29C0">
            <w:pPr>
              <w:ind w:firstLineChars="0" w:firstLine="0"/>
              <w:jc w:val="center"/>
            </w:pPr>
            <w:r>
              <w:rPr>
                <w:noProof/>
              </w:rPr>
              <w:lastRenderedPageBreak/>
              <w:drawing>
                <wp:anchor distT="0" distB="0" distL="114300" distR="114300" simplePos="0" relativeHeight="251759616" behindDoc="0" locked="0" layoutInCell="1" allowOverlap="1" wp14:anchorId="0EFCDFB4" wp14:editId="161EAE39">
                  <wp:simplePos x="0" y="0"/>
                  <wp:positionH relativeFrom="column">
                    <wp:posOffset>3213385</wp:posOffset>
                  </wp:positionH>
                  <wp:positionV relativeFrom="paragraph">
                    <wp:posOffset>88256</wp:posOffset>
                  </wp:positionV>
                  <wp:extent cx="1432800" cy="1400400"/>
                  <wp:effectExtent l="0" t="0" r="0" b="0"/>
                  <wp:wrapNone/>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432800" cy="1400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8592" behindDoc="0" locked="0" layoutInCell="1" allowOverlap="1" wp14:anchorId="320E6C2B" wp14:editId="6E586E95">
                  <wp:simplePos x="0" y="0"/>
                  <wp:positionH relativeFrom="column">
                    <wp:posOffset>293058</wp:posOffset>
                  </wp:positionH>
                  <wp:positionV relativeFrom="paragraph">
                    <wp:posOffset>101269</wp:posOffset>
                  </wp:positionV>
                  <wp:extent cx="2736000" cy="1396800"/>
                  <wp:effectExtent l="0" t="0" r="7620" b="0"/>
                  <wp:wrapNone/>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736000" cy="1396800"/>
                          </a:xfrm>
                          <a:prstGeom prst="rect">
                            <a:avLst/>
                          </a:prstGeom>
                        </pic:spPr>
                      </pic:pic>
                    </a:graphicData>
                  </a:graphic>
                </wp:anchor>
              </w:drawing>
            </w:r>
          </w:p>
          <w:p w14:paraId="2580F0C9" w14:textId="77777777" w:rsidR="009357D1" w:rsidRDefault="009357D1" w:rsidP="000A29C0">
            <w:pPr>
              <w:ind w:firstLineChars="0" w:firstLine="0"/>
              <w:jc w:val="center"/>
            </w:pPr>
          </w:p>
          <w:p w14:paraId="5EA21BE5" w14:textId="77777777" w:rsidR="009357D1" w:rsidRDefault="009357D1" w:rsidP="000A29C0">
            <w:pPr>
              <w:ind w:firstLineChars="0" w:firstLine="0"/>
              <w:jc w:val="center"/>
            </w:pPr>
          </w:p>
          <w:p w14:paraId="0C1507F8" w14:textId="77777777" w:rsidR="009357D1" w:rsidRDefault="009357D1" w:rsidP="000A29C0">
            <w:pPr>
              <w:ind w:firstLineChars="0" w:firstLine="0"/>
              <w:jc w:val="center"/>
            </w:pPr>
          </w:p>
          <w:p w14:paraId="1DDF7E87" w14:textId="77777777" w:rsidR="009357D1" w:rsidRDefault="009357D1" w:rsidP="000A29C0">
            <w:pPr>
              <w:ind w:firstLineChars="0" w:firstLine="0"/>
              <w:jc w:val="center"/>
            </w:pPr>
          </w:p>
          <w:p w14:paraId="2205B4D2" w14:textId="77777777" w:rsidR="009357D1" w:rsidRDefault="009357D1" w:rsidP="000A29C0">
            <w:pPr>
              <w:ind w:firstLineChars="0" w:firstLine="0"/>
              <w:jc w:val="center"/>
            </w:pPr>
          </w:p>
          <w:p w14:paraId="4FF6A378" w14:textId="77777777" w:rsidR="009357D1" w:rsidRDefault="009357D1" w:rsidP="000A29C0">
            <w:pPr>
              <w:ind w:firstLineChars="0" w:firstLine="0"/>
              <w:jc w:val="center"/>
            </w:pPr>
          </w:p>
          <w:p w14:paraId="43EA21DD" w14:textId="77777777" w:rsidR="009357D1" w:rsidRDefault="009357D1" w:rsidP="000A29C0">
            <w:pPr>
              <w:ind w:firstLineChars="0" w:firstLine="0"/>
              <w:jc w:val="center"/>
            </w:pPr>
          </w:p>
          <w:p w14:paraId="0821EB03" w14:textId="38443411" w:rsidR="009357D1" w:rsidRPr="00786A6D" w:rsidRDefault="009357D1" w:rsidP="00A32C0F">
            <w:pPr>
              <w:ind w:firstLineChars="0" w:firstLine="0"/>
              <w:jc w:val="center"/>
              <w:rPr>
                <w:rFonts w:ascii="黑体" w:eastAsia="黑体" w:hAnsi="黑体"/>
                <w:sz w:val="18"/>
                <w:szCs w:val="18"/>
              </w:rPr>
            </w:pPr>
            <w:r w:rsidRPr="00786A6D">
              <w:rPr>
                <w:rFonts w:ascii="黑体" w:eastAsia="黑体" w:hAnsi="黑体" w:hint="eastAsia"/>
                <w:sz w:val="18"/>
                <w:szCs w:val="18"/>
              </w:rPr>
              <w:t>图</w:t>
            </w:r>
            <w:r w:rsidRPr="00E60102">
              <w:rPr>
                <w:rFonts w:eastAsia="黑体" w:cs="Times New Roman"/>
                <w:sz w:val="18"/>
                <w:szCs w:val="18"/>
              </w:rPr>
              <w:t>2-</w:t>
            </w:r>
            <w:r w:rsidR="00A32C0F" w:rsidRPr="00E60102">
              <w:rPr>
                <w:rFonts w:eastAsia="黑体" w:cs="Times New Roman"/>
                <w:sz w:val="18"/>
                <w:szCs w:val="18"/>
              </w:rPr>
              <w:t>2</w:t>
            </w:r>
            <w:r w:rsidRPr="00786A6D">
              <w:rPr>
                <w:rFonts w:ascii="黑体" w:eastAsia="黑体" w:hAnsi="黑体" w:hint="eastAsia"/>
                <w:color w:val="000000" w:themeColor="text1"/>
                <w:sz w:val="18"/>
                <w:szCs w:val="18"/>
              </w:rPr>
              <w:t xml:space="preserve"> </w:t>
            </w:r>
            <w:r w:rsidRPr="00786A6D">
              <w:rPr>
                <w:rFonts w:ascii="黑体" w:eastAsia="黑体" w:hAnsi="黑体"/>
                <w:color w:val="000000" w:themeColor="text1"/>
                <w:sz w:val="18"/>
                <w:szCs w:val="18"/>
              </w:rPr>
              <w:t>电源</w:t>
            </w:r>
            <w:r w:rsidRPr="00786A6D">
              <w:rPr>
                <w:rFonts w:ascii="黑体" w:eastAsia="黑体" w:hAnsi="黑体" w:hint="eastAsia"/>
                <w:color w:val="000000" w:themeColor="text1"/>
                <w:sz w:val="18"/>
                <w:szCs w:val="18"/>
              </w:rPr>
              <w:t>及其</w:t>
            </w:r>
            <w:r w:rsidRPr="00786A6D">
              <w:rPr>
                <w:rFonts w:ascii="黑体" w:eastAsia="黑体" w:hAnsi="黑体"/>
                <w:color w:val="000000" w:themeColor="text1"/>
                <w:sz w:val="18"/>
                <w:szCs w:val="18"/>
              </w:rPr>
              <w:t>滤波电路</w:t>
            </w:r>
          </w:p>
        </w:tc>
      </w:tr>
    </w:tbl>
    <w:p w14:paraId="2634CBC3" w14:textId="77777777" w:rsidR="009357D1" w:rsidRPr="000619D0" w:rsidRDefault="009357D1" w:rsidP="009357D1">
      <w:pPr>
        <w:pStyle w:val="4"/>
      </w:pPr>
      <w:bookmarkStart w:id="26" w:name="_Toc429746014"/>
      <w:r>
        <w:t>2</w:t>
      </w:r>
      <w:r>
        <w:rPr>
          <w:rFonts w:hint="eastAsia"/>
        </w:rPr>
        <w:t>．</w:t>
      </w:r>
      <w:r w:rsidRPr="000619D0">
        <w:t>晶振电路</w:t>
      </w:r>
      <w:bookmarkEnd w:id="26"/>
    </w:p>
    <w:tbl>
      <w:tblPr>
        <w:tblStyle w:val="a7"/>
        <w:tblpPr w:leftFromText="180" w:rightFromText="180" w:vertAnchor="text" w:horzAnchor="page" w:tblpX="5933" w:tblpY="47"/>
        <w:tblW w:w="44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tblGrid>
      <w:tr w:rsidR="009357D1" w14:paraId="1B70AF07" w14:textId="77777777" w:rsidTr="000A29C0">
        <w:trPr>
          <w:trHeight w:val="850"/>
        </w:trPr>
        <w:tc>
          <w:tcPr>
            <w:tcW w:w="4491" w:type="dxa"/>
          </w:tcPr>
          <w:p w14:paraId="5279B9DA" w14:textId="77777777" w:rsidR="009357D1" w:rsidRDefault="009357D1" w:rsidP="000A29C0">
            <w:pPr>
              <w:ind w:firstLineChars="0" w:firstLine="0"/>
            </w:pPr>
            <w:r>
              <w:rPr>
                <w:noProof/>
              </w:rPr>
              <w:drawing>
                <wp:anchor distT="0" distB="0" distL="114300" distR="114300" simplePos="0" relativeHeight="251760640" behindDoc="0" locked="0" layoutInCell="1" allowOverlap="1" wp14:anchorId="51973679" wp14:editId="3111B2F9">
                  <wp:simplePos x="0" y="0"/>
                  <wp:positionH relativeFrom="column">
                    <wp:posOffset>188254</wp:posOffset>
                  </wp:positionH>
                  <wp:positionV relativeFrom="paragraph">
                    <wp:posOffset>17003</wp:posOffset>
                  </wp:positionV>
                  <wp:extent cx="2456180" cy="1153160"/>
                  <wp:effectExtent l="0" t="0" r="1270" b="8890"/>
                  <wp:wrapNone/>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56180" cy="1153160"/>
                          </a:xfrm>
                          <a:prstGeom prst="rect">
                            <a:avLst/>
                          </a:prstGeom>
                        </pic:spPr>
                      </pic:pic>
                    </a:graphicData>
                  </a:graphic>
                  <wp14:sizeRelH relativeFrom="page">
                    <wp14:pctWidth>0</wp14:pctWidth>
                  </wp14:sizeRelH>
                  <wp14:sizeRelV relativeFrom="page">
                    <wp14:pctHeight>0</wp14:pctHeight>
                  </wp14:sizeRelV>
                </wp:anchor>
              </w:drawing>
            </w:r>
          </w:p>
          <w:p w14:paraId="22DBBB03" w14:textId="77777777" w:rsidR="009357D1" w:rsidRDefault="009357D1" w:rsidP="000A29C0">
            <w:pPr>
              <w:ind w:firstLineChars="0" w:firstLine="0"/>
            </w:pPr>
          </w:p>
          <w:p w14:paraId="62A21B42" w14:textId="77777777" w:rsidR="009357D1" w:rsidRDefault="009357D1" w:rsidP="000A29C0">
            <w:pPr>
              <w:ind w:firstLineChars="0" w:firstLine="0"/>
            </w:pPr>
          </w:p>
          <w:p w14:paraId="7FFCA384" w14:textId="77777777" w:rsidR="009357D1" w:rsidRDefault="009357D1" w:rsidP="000A29C0">
            <w:pPr>
              <w:ind w:firstLineChars="0" w:firstLine="0"/>
            </w:pPr>
          </w:p>
          <w:p w14:paraId="1A19F86A" w14:textId="77777777" w:rsidR="009357D1" w:rsidRDefault="009357D1" w:rsidP="000A29C0">
            <w:pPr>
              <w:ind w:firstLineChars="0" w:firstLine="0"/>
            </w:pPr>
          </w:p>
          <w:p w14:paraId="715BBEEA" w14:textId="77777777" w:rsidR="009357D1" w:rsidRDefault="009357D1" w:rsidP="000A29C0">
            <w:pPr>
              <w:ind w:firstLineChars="0" w:firstLine="0"/>
            </w:pPr>
          </w:p>
          <w:p w14:paraId="67B810FD" w14:textId="0CE84B0F" w:rsidR="009357D1" w:rsidRPr="00E60102" w:rsidRDefault="009357D1" w:rsidP="00A32C0F">
            <w:pPr>
              <w:ind w:firstLine="360"/>
              <w:jc w:val="center"/>
              <w:rPr>
                <w:rFonts w:ascii="黑体" w:eastAsia="黑体" w:hAnsi="黑体"/>
                <w:sz w:val="18"/>
                <w:szCs w:val="18"/>
              </w:rPr>
            </w:pPr>
            <w:r w:rsidRPr="00E60102">
              <w:rPr>
                <w:rFonts w:ascii="黑体" w:eastAsia="黑体" w:hAnsi="黑体" w:hint="eastAsia"/>
                <w:sz w:val="18"/>
                <w:szCs w:val="18"/>
              </w:rPr>
              <w:t>图</w:t>
            </w:r>
            <w:r w:rsidRPr="00E60102">
              <w:rPr>
                <w:rFonts w:eastAsia="黑体" w:cs="Times New Roman"/>
                <w:sz w:val="18"/>
                <w:szCs w:val="18"/>
              </w:rPr>
              <w:t>2-</w:t>
            </w:r>
            <w:r w:rsidR="00A32C0F" w:rsidRPr="00E60102">
              <w:rPr>
                <w:rFonts w:eastAsia="黑体" w:cs="Times New Roman"/>
                <w:sz w:val="18"/>
                <w:szCs w:val="18"/>
              </w:rPr>
              <w:t>3</w:t>
            </w:r>
            <w:r w:rsidRPr="00E60102">
              <w:rPr>
                <w:rFonts w:ascii="黑体" w:eastAsia="黑体" w:hAnsi="黑体"/>
                <w:sz w:val="18"/>
                <w:szCs w:val="18"/>
              </w:rPr>
              <w:t xml:space="preserve"> </w:t>
            </w:r>
            <w:r w:rsidRPr="003A76CE">
              <w:rPr>
                <w:rFonts w:eastAsia="黑体" w:cs="Times New Roman"/>
                <w:sz w:val="18"/>
                <w:szCs w:val="18"/>
              </w:rPr>
              <w:t>RF</w:t>
            </w:r>
            <w:r w:rsidRPr="00E60102">
              <w:rPr>
                <w:rFonts w:ascii="黑体" w:eastAsia="黑体" w:hAnsi="黑体" w:hint="eastAsia"/>
                <w:sz w:val="18"/>
                <w:szCs w:val="18"/>
              </w:rPr>
              <w:t>外部晶振电路</w:t>
            </w:r>
          </w:p>
        </w:tc>
      </w:tr>
    </w:tbl>
    <w:p w14:paraId="4CF74F59" w14:textId="77777777" w:rsidR="009357D1" w:rsidRDefault="009357D1" w:rsidP="009357D1">
      <w:pPr>
        <w:ind w:firstLine="420"/>
      </w:pPr>
      <w:r w:rsidRPr="000B1505">
        <w:rPr>
          <w:rFonts w:hint="eastAsia"/>
        </w:rPr>
        <w:t>K</w:t>
      </w:r>
      <w:r>
        <w:t>W01</w:t>
      </w:r>
      <w:r w:rsidRPr="000B1505">
        <w:rPr>
          <w:rFonts w:hint="eastAsia"/>
        </w:rPr>
        <w:t>芯片可使用内部的参考时钟或是外部的晶振来提供工作时钟。若使用外部晶振，则需要外部晶振电路加以配合。</w:t>
      </w:r>
    </w:p>
    <w:p w14:paraId="46ABDED3" w14:textId="77777777" w:rsidR="009357D1" w:rsidRDefault="009357D1" w:rsidP="009357D1">
      <w:pPr>
        <w:ind w:firstLine="420"/>
      </w:pPr>
      <w:r w:rsidRPr="000B1505">
        <w:rPr>
          <w:rFonts w:hint="eastAsia"/>
        </w:rPr>
        <w:t>作为振荡源的晶体振荡器分为无源晶振（</w:t>
      </w:r>
      <w:r w:rsidRPr="000B1505">
        <w:rPr>
          <w:rFonts w:hint="eastAsia"/>
        </w:rPr>
        <w:t>Crystal</w:t>
      </w:r>
      <w:r w:rsidRPr="000B1505">
        <w:rPr>
          <w:rFonts w:hint="eastAsia"/>
        </w:rPr>
        <w:t>）和有源晶振（</w:t>
      </w:r>
      <w:r w:rsidRPr="000B1505">
        <w:rPr>
          <w:rFonts w:hint="eastAsia"/>
        </w:rPr>
        <w:t>Oscillator</w:t>
      </w:r>
      <w:r w:rsidRPr="000B1505">
        <w:rPr>
          <w:rFonts w:hint="eastAsia"/>
        </w:rPr>
        <w:t>）两种类型。有源晶振需要外接电源。无源晶振有两个引脚，由于无极性元件自身无法起振，因此需要借助辅助电路才能产生振荡信号。</w:t>
      </w:r>
      <w:r>
        <w:rPr>
          <w:rFonts w:hint="eastAsia"/>
        </w:rPr>
        <w:t xml:space="preserve">  </w:t>
      </w:r>
      <w:r>
        <w:t xml:space="preserve">   </w:t>
      </w:r>
    </w:p>
    <w:p w14:paraId="7B06C0AA" w14:textId="1278F76E" w:rsidR="00045F1A" w:rsidRPr="007F5BAD" w:rsidRDefault="00507892" w:rsidP="00507892">
      <w:pPr>
        <w:pStyle w:val="3"/>
      </w:pPr>
      <w:bookmarkStart w:id="27" w:name="_Toc449049823"/>
      <w:r>
        <w:t>2.2.</w:t>
      </w:r>
      <w:r w:rsidR="009357D1">
        <w:t>2</w:t>
      </w:r>
      <w:r w:rsidR="00045F1A" w:rsidRPr="007F5BAD">
        <w:rPr>
          <w:rFonts w:hint="eastAsia"/>
        </w:rPr>
        <w:t xml:space="preserve"> K</w:t>
      </w:r>
      <w:r w:rsidR="00094B9A" w:rsidRPr="007F5BAD">
        <w:t>W01</w:t>
      </w:r>
      <w:r w:rsidR="00045F1A" w:rsidRPr="007F5BAD">
        <w:rPr>
          <w:rFonts w:hint="eastAsia"/>
        </w:rPr>
        <w:t>引脚图</w:t>
      </w:r>
      <w:bookmarkEnd w:id="21"/>
      <w:bookmarkEnd w:id="27"/>
    </w:p>
    <w:p w14:paraId="4D1A35EA" w14:textId="3FD8D0EC" w:rsidR="007F6435" w:rsidRDefault="007F6435" w:rsidP="007F6435">
      <w:pPr>
        <w:ind w:firstLine="420"/>
        <w:rPr>
          <w:color w:val="000000" w:themeColor="text1"/>
        </w:rPr>
      </w:pPr>
      <w:r w:rsidRPr="00D63A6D">
        <w:t>图</w:t>
      </w:r>
      <w:r>
        <w:t>2</w:t>
      </w:r>
      <w:r w:rsidRPr="00D63A6D">
        <w:t>-</w:t>
      </w:r>
      <w:r w:rsidR="00A32C0F">
        <w:t>4</w:t>
      </w:r>
      <w:r w:rsidRPr="00D63A6D">
        <w:t>给出的是</w:t>
      </w:r>
      <w:r w:rsidR="00833457" w:rsidRPr="00D057A1">
        <w:rPr>
          <w:color w:val="000000" w:themeColor="text1"/>
        </w:rPr>
        <w:t>56</w:t>
      </w:r>
      <w:r w:rsidRPr="00D057A1">
        <w:rPr>
          <w:color w:val="000000" w:themeColor="text1"/>
        </w:rPr>
        <w:t>引脚</w:t>
      </w:r>
      <w:r w:rsidRPr="00D057A1">
        <w:rPr>
          <w:color w:val="000000" w:themeColor="text1"/>
        </w:rPr>
        <w:t>LGA</w:t>
      </w:r>
      <w:r w:rsidRPr="00D057A1">
        <w:rPr>
          <w:color w:val="000000" w:themeColor="text1"/>
        </w:rPr>
        <w:t>封装</w:t>
      </w:r>
      <w:r w:rsidRPr="00D63A6D">
        <w:t>的</w:t>
      </w:r>
      <w:r>
        <w:rPr>
          <w:rFonts w:hint="eastAsia"/>
        </w:rPr>
        <w:t>K</w:t>
      </w:r>
      <w:r>
        <w:t>W01</w:t>
      </w:r>
      <w:r w:rsidRPr="00D63A6D">
        <w:t>的引脚图。每个引</w:t>
      </w:r>
      <w:r w:rsidRPr="000619D0">
        <w:rPr>
          <w:color w:val="000000" w:themeColor="text1"/>
        </w:rPr>
        <w:t>脚都可能有多个复用功能，有的引脚有两个复用功能，有的有四个复用功能，实际嵌入式产品的硬件系统设计时必须注意只能使用其中的一个功能。进行硬件最小系统设计时，一般以引脚的第一功能作为引脚名进行原理图设计，若实际使用的是其另一功能，可以用括号加以标注，这样设计的硬件最小系统就比较通用。</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9357D1" w14:paraId="3CACB125" w14:textId="77777777" w:rsidTr="009357D1">
        <w:trPr>
          <w:cantSplit/>
        </w:trPr>
        <w:tc>
          <w:tcPr>
            <w:tcW w:w="8296" w:type="dxa"/>
          </w:tcPr>
          <w:p w14:paraId="22C4DC41" w14:textId="008BA782" w:rsidR="009357D1" w:rsidRDefault="009357D1" w:rsidP="007F6435">
            <w:pPr>
              <w:ind w:firstLineChars="0" w:firstLine="0"/>
              <w:rPr>
                <w:color w:val="000000" w:themeColor="text1"/>
              </w:rPr>
            </w:pPr>
            <w:r>
              <w:rPr>
                <w:noProof/>
                <w:color w:val="000000" w:themeColor="text1"/>
              </w:rPr>
              <w:drawing>
                <wp:anchor distT="0" distB="0" distL="114300" distR="114300" simplePos="0" relativeHeight="251761664" behindDoc="0" locked="0" layoutInCell="1" allowOverlap="1" wp14:anchorId="6CA42B4B" wp14:editId="204AFFFA">
                  <wp:simplePos x="0" y="0"/>
                  <wp:positionH relativeFrom="column">
                    <wp:posOffset>1257991</wp:posOffset>
                  </wp:positionH>
                  <wp:positionV relativeFrom="paragraph">
                    <wp:posOffset>59082</wp:posOffset>
                  </wp:positionV>
                  <wp:extent cx="2476514" cy="3093058"/>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76514" cy="3093058"/>
                          </a:xfrm>
                          <a:prstGeom prst="rect">
                            <a:avLst/>
                          </a:prstGeom>
                          <a:noFill/>
                        </pic:spPr>
                      </pic:pic>
                    </a:graphicData>
                  </a:graphic>
                  <wp14:sizeRelH relativeFrom="page">
                    <wp14:pctWidth>0</wp14:pctWidth>
                  </wp14:sizeRelH>
                  <wp14:sizeRelV relativeFrom="page">
                    <wp14:pctHeight>0</wp14:pctHeight>
                  </wp14:sizeRelV>
                </wp:anchor>
              </w:drawing>
            </w:r>
          </w:p>
          <w:p w14:paraId="7542760A" w14:textId="77777777" w:rsidR="009357D1" w:rsidRDefault="009357D1" w:rsidP="007F6435">
            <w:pPr>
              <w:ind w:firstLineChars="0" w:firstLine="0"/>
              <w:rPr>
                <w:color w:val="000000" w:themeColor="text1"/>
              </w:rPr>
            </w:pPr>
          </w:p>
          <w:p w14:paraId="11B741F7" w14:textId="54594A7E" w:rsidR="009357D1" w:rsidRDefault="009357D1" w:rsidP="007F6435">
            <w:pPr>
              <w:ind w:firstLineChars="0" w:firstLine="0"/>
              <w:rPr>
                <w:color w:val="000000" w:themeColor="text1"/>
              </w:rPr>
            </w:pPr>
          </w:p>
          <w:p w14:paraId="3E6A5C99" w14:textId="77777777" w:rsidR="009357D1" w:rsidRDefault="009357D1" w:rsidP="007F6435">
            <w:pPr>
              <w:ind w:firstLineChars="0" w:firstLine="0"/>
              <w:rPr>
                <w:color w:val="000000" w:themeColor="text1"/>
              </w:rPr>
            </w:pPr>
          </w:p>
          <w:p w14:paraId="116F3872" w14:textId="77777777" w:rsidR="009357D1" w:rsidRDefault="009357D1" w:rsidP="007F6435">
            <w:pPr>
              <w:ind w:firstLineChars="0" w:firstLine="0"/>
              <w:rPr>
                <w:color w:val="000000" w:themeColor="text1"/>
              </w:rPr>
            </w:pPr>
          </w:p>
          <w:p w14:paraId="72D51F3D" w14:textId="77777777" w:rsidR="009357D1" w:rsidRDefault="009357D1" w:rsidP="007F6435">
            <w:pPr>
              <w:ind w:firstLineChars="0" w:firstLine="0"/>
              <w:rPr>
                <w:color w:val="000000" w:themeColor="text1"/>
              </w:rPr>
            </w:pPr>
          </w:p>
          <w:p w14:paraId="751C5F58" w14:textId="77777777" w:rsidR="009357D1" w:rsidRDefault="009357D1" w:rsidP="007F6435">
            <w:pPr>
              <w:ind w:firstLineChars="0" w:firstLine="0"/>
              <w:rPr>
                <w:color w:val="000000" w:themeColor="text1"/>
              </w:rPr>
            </w:pPr>
          </w:p>
          <w:p w14:paraId="5C829A4B" w14:textId="77777777" w:rsidR="009357D1" w:rsidRDefault="009357D1" w:rsidP="007F6435">
            <w:pPr>
              <w:ind w:firstLineChars="0" w:firstLine="0"/>
              <w:rPr>
                <w:color w:val="000000" w:themeColor="text1"/>
              </w:rPr>
            </w:pPr>
          </w:p>
          <w:p w14:paraId="19661BAC" w14:textId="45A19A69" w:rsidR="009357D1" w:rsidRDefault="009357D1" w:rsidP="007F6435">
            <w:pPr>
              <w:ind w:firstLineChars="0" w:firstLine="0"/>
              <w:rPr>
                <w:color w:val="000000" w:themeColor="text1"/>
              </w:rPr>
            </w:pPr>
          </w:p>
          <w:p w14:paraId="7D404296" w14:textId="77777777" w:rsidR="009357D1" w:rsidRDefault="009357D1" w:rsidP="007F6435">
            <w:pPr>
              <w:ind w:firstLineChars="0" w:firstLine="0"/>
              <w:rPr>
                <w:color w:val="000000" w:themeColor="text1"/>
              </w:rPr>
            </w:pPr>
          </w:p>
          <w:p w14:paraId="25478209" w14:textId="77777777" w:rsidR="009357D1" w:rsidRDefault="009357D1" w:rsidP="007F6435">
            <w:pPr>
              <w:ind w:firstLineChars="0" w:firstLine="0"/>
              <w:rPr>
                <w:color w:val="000000" w:themeColor="text1"/>
              </w:rPr>
            </w:pPr>
          </w:p>
          <w:p w14:paraId="43544B64" w14:textId="77777777" w:rsidR="009357D1" w:rsidRDefault="009357D1" w:rsidP="007F6435">
            <w:pPr>
              <w:ind w:firstLineChars="0" w:firstLine="0"/>
              <w:rPr>
                <w:color w:val="000000" w:themeColor="text1"/>
              </w:rPr>
            </w:pPr>
          </w:p>
          <w:p w14:paraId="3A4409A8" w14:textId="77777777" w:rsidR="009357D1" w:rsidRDefault="009357D1" w:rsidP="007F6435">
            <w:pPr>
              <w:ind w:firstLineChars="0" w:firstLine="0"/>
              <w:rPr>
                <w:color w:val="000000" w:themeColor="text1"/>
              </w:rPr>
            </w:pPr>
          </w:p>
          <w:p w14:paraId="08C3F308" w14:textId="77777777" w:rsidR="009357D1" w:rsidRDefault="009357D1" w:rsidP="007F6435">
            <w:pPr>
              <w:ind w:firstLineChars="0" w:firstLine="0"/>
              <w:rPr>
                <w:color w:val="000000" w:themeColor="text1"/>
              </w:rPr>
            </w:pPr>
          </w:p>
          <w:p w14:paraId="3B81D7FB" w14:textId="77777777" w:rsidR="009357D1" w:rsidRDefault="009357D1" w:rsidP="007F6435">
            <w:pPr>
              <w:ind w:firstLineChars="0" w:firstLine="0"/>
              <w:rPr>
                <w:color w:val="000000" w:themeColor="text1"/>
              </w:rPr>
            </w:pPr>
          </w:p>
          <w:p w14:paraId="3AED1283" w14:textId="77777777" w:rsidR="009357D1" w:rsidRDefault="009357D1" w:rsidP="007F6435">
            <w:pPr>
              <w:ind w:firstLineChars="0" w:firstLine="0"/>
              <w:rPr>
                <w:color w:val="000000" w:themeColor="text1"/>
              </w:rPr>
            </w:pPr>
          </w:p>
          <w:p w14:paraId="42A7DBEB" w14:textId="078D9937" w:rsidR="009357D1" w:rsidRPr="003A76CE" w:rsidRDefault="009357D1" w:rsidP="00A32C0F">
            <w:pPr>
              <w:widowControl/>
              <w:adjustRightInd/>
              <w:ind w:firstLineChars="0" w:firstLine="0"/>
              <w:jc w:val="center"/>
              <w:rPr>
                <w:rFonts w:eastAsia="黑体" w:cs="Times New Roman"/>
                <w:sz w:val="18"/>
                <w:szCs w:val="18"/>
              </w:rPr>
            </w:pPr>
            <w:r w:rsidRPr="003A76CE">
              <w:rPr>
                <w:rFonts w:eastAsia="黑体" w:cs="Times New Roman"/>
                <w:sz w:val="18"/>
                <w:szCs w:val="18"/>
              </w:rPr>
              <w:t>图</w:t>
            </w:r>
            <w:r w:rsidRPr="003A76CE">
              <w:rPr>
                <w:rFonts w:eastAsia="黑体" w:cs="Times New Roman"/>
                <w:sz w:val="18"/>
                <w:szCs w:val="18"/>
              </w:rPr>
              <w:t>2-</w:t>
            </w:r>
            <w:r w:rsidR="00A32C0F" w:rsidRPr="003A76CE">
              <w:rPr>
                <w:rFonts w:eastAsia="黑体" w:cs="Times New Roman"/>
                <w:sz w:val="18"/>
                <w:szCs w:val="18"/>
              </w:rPr>
              <w:t>4</w:t>
            </w:r>
            <w:r w:rsidRPr="003A76CE">
              <w:rPr>
                <w:rFonts w:eastAsia="黑体" w:cs="Times New Roman"/>
                <w:sz w:val="18"/>
                <w:szCs w:val="18"/>
              </w:rPr>
              <w:t xml:space="preserve"> KW01</w:t>
            </w:r>
            <w:r w:rsidRPr="003A76CE">
              <w:rPr>
                <w:rFonts w:eastAsia="黑体" w:cs="Times New Roman"/>
                <w:sz w:val="18"/>
                <w:szCs w:val="18"/>
              </w:rPr>
              <w:t>的引脚图</w:t>
            </w:r>
          </w:p>
        </w:tc>
      </w:tr>
    </w:tbl>
    <w:p w14:paraId="051CC689" w14:textId="07F82982" w:rsidR="009357D1" w:rsidRDefault="009357D1" w:rsidP="007F6435">
      <w:pPr>
        <w:ind w:firstLine="420"/>
        <w:rPr>
          <w:color w:val="000000" w:themeColor="text1"/>
        </w:rPr>
      </w:pPr>
    </w:p>
    <w:p w14:paraId="0739D376" w14:textId="5532BA2B" w:rsidR="00631EE0" w:rsidRPr="001A4E44" w:rsidRDefault="00631EE0" w:rsidP="00507892">
      <w:pPr>
        <w:pStyle w:val="3"/>
      </w:pPr>
      <w:bookmarkStart w:id="28" w:name="_Toc429746004"/>
      <w:bookmarkStart w:id="29" w:name="_Toc449049824"/>
      <w:r w:rsidRPr="001A4E44">
        <w:rPr>
          <w:rFonts w:hint="eastAsia"/>
        </w:rPr>
        <w:lastRenderedPageBreak/>
        <w:t>2.</w:t>
      </w:r>
      <w:r w:rsidR="00507892">
        <w:t>2.</w:t>
      </w:r>
      <w:r w:rsidRPr="001A4E44">
        <w:rPr>
          <w:rFonts w:hint="eastAsia"/>
        </w:rPr>
        <w:t>3 K</w:t>
      </w:r>
      <w:r w:rsidR="00B257B0" w:rsidRPr="001A4E44">
        <w:t>W01</w:t>
      </w:r>
      <w:r w:rsidRPr="001A4E44">
        <w:rPr>
          <w:rFonts w:hint="eastAsia"/>
        </w:rPr>
        <w:t>引脚基本技术指标</w:t>
      </w:r>
      <w:bookmarkEnd w:id="28"/>
      <w:bookmarkEnd w:id="29"/>
    </w:p>
    <w:p w14:paraId="5072163B" w14:textId="0949273D" w:rsidR="00404AE8" w:rsidRPr="007938FA" w:rsidRDefault="00507892" w:rsidP="00507892">
      <w:pPr>
        <w:pStyle w:val="4"/>
      </w:pPr>
      <w:bookmarkStart w:id="30" w:name="_Toc429746005"/>
      <w:r>
        <w:t>1</w:t>
      </w:r>
      <w:r>
        <w:rPr>
          <w:rFonts w:hint="eastAsia"/>
        </w:rPr>
        <w:t>．</w:t>
      </w:r>
      <w:r w:rsidR="00404AE8" w:rsidRPr="007938FA">
        <w:rPr>
          <w:rFonts w:hint="eastAsia"/>
        </w:rPr>
        <w:t>引脚驱动能力</w:t>
      </w:r>
      <w:bookmarkEnd w:id="30"/>
    </w:p>
    <w:p w14:paraId="43CBB066" w14:textId="77777777" w:rsidR="00404AE8" w:rsidRPr="00AF70C5" w:rsidRDefault="00404AE8" w:rsidP="00404AE8">
      <w:pPr>
        <w:ind w:firstLine="420"/>
      </w:pPr>
      <w:r w:rsidRPr="00AF70C5">
        <w:rPr>
          <w:rFonts w:hint="eastAsia"/>
        </w:rPr>
        <w:t>单个引脚标准驱动能力为</w:t>
      </w:r>
      <w:r w:rsidRPr="00AF70C5">
        <w:rPr>
          <w:rFonts w:hint="eastAsia"/>
        </w:rPr>
        <w:t>2.5mA</w:t>
      </w:r>
      <w:r w:rsidRPr="00AF70C5">
        <w:rPr>
          <w:rFonts w:hint="eastAsia"/>
        </w:rPr>
        <w:t>。部分引脚可通过编程设定为高驱动模式，其驱动能力为</w:t>
      </w:r>
      <w:r w:rsidRPr="00AF70C5">
        <w:rPr>
          <w:rFonts w:hint="eastAsia"/>
        </w:rPr>
        <w:t>10mA</w:t>
      </w:r>
      <w:r w:rsidRPr="00AF70C5">
        <w:rPr>
          <w:rFonts w:hint="eastAsia"/>
        </w:rPr>
        <w:t>。</w:t>
      </w:r>
      <w:r w:rsidR="00F75DAF" w:rsidRPr="00AF70C5">
        <w:rPr>
          <w:rFonts w:hint="eastAsia"/>
        </w:rPr>
        <w:t>（</w:t>
      </w:r>
      <w:r w:rsidR="00F75DAF">
        <w:rPr>
          <w:rFonts w:hint="eastAsia"/>
        </w:rPr>
        <w:t>除了</w:t>
      </w:r>
      <w:r w:rsidR="00F75DAF" w:rsidRPr="00F75DAF">
        <w:t>RESET</w:t>
      </w:r>
      <w:r w:rsidR="00AF70C5">
        <w:t>B</w:t>
      </w:r>
      <w:r w:rsidR="00AF70C5">
        <w:rPr>
          <w:rFonts w:hint="eastAsia"/>
        </w:rPr>
        <w:t>，即</w:t>
      </w:r>
      <w:r w:rsidR="00AF70C5">
        <w:t>PTA20</w:t>
      </w:r>
      <w:r w:rsidR="00AF70C5">
        <w:rPr>
          <w:rFonts w:hint="eastAsia"/>
        </w:rPr>
        <w:t>引脚</w:t>
      </w:r>
      <w:r w:rsidR="00F75DAF" w:rsidRPr="00AF70C5">
        <w:rPr>
          <w:rFonts w:hint="eastAsia"/>
        </w:rPr>
        <w:t>）</w:t>
      </w:r>
    </w:p>
    <w:p w14:paraId="783B0029" w14:textId="3FFBF37F" w:rsidR="00404AE8" w:rsidRPr="007938FA" w:rsidRDefault="007938FA" w:rsidP="00507892">
      <w:pPr>
        <w:pStyle w:val="4"/>
      </w:pPr>
      <w:bookmarkStart w:id="31" w:name="_Toc429746006"/>
      <w:r w:rsidRPr="007938FA">
        <w:t>2</w:t>
      </w:r>
      <w:r w:rsidR="00507892">
        <w:rPr>
          <w:rFonts w:hint="eastAsia"/>
        </w:rPr>
        <w:t>．</w:t>
      </w:r>
      <w:r w:rsidR="00404AE8" w:rsidRPr="007938FA">
        <w:rPr>
          <w:rFonts w:hint="eastAsia"/>
        </w:rPr>
        <w:t>内部上下拉电阻</w:t>
      </w:r>
      <w:bookmarkEnd w:id="31"/>
    </w:p>
    <w:p w14:paraId="0A820D33" w14:textId="77777777" w:rsidR="00404AE8" w:rsidRPr="00AF70C5" w:rsidRDefault="00404AE8" w:rsidP="00404AE8">
      <w:pPr>
        <w:ind w:firstLine="420"/>
      </w:pPr>
      <w:r w:rsidRPr="00AF70C5">
        <w:rPr>
          <w:rFonts w:hint="eastAsia"/>
        </w:rPr>
        <w:t>所有数字输入引脚（除了</w:t>
      </w:r>
      <w:r w:rsidR="00F75DAF" w:rsidRPr="00AF70C5">
        <w:t>RESET</w:t>
      </w:r>
      <w:r w:rsidR="00AF70C5">
        <w:t>B</w:t>
      </w:r>
      <w:r w:rsidRPr="00AF70C5">
        <w:rPr>
          <w:rFonts w:hint="eastAsia"/>
        </w:rPr>
        <w:t>）可配置为内部上拉到</w:t>
      </w:r>
      <w:r w:rsidRPr="00AF70C5">
        <w:rPr>
          <w:rFonts w:hint="eastAsia"/>
        </w:rPr>
        <w:t>VDD</w:t>
      </w:r>
      <w:r w:rsidRPr="00AF70C5">
        <w:rPr>
          <w:rFonts w:hint="eastAsia"/>
        </w:rPr>
        <w:t>，内部上拉电阻的阻值范围为</w:t>
      </w:r>
      <w:r w:rsidR="00B224D8">
        <w:t>2</w:t>
      </w:r>
      <w:r w:rsidRPr="00AF70C5">
        <w:rPr>
          <w:rFonts w:hint="eastAsia"/>
        </w:rPr>
        <w:t>0K</w:t>
      </w:r>
      <w:r w:rsidRPr="00AF70C5">
        <w:rPr>
          <w:rFonts w:hint="eastAsia"/>
        </w:rPr>
        <w:t>Ω</w:t>
      </w:r>
      <w:r w:rsidRPr="00AF70C5">
        <w:rPr>
          <w:rFonts w:hint="eastAsia"/>
        </w:rPr>
        <w:t>~50K</w:t>
      </w:r>
      <w:r w:rsidRPr="00AF70C5">
        <w:rPr>
          <w:rFonts w:hint="eastAsia"/>
        </w:rPr>
        <w:t>Ω。</w:t>
      </w:r>
    </w:p>
    <w:p w14:paraId="3A410B02" w14:textId="52974FCB" w:rsidR="00404AE8" w:rsidRPr="007938FA" w:rsidRDefault="007938FA" w:rsidP="00507892">
      <w:pPr>
        <w:pStyle w:val="4"/>
      </w:pPr>
      <w:bookmarkStart w:id="32" w:name="_Toc429746007"/>
      <w:r w:rsidRPr="007938FA">
        <w:t>3</w:t>
      </w:r>
      <w:r w:rsidR="00507892">
        <w:rPr>
          <w:rFonts w:hint="eastAsia"/>
        </w:rPr>
        <w:t>．</w:t>
      </w:r>
      <w:r w:rsidR="00404AE8" w:rsidRPr="007938FA">
        <w:rPr>
          <w:rFonts w:hint="eastAsia"/>
        </w:rPr>
        <w:t>未接引脚处理方法</w:t>
      </w:r>
      <w:bookmarkEnd w:id="32"/>
    </w:p>
    <w:p w14:paraId="6C502F61" w14:textId="77777777" w:rsidR="00404AE8" w:rsidRPr="00835C45" w:rsidRDefault="00404AE8" w:rsidP="00404AE8">
      <w:pPr>
        <w:ind w:firstLine="420"/>
        <w:rPr>
          <w:color w:val="000000" w:themeColor="text1"/>
        </w:rPr>
      </w:pPr>
      <w:r w:rsidRPr="00AF70C5">
        <w:rPr>
          <w:rFonts w:hint="eastAsia"/>
        </w:rPr>
        <w:t>建议通过编程将未使用引脚上拉，或外接上拉电阻。</w:t>
      </w:r>
    </w:p>
    <w:p w14:paraId="5B368C68" w14:textId="11DCED93" w:rsidR="00587321" w:rsidRDefault="00631EE0" w:rsidP="00507892">
      <w:pPr>
        <w:pStyle w:val="3"/>
      </w:pPr>
      <w:bookmarkStart w:id="33" w:name="_Toc429746008"/>
      <w:bookmarkStart w:id="34" w:name="_Toc449049825"/>
      <w:r w:rsidRPr="009240B5">
        <w:rPr>
          <w:rFonts w:hint="eastAsia"/>
        </w:rPr>
        <w:t>2.</w:t>
      </w:r>
      <w:r w:rsidR="00507892">
        <w:t>2.</w:t>
      </w:r>
      <w:r w:rsidRPr="009240B5">
        <w:rPr>
          <w:rFonts w:hint="eastAsia"/>
        </w:rPr>
        <w:t xml:space="preserve">4 </w:t>
      </w:r>
      <w:r w:rsidR="00B257B0" w:rsidRPr="009240B5">
        <w:rPr>
          <w:rFonts w:hint="eastAsia"/>
        </w:rPr>
        <w:t>K</w:t>
      </w:r>
      <w:r w:rsidR="00B257B0">
        <w:t>W01</w:t>
      </w:r>
      <w:r w:rsidRPr="009240B5">
        <w:rPr>
          <w:rFonts w:hint="eastAsia"/>
        </w:rPr>
        <w:t>引脚功能</w:t>
      </w:r>
      <w:bookmarkEnd w:id="33"/>
      <w:bookmarkEnd w:id="34"/>
    </w:p>
    <w:p w14:paraId="56B54879" w14:textId="154677BC" w:rsidR="00587321" w:rsidRPr="00587321" w:rsidRDefault="00587321" w:rsidP="00587321">
      <w:pPr>
        <w:ind w:firstLine="420"/>
        <w:rPr>
          <w:rFonts w:asciiTheme="majorHAnsi" w:eastAsiaTheme="majorEastAsia" w:hAnsiTheme="majorHAnsi" w:cstheme="majorBidi"/>
          <w:b/>
          <w:bCs/>
          <w:sz w:val="32"/>
          <w:szCs w:val="32"/>
        </w:rPr>
      </w:pPr>
      <w:r w:rsidRPr="00587321">
        <w:t>下面从需求与供给的角度把</w:t>
      </w:r>
      <w:r w:rsidRPr="00587321">
        <w:t>MCU</w:t>
      </w:r>
      <w:r w:rsidRPr="00587321">
        <w:t>的引脚分为</w:t>
      </w:r>
      <w:r w:rsidRPr="00587321">
        <w:rPr>
          <w:rFonts w:hint="eastAsia"/>
        </w:rPr>
        <w:t>“</w:t>
      </w:r>
      <w:r w:rsidRPr="00587321">
        <w:t>硬件最小系统引脚</w:t>
      </w:r>
      <w:r w:rsidRPr="00587321">
        <w:rPr>
          <w:rFonts w:hint="eastAsia"/>
        </w:rPr>
        <w:t>”</w:t>
      </w:r>
      <w:r w:rsidRPr="00587321">
        <w:t>与</w:t>
      </w:r>
      <w:r w:rsidRPr="00587321">
        <w:rPr>
          <w:rFonts w:hint="eastAsia"/>
        </w:rPr>
        <w:t>“</w:t>
      </w:r>
      <w:r w:rsidRPr="00587321">
        <w:t>I/O</w:t>
      </w:r>
      <w:r w:rsidRPr="00587321">
        <w:t>端口资源类引脚</w:t>
      </w:r>
      <w:r w:rsidRPr="00587321">
        <w:rPr>
          <w:rFonts w:hint="eastAsia"/>
        </w:rPr>
        <w:t>”</w:t>
      </w:r>
      <w:r w:rsidRPr="00587321">
        <w:t>两大类</w:t>
      </w:r>
      <w:r w:rsidR="00F9346A" w:rsidRPr="00F9346A">
        <w:rPr>
          <w:rFonts w:hint="eastAsia"/>
          <w:bCs/>
        </w:rPr>
        <w:t>。</w:t>
      </w:r>
      <w:r w:rsidR="00F9346A" w:rsidRPr="00497FDC">
        <w:rPr>
          <w:rFonts w:hint="eastAsia"/>
          <w:bCs/>
        </w:rPr>
        <w:t>除此之外</w:t>
      </w:r>
      <w:r w:rsidR="00F9346A" w:rsidRPr="00497FDC">
        <w:rPr>
          <w:bCs/>
        </w:rPr>
        <w:t>，有关</w:t>
      </w:r>
      <w:r w:rsidR="00F9346A" w:rsidRPr="00497FDC">
        <w:rPr>
          <w:rFonts w:hint="eastAsia"/>
          <w:bCs/>
        </w:rPr>
        <w:t>KW01</w:t>
      </w:r>
      <w:r w:rsidR="00F9346A" w:rsidRPr="00497FDC">
        <w:rPr>
          <w:rFonts w:hint="eastAsia"/>
          <w:bCs/>
        </w:rPr>
        <w:t>芯片</w:t>
      </w:r>
      <w:r w:rsidR="00F9346A" w:rsidRPr="00497FDC">
        <w:rPr>
          <w:bCs/>
        </w:rPr>
        <w:t>的所有</w:t>
      </w:r>
      <w:r w:rsidR="00F9346A" w:rsidRPr="00497FDC">
        <w:rPr>
          <w:rFonts w:hint="eastAsia"/>
          <w:bCs/>
        </w:rPr>
        <w:t>引脚</w:t>
      </w:r>
      <w:r w:rsidR="00F9346A" w:rsidRPr="00497FDC">
        <w:rPr>
          <w:bCs/>
        </w:rPr>
        <w:t>及其功能</w:t>
      </w:r>
      <w:r w:rsidR="00F9346A" w:rsidRPr="00497FDC">
        <w:rPr>
          <w:rFonts w:hint="eastAsia"/>
          <w:bCs/>
        </w:rPr>
        <w:t>都可在</w:t>
      </w:r>
      <w:r w:rsidR="00F9346A" w:rsidRPr="00497FDC">
        <w:rPr>
          <w:bCs/>
        </w:rPr>
        <w:t>附录</w:t>
      </w:r>
      <w:r w:rsidR="00F9346A" w:rsidRPr="00497FDC">
        <w:rPr>
          <w:rFonts w:hint="eastAsia"/>
          <w:bCs/>
        </w:rPr>
        <w:t>E</w:t>
      </w:r>
      <w:r w:rsidR="00F9346A" w:rsidRPr="00497FDC">
        <w:rPr>
          <w:rFonts w:hint="eastAsia"/>
          <w:bCs/>
        </w:rPr>
        <w:t>中</w:t>
      </w:r>
      <w:r w:rsidR="00F9346A" w:rsidRPr="00497FDC">
        <w:rPr>
          <w:bCs/>
        </w:rPr>
        <w:t>查找。</w:t>
      </w:r>
    </w:p>
    <w:p w14:paraId="03AA29DF" w14:textId="26B7D4A0" w:rsidR="00587321" w:rsidRPr="00835C45" w:rsidRDefault="00926A82" w:rsidP="00484EDB">
      <w:pPr>
        <w:pStyle w:val="4"/>
      </w:pPr>
      <w:r>
        <w:t>1</w:t>
      </w:r>
      <w:r w:rsidR="00507892">
        <w:rPr>
          <w:rFonts w:hint="eastAsia"/>
        </w:rPr>
        <w:t>．</w:t>
      </w:r>
      <w:r w:rsidR="00587321">
        <w:t>硬件</w:t>
      </w:r>
      <w:r w:rsidR="00587321">
        <w:rPr>
          <w:rFonts w:hint="eastAsia"/>
        </w:rPr>
        <w:t>最小系统引脚</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000" w:firstRow="0" w:lastRow="0" w:firstColumn="0" w:lastColumn="0" w:noHBand="0" w:noVBand="0"/>
      </w:tblPr>
      <w:tblGrid>
        <w:gridCol w:w="733"/>
        <w:gridCol w:w="1475"/>
        <w:gridCol w:w="1407"/>
        <w:gridCol w:w="906"/>
        <w:gridCol w:w="3712"/>
        <w:gridCol w:w="53"/>
      </w:tblGrid>
      <w:tr w:rsidR="0022569A" w:rsidRPr="00353CBC" w14:paraId="6853C530" w14:textId="77777777" w:rsidTr="003436D3">
        <w:trPr>
          <w:cantSplit/>
          <w:trHeight w:hRule="exact" w:val="397"/>
        </w:trPr>
        <w:tc>
          <w:tcPr>
            <w:tcW w:w="5000" w:type="pct"/>
            <w:gridSpan w:val="6"/>
            <w:tcBorders>
              <w:top w:val="single" w:sz="8" w:space="0" w:color="FFFFFF" w:themeColor="background1"/>
              <w:left w:val="single" w:sz="8" w:space="0" w:color="FFFFFF" w:themeColor="background1"/>
              <w:right w:val="single" w:sz="8" w:space="0" w:color="FFFFFF" w:themeColor="background1"/>
            </w:tcBorders>
            <w:tcMar>
              <w:left w:w="51" w:type="dxa"/>
              <w:right w:w="51" w:type="dxa"/>
            </w:tcMar>
            <w:vAlign w:val="center"/>
          </w:tcPr>
          <w:p w14:paraId="3214F04F" w14:textId="2C740A3F" w:rsidR="0022569A" w:rsidRPr="003436D3" w:rsidRDefault="0022569A" w:rsidP="00A32C0F">
            <w:pPr>
              <w:pStyle w:val="TB"/>
              <w:ind w:firstLine="420"/>
              <w:jc w:val="center"/>
              <w:rPr>
                <w:rFonts w:eastAsia="黑体"/>
              </w:rPr>
            </w:pPr>
            <w:r w:rsidRPr="003436D3">
              <w:rPr>
                <w:rFonts w:eastAsia="黑体"/>
                <w:color w:val="000000" w:themeColor="text1"/>
              </w:rPr>
              <w:t>表</w:t>
            </w:r>
            <w:r w:rsidRPr="003436D3">
              <w:rPr>
                <w:rFonts w:eastAsia="黑体"/>
                <w:color w:val="000000" w:themeColor="text1"/>
              </w:rPr>
              <w:t>2-</w:t>
            </w:r>
            <w:r w:rsidR="00A32C0F" w:rsidRPr="003436D3">
              <w:rPr>
                <w:rFonts w:eastAsia="黑体"/>
                <w:color w:val="000000" w:themeColor="text1"/>
              </w:rPr>
              <w:t>4</w:t>
            </w:r>
            <w:r w:rsidRPr="003436D3">
              <w:rPr>
                <w:rFonts w:eastAsia="黑体"/>
                <w:color w:val="000000" w:themeColor="text1"/>
              </w:rPr>
              <w:t xml:space="preserve"> K</w:t>
            </w:r>
            <w:r w:rsidR="00820C1A" w:rsidRPr="003436D3">
              <w:rPr>
                <w:rFonts w:eastAsia="黑体"/>
                <w:color w:val="000000" w:themeColor="text1"/>
              </w:rPr>
              <w:t>W01</w:t>
            </w:r>
            <w:r w:rsidRPr="003436D3">
              <w:rPr>
                <w:rFonts w:eastAsia="黑体"/>
                <w:color w:val="000000" w:themeColor="text1"/>
              </w:rPr>
              <w:t>硬件最小系统引脚表</w:t>
            </w:r>
          </w:p>
        </w:tc>
      </w:tr>
      <w:tr w:rsidR="0022569A" w:rsidRPr="000619D0" w14:paraId="79E6C7E9" w14:textId="77777777" w:rsidTr="009357D1">
        <w:trPr>
          <w:gridAfter w:val="1"/>
          <w:wAfter w:w="33" w:type="pct"/>
          <w:cantSplit/>
          <w:trHeight w:hRule="exact" w:val="270"/>
        </w:trPr>
        <w:tc>
          <w:tcPr>
            <w:tcW w:w="1332" w:type="pct"/>
            <w:gridSpan w:val="2"/>
            <w:vMerge w:val="restart"/>
            <w:tcBorders>
              <w:top w:val="single" w:sz="8" w:space="0" w:color="auto"/>
              <w:left w:val="nil"/>
            </w:tcBorders>
            <w:tcMar>
              <w:left w:w="51" w:type="dxa"/>
              <w:right w:w="51" w:type="dxa"/>
            </w:tcMar>
            <w:vAlign w:val="center"/>
          </w:tcPr>
          <w:p w14:paraId="70C0AF02" w14:textId="77777777" w:rsidR="0022569A" w:rsidRPr="000619D0" w:rsidRDefault="0022569A" w:rsidP="00873D11">
            <w:pPr>
              <w:pStyle w:val="TB"/>
              <w:ind w:firstLine="420"/>
              <w:rPr>
                <w:color w:val="000000" w:themeColor="text1"/>
              </w:rPr>
            </w:pPr>
            <w:r w:rsidRPr="000619D0">
              <w:rPr>
                <w:color w:val="000000" w:themeColor="text1"/>
              </w:rPr>
              <w:t>引脚名</w:t>
            </w:r>
          </w:p>
        </w:tc>
        <w:tc>
          <w:tcPr>
            <w:tcW w:w="849" w:type="pct"/>
            <w:tcBorders>
              <w:top w:val="single" w:sz="8" w:space="0" w:color="auto"/>
            </w:tcBorders>
            <w:tcMar>
              <w:left w:w="51" w:type="dxa"/>
              <w:right w:w="51" w:type="dxa"/>
            </w:tcMar>
            <w:vAlign w:val="center"/>
          </w:tcPr>
          <w:p w14:paraId="2B06C123" w14:textId="77777777" w:rsidR="0022569A" w:rsidRPr="000619D0" w:rsidRDefault="0022569A" w:rsidP="00873D11">
            <w:pPr>
              <w:pStyle w:val="TB"/>
              <w:ind w:firstLine="420"/>
              <w:rPr>
                <w:color w:val="000000" w:themeColor="text1"/>
              </w:rPr>
            </w:pPr>
            <w:r w:rsidRPr="000619D0">
              <w:rPr>
                <w:color w:val="000000" w:themeColor="text1"/>
              </w:rPr>
              <w:t>引脚号</w:t>
            </w:r>
          </w:p>
        </w:tc>
        <w:tc>
          <w:tcPr>
            <w:tcW w:w="547" w:type="pct"/>
            <w:vMerge w:val="restart"/>
            <w:tcBorders>
              <w:top w:val="single" w:sz="8" w:space="0" w:color="auto"/>
            </w:tcBorders>
            <w:tcMar>
              <w:left w:w="51" w:type="dxa"/>
              <w:right w:w="51" w:type="dxa"/>
            </w:tcMar>
            <w:vAlign w:val="center"/>
          </w:tcPr>
          <w:p w14:paraId="3D2C1449" w14:textId="77777777" w:rsidR="0022569A" w:rsidRPr="000619D0" w:rsidRDefault="0022569A" w:rsidP="00883067">
            <w:pPr>
              <w:pStyle w:val="TB"/>
              <w:jc w:val="center"/>
              <w:rPr>
                <w:color w:val="000000" w:themeColor="text1"/>
              </w:rPr>
            </w:pPr>
            <w:r w:rsidRPr="000619D0">
              <w:rPr>
                <w:color w:val="000000" w:themeColor="text1"/>
              </w:rPr>
              <w:t>典型值</w:t>
            </w:r>
          </w:p>
        </w:tc>
        <w:tc>
          <w:tcPr>
            <w:tcW w:w="2240" w:type="pct"/>
            <w:vMerge w:val="restart"/>
            <w:tcBorders>
              <w:top w:val="single" w:sz="8" w:space="0" w:color="auto"/>
              <w:right w:val="single" w:sz="8" w:space="0" w:color="FFFFFF" w:themeColor="background1"/>
            </w:tcBorders>
            <w:tcMar>
              <w:left w:w="51" w:type="dxa"/>
              <w:right w:w="51" w:type="dxa"/>
            </w:tcMar>
            <w:vAlign w:val="center"/>
          </w:tcPr>
          <w:p w14:paraId="5F1313AD" w14:textId="77777777" w:rsidR="0022569A" w:rsidRPr="000619D0" w:rsidRDefault="0022569A" w:rsidP="00873D11">
            <w:pPr>
              <w:pStyle w:val="TB"/>
              <w:ind w:firstLine="420"/>
              <w:rPr>
                <w:color w:val="000000" w:themeColor="text1"/>
              </w:rPr>
            </w:pPr>
            <w:r w:rsidRPr="000619D0">
              <w:rPr>
                <w:color w:val="000000" w:themeColor="text1"/>
              </w:rPr>
              <w:t>功能描述</w:t>
            </w:r>
          </w:p>
        </w:tc>
      </w:tr>
      <w:tr w:rsidR="0022569A" w:rsidRPr="000619D0" w14:paraId="58E77A32" w14:textId="77777777" w:rsidTr="009357D1">
        <w:trPr>
          <w:gridAfter w:val="1"/>
          <w:wAfter w:w="33" w:type="pct"/>
          <w:cantSplit/>
          <w:trHeight w:hRule="exact" w:val="270"/>
        </w:trPr>
        <w:tc>
          <w:tcPr>
            <w:tcW w:w="1332" w:type="pct"/>
            <w:gridSpan w:val="2"/>
            <w:vMerge/>
            <w:tcBorders>
              <w:left w:val="nil"/>
            </w:tcBorders>
            <w:tcMar>
              <w:left w:w="51" w:type="dxa"/>
              <w:right w:w="51" w:type="dxa"/>
            </w:tcMar>
            <w:vAlign w:val="center"/>
          </w:tcPr>
          <w:p w14:paraId="25901D59" w14:textId="77777777" w:rsidR="0022569A" w:rsidRPr="000619D0" w:rsidRDefault="0022569A" w:rsidP="00873D11">
            <w:pPr>
              <w:pStyle w:val="TB"/>
              <w:ind w:firstLine="420"/>
              <w:rPr>
                <w:color w:val="000000" w:themeColor="text1"/>
              </w:rPr>
            </w:pPr>
          </w:p>
        </w:tc>
        <w:tc>
          <w:tcPr>
            <w:tcW w:w="849" w:type="pct"/>
            <w:tcMar>
              <w:left w:w="51" w:type="dxa"/>
              <w:right w:w="51" w:type="dxa"/>
            </w:tcMar>
            <w:vAlign w:val="center"/>
          </w:tcPr>
          <w:p w14:paraId="24C2A1CC" w14:textId="77777777" w:rsidR="0022569A" w:rsidRPr="000619D0" w:rsidRDefault="0022569A" w:rsidP="002456C3">
            <w:pPr>
              <w:pStyle w:val="TB"/>
              <w:ind w:firstLine="420"/>
              <w:rPr>
                <w:color w:val="000000" w:themeColor="text1"/>
              </w:rPr>
            </w:pPr>
            <w:r w:rsidRPr="000619D0">
              <w:rPr>
                <w:color w:val="000000" w:themeColor="text1"/>
              </w:rPr>
              <w:t>L</w:t>
            </w:r>
            <w:r w:rsidR="002456C3">
              <w:rPr>
                <w:color w:val="000000" w:themeColor="text1"/>
              </w:rPr>
              <w:t>GA</w:t>
            </w:r>
          </w:p>
        </w:tc>
        <w:tc>
          <w:tcPr>
            <w:tcW w:w="547" w:type="pct"/>
            <w:vMerge/>
            <w:tcMar>
              <w:left w:w="51" w:type="dxa"/>
              <w:right w:w="51" w:type="dxa"/>
            </w:tcMar>
            <w:vAlign w:val="center"/>
          </w:tcPr>
          <w:p w14:paraId="59C5C701" w14:textId="77777777" w:rsidR="0022569A" w:rsidRPr="000619D0" w:rsidRDefault="0022569A" w:rsidP="00873D11">
            <w:pPr>
              <w:pStyle w:val="TB"/>
              <w:ind w:firstLine="420"/>
              <w:rPr>
                <w:color w:val="000000" w:themeColor="text1"/>
              </w:rPr>
            </w:pPr>
          </w:p>
        </w:tc>
        <w:tc>
          <w:tcPr>
            <w:tcW w:w="2240" w:type="pct"/>
            <w:vMerge/>
            <w:tcBorders>
              <w:right w:val="single" w:sz="8" w:space="0" w:color="FFFFFF" w:themeColor="background1"/>
            </w:tcBorders>
            <w:tcMar>
              <w:left w:w="51" w:type="dxa"/>
              <w:right w:w="51" w:type="dxa"/>
            </w:tcMar>
            <w:vAlign w:val="center"/>
          </w:tcPr>
          <w:p w14:paraId="13705E89" w14:textId="77777777" w:rsidR="0022569A" w:rsidRPr="000619D0" w:rsidRDefault="0022569A" w:rsidP="00873D11">
            <w:pPr>
              <w:pStyle w:val="TB"/>
              <w:ind w:firstLine="420"/>
              <w:rPr>
                <w:color w:val="000000" w:themeColor="text1"/>
              </w:rPr>
            </w:pPr>
          </w:p>
        </w:tc>
      </w:tr>
      <w:tr w:rsidR="00E34453" w:rsidRPr="000619D0" w14:paraId="65D187F7" w14:textId="77777777" w:rsidTr="009357D1">
        <w:trPr>
          <w:gridAfter w:val="1"/>
          <w:wAfter w:w="33" w:type="pct"/>
          <w:cantSplit/>
          <w:trHeight w:hRule="exact" w:val="270"/>
        </w:trPr>
        <w:tc>
          <w:tcPr>
            <w:tcW w:w="442" w:type="pct"/>
            <w:vMerge w:val="restart"/>
            <w:tcBorders>
              <w:left w:val="nil"/>
            </w:tcBorders>
            <w:tcMar>
              <w:left w:w="51" w:type="dxa"/>
              <w:right w:w="51" w:type="dxa"/>
            </w:tcMar>
            <w:vAlign w:val="center"/>
          </w:tcPr>
          <w:p w14:paraId="4347B47E" w14:textId="77777777" w:rsidR="00E34453" w:rsidRDefault="00E34453" w:rsidP="004B0FD6">
            <w:pPr>
              <w:pStyle w:val="TB"/>
              <w:rPr>
                <w:color w:val="000000" w:themeColor="text1"/>
              </w:rPr>
            </w:pPr>
            <w:r w:rsidRPr="000619D0">
              <w:rPr>
                <w:color w:val="000000" w:themeColor="text1"/>
              </w:rPr>
              <w:t>电源</w:t>
            </w:r>
          </w:p>
          <w:p w14:paraId="30E427EE" w14:textId="77777777" w:rsidR="00E34453" w:rsidRPr="000619D0" w:rsidRDefault="00E34453" w:rsidP="004B0FD6">
            <w:pPr>
              <w:pStyle w:val="TB"/>
              <w:rPr>
                <w:color w:val="000000" w:themeColor="text1"/>
              </w:rPr>
            </w:pPr>
            <w:r w:rsidRPr="000619D0">
              <w:rPr>
                <w:color w:val="000000" w:themeColor="text1"/>
              </w:rPr>
              <w:t>输入</w:t>
            </w:r>
          </w:p>
        </w:tc>
        <w:tc>
          <w:tcPr>
            <w:tcW w:w="890" w:type="pct"/>
            <w:tcMar>
              <w:left w:w="51" w:type="dxa"/>
              <w:right w:w="51" w:type="dxa"/>
            </w:tcMar>
            <w:vAlign w:val="center"/>
          </w:tcPr>
          <w:p w14:paraId="3BDCAD5A" w14:textId="77777777" w:rsidR="00E34453" w:rsidRPr="000619D0" w:rsidRDefault="00E34453" w:rsidP="00873D11">
            <w:pPr>
              <w:pStyle w:val="TB"/>
              <w:ind w:firstLine="420"/>
              <w:rPr>
                <w:color w:val="000000" w:themeColor="text1"/>
              </w:rPr>
            </w:pPr>
            <w:r w:rsidRPr="000619D0">
              <w:rPr>
                <w:color w:val="000000" w:themeColor="text1"/>
              </w:rPr>
              <w:t>VDD</w:t>
            </w:r>
          </w:p>
        </w:tc>
        <w:tc>
          <w:tcPr>
            <w:tcW w:w="849" w:type="pct"/>
            <w:tcMar>
              <w:left w:w="51" w:type="dxa"/>
              <w:right w:w="51" w:type="dxa"/>
            </w:tcMar>
            <w:vAlign w:val="center"/>
          </w:tcPr>
          <w:p w14:paraId="1BF33202" w14:textId="77777777" w:rsidR="00E34453" w:rsidRPr="000619D0" w:rsidRDefault="00E34453" w:rsidP="004B0FD6">
            <w:pPr>
              <w:pStyle w:val="TB"/>
              <w:ind w:firstLine="420"/>
              <w:rPr>
                <w:color w:val="000000" w:themeColor="text1"/>
              </w:rPr>
            </w:pPr>
            <w:r>
              <w:rPr>
                <w:color w:val="000000" w:themeColor="text1"/>
              </w:rPr>
              <w:t>19</w:t>
            </w:r>
            <w:r>
              <w:rPr>
                <w:rFonts w:hint="eastAsia"/>
                <w:color w:val="000000" w:themeColor="text1"/>
              </w:rPr>
              <w:t>、</w:t>
            </w:r>
            <w:r>
              <w:rPr>
                <w:rFonts w:hint="eastAsia"/>
                <w:color w:val="000000" w:themeColor="text1"/>
              </w:rPr>
              <w:t>55</w:t>
            </w:r>
          </w:p>
        </w:tc>
        <w:tc>
          <w:tcPr>
            <w:tcW w:w="547" w:type="pct"/>
            <w:tcMar>
              <w:left w:w="51" w:type="dxa"/>
              <w:right w:w="51" w:type="dxa"/>
            </w:tcMar>
            <w:vAlign w:val="center"/>
          </w:tcPr>
          <w:p w14:paraId="5BD2482C" w14:textId="77777777" w:rsidR="00E34453" w:rsidRPr="000619D0" w:rsidRDefault="00E34453" w:rsidP="00C82B99">
            <w:pPr>
              <w:pStyle w:val="TB"/>
              <w:jc w:val="center"/>
              <w:rPr>
                <w:color w:val="000000" w:themeColor="text1"/>
              </w:rPr>
            </w:pPr>
            <w:bookmarkStart w:id="35" w:name="_Toc312617293"/>
            <w:bookmarkStart w:id="36" w:name="_Toc313393569"/>
            <w:r w:rsidRPr="000619D0">
              <w:rPr>
                <w:color w:val="000000" w:themeColor="text1"/>
              </w:rPr>
              <w:t>3.3V</w:t>
            </w:r>
            <w:bookmarkEnd w:id="35"/>
            <w:bookmarkEnd w:id="36"/>
          </w:p>
        </w:tc>
        <w:tc>
          <w:tcPr>
            <w:tcW w:w="2240" w:type="pct"/>
            <w:tcBorders>
              <w:right w:val="single" w:sz="8" w:space="0" w:color="FFFFFF" w:themeColor="background1"/>
            </w:tcBorders>
            <w:tcMar>
              <w:left w:w="51" w:type="dxa"/>
              <w:right w:w="51" w:type="dxa"/>
            </w:tcMar>
            <w:vAlign w:val="center"/>
          </w:tcPr>
          <w:p w14:paraId="2D27AAD5" w14:textId="77777777" w:rsidR="00E34453" w:rsidRPr="000619D0" w:rsidRDefault="00E34453" w:rsidP="00873D11">
            <w:pPr>
              <w:pStyle w:val="TB"/>
              <w:ind w:firstLine="420"/>
              <w:rPr>
                <w:color w:val="000000" w:themeColor="text1"/>
              </w:rPr>
            </w:pPr>
            <w:r w:rsidRPr="000619D0">
              <w:rPr>
                <w:color w:val="000000" w:themeColor="text1"/>
              </w:rPr>
              <w:t>电源</w:t>
            </w:r>
          </w:p>
        </w:tc>
      </w:tr>
      <w:tr w:rsidR="00E34453" w:rsidRPr="000619D0" w14:paraId="0A0E3E43" w14:textId="77777777" w:rsidTr="009357D1">
        <w:trPr>
          <w:gridAfter w:val="1"/>
          <w:wAfter w:w="33" w:type="pct"/>
          <w:cantSplit/>
          <w:trHeight w:hRule="exact" w:val="270"/>
        </w:trPr>
        <w:tc>
          <w:tcPr>
            <w:tcW w:w="442" w:type="pct"/>
            <w:vMerge/>
            <w:tcBorders>
              <w:left w:val="nil"/>
            </w:tcBorders>
            <w:tcMar>
              <w:left w:w="51" w:type="dxa"/>
              <w:right w:w="51" w:type="dxa"/>
            </w:tcMar>
            <w:vAlign w:val="center"/>
          </w:tcPr>
          <w:p w14:paraId="3259FFB9" w14:textId="77777777" w:rsidR="00E34453" w:rsidRPr="000619D0" w:rsidRDefault="00E34453" w:rsidP="00873D11">
            <w:pPr>
              <w:pStyle w:val="TB"/>
              <w:ind w:firstLine="420"/>
              <w:rPr>
                <w:color w:val="000000" w:themeColor="text1"/>
              </w:rPr>
            </w:pPr>
          </w:p>
        </w:tc>
        <w:tc>
          <w:tcPr>
            <w:tcW w:w="890" w:type="pct"/>
            <w:tcMar>
              <w:left w:w="51" w:type="dxa"/>
              <w:right w:w="51" w:type="dxa"/>
            </w:tcMar>
            <w:vAlign w:val="center"/>
          </w:tcPr>
          <w:p w14:paraId="41B432C0" w14:textId="77777777" w:rsidR="00E34453" w:rsidRPr="000619D0" w:rsidRDefault="00E34453" w:rsidP="00873D11">
            <w:pPr>
              <w:pStyle w:val="TB"/>
              <w:ind w:firstLine="420"/>
              <w:rPr>
                <w:color w:val="000000" w:themeColor="text1"/>
              </w:rPr>
            </w:pPr>
            <w:r w:rsidRPr="000619D0">
              <w:rPr>
                <w:color w:val="000000" w:themeColor="text1"/>
              </w:rPr>
              <w:t>VSS</w:t>
            </w:r>
            <w:r>
              <w:rPr>
                <w:color w:val="000000" w:themeColor="text1"/>
              </w:rPr>
              <w:t>1</w:t>
            </w:r>
          </w:p>
        </w:tc>
        <w:tc>
          <w:tcPr>
            <w:tcW w:w="849" w:type="pct"/>
            <w:tcMar>
              <w:left w:w="51" w:type="dxa"/>
              <w:right w:w="51" w:type="dxa"/>
            </w:tcMar>
            <w:vAlign w:val="center"/>
          </w:tcPr>
          <w:p w14:paraId="390BC1B9" w14:textId="77777777" w:rsidR="00E34453" w:rsidRPr="000619D0" w:rsidRDefault="00E34453" w:rsidP="00873D11">
            <w:pPr>
              <w:pStyle w:val="TB"/>
              <w:ind w:firstLine="420"/>
              <w:rPr>
                <w:color w:val="000000" w:themeColor="text1"/>
              </w:rPr>
            </w:pPr>
            <w:r>
              <w:rPr>
                <w:color w:val="000000" w:themeColor="text1"/>
              </w:rPr>
              <w:t>4</w:t>
            </w:r>
            <w:r>
              <w:rPr>
                <w:rFonts w:hint="eastAsia"/>
                <w:color w:val="000000" w:themeColor="text1"/>
              </w:rPr>
              <w:t>、</w:t>
            </w:r>
            <w:r>
              <w:rPr>
                <w:rFonts w:hint="eastAsia"/>
                <w:color w:val="000000" w:themeColor="text1"/>
              </w:rPr>
              <w:t>20</w:t>
            </w:r>
          </w:p>
        </w:tc>
        <w:tc>
          <w:tcPr>
            <w:tcW w:w="547" w:type="pct"/>
            <w:tcMar>
              <w:left w:w="51" w:type="dxa"/>
              <w:right w:w="51" w:type="dxa"/>
            </w:tcMar>
            <w:vAlign w:val="center"/>
          </w:tcPr>
          <w:p w14:paraId="1313A51C" w14:textId="77777777" w:rsidR="00E34453" w:rsidRPr="000619D0" w:rsidRDefault="00E34453" w:rsidP="00C82B99">
            <w:pPr>
              <w:pStyle w:val="TB"/>
              <w:jc w:val="center"/>
              <w:rPr>
                <w:color w:val="000000" w:themeColor="text1"/>
              </w:rPr>
            </w:pPr>
            <w:r w:rsidRPr="000619D0">
              <w:rPr>
                <w:color w:val="000000" w:themeColor="text1"/>
              </w:rPr>
              <w:t>0V</w:t>
            </w:r>
          </w:p>
        </w:tc>
        <w:tc>
          <w:tcPr>
            <w:tcW w:w="2240" w:type="pct"/>
            <w:tcBorders>
              <w:right w:val="single" w:sz="8" w:space="0" w:color="FFFFFF" w:themeColor="background1"/>
            </w:tcBorders>
            <w:tcMar>
              <w:left w:w="51" w:type="dxa"/>
              <w:right w:w="51" w:type="dxa"/>
            </w:tcMar>
            <w:vAlign w:val="center"/>
          </w:tcPr>
          <w:p w14:paraId="73B1E0E9" w14:textId="77777777" w:rsidR="00E34453" w:rsidRPr="000619D0" w:rsidRDefault="00E34453" w:rsidP="00873D11">
            <w:pPr>
              <w:pStyle w:val="TB"/>
              <w:ind w:firstLine="420"/>
              <w:rPr>
                <w:color w:val="000000" w:themeColor="text1"/>
              </w:rPr>
            </w:pPr>
            <w:r w:rsidRPr="000619D0">
              <w:rPr>
                <w:color w:val="000000" w:themeColor="text1"/>
              </w:rPr>
              <w:t>地</w:t>
            </w:r>
          </w:p>
        </w:tc>
      </w:tr>
      <w:tr w:rsidR="00E34453" w:rsidRPr="000619D0" w14:paraId="7FCCDD7B" w14:textId="77777777" w:rsidTr="009357D1">
        <w:trPr>
          <w:gridAfter w:val="1"/>
          <w:wAfter w:w="33" w:type="pct"/>
          <w:cantSplit/>
          <w:trHeight w:hRule="exact" w:val="270"/>
        </w:trPr>
        <w:tc>
          <w:tcPr>
            <w:tcW w:w="442" w:type="pct"/>
            <w:vMerge/>
            <w:tcBorders>
              <w:left w:val="nil"/>
            </w:tcBorders>
            <w:tcMar>
              <w:left w:w="51" w:type="dxa"/>
              <w:right w:w="51" w:type="dxa"/>
            </w:tcMar>
            <w:vAlign w:val="center"/>
          </w:tcPr>
          <w:p w14:paraId="5F774E4E" w14:textId="77777777" w:rsidR="00E34453" w:rsidRPr="000619D0" w:rsidRDefault="00E34453" w:rsidP="00873D11">
            <w:pPr>
              <w:pStyle w:val="TB"/>
              <w:ind w:firstLine="420"/>
              <w:rPr>
                <w:color w:val="000000" w:themeColor="text1"/>
              </w:rPr>
            </w:pPr>
          </w:p>
        </w:tc>
        <w:tc>
          <w:tcPr>
            <w:tcW w:w="890" w:type="pct"/>
            <w:tcMar>
              <w:left w:w="51" w:type="dxa"/>
              <w:right w:w="51" w:type="dxa"/>
            </w:tcMar>
            <w:vAlign w:val="center"/>
          </w:tcPr>
          <w:p w14:paraId="7F03E87D" w14:textId="77777777" w:rsidR="00E34453" w:rsidRPr="000619D0" w:rsidRDefault="00E34453" w:rsidP="00873D11">
            <w:pPr>
              <w:pStyle w:val="TB"/>
              <w:ind w:firstLine="420"/>
              <w:rPr>
                <w:color w:val="000000" w:themeColor="text1"/>
              </w:rPr>
            </w:pPr>
            <w:r w:rsidRPr="000619D0">
              <w:rPr>
                <w:color w:val="000000" w:themeColor="text1"/>
              </w:rPr>
              <w:t>VDDA</w:t>
            </w:r>
            <w:r w:rsidRPr="000619D0">
              <w:rPr>
                <w:color w:val="000000" w:themeColor="text1"/>
              </w:rPr>
              <w:t>、</w:t>
            </w:r>
            <w:r w:rsidRPr="000619D0">
              <w:rPr>
                <w:color w:val="000000" w:themeColor="text1"/>
              </w:rPr>
              <w:t>VSSA</w:t>
            </w:r>
          </w:p>
        </w:tc>
        <w:tc>
          <w:tcPr>
            <w:tcW w:w="849" w:type="pct"/>
            <w:tcMar>
              <w:left w:w="51" w:type="dxa"/>
              <w:right w:w="51" w:type="dxa"/>
            </w:tcMar>
            <w:vAlign w:val="center"/>
          </w:tcPr>
          <w:p w14:paraId="53FB01AA" w14:textId="77777777" w:rsidR="00E34453" w:rsidRPr="000619D0" w:rsidRDefault="00E34453" w:rsidP="00873D11">
            <w:pPr>
              <w:pStyle w:val="TB"/>
              <w:ind w:firstLine="420"/>
              <w:rPr>
                <w:color w:val="000000" w:themeColor="text1"/>
              </w:rPr>
            </w:pPr>
            <w:r>
              <w:rPr>
                <w:color w:val="000000" w:themeColor="text1"/>
              </w:rPr>
              <w:t>56</w:t>
            </w:r>
          </w:p>
        </w:tc>
        <w:tc>
          <w:tcPr>
            <w:tcW w:w="547" w:type="pct"/>
            <w:tcMar>
              <w:left w:w="51" w:type="dxa"/>
              <w:right w:w="51" w:type="dxa"/>
            </w:tcMar>
            <w:vAlign w:val="center"/>
          </w:tcPr>
          <w:p w14:paraId="5F7BB325" w14:textId="77777777" w:rsidR="00E34453" w:rsidRPr="000619D0" w:rsidRDefault="00E34453" w:rsidP="00711E1E">
            <w:pPr>
              <w:pStyle w:val="TB"/>
              <w:jc w:val="center"/>
              <w:rPr>
                <w:color w:val="000000" w:themeColor="text1"/>
              </w:rPr>
            </w:pPr>
            <w:r w:rsidRPr="000619D0">
              <w:rPr>
                <w:color w:val="000000" w:themeColor="text1"/>
              </w:rPr>
              <w:t>3.3V</w:t>
            </w:r>
          </w:p>
        </w:tc>
        <w:tc>
          <w:tcPr>
            <w:tcW w:w="2240" w:type="pct"/>
            <w:tcBorders>
              <w:right w:val="single" w:sz="8" w:space="0" w:color="FFFFFF" w:themeColor="background1"/>
            </w:tcBorders>
            <w:tcMar>
              <w:left w:w="51" w:type="dxa"/>
              <w:right w:w="51" w:type="dxa"/>
            </w:tcMar>
            <w:vAlign w:val="center"/>
          </w:tcPr>
          <w:p w14:paraId="27946ADC" w14:textId="77777777" w:rsidR="00E34453" w:rsidRDefault="00E34453" w:rsidP="00873D11">
            <w:pPr>
              <w:pStyle w:val="TB"/>
              <w:ind w:firstLine="420"/>
              <w:rPr>
                <w:color w:val="000000" w:themeColor="text1"/>
              </w:rPr>
            </w:pPr>
            <w:r w:rsidRPr="000619D0">
              <w:rPr>
                <w:color w:val="000000" w:themeColor="text1"/>
              </w:rPr>
              <w:t>A/D</w:t>
            </w:r>
            <w:r w:rsidRPr="000619D0">
              <w:rPr>
                <w:color w:val="000000" w:themeColor="text1"/>
              </w:rPr>
              <w:t>模块的输入电源</w:t>
            </w:r>
          </w:p>
          <w:p w14:paraId="03D43A4A" w14:textId="77777777" w:rsidR="00E34453" w:rsidRPr="000619D0" w:rsidRDefault="00E34453" w:rsidP="00873D11">
            <w:pPr>
              <w:pStyle w:val="TB"/>
              <w:ind w:firstLine="420"/>
              <w:rPr>
                <w:color w:val="000000" w:themeColor="text1"/>
              </w:rPr>
            </w:pPr>
          </w:p>
        </w:tc>
      </w:tr>
      <w:tr w:rsidR="00E34453" w:rsidRPr="000619D0" w14:paraId="25CFCE20" w14:textId="77777777" w:rsidTr="009357D1">
        <w:trPr>
          <w:gridAfter w:val="1"/>
          <w:wAfter w:w="33" w:type="pct"/>
          <w:cantSplit/>
          <w:trHeight w:hRule="exact" w:val="270"/>
        </w:trPr>
        <w:tc>
          <w:tcPr>
            <w:tcW w:w="442" w:type="pct"/>
            <w:vMerge/>
            <w:tcBorders>
              <w:left w:val="nil"/>
            </w:tcBorders>
            <w:tcMar>
              <w:left w:w="51" w:type="dxa"/>
              <w:right w:w="51" w:type="dxa"/>
            </w:tcMar>
            <w:vAlign w:val="center"/>
          </w:tcPr>
          <w:p w14:paraId="7159A527" w14:textId="77777777" w:rsidR="00E34453" w:rsidRPr="000619D0" w:rsidRDefault="00E34453" w:rsidP="00873D11">
            <w:pPr>
              <w:pStyle w:val="TB"/>
              <w:ind w:firstLine="420"/>
              <w:rPr>
                <w:color w:val="000000" w:themeColor="text1"/>
              </w:rPr>
            </w:pPr>
          </w:p>
        </w:tc>
        <w:tc>
          <w:tcPr>
            <w:tcW w:w="890" w:type="pct"/>
            <w:tcMar>
              <w:left w:w="51" w:type="dxa"/>
              <w:right w:w="51" w:type="dxa"/>
            </w:tcMar>
            <w:vAlign w:val="center"/>
          </w:tcPr>
          <w:p w14:paraId="1721B18C" w14:textId="77777777" w:rsidR="00E34453" w:rsidRPr="000619D0" w:rsidRDefault="00E34453" w:rsidP="00873D11">
            <w:pPr>
              <w:pStyle w:val="TB"/>
              <w:ind w:firstLine="420"/>
              <w:rPr>
                <w:color w:val="000000" w:themeColor="text1"/>
              </w:rPr>
            </w:pPr>
            <w:r>
              <w:rPr>
                <w:rFonts w:hint="eastAsia"/>
                <w:color w:val="000000" w:themeColor="text1"/>
              </w:rPr>
              <w:t>VSSA</w:t>
            </w:r>
          </w:p>
        </w:tc>
        <w:tc>
          <w:tcPr>
            <w:tcW w:w="849" w:type="pct"/>
            <w:tcMar>
              <w:left w:w="51" w:type="dxa"/>
              <w:right w:w="51" w:type="dxa"/>
            </w:tcMar>
            <w:vAlign w:val="center"/>
          </w:tcPr>
          <w:p w14:paraId="02A4FC63" w14:textId="77777777" w:rsidR="00E34453" w:rsidRDefault="00E34453" w:rsidP="00873D11">
            <w:pPr>
              <w:pStyle w:val="TB"/>
              <w:ind w:firstLine="420"/>
              <w:rPr>
                <w:color w:val="000000" w:themeColor="text1"/>
              </w:rPr>
            </w:pPr>
            <w:r>
              <w:rPr>
                <w:rFonts w:hint="eastAsia"/>
                <w:color w:val="000000" w:themeColor="text1"/>
              </w:rPr>
              <w:t>3</w:t>
            </w:r>
          </w:p>
        </w:tc>
        <w:tc>
          <w:tcPr>
            <w:tcW w:w="547" w:type="pct"/>
            <w:tcMar>
              <w:left w:w="51" w:type="dxa"/>
              <w:right w:w="51" w:type="dxa"/>
            </w:tcMar>
            <w:vAlign w:val="center"/>
          </w:tcPr>
          <w:p w14:paraId="0E73221B" w14:textId="77777777" w:rsidR="00E34453" w:rsidRPr="000619D0" w:rsidRDefault="00E34453" w:rsidP="00C82B99">
            <w:pPr>
              <w:pStyle w:val="TB"/>
              <w:jc w:val="center"/>
              <w:rPr>
                <w:color w:val="000000" w:themeColor="text1"/>
              </w:rPr>
            </w:pPr>
            <w:r>
              <w:rPr>
                <w:rFonts w:hint="eastAsia"/>
                <w:color w:val="000000" w:themeColor="text1"/>
              </w:rPr>
              <w:t>0</w:t>
            </w:r>
            <w:r>
              <w:rPr>
                <w:color w:val="000000" w:themeColor="text1"/>
              </w:rPr>
              <w:t>V</w:t>
            </w:r>
          </w:p>
        </w:tc>
        <w:tc>
          <w:tcPr>
            <w:tcW w:w="2240" w:type="pct"/>
            <w:tcBorders>
              <w:right w:val="single" w:sz="8" w:space="0" w:color="FFFFFF" w:themeColor="background1"/>
            </w:tcBorders>
            <w:tcMar>
              <w:left w:w="51" w:type="dxa"/>
              <w:right w:w="51" w:type="dxa"/>
            </w:tcMar>
            <w:vAlign w:val="center"/>
          </w:tcPr>
          <w:p w14:paraId="71F02BDE" w14:textId="77777777" w:rsidR="00E34453" w:rsidRPr="000619D0" w:rsidRDefault="00E34453" w:rsidP="00873D11">
            <w:pPr>
              <w:pStyle w:val="TB"/>
              <w:ind w:firstLine="420"/>
              <w:rPr>
                <w:color w:val="000000" w:themeColor="text1"/>
              </w:rPr>
            </w:pPr>
            <w:r w:rsidRPr="000619D0">
              <w:rPr>
                <w:color w:val="000000" w:themeColor="text1"/>
              </w:rPr>
              <w:t>A/D</w:t>
            </w:r>
            <w:r w:rsidRPr="000619D0">
              <w:rPr>
                <w:color w:val="000000" w:themeColor="text1"/>
              </w:rPr>
              <w:t>模块的输入电源</w:t>
            </w:r>
          </w:p>
        </w:tc>
      </w:tr>
      <w:tr w:rsidR="00E34453" w:rsidRPr="000619D0" w14:paraId="3967FEB9" w14:textId="77777777" w:rsidTr="009357D1">
        <w:trPr>
          <w:gridAfter w:val="1"/>
          <w:wAfter w:w="33" w:type="pct"/>
          <w:cantSplit/>
          <w:trHeight w:hRule="exact" w:val="270"/>
        </w:trPr>
        <w:tc>
          <w:tcPr>
            <w:tcW w:w="442" w:type="pct"/>
            <w:vMerge/>
            <w:tcBorders>
              <w:left w:val="nil"/>
            </w:tcBorders>
            <w:tcMar>
              <w:left w:w="51" w:type="dxa"/>
              <w:right w:w="51" w:type="dxa"/>
            </w:tcMar>
            <w:vAlign w:val="center"/>
          </w:tcPr>
          <w:p w14:paraId="30235973" w14:textId="77777777" w:rsidR="00E34453" w:rsidRPr="000619D0" w:rsidRDefault="00E34453" w:rsidP="00873D11">
            <w:pPr>
              <w:pStyle w:val="TB"/>
              <w:ind w:firstLine="420"/>
              <w:rPr>
                <w:color w:val="000000" w:themeColor="text1"/>
              </w:rPr>
            </w:pPr>
          </w:p>
        </w:tc>
        <w:tc>
          <w:tcPr>
            <w:tcW w:w="890" w:type="pct"/>
            <w:tcMar>
              <w:left w:w="51" w:type="dxa"/>
              <w:right w:w="51" w:type="dxa"/>
            </w:tcMar>
            <w:vAlign w:val="center"/>
          </w:tcPr>
          <w:p w14:paraId="572B509D" w14:textId="77777777" w:rsidR="00E34453" w:rsidRPr="000619D0" w:rsidRDefault="00E34453" w:rsidP="00873D11">
            <w:pPr>
              <w:pStyle w:val="TB"/>
              <w:ind w:firstLine="420"/>
              <w:rPr>
                <w:color w:val="000000" w:themeColor="text1"/>
              </w:rPr>
            </w:pPr>
            <w:r w:rsidRPr="000619D0">
              <w:rPr>
                <w:color w:val="000000" w:themeColor="text1"/>
              </w:rPr>
              <w:t>VREFH</w:t>
            </w:r>
            <w:r w:rsidRPr="000619D0">
              <w:rPr>
                <w:color w:val="000000" w:themeColor="text1"/>
              </w:rPr>
              <w:t>、</w:t>
            </w:r>
            <w:r w:rsidRPr="000619D0">
              <w:rPr>
                <w:color w:val="000000" w:themeColor="text1"/>
              </w:rPr>
              <w:t>VREFL</w:t>
            </w:r>
          </w:p>
        </w:tc>
        <w:tc>
          <w:tcPr>
            <w:tcW w:w="849" w:type="pct"/>
            <w:tcMar>
              <w:left w:w="51" w:type="dxa"/>
              <w:right w:w="51" w:type="dxa"/>
            </w:tcMar>
            <w:vAlign w:val="center"/>
          </w:tcPr>
          <w:p w14:paraId="33C08DF3" w14:textId="77777777" w:rsidR="00E34453" w:rsidRPr="000619D0" w:rsidRDefault="00E34453" w:rsidP="00873D11">
            <w:pPr>
              <w:pStyle w:val="TB"/>
              <w:ind w:firstLine="420"/>
              <w:rPr>
                <w:color w:val="000000" w:themeColor="text1"/>
              </w:rPr>
            </w:pPr>
            <w:r>
              <w:rPr>
                <w:color w:val="000000" w:themeColor="text1"/>
              </w:rPr>
              <w:t>1</w:t>
            </w:r>
          </w:p>
        </w:tc>
        <w:tc>
          <w:tcPr>
            <w:tcW w:w="547" w:type="pct"/>
            <w:tcMar>
              <w:left w:w="51" w:type="dxa"/>
              <w:right w:w="51" w:type="dxa"/>
            </w:tcMar>
            <w:vAlign w:val="center"/>
          </w:tcPr>
          <w:p w14:paraId="7D1260DD" w14:textId="77777777" w:rsidR="00E34453" w:rsidRPr="000619D0" w:rsidRDefault="00E34453" w:rsidP="00711E1E">
            <w:pPr>
              <w:pStyle w:val="TB"/>
              <w:jc w:val="center"/>
              <w:rPr>
                <w:color w:val="000000" w:themeColor="text1"/>
              </w:rPr>
            </w:pPr>
            <w:r w:rsidRPr="000619D0">
              <w:rPr>
                <w:color w:val="000000" w:themeColor="text1"/>
              </w:rPr>
              <w:t>3.3V</w:t>
            </w:r>
          </w:p>
        </w:tc>
        <w:tc>
          <w:tcPr>
            <w:tcW w:w="2240" w:type="pct"/>
            <w:tcBorders>
              <w:right w:val="single" w:sz="8" w:space="0" w:color="FFFFFF" w:themeColor="background1"/>
            </w:tcBorders>
            <w:tcMar>
              <w:left w:w="51" w:type="dxa"/>
              <w:right w:w="51" w:type="dxa"/>
            </w:tcMar>
            <w:vAlign w:val="center"/>
          </w:tcPr>
          <w:p w14:paraId="451B0A53" w14:textId="77777777" w:rsidR="00E34453" w:rsidRPr="000619D0" w:rsidRDefault="00E34453" w:rsidP="00873D11">
            <w:pPr>
              <w:pStyle w:val="TB"/>
              <w:ind w:firstLine="420"/>
              <w:rPr>
                <w:color w:val="000000" w:themeColor="text1"/>
              </w:rPr>
            </w:pPr>
            <w:r w:rsidRPr="000619D0">
              <w:rPr>
                <w:color w:val="000000" w:themeColor="text1"/>
              </w:rPr>
              <w:t>A/D</w:t>
            </w:r>
            <w:r w:rsidRPr="000619D0">
              <w:rPr>
                <w:color w:val="000000" w:themeColor="text1"/>
              </w:rPr>
              <w:t>模块的参考电压</w:t>
            </w:r>
          </w:p>
        </w:tc>
      </w:tr>
      <w:tr w:rsidR="00E34453" w:rsidRPr="000619D0" w14:paraId="6BF11AAA" w14:textId="77777777" w:rsidTr="009357D1">
        <w:trPr>
          <w:gridAfter w:val="1"/>
          <w:wAfter w:w="33" w:type="pct"/>
          <w:cantSplit/>
          <w:trHeight w:hRule="exact" w:val="270"/>
        </w:trPr>
        <w:tc>
          <w:tcPr>
            <w:tcW w:w="442" w:type="pct"/>
            <w:vMerge/>
            <w:tcBorders>
              <w:left w:val="nil"/>
            </w:tcBorders>
            <w:tcMar>
              <w:left w:w="51" w:type="dxa"/>
              <w:right w:w="51" w:type="dxa"/>
            </w:tcMar>
            <w:vAlign w:val="center"/>
          </w:tcPr>
          <w:p w14:paraId="65A3E09D" w14:textId="77777777" w:rsidR="00E34453" w:rsidRPr="000619D0" w:rsidRDefault="00E34453" w:rsidP="00873D11">
            <w:pPr>
              <w:pStyle w:val="TB"/>
              <w:ind w:firstLine="420"/>
              <w:rPr>
                <w:color w:val="000000" w:themeColor="text1"/>
              </w:rPr>
            </w:pPr>
          </w:p>
        </w:tc>
        <w:tc>
          <w:tcPr>
            <w:tcW w:w="890" w:type="pct"/>
            <w:tcMar>
              <w:left w:w="51" w:type="dxa"/>
              <w:right w:w="51" w:type="dxa"/>
            </w:tcMar>
            <w:vAlign w:val="center"/>
          </w:tcPr>
          <w:p w14:paraId="5AECC5F8" w14:textId="77777777" w:rsidR="00E34453" w:rsidRPr="000619D0" w:rsidRDefault="00E34453" w:rsidP="00873D11">
            <w:pPr>
              <w:pStyle w:val="TB"/>
              <w:ind w:firstLine="420"/>
              <w:rPr>
                <w:color w:val="000000" w:themeColor="text1"/>
              </w:rPr>
            </w:pPr>
            <w:r>
              <w:rPr>
                <w:color w:val="000000" w:themeColor="text1"/>
              </w:rPr>
              <w:t>VREFL</w:t>
            </w:r>
          </w:p>
        </w:tc>
        <w:tc>
          <w:tcPr>
            <w:tcW w:w="849" w:type="pct"/>
            <w:tcMar>
              <w:left w:w="51" w:type="dxa"/>
              <w:right w:w="51" w:type="dxa"/>
            </w:tcMar>
            <w:vAlign w:val="center"/>
          </w:tcPr>
          <w:p w14:paraId="48739A41" w14:textId="77777777" w:rsidR="00E34453" w:rsidRDefault="00E34453" w:rsidP="00873D11">
            <w:pPr>
              <w:pStyle w:val="TB"/>
              <w:ind w:firstLine="420"/>
              <w:rPr>
                <w:color w:val="000000" w:themeColor="text1"/>
              </w:rPr>
            </w:pPr>
            <w:r>
              <w:rPr>
                <w:rFonts w:hint="eastAsia"/>
                <w:color w:val="000000" w:themeColor="text1"/>
              </w:rPr>
              <w:t>2</w:t>
            </w:r>
          </w:p>
        </w:tc>
        <w:tc>
          <w:tcPr>
            <w:tcW w:w="547" w:type="pct"/>
            <w:tcMar>
              <w:left w:w="51" w:type="dxa"/>
              <w:right w:w="51" w:type="dxa"/>
            </w:tcMar>
            <w:vAlign w:val="center"/>
          </w:tcPr>
          <w:p w14:paraId="15F17D51" w14:textId="77777777" w:rsidR="00E34453" w:rsidRPr="000619D0" w:rsidRDefault="00E34453" w:rsidP="00C82B99">
            <w:pPr>
              <w:pStyle w:val="TB"/>
              <w:jc w:val="center"/>
              <w:rPr>
                <w:color w:val="000000" w:themeColor="text1"/>
              </w:rPr>
            </w:pPr>
            <w:r>
              <w:rPr>
                <w:rFonts w:hint="eastAsia"/>
                <w:color w:val="000000" w:themeColor="text1"/>
              </w:rPr>
              <w:t>0</w:t>
            </w:r>
            <w:r>
              <w:rPr>
                <w:color w:val="000000" w:themeColor="text1"/>
              </w:rPr>
              <w:t>V</w:t>
            </w:r>
          </w:p>
        </w:tc>
        <w:tc>
          <w:tcPr>
            <w:tcW w:w="2240" w:type="pct"/>
            <w:tcBorders>
              <w:right w:val="single" w:sz="8" w:space="0" w:color="FFFFFF" w:themeColor="background1"/>
            </w:tcBorders>
            <w:tcMar>
              <w:left w:w="51" w:type="dxa"/>
              <w:right w:w="51" w:type="dxa"/>
            </w:tcMar>
            <w:vAlign w:val="center"/>
          </w:tcPr>
          <w:p w14:paraId="6C614DC3" w14:textId="77777777" w:rsidR="00E34453" w:rsidRPr="000619D0" w:rsidRDefault="00E34453" w:rsidP="00873D11">
            <w:pPr>
              <w:pStyle w:val="TB"/>
              <w:ind w:firstLine="420"/>
              <w:rPr>
                <w:color w:val="000000" w:themeColor="text1"/>
              </w:rPr>
            </w:pPr>
            <w:r w:rsidRPr="000619D0">
              <w:rPr>
                <w:color w:val="000000" w:themeColor="text1"/>
              </w:rPr>
              <w:t>A/D</w:t>
            </w:r>
            <w:r w:rsidRPr="000619D0">
              <w:rPr>
                <w:color w:val="000000" w:themeColor="text1"/>
              </w:rPr>
              <w:t>模块的参考电压</w:t>
            </w:r>
          </w:p>
        </w:tc>
      </w:tr>
      <w:tr w:rsidR="00E34453" w:rsidRPr="000619D0" w14:paraId="407DC568" w14:textId="77777777" w:rsidTr="009357D1">
        <w:trPr>
          <w:gridAfter w:val="1"/>
          <w:wAfter w:w="33" w:type="pct"/>
          <w:cantSplit/>
          <w:trHeight w:hRule="exact" w:val="270"/>
        </w:trPr>
        <w:tc>
          <w:tcPr>
            <w:tcW w:w="442" w:type="pct"/>
            <w:vMerge/>
            <w:tcBorders>
              <w:left w:val="nil"/>
            </w:tcBorders>
            <w:tcMar>
              <w:left w:w="51" w:type="dxa"/>
              <w:right w:w="51" w:type="dxa"/>
            </w:tcMar>
            <w:vAlign w:val="center"/>
          </w:tcPr>
          <w:p w14:paraId="1B98CA18" w14:textId="77777777" w:rsidR="00E34453" w:rsidRPr="000619D0" w:rsidRDefault="00E34453" w:rsidP="00873D11">
            <w:pPr>
              <w:pStyle w:val="TB"/>
              <w:ind w:firstLine="420"/>
              <w:rPr>
                <w:color w:val="000000" w:themeColor="text1"/>
              </w:rPr>
            </w:pPr>
          </w:p>
        </w:tc>
        <w:tc>
          <w:tcPr>
            <w:tcW w:w="890" w:type="pct"/>
            <w:tcMar>
              <w:left w:w="51" w:type="dxa"/>
              <w:right w:w="51" w:type="dxa"/>
            </w:tcMar>
            <w:vAlign w:val="center"/>
          </w:tcPr>
          <w:p w14:paraId="4F8DC892" w14:textId="77777777" w:rsidR="00E34453" w:rsidRDefault="00E34453" w:rsidP="00873D11">
            <w:pPr>
              <w:pStyle w:val="TB"/>
              <w:ind w:firstLine="420"/>
              <w:rPr>
                <w:color w:val="000000" w:themeColor="text1"/>
              </w:rPr>
            </w:pPr>
            <w:r>
              <w:rPr>
                <w:rFonts w:hint="eastAsia"/>
                <w:color w:val="000000" w:themeColor="text1"/>
              </w:rPr>
              <w:t>VBAT</w:t>
            </w:r>
            <w:r>
              <w:rPr>
                <w:color w:val="000000" w:themeColor="text1"/>
              </w:rPr>
              <w:t>1</w:t>
            </w:r>
          </w:p>
        </w:tc>
        <w:tc>
          <w:tcPr>
            <w:tcW w:w="849" w:type="pct"/>
            <w:tcMar>
              <w:left w:w="51" w:type="dxa"/>
              <w:right w:w="51" w:type="dxa"/>
            </w:tcMar>
            <w:vAlign w:val="center"/>
          </w:tcPr>
          <w:p w14:paraId="0D545851" w14:textId="77777777" w:rsidR="00E34453" w:rsidRDefault="00E34453" w:rsidP="00873D11">
            <w:pPr>
              <w:pStyle w:val="TB"/>
              <w:ind w:firstLine="420"/>
              <w:rPr>
                <w:color w:val="000000" w:themeColor="text1"/>
              </w:rPr>
            </w:pPr>
            <w:r>
              <w:rPr>
                <w:rFonts w:hint="eastAsia"/>
                <w:color w:val="000000" w:themeColor="text1"/>
              </w:rPr>
              <w:t>43</w:t>
            </w:r>
          </w:p>
        </w:tc>
        <w:tc>
          <w:tcPr>
            <w:tcW w:w="547" w:type="pct"/>
            <w:tcMar>
              <w:left w:w="51" w:type="dxa"/>
              <w:right w:w="51" w:type="dxa"/>
            </w:tcMar>
            <w:vAlign w:val="center"/>
          </w:tcPr>
          <w:p w14:paraId="77CCD5A4" w14:textId="77777777" w:rsidR="00E34453" w:rsidRDefault="00E34453" w:rsidP="00C82B99">
            <w:pPr>
              <w:pStyle w:val="TB"/>
              <w:ind w:firstLine="420"/>
              <w:rPr>
                <w:color w:val="000000" w:themeColor="text1"/>
              </w:rPr>
            </w:pPr>
          </w:p>
        </w:tc>
        <w:tc>
          <w:tcPr>
            <w:tcW w:w="2240" w:type="pct"/>
            <w:tcBorders>
              <w:right w:val="single" w:sz="8" w:space="0" w:color="FFFFFF" w:themeColor="background1"/>
            </w:tcBorders>
            <w:tcMar>
              <w:left w:w="51" w:type="dxa"/>
              <w:right w:w="51" w:type="dxa"/>
            </w:tcMar>
            <w:vAlign w:val="center"/>
          </w:tcPr>
          <w:p w14:paraId="082CF9F4" w14:textId="77777777" w:rsidR="00E34453" w:rsidRPr="000619D0" w:rsidRDefault="00E34453" w:rsidP="00873D11">
            <w:pPr>
              <w:pStyle w:val="TB"/>
              <w:ind w:firstLine="420"/>
              <w:rPr>
                <w:color w:val="000000" w:themeColor="text1"/>
              </w:rPr>
            </w:pPr>
            <w:r>
              <w:rPr>
                <w:rFonts w:hint="eastAsia"/>
                <w:color w:val="000000" w:themeColor="text1"/>
              </w:rPr>
              <w:t>RF</w:t>
            </w:r>
            <w:r>
              <w:rPr>
                <w:rFonts w:hint="eastAsia"/>
                <w:color w:val="000000" w:themeColor="text1"/>
              </w:rPr>
              <w:t>收发器电池供电</w:t>
            </w:r>
          </w:p>
        </w:tc>
      </w:tr>
      <w:tr w:rsidR="00E34453" w:rsidRPr="000619D0" w14:paraId="0C639582" w14:textId="77777777" w:rsidTr="009357D1">
        <w:trPr>
          <w:gridAfter w:val="1"/>
          <w:wAfter w:w="33" w:type="pct"/>
          <w:cantSplit/>
          <w:trHeight w:hRule="exact" w:val="270"/>
        </w:trPr>
        <w:tc>
          <w:tcPr>
            <w:tcW w:w="442" w:type="pct"/>
            <w:vMerge/>
            <w:tcBorders>
              <w:left w:val="nil"/>
            </w:tcBorders>
            <w:tcMar>
              <w:left w:w="51" w:type="dxa"/>
              <w:right w:w="51" w:type="dxa"/>
            </w:tcMar>
            <w:vAlign w:val="center"/>
          </w:tcPr>
          <w:p w14:paraId="340AF05D" w14:textId="77777777" w:rsidR="00E34453" w:rsidRPr="000619D0" w:rsidRDefault="00E34453" w:rsidP="00873D11">
            <w:pPr>
              <w:pStyle w:val="TB"/>
              <w:ind w:firstLine="420"/>
              <w:rPr>
                <w:color w:val="000000" w:themeColor="text1"/>
              </w:rPr>
            </w:pPr>
          </w:p>
        </w:tc>
        <w:tc>
          <w:tcPr>
            <w:tcW w:w="890" w:type="pct"/>
            <w:tcMar>
              <w:left w:w="51" w:type="dxa"/>
              <w:right w:w="51" w:type="dxa"/>
            </w:tcMar>
            <w:vAlign w:val="center"/>
          </w:tcPr>
          <w:p w14:paraId="22B3E180" w14:textId="77777777" w:rsidR="00E34453" w:rsidRDefault="00E34453" w:rsidP="00B6590A">
            <w:pPr>
              <w:pStyle w:val="TB"/>
              <w:ind w:firstLine="420"/>
              <w:rPr>
                <w:color w:val="000000" w:themeColor="text1"/>
              </w:rPr>
            </w:pPr>
            <w:r>
              <w:rPr>
                <w:rFonts w:hint="eastAsia"/>
                <w:color w:val="000000" w:themeColor="text1"/>
              </w:rPr>
              <w:t>VBAT</w:t>
            </w:r>
            <w:r>
              <w:rPr>
                <w:color w:val="000000" w:themeColor="text1"/>
              </w:rPr>
              <w:t>2</w:t>
            </w:r>
          </w:p>
        </w:tc>
        <w:tc>
          <w:tcPr>
            <w:tcW w:w="849" w:type="pct"/>
            <w:tcMar>
              <w:left w:w="51" w:type="dxa"/>
              <w:right w:w="51" w:type="dxa"/>
            </w:tcMar>
            <w:vAlign w:val="center"/>
          </w:tcPr>
          <w:p w14:paraId="69DEAA70" w14:textId="77777777" w:rsidR="00E34453" w:rsidRDefault="00E34453" w:rsidP="00873D11">
            <w:pPr>
              <w:pStyle w:val="TB"/>
              <w:ind w:firstLine="420"/>
              <w:rPr>
                <w:color w:val="000000" w:themeColor="text1"/>
              </w:rPr>
            </w:pPr>
            <w:r>
              <w:rPr>
                <w:rFonts w:hint="eastAsia"/>
                <w:color w:val="000000" w:themeColor="text1"/>
              </w:rPr>
              <w:t>35</w:t>
            </w:r>
          </w:p>
        </w:tc>
        <w:tc>
          <w:tcPr>
            <w:tcW w:w="547" w:type="pct"/>
            <w:tcMar>
              <w:left w:w="51" w:type="dxa"/>
              <w:right w:w="51" w:type="dxa"/>
            </w:tcMar>
            <w:vAlign w:val="center"/>
          </w:tcPr>
          <w:p w14:paraId="1E3D7AB5" w14:textId="77777777" w:rsidR="00E34453" w:rsidRDefault="00E34453" w:rsidP="00873D11">
            <w:pPr>
              <w:pStyle w:val="TB"/>
              <w:ind w:firstLine="420"/>
              <w:rPr>
                <w:color w:val="000000" w:themeColor="text1"/>
              </w:rPr>
            </w:pPr>
          </w:p>
        </w:tc>
        <w:tc>
          <w:tcPr>
            <w:tcW w:w="2240" w:type="pct"/>
            <w:tcBorders>
              <w:right w:val="single" w:sz="8" w:space="0" w:color="FFFFFF" w:themeColor="background1"/>
            </w:tcBorders>
            <w:tcMar>
              <w:left w:w="51" w:type="dxa"/>
              <w:right w:w="51" w:type="dxa"/>
            </w:tcMar>
            <w:vAlign w:val="center"/>
          </w:tcPr>
          <w:p w14:paraId="37993A6F" w14:textId="77777777" w:rsidR="00E34453" w:rsidRPr="000619D0" w:rsidRDefault="00E34453" w:rsidP="00873D11">
            <w:pPr>
              <w:pStyle w:val="TB"/>
              <w:ind w:firstLine="420"/>
              <w:rPr>
                <w:color w:val="000000" w:themeColor="text1"/>
              </w:rPr>
            </w:pPr>
            <w:r>
              <w:rPr>
                <w:rFonts w:hint="eastAsia"/>
                <w:color w:val="000000" w:themeColor="text1"/>
              </w:rPr>
              <w:t>RF</w:t>
            </w:r>
            <w:r>
              <w:rPr>
                <w:rFonts w:hint="eastAsia"/>
                <w:color w:val="000000" w:themeColor="text1"/>
              </w:rPr>
              <w:t>收发器电池供电</w:t>
            </w:r>
          </w:p>
        </w:tc>
      </w:tr>
      <w:tr w:rsidR="0022569A" w:rsidRPr="000619D0" w14:paraId="739F06B7" w14:textId="77777777" w:rsidTr="009357D1">
        <w:trPr>
          <w:gridAfter w:val="1"/>
          <w:wAfter w:w="33" w:type="pct"/>
          <w:cantSplit/>
          <w:trHeight w:hRule="exact" w:val="1069"/>
        </w:trPr>
        <w:tc>
          <w:tcPr>
            <w:tcW w:w="1332" w:type="pct"/>
            <w:gridSpan w:val="2"/>
            <w:tcBorders>
              <w:left w:val="nil"/>
            </w:tcBorders>
            <w:tcMar>
              <w:left w:w="51" w:type="dxa"/>
              <w:right w:w="51" w:type="dxa"/>
            </w:tcMar>
            <w:vAlign w:val="center"/>
          </w:tcPr>
          <w:p w14:paraId="636B6641" w14:textId="77777777" w:rsidR="00160D33" w:rsidRDefault="00F75DAF" w:rsidP="00873D11">
            <w:pPr>
              <w:pStyle w:val="TB"/>
              <w:ind w:firstLine="420"/>
              <w:rPr>
                <w:color w:val="000000" w:themeColor="text1"/>
              </w:rPr>
            </w:pPr>
            <w:r w:rsidRPr="00F75DAF">
              <w:rPr>
                <w:color w:val="000000" w:themeColor="text1"/>
              </w:rPr>
              <w:t>RESETB</w:t>
            </w:r>
            <w:r w:rsidR="00160D33">
              <w:rPr>
                <w:rFonts w:hint="eastAsia"/>
                <w:color w:val="000000" w:themeColor="text1"/>
              </w:rPr>
              <w:t>，</w:t>
            </w:r>
          </w:p>
          <w:p w14:paraId="2A3EB723" w14:textId="77777777" w:rsidR="0022569A" w:rsidRPr="000619D0" w:rsidRDefault="0022569A" w:rsidP="00873D11">
            <w:pPr>
              <w:pStyle w:val="TB"/>
              <w:ind w:firstLine="420"/>
              <w:rPr>
                <w:color w:val="000000" w:themeColor="text1"/>
              </w:rPr>
            </w:pPr>
            <w:r w:rsidRPr="000619D0">
              <w:rPr>
                <w:color w:val="000000" w:themeColor="text1"/>
              </w:rPr>
              <w:t>RESET</w:t>
            </w:r>
            <w:r w:rsidR="004B736C">
              <w:rPr>
                <w:rFonts w:hint="eastAsia"/>
                <w:color w:val="000000" w:themeColor="text1"/>
              </w:rPr>
              <w:t>（</w:t>
            </w:r>
            <w:r w:rsidR="004B736C">
              <w:rPr>
                <w:rFonts w:hint="eastAsia"/>
                <w:color w:val="000000" w:themeColor="text1"/>
              </w:rPr>
              <w:t>RF</w:t>
            </w:r>
            <w:r w:rsidR="004B736C">
              <w:rPr>
                <w:color w:val="000000" w:themeColor="text1"/>
              </w:rPr>
              <w:t>）</w:t>
            </w:r>
          </w:p>
        </w:tc>
        <w:tc>
          <w:tcPr>
            <w:tcW w:w="849" w:type="pct"/>
            <w:tcMar>
              <w:left w:w="51" w:type="dxa"/>
              <w:right w:w="51" w:type="dxa"/>
            </w:tcMar>
            <w:vAlign w:val="center"/>
          </w:tcPr>
          <w:p w14:paraId="4304864B" w14:textId="77777777" w:rsidR="0022569A" w:rsidRPr="000619D0" w:rsidRDefault="00160D33" w:rsidP="00873D11">
            <w:pPr>
              <w:pStyle w:val="TB"/>
              <w:ind w:firstLine="420"/>
              <w:rPr>
                <w:color w:val="000000" w:themeColor="text1"/>
              </w:rPr>
            </w:pPr>
            <w:r>
              <w:rPr>
                <w:color w:val="000000" w:themeColor="text1"/>
              </w:rPr>
              <w:t>33</w:t>
            </w:r>
            <w:r>
              <w:rPr>
                <w:rFonts w:hint="eastAsia"/>
                <w:color w:val="000000" w:themeColor="text1"/>
              </w:rPr>
              <w:t>，</w:t>
            </w:r>
            <w:r w:rsidR="004B736C">
              <w:rPr>
                <w:color w:val="000000" w:themeColor="text1"/>
              </w:rPr>
              <w:t>48</w:t>
            </w:r>
          </w:p>
        </w:tc>
        <w:tc>
          <w:tcPr>
            <w:tcW w:w="2786" w:type="pct"/>
            <w:gridSpan w:val="2"/>
            <w:tcBorders>
              <w:right w:val="single" w:sz="8" w:space="0" w:color="FFFFFF" w:themeColor="background1"/>
            </w:tcBorders>
            <w:tcMar>
              <w:left w:w="51" w:type="dxa"/>
              <w:right w:w="51" w:type="dxa"/>
            </w:tcMar>
            <w:vAlign w:val="center"/>
          </w:tcPr>
          <w:p w14:paraId="1FA0B727" w14:textId="77777777" w:rsidR="0022569A" w:rsidRPr="000619D0" w:rsidRDefault="0022569A" w:rsidP="00873D11">
            <w:pPr>
              <w:pStyle w:val="TB"/>
              <w:ind w:firstLine="420"/>
              <w:rPr>
                <w:color w:val="000000" w:themeColor="text1"/>
              </w:rPr>
            </w:pPr>
            <w:r w:rsidRPr="00BF66BE">
              <w:rPr>
                <w:color w:val="000000" w:themeColor="text1"/>
              </w:rPr>
              <w:t>复位引脚（双向）</w:t>
            </w:r>
            <w:r w:rsidRPr="00BF66BE">
              <w:rPr>
                <w:rFonts w:hint="eastAsia"/>
                <w:color w:val="000000" w:themeColor="text1"/>
              </w:rPr>
              <w:t>，</w:t>
            </w:r>
            <w:r w:rsidRPr="00BF66BE">
              <w:rPr>
                <w:color w:val="000000" w:themeColor="text1"/>
              </w:rPr>
              <w:t>作为输入，拉低可使芯片复位</w:t>
            </w:r>
            <w:r w:rsidRPr="00BF66BE">
              <w:rPr>
                <w:rFonts w:hint="eastAsia"/>
                <w:color w:val="000000" w:themeColor="text1"/>
              </w:rPr>
              <w:t>；</w:t>
            </w:r>
            <w:r w:rsidRPr="00BF66BE">
              <w:rPr>
                <w:color w:val="000000" w:themeColor="text1"/>
              </w:rPr>
              <w:t>作为输出，上电复位期间有低脉冲输出，</w:t>
            </w:r>
            <w:r w:rsidRPr="00BF66BE">
              <w:rPr>
                <w:rFonts w:hint="eastAsia"/>
                <w:color w:val="000000" w:themeColor="text1"/>
              </w:rPr>
              <w:t>输出脉宽最小约</w:t>
            </w:r>
            <w:r w:rsidRPr="00BF66BE">
              <w:rPr>
                <w:rFonts w:hint="eastAsia"/>
                <w:color w:val="000000" w:themeColor="text1"/>
              </w:rPr>
              <w:t>100ns</w:t>
            </w:r>
            <w:r w:rsidRPr="00BF66BE">
              <w:rPr>
                <w:rFonts w:hint="eastAsia"/>
                <w:color w:val="000000" w:themeColor="text1"/>
              </w:rPr>
              <w:t>，</w:t>
            </w:r>
            <w:r w:rsidRPr="00BF66BE">
              <w:rPr>
                <w:color w:val="000000" w:themeColor="text1"/>
              </w:rPr>
              <w:t>芯片完成复位</w:t>
            </w:r>
            <w:r w:rsidRPr="00BF66BE">
              <w:rPr>
                <w:rFonts w:hint="eastAsia"/>
                <w:color w:val="000000" w:themeColor="text1"/>
              </w:rPr>
              <w:t>。常态下，引脚拉高，可通过</w:t>
            </w:r>
            <w:r w:rsidRPr="00BF66BE">
              <w:rPr>
                <w:color w:val="000000" w:themeColor="text1"/>
              </w:rPr>
              <w:t>复位</w:t>
            </w:r>
            <w:r w:rsidRPr="00BF66BE">
              <w:rPr>
                <w:rFonts w:hint="eastAsia"/>
                <w:color w:val="000000" w:themeColor="text1"/>
              </w:rPr>
              <w:t>按键拉低复位。</w:t>
            </w:r>
          </w:p>
        </w:tc>
      </w:tr>
      <w:tr w:rsidR="0022569A" w:rsidRPr="000619D0" w14:paraId="14DC5FAB" w14:textId="77777777" w:rsidTr="009357D1">
        <w:trPr>
          <w:gridAfter w:val="1"/>
          <w:wAfter w:w="33" w:type="pct"/>
          <w:cantSplit/>
          <w:trHeight w:hRule="exact" w:val="270"/>
        </w:trPr>
        <w:tc>
          <w:tcPr>
            <w:tcW w:w="1332" w:type="pct"/>
            <w:gridSpan w:val="2"/>
            <w:tcBorders>
              <w:left w:val="nil"/>
            </w:tcBorders>
            <w:tcMar>
              <w:left w:w="51" w:type="dxa"/>
              <w:right w:w="51" w:type="dxa"/>
            </w:tcMar>
            <w:vAlign w:val="center"/>
          </w:tcPr>
          <w:p w14:paraId="36D1997C" w14:textId="77777777" w:rsidR="0022569A" w:rsidRPr="000619D0" w:rsidRDefault="0022569A" w:rsidP="00873D11">
            <w:pPr>
              <w:pStyle w:val="TB"/>
              <w:ind w:firstLine="420"/>
              <w:rPr>
                <w:color w:val="000000" w:themeColor="text1"/>
              </w:rPr>
            </w:pPr>
            <w:r w:rsidRPr="000619D0">
              <w:rPr>
                <w:color w:val="000000" w:themeColor="text1"/>
              </w:rPr>
              <w:t>EXTAL</w:t>
            </w:r>
            <w:r w:rsidRPr="000619D0">
              <w:rPr>
                <w:color w:val="000000" w:themeColor="text1"/>
              </w:rPr>
              <w:t>、</w:t>
            </w:r>
            <w:r w:rsidRPr="000619D0">
              <w:rPr>
                <w:color w:val="000000" w:themeColor="text1"/>
              </w:rPr>
              <w:t>XTAL</w:t>
            </w:r>
          </w:p>
        </w:tc>
        <w:tc>
          <w:tcPr>
            <w:tcW w:w="849" w:type="pct"/>
            <w:tcMar>
              <w:left w:w="51" w:type="dxa"/>
              <w:right w:w="51" w:type="dxa"/>
            </w:tcMar>
            <w:vAlign w:val="center"/>
          </w:tcPr>
          <w:p w14:paraId="21F9FF64" w14:textId="77777777" w:rsidR="0022569A" w:rsidRPr="000619D0" w:rsidRDefault="00284A08" w:rsidP="00284A08">
            <w:pPr>
              <w:pStyle w:val="TB"/>
              <w:ind w:firstLine="420"/>
              <w:rPr>
                <w:color w:val="000000" w:themeColor="text1"/>
              </w:rPr>
            </w:pPr>
            <w:r>
              <w:rPr>
                <w:color w:val="000000" w:themeColor="text1"/>
              </w:rPr>
              <w:t>15</w:t>
            </w:r>
            <w:r w:rsidR="0022569A" w:rsidRPr="000619D0">
              <w:rPr>
                <w:color w:val="000000" w:themeColor="text1"/>
              </w:rPr>
              <w:t>、</w:t>
            </w:r>
            <w:r w:rsidR="0022569A">
              <w:rPr>
                <w:rFonts w:hint="eastAsia"/>
                <w:color w:val="000000" w:themeColor="text1"/>
              </w:rPr>
              <w:t>1</w:t>
            </w:r>
            <w:r>
              <w:rPr>
                <w:color w:val="000000" w:themeColor="text1"/>
              </w:rPr>
              <w:t>6</w:t>
            </w:r>
          </w:p>
        </w:tc>
        <w:tc>
          <w:tcPr>
            <w:tcW w:w="2786" w:type="pct"/>
            <w:gridSpan w:val="2"/>
            <w:tcBorders>
              <w:right w:val="single" w:sz="8" w:space="0" w:color="FFFFFF" w:themeColor="background1"/>
            </w:tcBorders>
            <w:tcMar>
              <w:left w:w="51" w:type="dxa"/>
              <w:right w:w="51" w:type="dxa"/>
            </w:tcMar>
            <w:vAlign w:val="center"/>
          </w:tcPr>
          <w:p w14:paraId="0EC774E6" w14:textId="77777777" w:rsidR="0022569A" w:rsidRPr="000619D0" w:rsidRDefault="0022569A" w:rsidP="00873D11">
            <w:pPr>
              <w:pStyle w:val="TB"/>
              <w:ind w:firstLine="420"/>
              <w:rPr>
                <w:color w:val="000000" w:themeColor="text1"/>
              </w:rPr>
            </w:pPr>
            <w:r w:rsidRPr="000619D0">
              <w:rPr>
                <w:rFonts w:hint="eastAsia"/>
                <w:color w:val="000000" w:themeColor="text1"/>
              </w:rPr>
              <w:t>分别为无源晶振输入、输出引脚</w:t>
            </w:r>
          </w:p>
        </w:tc>
      </w:tr>
      <w:tr w:rsidR="00D76A95" w:rsidRPr="000619D0" w14:paraId="3077D026" w14:textId="77777777" w:rsidTr="009357D1">
        <w:trPr>
          <w:gridAfter w:val="1"/>
          <w:wAfter w:w="33" w:type="pct"/>
          <w:cantSplit/>
          <w:trHeight w:hRule="exact" w:val="270"/>
        </w:trPr>
        <w:tc>
          <w:tcPr>
            <w:tcW w:w="1332" w:type="pct"/>
            <w:gridSpan w:val="2"/>
            <w:tcBorders>
              <w:left w:val="nil"/>
            </w:tcBorders>
            <w:tcMar>
              <w:left w:w="51" w:type="dxa"/>
              <w:right w:w="51" w:type="dxa"/>
            </w:tcMar>
            <w:vAlign w:val="center"/>
          </w:tcPr>
          <w:p w14:paraId="654EDADE" w14:textId="77777777" w:rsidR="00D76A95" w:rsidRPr="000619D0" w:rsidRDefault="00D76A95" w:rsidP="00D76A95">
            <w:pPr>
              <w:pStyle w:val="TB"/>
              <w:rPr>
                <w:color w:val="000000" w:themeColor="text1"/>
              </w:rPr>
            </w:pPr>
            <w:r>
              <w:rPr>
                <w:rFonts w:hint="eastAsia"/>
                <w:color w:val="000000" w:themeColor="text1"/>
              </w:rPr>
              <w:t>XTA</w:t>
            </w:r>
            <w:r>
              <w:rPr>
                <w:rFonts w:hint="eastAsia"/>
                <w:color w:val="000000" w:themeColor="text1"/>
              </w:rPr>
              <w:t>（</w:t>
            </w:r>
            <w:r>
              <w:rPr>
                <w:rFonts w:hint="eastAsia"/>
                <w:color w:val="000000" w:themeColor="text1"/>
              </w:rPr>
              <w:t>RF</w:t>
            </w:r>
            <w:r>
              <w:rPr>
                <w:color w:val="000000" w:themeColor="text1"/>
              </w:rPr>
              <w:t>）</w:t>
            </w:r>
            <w:r>
              <w:rPr>
                <w:rFonts w:hint="eastAsia"/>
                <w:color w:val="000000" w:themeColor="text1"/>
              </w:rPr>
              <w:t>、</w:t>
            </w:r>
            <w:r>
              <w:rPr>
                <w:rFonts w:hint="eastAsia"/>
                <w:color w:val="000000" w:themeColor="text1"/>
              </w:rPr>
              <w:t>XTB</w:t>
            </w:r>
            <w:r>
              <w:rPr>
                <w:rFonts w:hint="eastAsia"/>
                <w:color w:val="000000" w:themeColor="text1"/>
              </w:rPr>
              <w:t>（</w:t>
            </w:r>
            <w:r>
              <w:rPr>
                <w:rFonts w:hint="eastAsia"/>
                <w:color w:val="000000" w:themeColor="text1"/>
              </w:rPr>
              <w:t>RF</w:t>
            </w:r>
            <w:r>
              <w:rPr>
                <w:color w:val="000000" w:themeColor="text1"/>
              </w:rPr>
              <w:t>）</w:t>
            </w:r>
          </w:p>
        </w:tc>
        <w:tc>
          <w:tcPr>
            <w:tcW w:w="849" w:type="pct"/>
            <w:tcMar>
              <w:left w:w="51" w:type="dxa"/>
              <w:right w:w="51" w:type="dxa"/>
            </w:tcMar>
            <w:vAlign w:val="center"/>
          </w:tcPr>
          <w:p w14:paraId="1D2F55E2" w14:textId="77777777" w:rsidR="00D76A95" w:rsidRPr="00D76A95" w:rsidRDefault="00D76A95" w:rsidP="00284A08">
            <w:pPr>
              <w:pStyle w:val="TB"/>
              <w:ind w:firstLine="420"/>
              <w:rPr>
                <w:color w:val="000000" w:themeColor="text1"/>
              </w:rPr>
            </w:pPr>
            <w:r>
              <w:rPr>
                <w:color w:val="000000" w:themeColor="text1"/>
              </w:rPr>
              <w:t>46</w:t>
            </w:r>
            <w:r>
              <w:rPr>
                <w:rFonts w:hint="eastAsia"/>
                <w:color w:val="000000" w:themeColor="text1"/>
              </w:rPr>
              <w:t>、</w:t>
            </w:r>
            <w:r>
              <w:rPr>
                <w:rFonts w:hint="eastAsia"/>
                <w:color w:val="000000" w:themeColor="text1"/>
              </w:rPr>
              <w:t>47</w:t>
            </w:r>
          </w:p>
        </w:tc>
        <w:tc>
          <w:tcPr>
            <w:tcW w:w="2786" w:type="pct"/>
            <w:gridSpan w:val="2"/>
            <w:tcBorders>
              <w:right w:val="single" w:sz="8" w:space="0" w:color="FFFFFF" w:themeColor="background1"/>
            </w:tcBorders>
            <w:tcMar>
              <w:left w:w="51" w:type="dxa"/>
              <w:right w:w="51" w:type="dxa"/>
            </w:tcMar>
            <w:vAlign w:val="center"/>
          </w:tcPr>
          <w:p w14:paraId="3BFE93C5" w14:textId="77777777" w:rsidR="00D76A95" w:rsidRPr="000619D0" w:rsidRDefault="00D76A95" w:rsidP="00873D11">
            <w:pPr>
              <w:pStyle w:val="TB"/>
              <w:ind w:firstLine="420"/>
              <w:rPr>
                <w:color w:val="000000" w:themeColor="text1"/>
              </w:rPr>
            </w:pPr>
            <w:r>
              <w:rPr>
                <w:rFonts w:hint="eastAsia"/>
                <w:color w:val="000000" w:themeColor="text1"/>
              </w:rPr>
              <w:t>收发器参考晶振</w:t>
            </w:r>
          </w:p>
        </w:tc>
      </w:tr>
      <w:tr w:rsidR="0022569A" w:rsidRPr="000619D0" w14:paraId="01A15F73" w14:textId="77777777" w:rsidTr="009357D1">
        <w:trPr>
          <w:gridAfter w:val="1"/>
          <w:wAfter w:w="33" w:type="pct"/>
          <w:cantSplit/>
          <w:trHeight w:hRule="exact" w:val="270"/>
        </w:trPr>
        <w:tc>
          <w:tcPr>
            <w:tcW w:w="1332" w:type="pct"/>
            <w:gridSpan w:val="2"/>
            <w:tcBorders>
              <w:left w:val="nil"/>
            </w:tcBorders>
            <w:tcMar>
              <w:left w:w="51" w:type="dxa"/>
              <w:right w:w="51" w:type="dxa"/>
            </w:tcMar>
            <w:vAlign w:val="center"/>
          </w:tcPr>
          <w:p w14:paraId="7F7904A3" w14:textId="77777777" w:rsidR="0022569A" w:rsidRPr="000619D0" w:rsidRDefault="0022569A" w:rsidP="00873D11">
            <w:pPr>
              <w:pStyle w:val="TB"/>
              <w:ind w:firstLine="420"/>
              <w:rPr>
                <w:color w:val="000000" w:themeColor="text1"/>
              </w:rPr>
            </w:pPr>
            <w:r w:rsidRPr="000619D0">
              <w:rPr>
                <w:color w:val="000000" w:themeColor="text1"/>
              </w:rPr>
              <w:t>SWD_CLK</w:t>
            </w:r>
          </w:p>
        </w:tc>
        <w:tc>
          <w:tcPr>
            <w:tcW w:w="849" w:type="pct"/>
            <w:tcMar>
              <w:left w:w="51" w:type="dxa"/>
              <w:right w:w="51" w:type="dxa"/>
            </w:tcMar>
            <w:vAlign w:val="center"/>
          </w:tcPr>
          <w:p w14:paraId="60B3E251" w14:textId="77777777" w:rsidR="0022569A" w:rsidRPr="000619D0" w:rsidRDefault="00EF6F22" w:rsidP="00873D11">
            <w:pPr>
              <w:pStyle w:val="TB"/>
              <w:ind w:firstLine="420"/>
              <w:rPr>
                <w:color w:val="000000" w:themeColor="text1"/>
              </w:rPr>
            </w:pPr>
            <w:r>
              <w:rPr>
                <w:color w:val="000000" w:themeColor="text1"/>
              </w:rPr>
              <w:t>10</w:t>
            </w:r>
          </w:p>
        </w:tc>
        <w:tc>
          <w:tcPr>
            <w:tcW w:w="2786" w:type="pct"/>
            <w:gridSpan w:val="2"/>
            <w:tcBorders>
              <w:right w:val="single" w:sz="8" w:space="0" w:color="FFFFFF" w:themeColor="background1"/>
            </w:tcBorders>
            <w:tcMar>
              <w:left w:w="51" w:type="dxa"/>
              <w:right w:w="51" w:type="dxa"/>
            </w:tcMar>
            <w:vAlign w:val="center"/>
          </w:tcPr>
          <w:p w14:paraId="6FFE1610" w14:textId="77777777" w:rsidR="0022569A" w:rsidRPr="000619D0" w:rsidRDefault="0022569A" w:rsidP="00873D11">
            <w:pPr>
              <w:pStyle w:val="TB"/>
              <w:ind w:firstLine="420"/>
              <w:rPr>
                <w:color w:val="000000" w:themeColor="text1"/>
              </w:rPr>
            </w:pPr>
            <w:r w:rsidRPr="000619D0">
              <w:rPr>
                <w:color w:val="000000" w:themeColor="text1"/>
              </w:rPr>
              <w:t>SWD</w:t>
            </w:r>
            <w:r w:rsidRPr="000619D0">
              <w:rPr>
                <w:color w:val="000000" w:themeColor="text1"/>
              </w:rPr>
              <w:t>时钟信号线</w:t>
            </w:r>
          </w:p>
        </w:tc>
      </w:tr>
      <w:tr w:rsidR="0022569A" w:rsidRPr="000619D0" w14:paraId="3AD31D02" w14:textId="77777777" w:rsidTr="009357D1">
        <w:trPr>
          <w:gridAfter w:val="1"/>
          <w:wAfter w:w="33" w:type="pct"/>
          <w:cantSplit/>
          <w:trHeight w:hRule="exact" w:val="270"/>
        </w:trPr>
        <w:tc>
          <w:tcPr>
            <w:tcW w:w="1332" w:type="pct"/>
            <w:gridSpan w:val="2"/>
            <w:tcBorders>
              <w:left w:val="nil"/>
              <w:bottom w:val="single" w:sz="4" w:space="0" w:color="auto"/>
            </w:tcBorders>
            <w:tcMar>
              <w:left w:w="51" w:type="dxa"/>
              <w:right w:w="51" w:type="dxa"/>
            </w:tcMar>
            <w:vAlign w:val="center"/>
          </w:tcPr>
          <w:p w14:paraId="26D7672A" w14:textId="77777777" w:rsidR="0022569A" w:rsidRPr="000619D0" w:rsidRDefault="0022569A" w:rsidP="00873D11">
            <w:pPr>
              <w:pStyle w:val="TB"/>
              <w:ind w:firstLine="420"/>
              <w:rPr>
                <w:color w:val="000000" w:themeColor="text1"/>
              </w:rPr>
            </w:pPr>
            <w:r w:rsidRPr="000619D0">
              <w:rPr>
                <w:color w:val="000000" w:themeColor="text1"/>
              </w:rPr>
              <w:t>SWD_DIO</w:t>
            </w:r>
          </w:p>
        </w:tc>
        <w:tc>
          <w:tcPr>
            <w:tcW w:w="849" w:type="pct"/>
            <w:tcBorders>
              <w:bottom w:val="single" w:sz="4" w:space="0" w:color="auto"/>
            </w:tcBorders>
            <w:tcMar>
              <w:left w:w="51" w:type="dxa"/>
              <w:right w:w="51" w:type="dxa"/>
            </w:tcMar>
            <w:vAlign w:val="center"/>
          </w:tcPr>
          <w:p w14:paraId="309D8C6E" w14:textId="77777777" w:rsidR="0022569A" w:rsidRPr="000619D0" w:rsidRDefault="00EF6F22" w:rsidP="00873D11">
            <w:pPr>
              <w:pStyle w:val="TB"/>
              <w:ind w:firstLine="420"/>
              <w:rPr>
                <w:color w:val="000000" w:themeColor="text1"/>
              </w:rPr>
            </w:pPr>
            <w:r>
              <w:rPr>
                <w:color w:val="000000" w:themeColor="text1"/>
              </w:rPr>
              <w:t>11</w:t>
            </w:r>
          </w:p>
        </w:tc>
        <w:tc>
          <w:tcPr>
            <w:tcW w:w="2786" w:type="pct"/>
            <w:gridSpan w:val="2"/>
            <w:tcBorders>
              <w:bottom w:val="single" w:sz="4" w:space="0" w:color="auto"/>
              <w:right w:val="single" w:sz="8" w:space="0" w:color="FFFFFF" w:themeColor="background1"/>
            </w:tcBorders>
            <w:tcMar>
              <w:left w:w="51" w:type="dxa"/>
              <w:right w:w="51" w:type="dxa"/>
            </w:tcMar>
            <w:vAlign w:val="center"/>
          </w:tcPr>
          <w:p w14:paraId="27211298" w14:textId="77777777" w:rsidR="0022569A" w:rsidRPr="000619D0" w:rsidRDefault="0022569A" w:rsidP="00873D11">
            <w:pPr>
              <w:pStyle w:val="TB"/>
              <w:ind w:firstLine="420"/>
              <w:rPr>
                <w:color w:val="000000" w:themeColor="text1"/>
              </w:rPr>
            </w:pPr>
            <w:r w:rsidRPr="000619D0">
              <w:rPr>
                <w:color w:val="000000" w:themeColor="text1"/>
              </w:rPr>
              <w:t>SWD</w:t>
            </w:r>
            <w:r w:rsidRPr="000619D0">
              <w:rPr>
                <w:color w:val="000000" w:themeColor="text1"/>
              </w:rPr>
              <w:t>数据信号线</w:t>
            </w:r>
          </w:p>
        </w:tc>
      </w:tr>
      <w:tr w:rsidR="0022569A" w:rsidRPr="000619D0" w14:paraId="7CEA7CCE" w14:textId="77777777" w:rsidTr="009357D1">
        <w:trPr>
          <w:cantSplit/>
          <w:trHeight w:hRule="exact" w:val="280"/>
        </w:trPr>
        <w:tc>
          <w:tcPr>
            <w:tcW w:w="1332" w:type="pct"/>
            <w:gridSpan w:val="2"/>
            <w:tcBorders>
              <w:left w:val="nil"/>
              <w:bottom w:val="single" w:sz="8" w:space="0" w:color="auto"/>
            </w:tcBorders>
            <w:tcMar>
              <w:left w:w="51" w:type="dxa"/>
              <w:right w:w="51" w:type="dxa"/>
            </w:tcMar>
            <w:vAlign w:val="center"/>
          </w:tcPr>
          <w:p w14:paraId="500CB85E" w14:textId="77777777" w:rsidR="0022569A" w:rsidRPr="000619D0" w:rsidRDefault="0022569A" w:rsidP="00873D11">
            <w:pPr>
              <w:pStyle w:val="TB"/>
              <w:ind w:firstLine="420"/>
              <w:rPr>
                <w:color w:val="000000" w:themeColor="text1"/>
              </w:rPr>
            </w:pPr>
            <w:r w:rsidRPr="000619D0">
              <w:rPr>
                <w:color w:val="000000" w:themeColor="text1"/>
              </w:rPr>
              <w:t>引脚个数统计</w:t>
            </w:r>
          </w:p>
        </w:tc>
        <w:tc>
          <w:tcPr>
            <w:tcW w:w="3668" w:type="pct"/>
            <w:gridSpan w:val="4"/>
            <w:tcBorders>
              <w:bottom w:val="single" w:sz="8" w:space="0" w:color="auto"/>
              <w:right w:val="nil"/>
            </w:tcBorders>
            <w:tcMar>
              <w:left w:w="51" w:type="dxa"/>
              <w:right w:w="51" w:type="dxa"/>
            </w:tcMar>
            <w:vAlign w:val="center"/>
          </w:tcPr>
          <w:p w14:paraId="1309E031" w14:textId="77777777" w:rsidR="0022569A" w:rsidRPr="000619D0" w:rsidRDefault="0022569A" w:rsidP="0056188B">
            <w:pPr>
              <w:pStyle w:val="TB"/>
              <w:ind w:firstLine="420"/>
              <w:rPr>
                <w:color w:val="000000" w:themeColor="text1"/>
              </w:rPr>
            </w:pPr>
            <w:r w:rsidRPr="009B504D">
              <w:rPr>
                <w:color w:val="000000" w:themeColor="text1"/>
              </w:rPr>
              <w:t>L</w:t>
            </w:r>
            <w:r w:rsidR="009B504D" w:rsidRPr="009B504D">
              <w:rPr>
                <w:color w:val="000000" w:themeColor="text1"/>
              </w:rPr>
              <w:t>GA</w:t>
            </w:r>
            <w:r w:rsidRPr="009B504D">
              <w:rPr>
                <w:color w:val="000000" w:themeColor="text1"/>
              </w:rPr>
              <w:t>封装</w:t>
            </w:r>
            <w:r w:rsidR="009B504D" w:rsidRPr="009B504D">
              <w:rPr>
                <w:color w:val="000000" w:themeColor="text1"/>
              </w:rPr>
              <w:t>1</w:t>
            </w:r>
            <w:r w:rsidR="0056188B">
              <w:rPr>
                <w:color w:val="000000" w:themeColor="text1"/>
              </w:rPr>
              <w:t>8</w:t>
            </w:r>
            <w:r w:rsidRPr="009B504D">
              <w:rPr>
                <w:color w:val="000000" w:themeColor="text1"/>
              </w:rPr>
              <w:t>个</w:t>
            </w:r>
          </w:p>
        </w:tc>
      </w:tr>
    </w:tbl>
    <w:p w14:paraId="4AC2F634" w14:textId="480C40A4" w:rsidR="008C08E7" w:rsidRDefault="00DE5F6B" w:rsidP="008C08E7">
      <w:pPr>
        <w:ind w:firstLine="420"/>
        <w:rPr>
          <w:color w:val="000000" w:themeColor="text1"/>
        </w:rPr>
      </w:pPr>
      <w:r>
        <w:rPr>
          <w:color w:val="000000" w:themeColor="text1"/>
        </w:rPr>
        <w:t>KW01</w:t>
      </w:r>
      <w:r w:rsidRPr="000619D0">
        <w:rPr>
          <w:color w:val="000000" w:themeColor="text1"/>
        </w:rPr>
        <w:t>硬件最小系统引脚包括电源类引脚、复位引脚、晶振引脚等，如表</w:t>
      </w:r>
      <w:r>
        <w:rPr>
          <w:color w:val="000000" w:themeColor="text1"/>
        </w:rPr>
        <w:t>2</w:t>
      </w:r>
      <w:r w:rsidRPr="000619D0">
        <w:rPr>
          <w:color w:val="000000" w:themeColor="text1"/>
        </w:rPr>
        <w:t>-</w:t>
      </w:r>
      <w:r w:rsidR="00A32C0F">
        <w:rPr>
          <w:color w:val="000000" w:themeColor="text1"/>
        </w:rPr>
        <w:t>4</w:t>
      </w:r>
      <w:r w:rsidRPr="000619D0">
        <w:rPr>
          <w:color w:val="000000" w:themeColor="text1"/>
        </w:rPr>
        <w:t>所示。</w:t>
      </w:r>
      <w:r>
        <w:rPr>
          <w:color w:val="000000" w:themeColor="text1"/>
        </w:rPr>
        <w:t>KW01</w:t>
      </w:r>
      <w:r w:rsidRPr="000619D0">
        <w:rPr>
          <w:color w:val="000000" w:themeColor="text1"/>
        </w:rPr>
        <w:t>芯片电源类引脚，</w:t>
      </w:r>
      <w:r w:rsidRPr="000619D0">
        <w:rPr>
          <w:color w:val="000000" w:themeColor="text1"/>
        </w:rPr>
        <w:t>L</w:t>
      </w:r>
      <w:r>
        <w:rPr>
          <w:color w:val="000000" w:themeColor="text1"/>
        </w:rPr>
        <w:t>GA</w:t>
      </w:r>
      <w:r w:rsidRPr="000619D0">
        <w:rPr>
          <w:color w:val="000000" w:themeColor="text1"/>
        </w:rPr>
        <w:t>封装</w:t>
      </w:r>
      <w:r>
        <w:rPr>
          <w:color w:val="000000" w:themeColor="text1"/>
        </w:rPr>
        <w:t>10</w:t>
      </w:r>
      <w:r w:rsidRPr="000619D0">
        <w:rPr>
          <w:color w:val="000000" w:themeColor="text1"/>
        </w:rPr>
        <w:t>个。芯片使用多组电源引脚分别为内部电压调节器、</w:t>
      </w:r>
      <w:r w:rsidRPr="000619D0">
        <w:rPr>
          <w:color w:val="000000" w:themeColor="text1"/>
        </w:rPr>
        <w:t>I/O</w:t>
      </w:r>
      <w:r w:rsidRPr="000619D0">
        <w:rPr>
          <w:color w:val="000000" w:themeColor="text1"/>
        </w:rPr>
        <w:t>引脚驱动、</w:t>
      </w:r>
      <w:r w:rsidR="00600FF7">
        <w:rPr>
          <w:rFonts w:hint="eastAsia"/>
          <w:color w:val="000000" w:themeColor="text1"/>
        </w:rPr>
        <w:t>RF</w:t>
      </w:r>
      <w:r w:rsidR="00600FF7">
        <w:rPr>
          <w:rFonts w:hint="eastAsia"/>
          <w:color w:val="000000" w:themeColor="text1"/>
        </w:rPr>
        <w:t>收发器电池供电、</w:t>
      </w:r>
      <w:r w:rsidRPr="000619D0">
        <w:rPr>
          <w:color w:val="000000" w:themeColor="text1"/>
        </w:rPr>
        <w:t>A/D</w:t>
      </w:r>
      <w:r w:rsidRPr="000619D0">
        <w:rPr>
          <w:color w:val="000000" w:themeColor="text1"/>
        </w:rPr>
        <w:t>转换电路等电路供电，内部电压调节器为内核和振荡器等供电。为了提供稳定的电源，</w:t>
      </w:r>
      <w:r w:rsidRPr="000619D0">
        <w:rPr>
          <w:color w:val="000000" w:themeColor="text1"/>
        </w:rPr>
        <w:t>MCU</w:t>
      </w:r>
      <w:r w:rsidRPr="000619D0">
        <w:rPr>
          <w:color w:val="000000" w:themeColor="text1"/>
        </w:rPr>
        <w:t>内部包含多组电源电路，同时给出多处电源引出脚，便于外接滤波电容。为了电源平衡，</w:t>
      </w:r>
      <w:r w:rsidRPr="000619D0">
        <w:rPr>
          <w:color w:val="000000" w:themeColor="text1"/>
        </w:rPr>
        <w:t>MCU</w:t>
      </w:r>
      <w:r w:rsidRPr="000619D0">
        <w:rPr>
          <w:color w:val="000000" w:themeColor="text1"/>
        </w:rPr>
        <w:t>提供了内部</w:t>
      </w:r>
      <w:r w:rsidRPr="000619D0">
        <w:rPr>
          <w:rFonts w:hint="eastAsia"/>
          <w:color w:val="000000" w:themeColor="text1"/>
        </w:rPr>
        <w:t>有共同接地点的</w:t>
      </w:r>
      <w:r w:rsidRPr="000619D0">
        <w:rPr>
          <w:color w:val="000000" w:themeColor="text1"/>
        </w:rPr>
        <w:t>多处</w:t>
      </w:r>
      <w:r w:rsidRPr="000619D0">
        <w:rPr>
          <w:rFonts w:hint="eastAsia"/>
          <w:color w:val="000000" w:themeColor="text1"/>
        </w:rPr>
        <w:t>电源</w:t>
      </w:r>
      <w:r w:rsidRPr="000619D0">
        <w:rPr>
          <w:color w:val="000000" w:themeColor="text1"/>
        </w:rPr>
        <w:t>引脚，供电路设计使用。</w:t>
      </w:r>
    </w:p>
    <w:p w14:paraId="346BFD09" w14:textId="2DBF3E03" w:rsidR="002E4761" w:rsidRDefault="002E4761" w:rsidP="00484EDB">
      <w:pPr>
        <w:pStyle w:val="4"/>
      </w:pPr>
      <w:bookmarkStart w:id="37" w:name="_Toc429746010"/>
      <w:r w:rsidRPr="000619D0">
        <w:lastRenderedPageBreak/>
        <w:t>2</w:t>
      </w:r>
      <w:r w:rsidR="00484EDB">
        <w:rPr>
          <w:rFonts w:hint="eastAsia"/>
        </w:rPr>
        <w:t>．</w:t>
      </w:r>
      <w:r w:rsidRPr="000619D0">
        <w:t>I/O</w:t>
      </w:r>
      <w:r w:rsidRPr="000619D0">
        <w:t>端口资源类引脚</w:t>
      </w:r>
      <w:bookmarkEnd w:id="37"/>
    </w:p>
    <w:p w14:paraId="2DD71B70" w14:textId="77777777" w:rsidR="002E4761" w:rsidRDefault="002E4761" w:rsidP="002E4761">
      <w:pPr>
        <w:ind w:firstLine="420"/>
      </w:pPr>
      <w:r w:rsidRPr="00687A5B">
        <w:rPr>
          <w:rFonts w:hint="eastAsia"/>
        </w:rPr>
        <w:t>除去需要服务的引脚外，其他引脚可以为实际系统提供</w:t>
      </w:r>
      <w:r w:rsidRPr="00687A5B">
        <w:rPr>
          <w:rFonts w:hint="eastAsia"/>
        </w:rPr>
        <w:t>I/O</w:t>
      </w:r>
      <w:r w:rsidRPr="00687A5B">
        <w:rPr>
          <w:rFonts w:hint="eastAsia"/>
        </w:rPr>
        <w:t>服务。芯片提供服务的引脚也可称为</w:t>
      </w:r>
      <w:r w:rsidRPr="00687A5B">
        <w:rPr>
          <w:rFonts w:hint="eastAsia"/>
        </w:rPr>
        <w:t>I/O</w:t>
      </w:r>
      <w:r w:rsidRPr="00687A5B">
        <w:rPr>
          <w:rFonts w:hint="eastAsia"/>
        </w:rPr>
        <w:t>端口资源类引脚。</w:t>
      </w:r>
      <w:r w:rsidRPr="00820C1A">
        <w:rPr>
          <w:rFonts w:hint="eastAsia"/>
        </w:rPr>
        <w:t>K</w:t>
      </w:r>
      <w:r w:rsidR="00B90A3C" w:rsidRPr="00820C1A">
        <w:t>W01</w:t>
      </w:r>
      <w:r w:rsidRPr="00820C1A">
        <w:rPr>
          <w:rFonts w:hint="eastAsia"/>
        </w:rPr>
        <w:t>（</w:t>
      </w:r>
      <w:r w:rsidR="00B90A3C" w:rsidRPr="00820C1A">
        <w:t>56</w:t>
      </w:r>
      <w:r w:rsidRPr="00820C1A">
        <w:rPr>
          <w:rFonts w:hint="eastAsia"/>
        </w:rPr>
        <w:t>引脚</w:t>
      </w:r>
      <w:r w:rsidR="00B90A3C" w:rsidRPr="00820C1A">
        <w:t>LGA</w:t>
      </w:r>
      <w:r w:rsidRPr="00820C1A">
        <w:rPr>
          <w:rFonts w:hint="eastAsia"/>
        </w:rPr>
        <w:t>封装）具有</w:t>
      </w:r>
      <w:r w:rsidR="00820C1A" w:rsidRPr="00820C1A">
        <w:rPr>
          <w:rFonts w:hint="eastAsia"/>
        </w:rPr>
        <w:t>29</w:t>
      </w:r>
      <w:r w:rsidRPr="00820C1A">
        <w:rPr>
          <w:rFonts w:hint="eastAsia"/>
        </w:rPr>
        <w:t>个</w:t>
      </w:r>
      <w:r w:rsidRPr="00820C1A">
        <w:rPr>
          <w:rFonts w:hint="eastAsia"/>
        </w:rPr>
        <w:t>I/O</w:t>
      </w:r>
      <w:r w:rsidRPr="00820C1A">
        <w:rPr>
          <w:rFonts w:hint="eastAsia"/>
        </w:rPr>
        <w:t>引脚</w:t>
      </w:r>
      <w:r w:rsidR="00820C1A">
        <w:rPr>
          <w:rFonts w:hint="eastAsia"/>
        </w:rPr>
        <w:t>，</w:t>
      </w:r>
      <w:r w:rsidRPr="00687A5B">
        <w:rPr>
          <w:rFonts w:hint="eastAsia"/>
        </w:rPr>
        <w:t>其中</w:t>
      </w:r>
      <w:r w:rsidRPr="00687A5B">
        <w:rPr>
          <w:rFonts w:hint="eastAsia"/>
        </w:rPr>
        <w:t>A</w:t>
      </w:r>
      <w:r w:rsidRPr="00687A5B">
        <w:rPr>
          <w:rFonts w:hint="eastAsia"/>
        </w:rPr>
        <w:t>口</w:t>
      </w:r>
      <w:r>
        <w:rPr>
          <w:rFonts w:hint="eastAsia"/>
        </w:rPr>
        <w:t>8</w:t>
      </w:r>
      <w:r w:rsidRPr="00687A5B">
        <w:rPr>
          <w:rFonts w:hint="eastAsia"/>
        </w:rPr>
        <w:t>个，</w:t>
      </w:r>
      <w:r w:rsidRPr="00687A5B">
        <w:rPr>
          <w:rFonts w:hint="eastAsia"/>
        </w:rPr>
        <w:t>B</w:t>
      </w:r>
      <w:r w:rsidRPr="00687A5B">
        <w:rPr>
          <w:rFonts w:hint="eastAsia"/>
        </w:rPr>
        <w:t>口</w:t>
      </w:r>
      <w:r w:rsidR="00820C1A">
        <w:rPr>
          <w:rFonts w:hint="eastAsia"/>
        </w:rPr>
        <w:t>4</w:t>
      </w:r>
      <w:r w:rsidRPr="00687A5B">
        <w:rPr>
          <w:rFonts w:hint="eastAsia"/>
        </w:rPr>
        <w:t>个，</w:t>
      </w:r>
      <w:r w:rsidRPr="00687A5B">
        <w:rPr>
          <w:rFonts w:hint="eastAsia"/>
        </w:rPr>
        <w:t>C</w:t>
      </w:r>
      <w:r w:rsidRPr="00687A5B">
        <w:rPr>
          <w:rFonts w:hint="eastAsia"/>
        </w:rPr>
        <w:t>口</w:t>
      </w:r>
      <w:r w:rsidR="00820C1A">
        <w:rPr>
          <w:rFonts w:hint="eastAsia"/>
        </w:rPr>
        <w:t>4</w:t>
      </w:r>
      <w:r w:rsidRPr="00687A5B">
        <w:rPr>
          <w:rFonts w:hint="eastAsia"/>
        </w:rPr>
        <w:t>个，</w:t>
      </w:r>
      <w:r w:rsidRPr="00687A5B">
        <w:rPr>
          <w:rFonts w:hint="eastAsia"/>
        </w:rPr>
        <w:t>D</w:t>
      </w:r>
      <w:r w:rsidRPr="00687A5B">
        <w:rPr>
          <w:rFonts w:hint="eastAsia"/>
        </w:rPr>
        <w:t>口</w:t>
      </w:r>
      <w:r w:rsidR="00820C1A">
        <w:rPr>
          <w:rFonts w:hint="eastAsia"/>
        </w:rPr>
        <w:t>4</w:t>
      </w:r>
      <w:r w:rsidRPr="00687A5B">
        <w:rPr>
          <w:rFonts w:hint="eastAsia"/>
        </w:rPr>
        <w:t>个，</w:t>
      </w:r>
      <w:r w:rsidRPr="00687A5B">
        <w:rPr>
          <w:rFonts w:hint="eastAsia"/>
        </w:rPr>
        <w:t>E</w:t>
      </w:r>
      <w:r w:rsidRPr="00687A5B">
        <w:rPr>
          <w:rFonts w:hint="eastAsia"/>
        </w:rPr>
        <w:t>口</w:t>
      </w:r>
      <w:r w:rsidR="00820C1A">
        <w:rPr>
          <w:rFonts w:hint="eastAsia"/>
        </w:rPr>
        <w:t>9</w:t>
      </w:r>
      <w:r w:rsidRPr="00687A5B">
        <w:rPr>
          <w:rFonts w:hint="eastAsia"/>
        </w:rPr>
        <w:t>个，每个引脚均具有多个功能。这些引脚在复位后，立即被配置为高阻状态，且为通用输入引脚，</w:t>
      </w:r>
      <w:r w:rsidRPr="00D63A6D">
        <w:rPr>
          <w:rFonts w:hint="eastAsia"/>
        </w:rPr>
        <w:t>有内部上拉</w:t>
      </w:r>
      <w:r>
        <w:rPr>
          <w:rFonts w:hint="eastAsia"/>
        </w:rPr>
        <w:t>功能</w:t>
      </w:r>
      <w:r w:rsidRPr="00687A5B">
        <w:rPr>
          <w:rFonts w:hint="eastAsia"/>
        </w:rPr>
        <w:t>。</w:t>
      </w:r>
    </w:p>
    <w:p w14:paraId="2D92A0F3" w14:textId="3F319523" w:rsidR="007F721E" w:rsidRPr="007F721E" w:rsidRDefault="003B521C" w:rsidP="007F721E">
      <w:pPr>
        <w:pStyle w:val="4"/>
      </w:pPr>
      <w:r>
        <w:rPr>
          <w:rFonts w:hint="eastAsia"/>
        </w:rPr>
        <w:t>3</w:t>
      </w:r>
      <w:r>
        <w:rPr>
          <w:rFonts w:hint="eastAsia"/>
        </w:rPr>
        <w:t>．</w:t>
      </w:r>
      <w:r>
        <w:t>其他</w:t>
      </w:r>
      <w:r>
        <w:rPr>
          <w:rFonts w:hint="eastAsia"/>
        </w:rPr>
        <w:t>功能</w:t>
      </w:r>
      <w:r>
        <w:t>及使用方法</w:t>
      </w:r>
    </w:p>
    <w:p w14:paraId="274F22E0" w14:textId="39D2344B" w:rsidR="007F721E" w:rsidRDefault="007F721E" w:rsidP="003B521C">
      <w:pPr>
        <w:ind w:firstLine="420"/>
      </w:pPr>
      <w:r>
        <w:rPr>
          <w:rFonts w:hint="eastAsia"/>
        </w:rPr>
        <w:t>（</w:t>
      </w:r>
      <w:r>
        <w:rPr>
          <w:rFonts w:hint="eastAsia"/>
        </w:rPr>
        <w:t>1</w:t>
      </w:r>
      <w:r>
        <w:t>）</w:t>
      </w:r>
      <w:r>
        <w:rPr>
          <w:rFonts w:hint="eastAsia"/>
        </w:rPr>
        <w:t>自带</w:t>
      </w:r>
      <w:r>
        <w:t>温度传感器使用</w:t>
      </w:r>
      <w:r>
        <w:rPr>
          <w:rFonts w:hint="eastAsia"/>
        </w:rPr>
        <w:t>简明</w:t>
      </w:r>
      <w:r>
        <w:t>步骤</w:t>
      </w:r>
    </w:p>
    <w:p w14:paraId="13DC3A04" w14:textId="6332C28D" w:rsidR="003B521C" w:rsidRDefault="003B521C" w:rsidP="003B521C">
      <w:pPr>
        <w:ind w:firstLine="420"/>
      </w:pPr>
      <w:r>
        <w:t>KW01</w:t>
      </w:r>
      <w:r>
        <w:rPr>
          <w:rFonts w:hint="eastAsia"/>
        </w:rPr>
        <w:t>芯片</w:t>
      </w:r>
      <w:r>
        <w:t>自带一个温度传感器，使用方法如下：</w:t>
      </w:r>
    </w:p>
    <w:p w14:paraId="458DD764" w14:textId="6C33307C" w:rsidR="003B521C" w:rsidRDefault="003B521C" w:rsidP="003B521C">
      <w:pPr>
        <w:ind w:firstLine="420"/>
      </w:pPr>
      <w:r>
        <w:rPr>
          <w:rFonts w:hint="eastAsia"/>
        </w:rPr>
        <w:t>1</w:t>
      </w:r>
      <w:r>
        <w:rPr>
          <w:rFonts w:hint="eastAsia"/>
        </w:rPr>
        <w:t>）初始化单端输入，</w:t>
      </w:r>
      <w:r>
        <w:rPr>
          <w:rFonts w:hint="eastAsia"/>
        </w:rPr>
        <w:t>16</w:t>
      </w:r>
      <w:r>
        <w:rPr>
          <w:rFonts w:hint="eastAsia"/>
        </w:rPr>
        <w:t>位精度，</w:t>
      </w:r>
      <w:r>
        <w:rPr>
          <w:rFonts w:hint="eastAsia"/>
        </w:rPr>
        <w:t>32</w:t>
      </w:r>
      <w:r>
        <w:rPr>
          <w:rFonts w:hint="eastAsia"/>
        </w:rPr>
        <w:t>次硬件滤波的</w:t>
      </w:r>
      <w:r>
        <w:rPr>
          <w:rFonts w:hint="eastAsia"/>
        </w:rPr>
        <w:t>AD</w:t>
      </w:r>
      <w:r>
        <w:rPr>
          <w:rFonts w:hint="eastAsia"/>
        </w:rPr>
        <w:t>转换：</w:t>
      </w:r>
    </w:p>
    <w:p w14:paraId="6D8D02C6" w14:textId="47759573" w:rsidR="003B521C" w:rsidRDefault="003B521C" w:rsidP="003B521C">
      <w:pPr>
        <w:ind w:firstLine="420"/>
      </w:pPr>
      <w:r w:rsidRPr="003B521C">
        <w:t>adc_init(SINGLE_END, 16, SAMPLE32);</w:t>
      </w:r>
      <w:r>
        <w:t xml:space="preserve">  </w:t>
      </w:r>
    </w:p>
    <w:p w14:paraId="55B051E6" w14:textId="02D7FDE9" w:rsidR="003B521C" w:rsidRDefault="003B521C" w:rsidP="003B521C">
      <w:pPr>
        <w:ind w:firstLine="420"/>
      </w:pPr>
      <w:r>
        <w:rPr>
          <w:rFonts w:hint="eastAsia"/>
        </w:rPr>
        <w:t>2</w:t>
      </w:r>
      <w:r>
        <w:rPr>
          <w:rFonts w:hint="eastAsia"/>
        </w:rPr>
        <w:t>）读取通道</w:t>
      </w:r>
      <w:r>
        <w:rPr>
          <w:rFonts w:hint="eastAsia"/>
        </w:rPr>
        <w:t>26</w:t>
      </w:r>
      <w:r>
        <w:rPr>
          <w:rFonts w:hint="eastAsia"/>
        </w:rPr>
        <w:t>，每次采集</w:t>
      </w:r>
      <w:r>
        <w:rPr>
          <w:rFonts w:hint="eastAsia"/>
        </w:rPr>
        <w:t>32</w:t>
      </w:r>
      <w:r>
        <w:rPr>
          <w:rFonts w:hint="eastAsia"/>
        </w:rPr>
        <w:t>次硬件滤波，赋给</w:t>
      </w:r>
      <w:r>
        <w:rPr>
          <w:rFonts w:hint="eastAsia"/>
        </w:rPr>
        <w:t>16</w:t>
      </w:r>
      <w:r>
        <w:rPr>
          <w:rFonts w:hint="eastAsia"/>
        </w:rPr>
        <w:t>位无符号整形变量</w:t>
      </w:r>
      <w:r>
        <w:rPr>
          <w:rFonts w:hint="eastAsia"/>
        </w:rPr>
        <w:t>advalue</w:t>
      </w:r>
      <w:r>
        <w:rPr>
          <w:rFonts w:hint="eastAsia"/>
        </w:rPr>
        <w:t>：</w:t>
      </w:r>
      <w:r>
        <w:rPr>
          <w:rFonts w:hint="eastAsia"/>
        </w:rPr>
        <w:t xml:space="preserve"> </w:t>
      </w:r>
    </w:p>
    <w:p w14:paraId="6842DB04" w14:textId="77777777" w:rsidR="003B521C" w:rsidRDefault="003B521C" w:rsidP="003B521C">
      <w:pPr>
        <w:ind w:firstLine="420"/>
      </w:pPr>
      <w:r>
        <w:t xml:space="preserve">advalue = adc_read(26);    </w:t>
      </w:r>
    </w:p>
    <w:p w14:paraId="67D908F5" w14:textId="333486AC" w:rsidR="003B521C" w:rsidRDefault="003B521C" w:rsidP="003B521C">
      <w:pPr>
        <w:ind w:firstLine="420"/>
      </w:pPr>
      <w:r>
        <w:rPr>
          <w:rFonts w:hint="eastAsia"/>
        </w:rPr>
        <w:t>3</w:t>
      </w:r>
      <w:r>
        <w:rPr>
          <w:rFonts w:hint="eastAsia"/>
        </w:rPr>
        <w:t>）将读取到的</w:t>
      </w:r>
      <w:r>
        <w:rPr>
          <w:rFonts w:hint="eastAsia"/>
        </w:rPr>
        <w:t>AD</w:t>
      </w:r>
      <w:r>
        <w:rPr>
          <w:rFonts w:hint="eastAsia"/>
        </w:rPr>
        <w:t>值通过公式转换成温度（公式详见</w:t>
      </w:r>
      <w:r>
        <w:rPr>
          <w:rFonts w:hint="eastAsia"/>
        </w:rPr>
        <w:t>K</w:t>
      </w:r>
      <w:r>
        <w:t>W01</w:t>
      </w:r>
      <w:r>
        <w:rPr>
          <w:rFonts w:hint="eastAsia"/>
        </w:rPr>
        <w:t>芯片手册</w:t>
      </w:r>
      <w:r>
        <w:rPr>
          <w:rFonts w:hint="eastAsia"/>
        </w:rPr>
        <w:t>2</w:t>
      </w:r>
      <w:r>
        <w:t>4</w:t>
      </w:r>
      <w:r>
        <w:rPr>
          <w:rFonts w:hint="eastAsia"/>
        </w:rPr>
        <w:t>.4.8</w:t>
      </w:r>
      <w:r>
        <w:rPr>
          <w:rFonts w:hint="eastAsia"/>
        </w:rPr>
        <w:t>节）</w:t>
      </w:r>
    </w:p>
    <w:p w14:paraId="0C399D69" w14:textId="77777777" w:rsidR="003B521C" w:rsidRDefault="003B521C" w:rsidP="003B521C">
      <w:pPr>
        <w:ind w:firstLine="420"/>
      </w:pPr>
      <w:r>
        <w:rPr>
          <w:rFonts w:hint="eastAsia"/>
        </w:rPr>
        <w:t>float VTemp = (advalue * 3300) &gt;&gt; 16;    //</w:t>
      </w:r>
      <w:r>
        <w:rPr>
          <w:rFonts w:hint="eastAsia"/>
        </w:rPr>
        <w:t>或直接用</w:t>
      </w:r>
      <w:r>
        <w:rPr>
          <w:rFonts w:hint="eastAsia"/>
        </w:rPr>
        <w:t>(advalue * 3300) / 65536.0</w:t>
      </w:r>
    </w:p>
    <w:p w14:paraId="19588908" w14:textId="1EBE5557" w:rsidR="003B521C" w:rsidRDefault="003B521C" w:rsidP="003B521C">
      <w:pPr>
        <w:ind w:firstLine="420"/>
      </w:pPr>
      <w:r>
        <w:t xml:space="preserve">float temp = </w:t>
      </w:r>
      <w:r w:rsidRPr="003B521C">
        <w:t>25 - (</w:t>
      </w:r>
      <w:r>
        <w:rPr>
          <w:rFonts w:hint="eastAsia"/>
        </w:rPr>
        <w:t xml:space="preserve">VTemp </w:t>
      </w:r>
      <w:r w:rsidRPr="003B521C">
        <w:t>- 706) / 1.62;</w:t>
      </w:r>
    </w:p>
    <w:p w14:paraId="748DC11C" w14:textId="011F42B7" w:rsidR="003B521C" w:rsidRDefault="003B521C" w:rsidP="003B521C">
      <w:pPr>
        <w:ind w:firstLine="420"/>
      </w:pPr>
      <w:r>
        <w:rPr>
          <w:rFonts w:hint="eastAsia"/>
        </w:rPr>
        <w:t>4</w:t>
      </w:r>
      <w:r>
        <w:rPr>
          <w:rFonts w:hint="eastAsia"/>
        </w:rPr>
        <w:t>）在串口调试工具观察温度传感器输出的温度：</w:t>
      </w:r>
    </w:p>
    <w:p w14:paraId="2D5E8BB1" w14:textId="7D363AC4" w:rsidR="003B521C" w:rsidRPr="003B521C" w:rsidRDefault="003B521C" w:rsidP="003B521C">
      <w:pPr>
        <w:ind w:firstLine="420"/>
      </w:pPr>
      <w:r>
        <w:t>printf(“%f”, temp);</w:t>
      </w:r>
    </w:p>
    <w:p w14:paraId="69E926C5" w14:textId="02459676" w:rsidR="00481582" w:rsidRDefault="00D52A8D" w:rsidP="00C70125">
      <w:pPr>
        <w:pStyle w:val="2"/>
      </w:pPr>
      <w:bookmarkStart w:id="38" w:name="_Toc449049826"/>
      <w:r>
        <w:rPr>
          <w:rFonts w:hint="eastAsia"/>
        </w:rPr>
        <w:t>2.</w:t>
      </w:r>
      <w:r w:rsidR="00484EDB">
        <w:t>3</w:t>
      </w:r>
      <w:r>
        <w:rPr>
          <w:rFonts w:hint="eastAsia"/>
        </w:rPr>
        <w:t xml:space="preserve"> </w:t>
      </w:r>
      <w:r>
        <w:rPr>
          <w:rFonts w:hint="eastAsia"/>
        </w:rPr>
        <w:t>开发板</w:t>
      </w:r>
      <w:r w:rsidR="008B1C9D" w:rsidRPr="008B1C9D">
        <w:rPr>
          <w:rFonts w:hint="eastAsia"/>
        </w:rPr>
        <w:t>对外接口</w:t>
      </w:r>
      <w:r>
        <w:rPr>
          <w:rFonts w:hint="eastAsia"/>
        </w:rPr>
        <w:t>介绍</w:t>
      </w:r>
      <w:bookmarkEnd w:id="38"/>
    </w:p>
    <w:p w14:paraId="30813ECA" w14:textId="77777777" w:rsidR="009B3B4A" w:rsidRPr="009B3B4A" w:rsidRDefault="009B3B4A" w:rsidP="00DA7605">
      <w:pPr>
        <w:ind w:firstLine="420"/>
      </w:pPr>
      <w:r w:rsidRPr="009B3B4A">
        <w:rPr>
          <w:rFonts w:hint="eastAsia"/>
        </w:rPr>
        <w:t>KW01-Zigbee</w:t>
      </w:r>
      <w:r w:rsidRPr="009B3B4A">
        <w:rPr>
          <w:rFonts w:hint="eastAsia"/>
        </w:rPr>
        <w:t>开发板上引出的对外接口见图</w:t>
      </w:r>
      <w:r w:rsidRPr="009B3B4A">
        <w:rPr>
          <w:rFonts w:hint="eastAsia"/>
        </w:rPr>
        <w:t xml:space="preserve"> 2-</w:t>
      </w:r>
      <w:r>
        <w:t>5</w:t>
      </w:r>
    </w:p>
    <w:tbl>
      <w:tblPr>
        <w:tblStyle w:val="a7"/>
        <w:tblpPr w:leftFromText="180" w:rightFromText="180" w:vertAnchor="text" w:horzAnchor="margin" w:tblpY="11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C958E3" w14:paraId="560A16A0" w14:textId="77777777" w:rsidTr="009357D1">
        <w:trPr>
          <w:cantSplit/>
        </w:trPr>
        <w:tc>
          <w:tcPr>
            <w:tcW w:w="8296" w:type="dxa"/>
          </w:tcPr>
          <w:p w14:paraId="6952A273" w14:textId="77777777" w:rsidR="00C958E3" w:rsidRDefault="00C958E3" w:rsidP="00C958E3">
            <w:pPr>
              <w:widowControl/>
              <w:adjustRightInd/>
              <w:ind w:firstLineChars="0" w:firstLine="0"/>
              <w:jc w:val="left"/>
            </w:pPr>
            <w:r>
              <w:rPr>
                <w:noProof/>
              </w:rPr>
              <w:drawing>
                <wp:anchor distT="0" distB="0" distL="114300" distR="114300" simplePos="0" relativeHeight="251749376" behindDoc="0" locked="0" layoutInCell="1" allowOverlap="1" wp14:anchorId="2C308F44" wp14:editId="5DF4E749">
                  <wp:simplePos x="0" y="0"/>
                  <wp:positionH relativeFrom="column">
                    <wp:posOffset>968204</wp:posOffset>
                  </wp:positionH>
                  <wp:positionV relativeFrom="paragraph">
                    <wp:posOffset>80161</wp:posOffset>
                  </wp:positionV>
                  <wp:extent cx="3065069" cy="3257586"/>
                  <wp:effectExtent l="0" t="0" r="2540" b="0"/>
                  <wp:wrapNone/>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3065069" cy="3257586"/>
                          </a:xfrm>
                          <a:prstGeom prst="rect">
                            <a:avLst/>
                          </a:prstGeom>
                        </pic:spPr>
                      </pic:pic>
                    </a:graphicData>
                  </a:graphic>
                  <wp14:sizeRelH relativeFrom="page">
                    <wp14:pctWidth>0</wp14:pctWidth>
                  </wp14:sizeRelH>
                  <wp14:sizeRelV relativeFrom="page">
                    <wp14:pctHeight>0</wp14:pctHeight>
                  </wp14:sizeRelV>
                </wp:anchor>
              </w:drawing>
            </w:r>
          </w:p>
          <w:p w14:paraId="222EF22B" w14:textId="77777777" w:rsidR="00C958E3" w:rsidRDefault="00C958E3" w:rsidP="00C958E3">
            <w:pPr>
              <w:widowControl/>
              <w:adjustRightInd/>
              <w:ind w:firstLineChars="0" w:firstLine="0"/>
              <w:jc w:val="left"/>
            </w:pPr>
          </w:p>
          <w:p w14:paraId="7E0D0DAB" w14:textId="77777777" w:rsidR="00C958E3" w:rsidRDefault="00C958E3" w:rsidP="00C958E3">
            <w:pPr>
              <w:widowControl/>
              <w:adjustRightInd/>
              <w:ind w:firstLineChars="0" w:firstLine="0"/>
              <w:jc w:val="left"/>
            </w:pPr>
          </w:p>
          <w:p w14:paraId="55D26636" w14:textId="77777777" w:rsidR="00C958E3" w:rsidRDefault="00C958E3" w:rsidP="00C958E3">
            <w:pPr>
              <w:widowControl/>
              <w:adjustRightInd/>
              <w:ind w:firstLineChars="0" w:firstLine="0"/>
              <w:jc w:val="left"/>
            </w:pPr>
          </w:p>
          <w:p w14:paraId="03A800A9" w14:textId="77777777" w:rsidR="00C958E3" w:rsidRPr="00DA7605" w:rsidRDefault="00C958E3" w:rsidP="00C958E3">
            <w:pPr>
              <w:widowControl/>
              <w:adjustRightInd/>
              <w:ind w:firstLineChars="0" w:firstLine="0"/>
              <w:jc w:val="left"/>
            </w:pPr>
          </w:p>
          <w:p w14:paraId="5F2DFB1B" w14:textId="77777777" w:rsidR="00C958E3" w:rsidRDefault="00C958E3" w:rsidP="00C958E3">
            <w:pPr>
              <w:widowControl/>
              <w:adjustRightInd/>
              <w:ind w:firstLineChars="0" w:firstLine="0"/>
              <w:jc w:val="left"/>
            </w:pPr>
          </w:p>
          <w:p w14:paraId="02071EFE" w14:textId="77777777" w:rsidR="00C958E3" w:rsidRDefault="00C958E3" w:rsidP="00C958E3">
            <w:pPr>
              <w:widowControl/>
              <w:adjustRightInd/>
              <w:ind w:firstLineChars="0" w:firstLine="0"/>
              <w:jc w:val="left"/>
            </w:pPr>
          </w:p>
          <w:p w14:paraId="663CA421" w14:textId="77777777" w:rsidR="00C958E3" w:rsidRDefault="00C958E3" w:rsidP="00C958E3">
            <w:pPr>
              <w:widowControl/>
              <w:adjustRightInd/>
              <w:ind w:firstLineChars="0" w:firstLine="0"/>
              <w:jc w:val="left"/>
            </w:pPr>
          </w:p>
          <w:p w14:paraId="3F716620" w14:textId="77777777" w:rsidR="00C958E3" w:rsidRDefault="00C958E3" w:rsidP="00C958E3">
            <w:pPr>
              <w:widowControl/>
              <w:adjustRightInd/>
              <w:ind w:firstLineChars="0" w:firstLine="0"/>
              <w:jc w:val="left"/>
            </w:pPr>
          </w:p>
          <w:p w14:paraId="7C67A5D3" w14:textId="77777777" w:rsidR="00C958E3" w:rsidRDefault="00C958E3" w:rsidP="00C958E3">
            <w:pPr>
              <w:widowControl/>
              <w:adjustRightInd/>
              <w:ind w:firstLineChars="0" w:firstLine="0"/>
              <w:jc w:val="left"/>
            </w:pPr>
          </w:p>
          <w:p w14:paraId="2F518571" w14:textId="77777777" w:rsidR="00C958E3" w:rsidRDefault="00C958E3" w:rsidP="00C958E3">
            <w:pPr>
              <w:widowControl/>
              <w:adjustRightInd/>
              <w:ind w:firstLineChars="0" w:firstLine="0"/>
              <w:jc w:val="left"/>
            </w:pPr>
          </w:p>
          <w:p w14:paraId="65790834" w14:textId="77777777" w:rsidR="00C958E3" w:rsidRDefault="00C958E3" w:rsidP="00C958E3">
            <w:pPr>
              <w:widowControl/>
              <w:adjustRightInd/>
              <w:ind w:firstLineChars="0" w:firstLine="0"/>
              <w:jc w:val="left"/>
            </w:pPr>
          </w:p>
          <w:p w14:paraId="6F3CB005" w14:textId="77777777" w:rsidR="00C958E3" w:rsidRDefault="00C958E3" w:rsidP="00C958E3">
            <w:pPr>
              <w:widowControl/>
              <w:adjustRightInd/>
              <w:ind w:firstLineChars="0" w:firstLine="0"/>
              <w:jc w:val="left"/>
            </w:pPr>
          </w:p>
          <w:p w14:paraId="063996B2" w14:textId="77777777" w:rsidR="00C958E3" w:rsidRDefault="00C958E3" w:rsidP="00C958E3">
            <w:pPr>
              <w:widowControl/>
              <w:adjustRightInd/>
              <w:ind w:firstLineChars="0" w:firstLine="0"/>
              <w:jc w:val="left"/>
            </w:pPr>
          </w:p>
          <w:p w14:paraId="6A56ED46" w14:textId="77777777" w:rsidR="00C958E3" w:rsidRDefault="00C958E3" w:rsidP="00C958E3">
            <w:pPr>
              <w:widowControl/>
              <w:adjustRightInd/>
              <w:ind w:firstLineChars="0" w:firstLine="0"/>
              <w:jc w:val="left"/>
            </w:pPr>
          </w:p>
          <w:p w14:paraId="23D982A1" w14:textId="77777777" w:rsidR="00C958E3" w:rsidRDefault="00C958E3" w:rsidP="00C958E3">
            <w:pPr>
              <w:widowControl/>
              <w:adjustRightInd/>
              <w:ind w:firstLineChars="0" w:firstLine="0"/>
              <w:jc w:val="left"/>
            </w:pPr>
          </w:p>
          <w:p w14:paraId="6A75190D" w14:textId="77777777" w:rsidR="00C958E3" w:rsidRDefault="00C958E3" w:rsidP="00C958E3">
            <w:pPr>
              <w:widowControl/>
              <w:adjustRightInd/>
              <w:ind w:firstLineChars="0" w:firstLine="0"/>
              <w:jc w:val="left"/>
            </w:pPr>
          </w:p>
          <w:p w14:paraId="294EFB44" w14:textId="77777777" w:rsidR="00C958E3" w:rsidRPr="003436D3" w:rsidRDefault="00C958E3" w:rsidP="00C958E3">
            <w:pPr>
              <w:ind w:firstLine="360"/>
              <w:jc w:val="center"/>
              <w:rPr>
                <w:rFonts w:eastAsia="黑体" w:cs="Times New Roman"/>
                <w:sz w:val="18"/>
                <w:szCs w:val="18"/>
              </w:rPr>
            </w:pPr>
            <w:r w:rsidRPr="003436D3">
              <w:rPr>
                <w:rFonts w:eastAsia="黑体" w:cs="Times New Roman"/>
                <w:sz w:val="18"/>
                <w:szCs w:val="18"/>
              </w:rPr>
              <w:t>图</w:t>
            </w:r>
            <w:r w:rsidRPr="003436D3">
              <w:rPr>
                <w:rFonts w:eastAsia="黑体" w:cs="Times New Roman"/>
                <w:sz w:val="18"/>
                <w:szCs w:val="18"/>
              </w:rPr>
              <w:t xml:space="preserve">2-5 KW01-Zigbee </w:t>
            </w:r>
            <w:r w:rsidRPr="003436D3">
              <w:rPr>
                <w:rFonts w:eastAsia="黑体" w:cs="Times New Roman"/>
                <w:sz w:val="18"/>
                <w:szCs w:val="18"/>
              </w:rPr>
              <w:t>开发板对外接口</w:t>
            </w:r>
          </w:p>
        </w:tc>
      </w:tr>
    </w:tbl>
    <w:p w14:paraId="5C12D76F" w14:textId="77777777" w:rsidR="00481582" w:rsidRDefault="00481582" w:rsidP="00C958E3">
      <w:pPr>
        <w:ind w:firstLineChars="0" w:firstLine="0"/>
      </w:pPr>
    </w:p>
    <w:p w14:paraId="4D41BEED" w14:textId="77777777" w:rsidR="00C06E37" w:rsidRDefault="00C06E37">
      <w:pPr>
        <w:widowControl/>
        <w:adjustRightInd/>
        <w:ind w:firstLineChars="0" w:firstLine="0"/>
        <w:jc w:val="left"/>
      </w:pPr>
      <w:bookmarkStart w:id="39" w:name="_Toc417566693"/>
      <w:bookmarkStart w:id="40" w:name="_Toc429746049"/>
      <w:r>
        <w:br w:type="page"/>
      </w:r>
    </w:p>
    <w:p w14:paraId="1C910C81" w14:textId="77777777" w:rsidR="00106BB7" w:rsidRDefault="00106BB7" w:rsidP="00106BB7">
      <w:pPr>
        <w:pStyle w:val="1"/>
      </w:pPr>
      <w:bookmarkStart w:id="41" w:name="_Toc449049827"/>
      <w:r w:rsidRPr="000B1505">
        <w:rPr>
          <w:rFonts w:hint="eastAsia"/>
        </w:rPr>
        <w:lastRenderedPageBreak/>
        <w:t>第</w:t>
      </w:r>
      <w:r w:rsidRPr="000B1505">
        <w:rPr>
          <w:rFonts w:hint="eastAsia"/>
        </w:rPr>
        <w:t>3</w:t>
      </w:r>
      <w:r w:rsidRPr="000B1505">
        <w:rPr>
          <w:rFonts w:hint="eastAsia"/>
        </w:rPr>
        <w:t>章</w:t>
      </w:r>
      <w:r w:rsidRPr="000B1505">
        <w:rPr>
          <w:rFonts w:hint="eastAsia"/>
        </w:rPr>
        <w:t xml:space="preserve"> </w:t>
      </w:r>
      <w:bookmarkStart w:id="42" w:name="_Toc429746016"/>
      <w:r w:rsidRPr="000B1505">
        <w:rPr>
          <w:rFonts w:hint="eastAsia"/>
        </w:rPr>
        <w:t>底层驱动构件</w:t>
      </w:r>
      <w:bookmarkEnd w:id="41"/>
      <w:bookmarkEnd w:id="42"/>
    </w:p>
    <w:p w14:paraId="0399665E" w14:textId="77777777" w:rsidR="00106BB7" w:rsidRDefault="00106BB7" w:rsidP="00106BB7">
      <w:pPr>
        <w:ind w:firstLine="420"/>
      </w:pPr>
      <w:r>
        <w:rPr>
          <w:rFonts w:hint="eastAsia"/>
        </w:rPr>
        <w:t>在嵌入式软件领域中，由于软件与硬件紧密联系的特性，使得与硬件紧密相连的底层驱动构件的生产成为嵌入式软件开发的重要内容之一。良好的底层驱动构件具备封装性、描述性、可移植性、可复用性等特性。为了使构件设计满足这些基本要求，嵌入式底层驱动构件的开发，应遵循层次化、易用性、鲁棒性及对内存的可靠使用原则。底层驱动构件封装规范及基本思想可参见王宜怀</w:t>
      </w:r>
      <w:r>
        <w:t>教授</w:t>
      </w:r>
      <w:r>
        <w:rPr>
          <w:rFonts w:hint="eastAsia"/>
        </w:rPr>
        <w:t>编著</w:t>
      </w:r>
      <w:r>
        <w:t>的</w:t>
      </w:r>
      <w:r>
        <w:rPr>
          <w:rFonts w:hint="eastAsia"/>
        </w:rPr>
        <w:t>《嵌入式</w:t>
      </w:r>
      <w:r>
        <w:t>技术基础与实践（</w:t>
      </w:r>
      <w:r>
        <w:rPr>
          <w:rFonts w:hint="eastAsia"/>
        </w:rPr>
        <w:t>第</w:t>
      </w:r>
      <w:r>
        <w:rPr>
          <w:rFonts w:hint="eastAsia"/>
        </w:rPr>
        <w:t>3</w:t>
      </w:r>
      <w:r>
        <w:rPr>
          <w:rFonts w:hint="eastAsia"/>
        </w:rPr>
        <w:t>版</w:t>
      </w:r>
      <w:r>
        <w:t>）</w:t>
      </w:r>
      <w:r>
        <w:rPr>
          <w:rFonts w:hint="eastAsia"/>
        </w:rPr>
        <w:t>-</w:t>
      </w:r>
      <w:r>
        <w:t>ARM Cortex-M0+Kinetis L</w:t>
      </w:r>
      <w:r>
        <w:rPr>
          <w:rFonts w:hint="eastAsia"/>
        </w:rPr>
        <w:t>系列</w:t>
      </w:r>
      <w:r>
        <w:t>微控制器》</w:t>
      </w:r>
      <w:r>
        <w:rPr>
          <w:rFonts w:hint="eastAsia"/>
        </w:rPr>
        <w:t>一书的第五章。</w:t>
      </w:r>
    </w:p>
    <w:p w14:paraId="2EF8CBC9" w14:textId="77777777" w:rsidR="00106BB7" w:rsidRDefault="00106BB7" w:rsidP="00106BB7">
      <w:pPr>
        <w:pStyle w:val="2"/>
      </w:pPr>
      <w:bookmarkStart w:id="43" w:name="_Toc449049828"/>
      <w:r>
        <w:t>3.1 GPIO</w:t>
      </w:r>
      <w:r>
        <w:rPr>
          <w:rFonts w:hint="eastAsia"/>
        </w:rPr>
        <w:t>驱动</w:t>
      </w:r>
      <w:r>
        <w:t>构件的</w:t>
      </w:r>
      <w:r>
        <w:rPr>
          <w:rFonts w:hint="eastAsia"/>
        </w:rPr>
        <w:t>驱动</w:t>
      </w:r>
      <w:r>
        <w:t>要素与使用</w:t>
      </w:r>
      <w:bookmarkEnd w:id="43"/>
    </w:p>
    <w:p w14:paraId="19AEBB3C" w14:textId="77777777" w:rsidR="00106BB7" w:rsidRPr="00975D4F" w:rsidRDefault="00106BB7" w:rsidP="00106BB7">
      <w:pPr>
        <w:pStyle w:val="3"/>
      </w:pPr>
      <w:bookmarkStart w:id="44" w:name="_Toc449049829"/>
      <w:r>
        <w:rPr>
          <w:rFonts w:hint="eastAsia"/>
        </w:rPr>
        <w:t xml:space="preserve">3.1.1 </w:t>
      </w:r>
      <w:r>
        <w:t>GPIO</w:t>
      </w:r>
      <w:r>
        <w:t>驱动构件的驱动要素</w:t>
      </w:r>
      <w:bookmarkEnd w:id="44"/>
    </w:p>
    <w:p w14:paraId="5F519EC6" w14:textId="77777777" w:rsidR="00106BB7" w:rsidRDefault="00106BB7" w:rsidP="00106BB7">
      <w:pPr>
        <w:pStyle w:val="4"/>
      </w:pPr>
      <w:bookmarkStart w:id="45" w:name="_Toc429746020"/>
      <w:r>
        <w:t>1</w:t>
      </w:r>
      <w:r>
        <w:rPr>
          <w:rFonts w:hint="eastAsia"/>
        </w:rPr>
        <w:t>．</w:t>
      </w:r>
      <w:r w:rsidRPr="008672AE">
        <w:rPr>
          <w:rFonts w:hint="eastAsia"/>
        </w:rPr>
        <w:t>了解芯片的</w:t>
      </w:r>
      <w:r w:rsidRPr="008672AE">
        <w:rPr>
          <w:rFonts w:hint="eastAsia"/>
        </w:rPr>
        <w:t>GPIO</w:t>
      </w:r>
      <w:r w:rsidRPr="008672AE">
        <w:rPr>
          <w:rFonts w:hint="eastAsia"/>
        </w:rPr>
        <w:t>引脚</w:t>
      </w:r>
      <w:bookmarkEnd w:id="45"/>
    </w:p>
    <w:p w14:paraId="5944F1B0" w14:textId="77777777" w:rsidR="00106BB7" w:rsidRDefault="00106BB7" w:rsidP="00106BB7">
      <w:pPr>
        <w:ind w:firstLine="420"/>
      </w:pPr>
      <w:r>
        <w:t>56</w:t>
      </w:r>
      <w:r>
        <w:rPr>
          <w:rFonts w:hint="eastAsia"/>
        </w:rPr>
        <w:t>引脚</w:t>
      </w:r>
      <w:r>
        <w:rPr>
          <w:rFonts w:hint="eastAsia"/>
        </w:rPr>
        <w:t>K</w:t>
      </w:r>
      <w:r>
        <w:t>W01</w:t>
      </w:r>
      <w:r>
        <w:rPr>
          <w:rFonts w:hint="eastAsia"/>
        </w:rPr>
        <w:t>芯片共有</w:t>
      </w:r>
      <w:r>
        <w:t>29</w:t>
      </w:r>
      <w:r>
        <w:rPr>
          <w:rFonts w:hint="eastAsia"/>
        </w:rPr>
        <w:t>个引脚可作为</w:t>
      </w:r>
      <w:r>
        <w:rPr>
          <w:rFonts w:hint="eastAsia"/>
        </w:rPr>
        <w:t>GPIO</w:t>
      </w:r>
      <w:r>
        <w:rPr>
          <w:rFonts w:hint="eastAsia"/>
        </w:rPr>
        <w:t>引脚，分别处于</w:t>
      </w:r>
      <w:r>
        <w:rPr>
          <w:rFonts w:hint="eastAsia"/>
        </w:rPr>
        <w:t>PORTA</w:t>
      </w:r>
      <w:r>
        <w:rPr>
          <w:rFonts w:hint="eastAsia"/>
        </w:rPr>
        <w:t>、</w:t>
      </w:r>
      <w:r>
        <w:rPr>
          <w:rFonts w:hint="eastAsia"/>
        </w:rPr>
        <w:t>PORTB</w:t>
      </w:r>
      <w:r>
        <w:rPr>
          <w:rFonts w:hint="eastAsia"/>
        </w:rPr>
        <w:t>、</w:t>
      </w:r>
      <w:r>
        <w:rPr>
          <w:rFonts w:hint="eastAsia"/>
        </w:rPr>
        <w:t>PORTC</w:t>
      </w:r>
      <w:r>
        <w:rPr>
          <w:rFonts w:hint="eastAsia"/>
        </w:rPr>
        <w:t>、</w:t>
      </w:r>
      <w:r>
        <w:rPr>
          <w:rFonts w:hint="eastAsia"/>
        </w:rPr>
        <w:t>PORTD</w:t>
      </w:r>
      <w:r>
        <w:rPr>
          <w:rFonts w:hint="eastAsia"/>
        </w:rPr>
        <w:t>、</w:t>
      </w:r>
      <w:r>
        <w:rPr>
          <w:rFonts w:hint="eastAsia"/>
        </w:rPr>
        <w:t>PORTE</w:t>
      </w:r>
      <w:r>
        <w:rPr>
          <w:rFonts w:hint="eastAsia"/>
        </w:rPr>
        <w:t>共</w:t>
      </w:r>
      <w:r>
        <w:t>5</w:t>
      </w:r>
      <w:r>
        <w:rPr>
          <w:rFonts w:hint="eastAsia"/>
        </w:rPr>
        <w:t>个端口。每个端口实际可用的引脚数因封装不同而有差异，</w:t>
      </w:r>
      <w:r>
        <w:t>56</w:t>
      </w:r>
      <w:r>
        <w:rPr>
          <w:rFonts w:hint="eastAsia"/>
        </w:rPr>
        <w:t>引脚</w:t>
      </w:r>
      <w:r>
        <w:rPr>
          <w:rFonts w:hint="eastAsia"/>
        </w:rPr>
        <w:t>K</w:t>
      </w:r>
      <w:r>
        <w:t>W01</w:t>
      </w:r>
      <w:r>
        <w:rPr>
          <w:rFonts w:hint="eastAsia"/>
        </w:rPr>
        <w:t>芯片的</w:t>
      </w:r>
      <w:r>
        <w:t>29</w:t>
      </w:r>
      <w:r>
        <w:rPr>
          <w:rFonts w:hint="eastAsia"/>
        </w:rPr>
        <w:t>个引脚名称标识如下：</w:t>
      </w:r>
    </w:p>
    <w:p w14:paraId="44F8CC06" w14:textId="77777777" w:rsidR="00106BB7" w:rsidRDefault="00106BB7" w:rsidP="00106BB7">
      <w:pPr>
        <w:ind w:firstLine="420"/>
      </w:pPr>
      <w:r>
        <w:rPr>
          <w:rFonts w:hint="eastAsia"/>
        </w:rPr>
        <w:t>（</w:t>
      </w:r>
      <w:r>
        <w:rPr>
          <w:rFonts w:hint="eastAsia"/>
        </w:rPr>
        <w:t>1</w:t>
      </w:r>
      <w:r>
        <w:rPr>
          <w:rFonts w:hint="eastAsia"/>
        </w:rPr>
        <w:t>）</w:t>
      </w:r>
      <w:r>
        <w:rPr>
          <w:rFonts w:hint="eastAsia"/>
        </w:rPr>
        <w:t>PORTA</w:t>
      </w:r>
      <w:r>
        <w:rPr>
          <w:rFonts w:hint="eastAsia"/>
        </w:rPr>
        <w:t>口有</w:t>
      </w:r>
      <w:r>
        <w:rPr>
          <w:rFonts w:hint="eastAsia"/>
        </w:rPr>
        <w:t>8</w:t>
      </w:r>
      <w:r>
        <w:rPr>
          <w:rFonts w:hint="eastAsia"/>
        </w:rPr>
        <w:t>个引脚，引脚名分别为</w:t>
      </w:r>
      <w:r>
        <w:rPr>
          <w:rFonts w:hint="eastAsia"/>
        </w:rPr>
        <w:t>PTA</w:t>
      </w:r>
      <w:r>
        <w:t>0</w:t>
      </w:r>
      <w:r>
        <w:rPr>
          <w:rFonts w:hint="eastAsia"/>
        </w:rPr>
        <w:t>~</w:t>
      </w:r>
      <w:r>
        <w:t>4</w:t>
      </w:r>
      <w:r>
        <w:rPr>
          <w:rFonts w:hint="eastAsia"/>
        </w:rPr>
        <w:t>,18</w:t>
      </w:r>
      <w:r>
        <w:t>~20</w:t>
      </w:r>
      <w:r>
        <w:rPr>
          <w:rFonts w:hint="eastAsia"/>
        </w:rPr>
        <w:t>；</w:t>
      </w:r>
    </w:p>
    <w:p w14:paraId="17B7C8EA" w14:textId="77777777" w:rsidR="00106BB7" w:rsidRDefault="00106BB7" w:rsidP="00106BB7">
      <w:pPr>
        <w:ind w:firstLine="420"/>
      </w:pPr>
      <w:r>
        <w:rPr>
          <w:rFonts w:hint="eastAsia"/>
        </w:rPr>
        <w:t>（</w:t>
      </w:r>
      <w:r>
        <w:rPr>
          <w:rFonts w:hint="eastAsia"/>
        </w:rPr>
        <w:t>2</w:t>
      </w:r>
      <w:r>
        <w:rPr>
          <w:rFonts w:hint="eastAsia"/>
        </w:rPr>
        <w:t>）</w:t>
      </w:r>
      <w:r>
        <w:rPr>
          <w:rFonts w:hint="eastAsia"/>
        </w:rPr>
        <w:t>PORTB</w:t>
      </w:r>
      <w:r>
        <w:rPr>
          <w:rFonts w:hint="eastAsia"/>
        </w:rPr>
        <w:t>口有</w:t>
      </w:r>
      <w:r>
        <w:t>4</w:t>
      </w:r>
      <w:r>
        <w:rPr>
          <w:rFonts w:hint="eastAsia"/>
        </w:rPr>
        <w:t>个引脚，引脚名分别为</w:t>
      </w:r>
      <w:r>
        <w:rPr>
          <w:rFonts w:hint="eastAsia"/>
        </w:rPr>
        <w:t>PTB</w:t>
      </w:r>
      <w:r>
        <w:t>0</w:t>
      </w:r>
      <w:r>
        <w:rPr>
          <w:rFonts w:hint="eastAsia"/>
        </w:rPr>
        <w:t>~</w:t>
      </w:r>
      <w:r>
        <w:t>2</w:t>
      </w:r>
      <w:r>
        <w:rPr>
          <w:rFonts w:hint="eastAsia"/>
        </w:rPr>
        <w:t>,17</w:t>
      </w:r>
      <w:r>
        <w:rPr>
          <w:rFonts w:hint="eastAsia"/>
        </w:rPr>
        <w:t>；</w:t>
      </w:r>
    </w:p>
    <w:p w14:paraId="00A37E78" w14:textId="77777777" w:rsidR="00106BB7" w:rsidRDefault="00106BB7" w:rsidP="00106BB7">
      <w:pPr>
        <w:ind w:firstLine="420"/>
      </w:pPr>
      <w:r>
        <w:rPr>
          <w:rFonts w:hint="eastAsia"/>
        </w:rPr>
        <w:t>（</w:t>
      </w:r>
      <w:r>
        <w:rPr>
          <w:rFonts w:hint="eastAsia"/>
        </w:rPr>
        <w:t>3</w:t>
      </w:r>
      <w:r>
        <w:rPr>
          <w:rFonts w:hint="eastAsia"/>
        </w:rPr>
        <w:t>）</w:t>
      </w:r>
      <w:r>
        <w:rPr>
          <w:rFonts w:hint="eastAsia"/>
        </w:rPr>
        <w:t>PORTC</w:t>
      </w:r>
      <w:r>
        <w:rPr>
          <w:rFonts w:hint="eastAsia"/>
        </w:rPr>
        <w:t>口有</w:t>
      </w:r>
      <w:r>
        <w:t>4</w:t>
      </w:r>
      <w:r>
        <w:rPr>
          <w:rFonts w:hint="eastAsia"/>
        </w:rPr>
        <w:t>个引脚，引脚名分别为</w:t>
      </w:r>
      <w:r>
        <w:rPr>
          <w:rFonts w:hint="eastAsia"/>
        </w:rPr>
        <w:t>PTC</w:t>
      </w:r>
      <w:r>
        <w:t>1</w:t>
      </w:r>
      <w:r>
        <w:rPr>
          <w:rFonts w:hint="eastAsia"/>
        </w:rPr>
        <w:t>~</w:t>
      </w:r>
      <w:r>
        <w:t>4</w:t>
      </w:r>
      <w:r>
        <w:rPr>
          <w:rFonts w:hint="eastAsia"/>
        </w:rPr>
        <w:t>,</w:t>
      </w:r>
      <w:r>
        <w:rPr>
          <w:rFonts w:hint="eastAsia"/>
        </w:rPr>
        <w:t>；</w:t>
      </w:r>
    </w:p>
    <w:p w14:paraId="1B3783AF" w14:textId="77777777" w:rsidR="00106BB7" w:rsidRDefault="00106BB7" w:rsidP="00106BB7">
      <w:pPr>
        <w:ind w:firstLine="420"/>
      </w:pPr>
      <w:r>
        <w:rPr>
          <w:rFonts w:hint="eastAsia"/>
        </w:rPr>
        <w:t>（</w:t>
      </w:r>
      <w:r>
        <w:rPr>
          <w:rFonts w:hint="eastAsia"/>
        </w:rPr>
        <w:t>4</w:t>
      </w:r>
      <w:r>
        <w:rPr>
          <w:rFonts w:hint="eastAsia"/>
        </w:rPr>
        <w:t>）</w:t>
      </w:r>
      <w:r>
        <w:rPr>
          <w:rFonts w:hint="eastAsia"/>
        </w:rPr>
        <w:t>PORTD</w:t>
      </w:r>
      <w:r>
        <w:rPr>
          <w:rFonts w:hint="eastAsia"/>
        </w:rPr>
        <w:t>口有</w:t>
      </w:r>
      <w:r>
        <w:t>4</w:t>
      </w:r>
      <w:r>
        <w:rPr>
          <w:rFonts w:hint="eastAsia"/>
        </w:rPr>
        <w:t>个引脚，引脚名分别为</w:t>
      </w:r>
      <w:r>
        <w:rPr>
          <w:rFonts w:hint="eastAsia"/>
        </w:rPr>
        <w:t>PTD</w:t>
      </w:r>
      <w:r>
        <w:t>4</w:t>
      </w:r>
      <w:r>
        <w:rPr>
          <w:rFonts w:hint="eastAsia"/>
        </w:rPr>
        <w:t>~</w:t>
      </w:r>
      <w:r>
        <w:t>7</w:t>
      </w:r>
      <w:r>
        <w:rPr>
          <w:rFonts w:hint="eastAsia"/>
        </w:rPr>
        <w:t>；</w:t>
      </w:r>
    </w:p>
    <w:p w14:paraId="3BC38BFE" w14:textId="77777777" w:rsidR="00106BB7" w:rsidRDefault="00106BB7" w:rsidP="00106BB7">
      <w:pPr>
        <w:ind w:firstLine="420"/>
      </w:pPr>
      <w:r>
        <w:rPr>
          <w:rFonts w:hint="eastAsia"/>
        </w:rPr>
        <w:t>（</w:t>
      </w:r>
      <w:r>
        <w:rPr>
          <w:rFonts w:hint="eastAsia"/>
        </w:rPr>
        <w:t>5</w:t>
      </w:r>
      <w:r>
        <w:rPr>
          <w:rFonts w:hint="eastAsia"/>
        </w:rPr>
        <w:t>）</w:t>
      </w:r>
      <w:r>
        <w:rPr>
          <w:rFonts w:hint="eastAsia"/>
        </w:rPr>
        <w:t>PORTE</w:t>
      </w:r>
      <w:r>
        <w:rPr>
          <w:rFonts w:hint="eastAsia"/>
        </w:rPr>
        <w:t>口有</w:t>
      </w:r>
      <w:r>
        <w:t>9</w:t>
      </w:r>
      <w:r>
        <w:rPr>
          <w:rFonts w:hint="eastAsia"/>
        </w:rPr>
        <w:t>个引脚，引脚名分别为</w:t>
      </w:r>
      <w:r>
        <w:rPr>
          <w:rFonts w:hint="eastAsia"/>
        </w:rPr>
        <w:t>PTE</w:t>
      </w:r>
      <w:r>
        <w:t>0</w:t>
      </w:r>
      <w:r>
        <w:rPr>
          <w:rFonts w:hint="eastAsia"/>
        </w:rPr>
        <w:t>~</w:t>
      </w:r>
      <w:r>
        <w:t>3</w:t>
      </w:r>
      <w:r>
        <w:rPr>
          <w:rFonts w:hint="eastAsia"/>
        </w:rPr>
        <w:t>,16</w:t>
      </w:r>
      <w:r>
        <w:t>~19</w:t>
      </w:r>
      <w:r>
        <w:rPr>
          <w:rFonts w:hint="eastAsia"/>
        </w:rPr>
        <w:t>,30</w:t>
      </w:r>
      <w:r>
        <w:rPr>
          <w:rFonts w:hint="eastAsia"/>
        </w:rPr>
        <w:t>；</w:t>
      </w:r>
    </w:p>
    <w:p w14:paraId="57DE7630" w14:textId="77777777" w:rsidR="00106BB7" w:rsidRDefault="00106BB7" w:rsidP="00106BB7">
      <w:pPr>
        <w:pStyle w:val="4"/>
      </w:pPr>
      <w:bookmarkStart w:id="46" w:name="_Toc429746021"/>
      <w:r>
        <w:rPr>
          <w:rFonts w:hint="eastAsia"/>
        </w:rPr>
        <w:t>2</w:t>
      </w:r>
      <w:r>
        <w:rPr>
          <w:rFonts w:hint="eastAsia"/>
        </w:rPr>
        <w:t>．</w:t>
      </w:r>
      <w:r w:rsidRPr="00840ED0">
        <w:rPr>
          <w:rFonts w:hint="eastAsia"/>
        </w:rPr>
        <w:t>GPIO</w:t>
      </w:r>
      <w:r w:rsidRPr="00840ED0">
        <w:rPr>
          <w:rFonts w:hint="eastAsia"/>
        </w:rPr>
        <w:t>构件封装要点分析及提供的函数</w:t>
      </w:r>
      <w:bookmarkEnd w:id="46"/>
    </w:p>
    <w:tbl>
      <w:tblPr>
        <w:tblStyle w:val="1ff"/>
        <w:tblpPr w:leftFromText="180" w:rightFromText="180" w:vertAnchor="text" w:horzAnchor="margin" w:tblpY="2"/>
        <w:tblW w:w="0" w:type="auto"/>
        <w:tblCellMar>
          <w:left w:w="0" w:type="dxa"/>
          <w:right w:w="0" w:type="dxa"/>
        </w:tblCellMar>
        <w:tblLook w:val="04A0" w:firstRow="1" w:lastRow="0" w:firstColumn="1" w:lastColumn="0" w:noHBand="0" w:noVBand="1"/>
      </w:tblPr>
      <w:tblGrid>
        <w:gridCol w:w="424"/>
        <w:gridCol w:w="1277"/>
        <w:gridCol w:w="2571"/>
        <w:gridCol w:w="4034"/>
      </w:tblGrid>
      <w:tr w:rsidR="00106BB7" w:rsidRPr="00EE12F9" w14:paraId="2FB03BA1" w14:textId="77777777" w:rsidTr="00B902DB">
        <w:tc>
          <w:tcPr>
            <w:tcW w:w="8306" w:type="dxa"/>
            <w:gridSpan w:val="4"/>
            <w:tcBorders>
              <w:top w:val="nil"/>
              <w:left w:val="nil"/>
              <w:bottom w:val="single" w:sz="8" w:space="0" w:color="auto"/>
              <w:right w:val="nil"/>
            </w:tcBorders>
            <w:vAlign w:val="center"/>
          </w:tcPr>
          <w:p w14:paraId="0C68E89B" w14:textId="77777777" w:rsidR="00106BB7" w:rsidRPr="00BE1A87" w:rsidRDefault="00106BB7" w:rsidP="00B902DB">
            <w:pPr>
              <w:keepNext/>
              <w:keepLines/>
              <w:ind w:firstLineChars="0" w:firstLine="0"/>
              <w:jc w:val="center"/>
              <w:outlineLvl w:val="5"/>
              <w:rPr>
                <w:rFonts w:eastAsia="黑体" w:cs="Times New Roman"/>
                <w:color w:val="000000"/>
                <w:sz w:val="18"/>
                <w:szCs w:val="18"/>
                <w:lang w:val="zh-CN"/>
              </w:rPr>
            </w:pPr>
            <w:r w:rsidRPr="00BE1A87">
              <w:rPr>
                <w:rFonts w:eastAsia="黑体" w:cs="Times New Roman"/>
                <w:color w:val="000000"/>
                <w:sz w:val="18"/>
                <w:szCs w:val="18"/>
                <w:lang w:val="zh-CN"/>
              </w:rPr>
              <w:t>表</w:t>
            </w:r>
            <w:r w:rsidRPr="00BE1A87">
              <w:rPr>
                <w:rFonts w:eastAsia="黑体" w:cs="Times New Roman"/>
                <w:color w:val="000000"/>
                <w:sz w:val="18"/>
                <w:szCs w:val="18"/>
                <w:lang w:val="zh-CN"/>
              </w:rPr>
              <w:t>3-1 GPIO</w:t>
            </w:r>
            <w:r w:rsidRPr="00BE1A87">
              <w:rPr>
                <w:rFonts w:eastAsia="黑体" w:cs="Times New Roman"/>
                <w:color w:val="000000"/>
                <w:sz w:val="18"/>
                <w:szCs w:val="18"/>
                <w:lang w:val="zh-CN"/>
              </w:rPr>
              <w:t>构件驱动列表（</w:t>
            </w:r>
            <w:r w:rsidRPr="00BE1A87">
              <w:rPr>
                <w:rFonts w:eastAsia="黑体" w:cs="Times New Roman"/>
                <w:color w:val="000000"/>
                <w:sz w:val="18"/>
                <w:szCs w:val="18"/>
                <w:lang w:val="zh-CN"/>
              </w:rPr>
              <w:t>gpio.h</w:t>
            </w:r>
            <w:r w:rsidRPr="00BE1A87">
              <w:rPr>
                <w:rFonts w:eastAsia="黑体" w:cs="Times New Roman"/>
                <w:color w:val="000000"/>
                <w:sz w:val="18"/>
                <w:szCs w:val="18"/>
                <w:lang w:val="zh-CN"/>
              </w:rPr>
              <w:t>文件）</w:t>
            </w:r>
          </w:p>
        </w:tc>
      </w:tr>
      <w:tr w:rsidR="00106BB7" w:rsidRPr="00EE12F9" w14:paraId="11C3BECB" w14:textId="77777777" w:rsidTr="00B902DB">
        <w:tc>
          <w:tcPr>
            <w:tcW w:w="424" w:type="dxa"/>
            <w:tcBorders>
              <w:top w:val="single" w:sz="8" w:space="0" w:color="auto"/>
              <w:left w:val="nil"/>
            </w:tcBorders>
            <w:vAlign w:val="center"/>
          </w:tcPr>
          <w:p w14:paraId="16EC679B"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序号</w:t>
            </w:r>
          </w:p>
        </w:tc>
        <w:tc>
          <w:tcPr>
            <w:tcW w:w="1277" w:type="dxa"/>
            <w:tcBorders>
              <w:top w:val="single" w:sz="8" w:space="0" w:color="auto"/>
            </w:tcBorders>
            <w:vAlign w:val="center"/>
          </w:tcPr>
          <w:p w14:paraId="064F702A"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函数名</w:t>
            </w:r>
          </w:p>
        </w:tc>
        <w:tc>
          <w:tcPr>
            <w:tcW w:w="2571" w:type="dxa"/>
            <w:tcBorders>
              <w:top w:val="single" w:sz="8" w:space="0" w:color="auto"/>
            </w:tcBorders>
            <w:vAlign w:val="center"/>
          </w:tcPr>
          <w:p w14:paraId="308EC058"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参数</w:t>
            </w:r>
          </w:p>
        </w:tc>
        <w:tc>
          <w:tcPr>
            <w:tcW w:w="4034" w:type="dxa"/>
            <w:tcBorders>
              <w:top w:val="single" w:sz="8" w:space="0" w:color="auto"/>
              <w:right w:val="nil"/>
            </w:tcBorders>
            <w:vAlign w:val="center"/>
          </w:tcPr>
          <w:p w14:paraId="6F75B593"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功能</w:t>
            </w:r>
          </w:p>
        </w:tc>
      </w:tr>
      <w:tr w:rsidR="00106BB7" w:rsidRPr="00EE12F9" w14:paraId="7164DA10" w14:textId="77777777" w:rsidTr="00B902DB">
        <w:tc>
          <w:tcPr>
            <w:tcW w:w="424" w:type="dxa"/>
            <w:tcBorders>
              <w:left w:val="nil"/>
            </w:tcBorders>
            <w:vAlign w:val="center"/>
          </w:tcPr>
          <w:p w14:paraId="1D7B24ED"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1</w:t>
            </w:r>
          </w:p>
        </w:tc>
        <w:tc>
          <w:tcPr>
            <w:tcW w:w="1277" w:type="dxa"/>
            <w:vAlign w:val="center"/>
          </w:tcPr>
          <w:p w14:paraId="18444DE6" w14:textId="77777777" w:rsidR="00106BB7" w:rsidRPr="00EE12F9" w:rsidRDefault="00106BB7" w:rsidP="00B902DB">
            <w:pPr>
              <w:spacing w:line="200" w:lineRule="exact"/>
              <w:ind w:firstLineChars="0" w:firstLine="0"/>
              <w:jc w:val="left"/>
              <w:rPr>
                <w:color w:val="000000"/>
                <w:sz w:val="18"/>
                <w:szCs w:val="18"/>
              </w:rPr>
            </w:pPr>
            <w:r w:rsidRPr="00EE12F9">
              <w:rPr>
                <w:color w:val="000000"/>
                <w:sz w:val="18"/>
                <w:szCs w:val="18"/>
              </w:rPr>
              <w:t>gpio_init</w:t>
            </w:r>
          </w:p>
        </w:tc>
        <w:tc>
          <w:tcPr>
            <w:tcW w:w="2571" w:type="dxa"/>
            <w:vAlign w:val="center"/>
          </w:tcPr>
          <w:p w14:paraId="0F6D3412" w14:textId="77777777" w:rsidR="00106BB7" w:rsidRDefault="00106BB7" w:rsidP="00B902DB">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p w14:paraId="6B733CE6" w14:textId="77777777" w:rsidR="00106BB7" w:rsidRDefault="00106BB7" w:rsidP="00B902DB">
            <w:pPr>
              <w:spacing w:line="200" w:lineRule="exact"/>
              <w:ind w:firstLineChars="0" w:firstLine="0"/>
              <w:jc w:val="left"/>
              <w:rPr>
                <w:color w:val="000000"/>
                <w:sz w:val="18"/>
                <w:szCs w:val="18"/>
              </w:rPr>
            </w:pPr>
            <w:r w:rsidRPr="00EE12F9">
              <w:rPr>
                <w:rFonts w:hint="eastAsia"/>
                <w:color w:val="000000"/>
                <w:sz w:val="18"/>
                <w:szCs w:val="18"/>
              </w:rPr>
              <w:t>dir</w:t>
            </w:r>
            <w:r w:rsidRPr="00EE12F9">
              <w:rPr>
                <w:rFonts w:hint="eastAsia"/>
                <w:color w:val="000000"/>
                <w:sz w:val="18"/>
                <w:szCs w:val="18"/>
              </w:rPr>
              <w:t>：引脚方向</w:t>
            </w:r>
          </w:p>
          <w:p w14:paraId="3EF443C2"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state</w:t>
            </w:r>
            <w:r w:rsidRPr="00EE12F9">
              <w:rPr>
                <w:rFonts w:hint="eastAsia"/>
                <w:color w:val="000000"/>
                <w:sz w:val="18"/>
                <w:szCs w:val="18"/>
              </w:rPr>
              <w:t>：端口引脚初始状态</w:t>
            </w:r>
          </w:p>
        </w:tc>
        <w:tc>
          <w:tcPr>
            <w:tcW w:w="4034" w:type="dxa"/>
            <w:tcBorders>
              <w:right w:val="nil"/>
            </w:tcBorders>
            <w:vAlign w:val="center"/>
          </w:tcPr>
          <w:p w14:paraId="3BD83B39"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初始化指定端口引脚作为</w:t>
            </w:r>
            <w:r w:rsidRPr="00EE12F9">
              <w:rPr>
                <w:rFonts w:hint="eastAsia"/>
                <w:color w:val="000000"/>
                <w:sz w:val="18"/>
                <w:szCs w:val="18"/>
              </w:rPr>
              <w:t>GPIO</w:t>
            </w:r>
            <w:r w:rsidRPr="00EE12F9">
              <w:rPr>
                <w:rFonts w:hint="eastAsia"/>
                <w:color w:val="000000"/>
                <w:sz w:val="18"/>
                <w:szCs w:val="18"/>
              </w:rPr>
              <w:t>引脚功能，并定义为输入或输出，若是输出，还指定初始状态是低电平或高电平</w:t>
            </w:r>
          </w:p>
        </w:tc>
      </w:tr>
      <w:tr w:rsidR="00106BB7" w:rsidRPr="00EE12F9" w14:paraId="7CF795B9" w14:textId="77777777" w:rsidTr="00B902DB">
        <w:tc>
          <w:tcPr>
            <w:tcW w:w="424" w:type="dxa"/>
            <w:tcBorders>
              <w:left w:val="nil"/>
            </w:tcBorders>
            <w:vAlign w:val="center"/>
          </w:tcPr>
          <w:p w14:paraId="450E8848"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2</w:t>
            </w:r>
          </w:p>
        </w:tc>
        <w:tc>
          <w:tcPr>
            <w:tcW w:w="1277" w:type="dxa"/>
            <w:vAlign w:val="center"/>
          </w:tcPr>
          <w:p w14:paraId="598EFE5B" w14:textId="77777777" w:rsidR="00106BB7" w:rsidRPr="00EE12F9" w:rsidRDefault="00106BB7" w:rsidP="00B902DB">
            <w:pPr>
              <w:spacing w:line="200" w:lineRule="exact"/>
              <w:ind w:firstLineChars="0" w:firstLine="0"/>
              <w:jc w:val="left"/>
              <w:rPr>
                <w:color w:val="000000"/>
                <w:sz w:val="18"/>
                <w:szCs w:val="18"/>
              </w:rPr>
            </w:pPr>
            <w:r w:rsidRPr="00EE12F9">
              <w:rPr>
                <w:color w:val="000000"/>
                <w:sz w:val="18"/>
                <w:szCs w:val="18"/>
              </w:rPr>
              <w:t>gpio_set</w:t>
            </w:r>
          </w:p>
        </w:tc>
        <w:tc>
          <w:tcPr>
            <w:tcW w:w="2571" w:type="dxa"/>
            <w:vAlign w:val="center"/>
          </w:tcPr>
          <w:p w14:paraId="5DC0DED8" w14:textId="77777777" w:rsidR="00106BB7" w:rsidRDefault="00106BB7" w:rsidP="00B902DB">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p w14:paraId="4B31F2FD"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state</w:t>
            </w:r>
            <w:r w:rsidRPr="00EE12F9">
              <w:rPr>
                <w:rFonts w:hint="eastAsia"/>
                <w:color w:val="000000"/>
                <w:sz w:val="18"/>
                <w:szCs w:val="18"/>
              </w:rPr>
              <w:t>：希望设置的端口引脚状态</w:t>
            </w:r>
          </w:p>
        </w:tc>
        <w:tc>
          <w:tcPr>
            <w:tcW w:w="4034" w:type="dxa"/>
            <w:tcBorders>
              <w:right w:val="nil"/>
            </w:tcBorders>
            <w:vAlign w:val="center"/>
          </w:tcPr>
          <w:p w14:paraId="5643AAAD"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功能且为输出时，本函数设定引脚状态</w:t>
            </w:r>
          </w:p>
        </w:tc>
      </w:tr>
      <w:tr w:rsidR="00106BB7" w:rsidRPr="00EE12F9" w14:paraId="240839AA" w14:textId="77777777" w:rsidTr="00B902DB">
        <w:tc>
          <w:tcPr>
            <w:tcW w:w="424" w:type="dxa"/>
            <w:tcBorders>
              <w:left w:val="nil"/>
            </w:tcBorders>
            <w:vAlign w:val="center"/>
          </w:tcPr>
          <w:p w14:paraId="4137C31B"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3</w:t>
            </w:r>
          </w:p>
        </w:tc>
        <w:tc>
          <w:tcPr>
            <w:tcW w:w="1277" w:type="dxa"/>
            <w:vAlign w:val="center"/>
          </w:tcPr>
          <w:p w14:paraId="1344C80A" w14:textId="77777777" w:rsidR="00106BB7" w:rsidRPr="00EE12F9" w:rsidRDefault="00106BB7" w:rsidP="00B902DB">
            <w:pPr>
              <w:spacing w:line="200" w:lineRule="exact"/>
              <w:ind w:firstLineChars="0" w:firstLine="0"/>
              <w:jc w:val="left"/>
              <w:rPr>
                <w:color w:val="000000"/>
                <w:sz w:val="18"/>
                <w:szCs w:val="18"/>
              </w:rPr>
            </w:pPr>
            <w:r w:rsidRPr="00EE12F9">
              <w:rPr>
                <w:color w:val="000000"/>
                <w:sz w:val="18"/>
                <w:szCs w:val="18"/>
              </w:rPr>
              <w:t>gpio_get</w:t>
            </w:r>
          </w:p>
        </w:tc>
        <w:tc>
          <w:tcPr>
            <w:tcW w:w="2571" w:type="dxa"/>
            <w:vAlign w:val="center"/>
          </w:tcPr>
          <w:p w14:paraId="50BAEA51"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tc>
        <w:tc>
          <w:tcPr>
            <w:tcW w:w="4034" w:type="dxa"/>
            <w:tcBorders>
              <w:right w:val="nil"/>
            </w:tcBorders>
            <w:vAlign w:val="center"/>
          </w:tcPr>
          <w:p w14:paraId="2DBC1898"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功能且为输入时，本函数获取指定引脚状态</w:t>
            </w:r>
          </w:p>
        </w:tc>
      </w:tr>
      <w:tr w:rsidR="00106BB7" w:rsidRPr="00EE12F9" w14:paraId="324FEA18" w14:textId="77777777" w:rsidTr="00B902DB">
        <w:tc>
          <w:tcPr>
            <w:tcW w:w="424" w:type="dxa"/>
            <w:tcBorders>
              <w:left w:val="nil"/>
            </w:tcBorders>
            <w:vAlign w:val="center"/>
          </w:tcPr>
          <w:p w14:paraId="6A98FC4E"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4</w:t>
            </w:r>
          </w:p>
        </w:tc>
        <w:tc>
          <w:tcPr>
            <w:tcW w:w="1277" w:type="dxa"/>
            <w:vAlign w:val="center"/>
          </w:tcPr>
          <w:p w14:paraId="0A143C78" w14:textId="77777777" w:rsidR="00106BB7" w:rsidRPr="00EE12F9" w:rsidRDefault="00106BB7" w:rsidP="00B902DB">
            <w:pPr>
              <w:spacing w:line="200" w:lineRule="exact"/>
              <w:ind w:firstLineChars="0" w:firstLine="0"/>
              <w:jc w:val="left"/>
              <w:rPr>
                <w:color w:val="000000"/>
                <w:sz w:val="18"/>
                <w:szCs w:val="18"/>
              </w:rPr>
            </w:pPr>
            <w:r w:rsidRPr="00EE12F9">
              <w:rPr>
                <w:color w:val="000000"/>
                <w:sz w:val="18"/>
                <w:szCs w:val="18"/>
              </w:rPr>
              <w:t>gpio_reverse</w:t>
            </w:r>
          </w:p>
        </w:tc>
        <w:tc>
          <w:tcPr>
            <w:tcW w:w="2571" w:type="dxa"/>
            <w:vAlign w:val="center"/>
          </w:tcPr>
          <w:p w14:paraId="45606BEF"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tc>
        <w:tc>
          <w:tcPr>
            <w:tcW w:w="4034" w:type="dxa"/>
            <w:tcBorders>
              <w:right w:val="nil"/>
            </w:tcBorders>
            <w:vAlign w:val="center"/>
          </w:tcPr>
          <w:p w14:paraId="1F198D56"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功能且为输出时，本函数反转引脚状态</w:t>
            </w:r>
          </w:p>
        </w:tc>
      </w:tr>
      <w:tr w:rsidR="00106BB7" w:rsidRPr="00EE12F9" w14:paraId="35840796" w14:textId="77777777" w:rsidTr="009F7A2E">
        <w:tc>
          <w:tcPr>
            <w:tcW w:w="424" w:type="dxa"/>
            <w:tcBorders>
              <w:left w:val="nil"/>
              <w:bottom w:val="single" w:sz="4" w:space="0" w:color="auto"/>
            </w:tcBorders>
            <w:vAlign w:val="center"/>
          </w:tcPr>
          <w:p w14:paraId="3ED469FE" w14:textId="77777777" w:rsidR="00106BB7" w:rsidRPr="00EE12F9" w:rsidRDefault="00106BB7" w:rsidP="00B902DB">
            <w:pPr>
              <w:spacing w:line="200" w:lineRule="exact"/>
              <w:ind w:firstLineChars="0" w:firstLine="0"/>
              <w:jc w:val="center"/>
              <w:rPr>
                <w:color w:val="000000"/>
                <w:sz w:val="18"/>
                <w:szCs w:val="18"/>
              </w:rPr>
            </w:pPr>
            <w:r>
              <w:rPr>
                <w:rFonts w:hint="eastAsia"/>
                <w:color w:val="000000"/>
                <w:sz w:val="18"/>
                <w:szCs w:val="18"/>
              </w:rPr>
              <w:t>5</w:t>
            </w:r>
          </w:p>
        </w:tc>
        <w:tc>
          <w:tcPr>
            <w:tcW w:w="1277" w:type="dxa"/>
            <w:tcBorders>
              <w:bottom w:val="single" w:sz="4" w:space="0" w:color="auto"/>
            </w:tcBorders>
            <w:vAlign w:val="center"/>
          </w:tcPr>
          <w:p w14:paraId="75F315DA" w14:textId="77777777" w:rsidR="00106BB7" w:rsidRPr="00EE12F9" w:rsidRDefault="00106BB7" w:rsidP="00B902DB">
            <w:pPr>
              <w:spacing w:line="200" w:lineRule="exact"/>
              <w:ind w:firstLineChars="0" w:firstLine="0"/>
              <w:jc w:val="left"/>
              <w:rPr>
                <w:color w:val="000000"/>
                <w:sz w:val="18"/>
                <w:szCs w:val="18"/>
              </w:rPr>
            </w:pPr>
            <w:r w:rsidRPr="00EE12F9">
              <w:rPr>
                <w:color w:val="000000"/>
                <w:sz w:val="18"/>
                <w:szCs w:val="18"/>
              </w:rPr>
              <w:t>gpio_pull</w:t>
            </w:r>
          </w:p>
        </w:tc>
        <w:tc>
          <w:tcPr>
            <w:tcW w:w="2571" w:type="dxa"/>
            <w:tcBorders>
              <w:bottom w:val="single" w:sz="4" w:space="0" w:color="auto"/>
            </w:tcBorders>
            <w:vAlign w:val="center"/>
          </w:tcPr>
          <w:p w14:paraId="099A5192" w14:textId="77777777" w:rsidR="00106BB7" w:rsidRDefault="00106BB7" w:rsidP="00B902DB">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p w14:paraId="00380DCF"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pullselect</w:t>
            </w:r>
            <w:r w:rsidRPr="00EE12F9">
              <w:rPr>
                <w:rFonts w:hint="eastAsia"/>
                <w:color w:val="000000"/>
                <w:sz w:val="18"/>
                <w:szCs w:val="18"/>
              </w:rPr>
              <w:t>：下拉</w:t>
            </w:r>
            <w:r w:rsidRPr="00EE12F9">
              <w:rPr>
                <w:rFonts w:hint="eastAsia"/>
                <w:color w:val="000000"/>
                <w:sz w:val="18"/>
                <w:szCs w:val="18"/>
              </w:rPr>
              <w:t>/</w:t>
            </w:r>
            <w:r w:rsidRPr="00EE12F9">
              <w:rPr>
                <w:rFonts w:hint="eastAsia"/>
                <w:color w:val="000000"/>
                <w:sz w:val="18"/>
                <w:szCs w:val="18"/>
              </w:rPr>
              <w:t>上拉（</w:t>
            </w:r>
            <w:r w:rsidRPr="00EE12F9">
              <w:rPr>
                <w:rFonts w:hint="eastAsia"/>
                <w:color w:val="000000"/>
                <w:sz w:val="18"/>
                <w:szCs w:val="18"/>
              </w:rPr>
              <w:t>0=</w:t>
            </w:r>
            <w:r w:rsidRPr="00EE12F9">
              <w:rPr>
                <w:rFonts w:hint="eastAsia"/>
                <w:color w:val="000000"/>
                <w:sz w:val="18"/>
                <w:szCs w:val="18"/>
              </w:rPr>
              <w:t>下拉，</w:t>
            </w:r>
            <w:r w:rsidRPr="00EE12F9">
              <w:rPr>
                <w:rFonts w:hint="eastAsia"/>
                <w:color w:val="000000"/>
                <w:sz w:val="18"/>
                <w:szCs w:val="18"/>
              </w:rPr>
              <w:t>1=</w:t>
            </w:r>
            <w:r w:rsidRPr="00EE12F9">
              <w:rPr>
                <w:rFonts w:hint="eastAsia"/>
                <w:color w:val="000000"/>
                <w:sz w:val="18"/>
                <w:szCs w:val="18"/>
              </w:rPr>
              <w:t>上拉）</w:t>
            </w:r>
          </w:p>
        </w:tc>
        <w:tc>
          <w:tcPr>
            <w:tcW w:w="4034" w:type="dxa"/>
            <w:tcBorders>
              <w:bottom w:val="single" w:sz="4" w:space="0" w:color="auto"/>
              <w:right w:val="nil"/>
            </w:tcBorders>
            <w:vAlign w:val="center"/>
          </w:tcPr>
          <w:p w14:paraId="0176616B" w14:textId="77777777" w:rsidR="00106BB7" w:rsidRPr="00EE12F9" w:rsidRDefault="00106BB7" w:rsidP="00B902DB">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功能且为输入时，本函数设置引脚下拉</w:t>
            </w:r>
            <w:r w:rsidRPr="00EE12F9">
              <w:rPr>
                <w:rFonts w:hint="eastAsia"/>
                <w:color w:val="000000"/>
                <w:sz w:val="18"/>
                <w:szCs w:val="18"/>
              </w:rPr>
              <w:t>/</w:t>
            </w:r>
            <w:r w:rsidRPr="00EE12F9">
              <w:rPr>
                <w:rFonts w:hint="eastAsia"/>
                <w:color w:val="000000"/>
                <w:sz w:val="18"/>
                <w:szCs w:val="18"/>
              </w:rPr>
              <w:t>上拉</w:t>
            </w:r>
          </w:p>
        </w:tc>
      </w:tr>
      <w:tr w:rsidR="00106BB7" w:rsidRPr="00EE12F9" w14:paraId="081F63AF" w14:textId="77777777" w:rsidTr="009F7A2E">
        <w:tc>
          <w:tcPr>
            <w:tcW w:w="424" w:type="dxa"/>
            <w:tcBorders>
              <w:left w:val="nil"/>
              <w:bottom w:val="single" w:sz="4" w:space="0" w:color="auto"/>
            </w:tcBorders>
            <w:vAlign w:val="center"/>
          </w:tcPr>
          <w:p w14:paraId="2523D2CF" w14:textId="77777777" w:rsidR="00106BB7" w:rsidRPr="00EE12F9" w:rsidRDefault="00106BB7" w:rsidP="00B902DB">
            <w:pPr>
              <w:spacing w:line="200" w:lineRule="exact"/>
              <w:ind w:firstLineChars="0" w:firstLine="0"/>
              <w:jc w:val="center"/>
              <w:rPr>
                <w:color w:val="000000"/>
                <w:sz w:val="18"/>
                <w:szCs w:val="18"/>
              </w:rPr>
            </w:pPr>
            <w:r>
              <w:rPr>
                <w:rFonts w:hint="eastAsia"/>
                <w:color w:val="000000"/>
                <w:sz w:val="18"/>
                <w:szCs w:val="18"/>
              </w:rPr>
              <w:t>6</w:t>
            </w:r>
          </w:p>
        </w:tc>
        <w:tc>
          <w:tcPr>
            <w:tcW w:w="1277" w:type="dxa"/>
            <w:tcBorders>
              <w:bottom w:val="single" w:sz="4" w:space="0" w:color="auto"/>
            </w:tcBorders>
            <w:vAlign w:val="center"/>
          </w:tcPr>
          <w:p w14:paraId="6A5B08AB" w14:textId="77777777" w:rsidR="00106BB7" w:rsidRPr="00EE12F9" w:rsidRDefault="00106BB7" w:rsidP="00B902DB">
            <w:pPr>
              <w:spacing w:line="200" w:lineRule="exact"/>
              <w:ind w:firstLineChars="0" w:firstLine="0"/>
              <w:jc w:val="left"/>
              <w:rPr>
                <w:color w:val="000000"/>
                <w:sz w:val="18"/>
                <w:szCs w:val="18"/>
              </w:rPr>
            </w:pPr>
            <w:r w:rsidRPr="00EE12F9">
              <w:rPr>
                <w:color w:val="000000"/>
                <w:sz w:val="18"/>
                <w:szCs w:val="18"/>
              </w:rPr>
              <w:t>gpio_enable_int</w:t>
            </w:r>
          </w:p>
        </w:tc>
        <w:tc>
          <w:tcPr>
            <w:tcW w:w="2571" w:type="dxa"/>
            <w:tcBorders>
              <w:bottom w:val="single" w:sz="4" w:space="0" w:color="auto"/>
            </w:tcBorders>
            <w:vAlign w:val="center"/>
          </w:tcPr>
          <w:p w14:paraId="41686E2C" w14:textId="77777777" w:rsidR="00106BB7" w:rsidRDefault="00106BB7" w:rsidP="00B902DB">
            <w:pPr>
              <w:spacing w:line="200" w:lineRule="exact"/>
              <w:ind w:firstLineChars="0" w:firstLine="0"/>
              <w:jc w:val="left"/>
              <w:rPr>
                <w:color w:val="000000"/>
                <w:sz w:val="18"/>
                <w:szCs w:val="18"/>
              </w:rPr>
            </w:pPr>
            <w:r w:rsidRPr="00EE12F9">
              <w:rPr>
                <w:rFonts w:hint="eastAsia"/>
                <w:color w:val="000000"/>
                <w:sz w:val="18"/>
                <w:szCs w:val="18"/>
              </w:rPr>
              <w:t>port_pin</w:t>
            </w:r>
            <w:r w:rsidRPr="00EE12F9">
              <w:rPr>
                <w:rFonts w:hint="eastAsia"/>
                <w:color w:val="000000"/>
                <w:sz w:val="18"/>
                <w:szCs w:val="18"/>
              </w:rPr>
              <w:t>：</w:t>
            </w:r>
            <w:r w:rsidRPr="00EE12F9">
              <w:rPr>
                <w:rFonts w:hint="eastAsia"/>
                <w:color w:val="000000"/>
                <w:sz w:val="18"/>
                <w:szCs w:val="18"/>
              </w:rPr>
              <w:t>(</w:t>
            </w:r>
            <w:r w:rsidRPr="00EE12F9">
              <w:rPr>
                <w:rFonts w:hint="eastAsia"/>
                <w:color w:val="000000"/>
                <w:sz w:val="18"/>
                <w:szCs w:val="18"/>
              </w:rPr>
              <w:t>端口号</w:t>
            </w:r>
            <w:r w:rsidRPr="00EE12F9">
              <w:rPr>
                <w:rFonts w:hint="eastAsia"/>
                <w:color w:val="000000"/>
                <w:sz w:val="18"/>
                <w:szCs w:val="18"/>
              </w:rPr>
              <w:t>)|(</w:t>
            </w:r>
            <w:r w:rsidRPr="00EE12F9">
              <w:rPr>
                <w:rFonts w:hint="eastAsia"/>
                <w:color w:val="000000"/>
                <w:sz w:val="18"/>
                <w:szCs w:val="18"/>
              </w:rPr>
              <w:t>引脚号</w:t>
            </w:r>
            <w:r w:rsidRPr="00EE12F9">
              <w:rPr>
                <w:rFonts w:hint="eastAsia"/>
                <w:color w:val="000000"/>
                <w:sz w:val="18"/>
                <w:szCs w:val="18"/>
              </w:rPr>
              <w:t>)</w:t>
            </w:r>
          </w:p>
          <w:p w14:paraId="5E5776F5" w14:textId="77777777" w:rsidR="00106BB7" w:rsidRPr="005B27E0" w:rsidRDefault="00106BB7" w:rsidP="00B902DB">
            <w:pPr>
              <w:spacing w:line="200" w:lineRule="exact"/>
              <w:ind w:firstLineChars="0" w:firstLine="0"/>
              <w:jc w:val="left"/>
              <w:rPr>
                <w:b/>
                <w:color w:val="000000"/>
                <w:sz w:val="18"/>
                <w:szCs w:val="18"/>
              </w:rPr>
            </w:pPr>
            <w:r w:rsidRPr="00EE12F9">
              <w:rPr>
                <w:rFonts w:hint="eastAsia"/>
                <w:color w:val="000000"/>
                <w:sz w:val="18"/>
                <w:szCs w:val="18"/>
              </w:rPr>
              <w:t>irqtype</w:t>
            </w:r>
            <w:r w:rsidRPr="00EE12F9">
              <w:rPr>
                <w:rFonts w:hint="eastAsia"/>
                <w:color w:val="000000"/>
                <w:sz w:val="18"/>
                <w:szCs w:val="18"/>
              </w:rPr>
              <w:t>：引脚中断类型</w:t>
            </w:r>
          </w:p>
        </w:tc>
        <w:tc>
          <w:tcPr>
            <w:tcW w:w="4034" w:type="dxa"/>
            <w:tcBorders>
              <w:bottom w:val="single" w:sz="4" w:space="0" w:color="auto"/>
              <w:right w:val="nil"/>
            </w:tcBorders>
            <w:vAlign w:val="center"/>
          </w:tcPr>
          <w:p w14:paraId="5C7B8133" w14:textId="77777777" w:rsidR="00106BB7" w:rsidRDefault="00106BB7" w:rsidP="00B902DB">
            <w:pPr>
              <w:spacing w:line="200" w:lineRule="exact"/>
              <w:ind w:firstLineChars="0" w:firstLine="0"/>
              <w:jc w:val="left"/>
              <w:rPr>
                <w:color w:val="000000"/>
                <w:sz w:val="18"/>
                <w:szCs w:val="18"/>
              </w:rPr>
            </w:pPr>
            <w:r w:rsidRPr="00EE12F9">
              <w:rPr>
                <w:rFonts w:hint="eastAsia"/>
                <w:color w:val="000000"/>
                <w:sz w:val="18"/>
                <w:szCs w:val="18"/>
              </w:rPr>
              <w:t>当指定端口引脚被定义为</w:t>
            </w:r>
            <w:r w:rsidRPr="00EE12F9">
              <w:rPr>
                <w:rFonts w:hint="eastAsia"/>
                <w:color w:val="000000"/>
                <w:sz w:val="18"/>
                <w:szCs w:val="18"/>
              </w:rPr>
              <w:t>GPIO</w:t>
            </w:r>
            <w:r w:rsidRPr="00EE12F9">
              <w:rPr>
                <w:rFonts w:hint="eastAsia"/>
                <w:color w:val="000000"/>
                <w:sz w:val="18"/>
                <w:szCs w:val="18"/>
              </w:rPr>
              <w:t>功能且为输入时，本函数开启引脚中断，并设置中断触发条件。</w:t>
            </w:r>
          </w:p>
          <w:p w14:paraId="09186676" w14:textId="77777777" w:rsidR="00106BB7" w:rsidRPr="005B27E0" w:rsidRDefault="00106BB7" w:rsidP="00B902DB">
            <w:pPr>
              <w:spacing w:line="200" w:lineRule="exact"/>
              <w:ind w:firstLineChars="0" w:firstLine="0"/>
              <w:jc w:val="left"/>
              <w:rPr>
                <w:color w:val="000000"/>
                <w:sz w:val="18"/>
                <w:szCs w:val="18"/>
              </w:rPr>
            </w:pPr>
            <w:r w:rsidRPr="00C9722A">
              <w:rPr>
                <w:rFonts w:hint="eastAsia"/>
                <w:color w:val="000000"/>
                <w:sz w:val="18"/>
                <w:szCs w:val="18"/>
              </w:rPr>
              <w:t>注</w:t>
            </w:r>
            <w:r w:rsidRPr="00C9722A">
              <w:rPr>
                <w:rFonts w:hint="eastAsia"/>
                <w:color w:val="000000"/>
                <w:sz w:val="18"/>
                <w:szCs w:val="18"/>
              </w:rPr>
              <w:t xml:space="preserve">    </w:t>
            </w:r>
            <w:r w:rsidRPr="00C9722A">
              <w:rPr>
                <w:rFonts w:hint="eastAsia"/>
                <w:color w:val="000000"/>
                <w:sz w:val="18"/>
                <w:szCs w:val="18"/>
              </w:rPr>
              <w:t>意：</w:t>
            </w:r>
            <w:r w:rsidRPr="00C9722A">
              <w:rPr>
                <w:rFonts w:hint="eastAsia"/>
                <w:color w:val="000000"/>
                <w:sz w:val="18"/>
                <w:szCs w:val="18"/>
              </w:rPr>
              <w:t>KW01</w:t>
            </w:r>
            <w:r w:rsidRPr="00C9722A">
              <w:rPr>
                <w:rFonts w:hint="eastAsia"/>
                <w:color w:val="000000"/>
                <w:sz w:val="18"/>
                <w:szCs w:val="18"/>
              </w:rPr>
              <w:t>芯片，只有</w:t>
            </w:r>
            <w:r w:rsidRPr="00C9722A">
              <w:rPr>
                <w:rFonts w:hint="eastAsia"/>
                <w:color w:val="000000"/>
                <w:sz w:val="18"/>
                <w:szCs w:val="18"/>
              </w:rPr>
              <w:t>PTA</w:t>
            </w:r>
            <w:r w:rsidRPr="00C9722A">
              <w:rPr>
                <w:rFonts w:hint="eastAsia"/>
                <w:color w:val="000000"/>
                <w:sz w:val="18"/>
                <w:szCs w:val="18"/>
              </w:rPr>
              <w:t>、</w:t>
            </w:r>
            <w:r w:rsidRPr="00C9722A">
              <w:rPr>
                <w:rFonts w:hint="eastAsia"/>
                <w:color w:val="000000"/>
                <w:sz w:val="18"/>
                <w:szCs w:val="18"/>
              </w:rPr>
              <w:t>PTC</w:t>
            </w:r>
            <w:r w:rsidRPr="00C9722A">
              <w:rPr>
                <w:rFonts w:hint="eastAsia"/>
                <w:color w:val="000000"/>
                <w:sz w:val="18"/>
                <w:szCs w:val="18"/>
              </w:rPr>
              <w:t>、</w:t>
            </w:r>
            <w:r w:rsidRPr="00C9722A">
              <w:rPr>
                <w:rFonts w:hint="eastAsia"/>
                <w:color w:val="000000"/>
                <w:sz w:val="18"/>
                <w:szCs w:val="18"/>
              </w:rPr>
              <w:t>PTD</w:t>
            </w:r>
            <w:r w:rsidRPr="00C9722A">
              <w:rPr>
                <w:rFonts w:hint="eastAsia"/>
                <w:color w:val="000000"/>
                <w:sz w:val="18"/>
                <w:szCs w:val="18"/>
              </w:rPr>
              <w:t>口具有</w:t>
            </w:r>
            <w:r w:rsidRPr="00C9722A">
              <w:rPr>
                <w:rFonts w:hint="eastAsia"/>
                <w:color w:val="000000"/>
                <w:sz w:val="18"/>
                <w:szCs w:val="18"/>
              </w:rPr>
              <w:t>GPIO</w:t>
            </w:r>
            <w:r w:rsidRPr="00C9722A">
              <w:rPr>
                <w:rFonts w:hint="eastAsia"/>
                <w:color w:val="000000"/>
                <w:sz w:val="18"/>
                <w:szCs w:val="18"/>
              </w:rPr>
              <w:t>类中断功能</w:t>
            </w:r>
          </w:p>
        </w:tc>
      </w:tr>
      <w:tr w:rsidR="00106BB7" w:rsidRPr="00EE12F9" w14:paraId="3F31A6D0" w14:textId="77777777" w:rsidTr="00B902DB">
        <w:tc>
          <w:tcPr>
            <w:tcW w:w="424" w:type="dxa"/>
            <w:tcBorders>
              <w:left w:val="nil"/>
              <w:bottom w:val="single" w:sz="8" w:space="0" w:color="auto"/>
            </w:tcBorders>
            <w:vAlign w:val="center"/>
          </w:tcPr>
          <w:p w14:paraId="373FE77F" w14:textId="77777777" w:rsidR="00106BB7" w:rsidRPr="00EE12F9" w:rsidRDefault="00106BB7" w:rsidP="00B902DB">
            <w:pPr>
              <w:spacing w:line="200" w:lineRule="exact"/>
              <w:ind w:firstLineChars="0" w:firstLine="0"/>
              <w:jc w:val="center"/>
              <w:rPr>
                <w:color w:val="000000"/>
                <w:sz w:val="18"/>
                <w:szCs w:val="18"/>
              </w:rPr>
            </w:pPr>
            <w:r>
              <w:rPr>
                <w:rFonts w:hint="eastAsia"/>
                <w:color w:val="000000"/>
                <w:sz w:val="18"/>
                <w:szCs w:val="18"/>
              </w:rPr>
              <w:t>7</w:t>
            </w:r>
          </w:p>
        </w:tc>
        <w:tc>
          <w:tcPr>
            <w:tcW w:w="1277" w:type="dxa"/>
            <w:tcBorders>
              <w:bottom w:val="single" w:sz="8" w:space="0" w:color="auto"/>
            </w:tcBorders>
            <w:vAlign w:val="center"/>
          </w:tcPr>
          <w:p w14:paraId="29A0D272" w14:textId="77777777" w:rsidR="00106BB7" w:rsidRPr="00EE12F9" w:rsidRDefault="00106BB7" w:rsidP="00B902DB">
            <w:pPr>
              <w:spacing w:line="200" w:lineRule="exact"/>
              <w:ind w:firstLineChars="0" w:firstLine="0"/>
              <w:jc w:val="left"/>
              <w:rPr>
                <w:color w:val="000000"/>
                <w:sz w:val="18"/>
                <w:szCs w:val="18"/>
              </w:rPr>
            </w:pPr>
            <w:r w:rsidRPr="00C9722A">
              <w:rPr>
                <w:color w:val="000000"/>
                <w:sz w:val="18"/>
                <w:szCs w:val="18"/>
              </w:rPr>
              <w:t>gpio_disable_int</w:t>
            </w:r>
          </w:p>
        </w:tc>
        <w:tc>
          <w:tcPr>
            <w:tcW w:w="2571" w:type="dxa"/>
            <w:tcBorders>
              <w:bottom w:val="single" w:sz="8" w:space="0" w:color="auto"/>
            </w:tcBorders>
            <w:vAlign w:val="center"/>
          </w:tcPr>
          <w:p w14:paraId="19B63B0E" w14:textId="77777777" w:rsidR="00106BB7" w:rsidRPr="00EE12F9" w:rsidRDefault="00106BB7" w:rsidP="00B902DB">
            <w:pPr>
              <w:spacing w:line="200" w:lineRule="exact"/>
              <w:ind w:firstLineChars="0" w:firstLine="0"/>
              <w:jc w:val="left"/>
              <w:rPr>
                <w:color w:val="000000"/>
                <w:sz w:val="18"/>
                <w:szCs w:val="18"/>
              </w:rPr>
            </w:pPr>
            <w:r w:rsidRPr="00C9722A">
              <w:rPr>
                <w:rFonts w:hint="eastAsia"/>
                <w:color w:val="000000"/>
                <w:sz w:val="18"/>
                <w:szCs w:val="18"/>
              </w:rPr>
              <w:t>port_pin</w:t>
            </w:r>
            <w:r w:rsidRPr="00C9722A">
              <w:rPr>
                <w:rFonts w:hint="eastAsia"/>
                <w:color w:val="000000"/>
                <w:sz w:val="18"/>
                <w:szCs w:val="18"/>
              </w:rPr>
              <w:t>：</w:t>
            </w:r>
            <w:r w:rsidRPr="00C9722A">
              <w:rPr>
                <w:rFonts w:hint="eastAsia"/>
                <w:color w:val="000000"/>
                <w:sz w:val="18"/>
                <w:szCs w:val="18"/>
              </w:rPr>
              <w:t>(</w:t>
            </w:r>
            <w:r w:rsidRPr="00C9722A">
              <w:rPr>
                <w:rFonts w:hint="eastAsia"/>
                <w:color w:val="000000"/>
                <w:sz w:val="18"/>
                <w:szCs w:val="18"/>
              </w:rPr>
              <w:t>端口号</w:t>
            </w:r>
            <w:r w:rsidRPr="00C9722A">
              <w:rPr>
                <w:rFonts w:hint="eastAsia"/>
                <w:color w:val="000000"/>
                <w:sz w:val="18"/>
                <w:szCs w:val="18"/>
              </w:rPr>
              <w:t>)|(</w:t>
            </w:r>
            <w:r w:rsidRPr="00C9722A">
              <w:rPr>
                <w:rFonts w:hint="eastAsia"/>
                <w:color w:val="000000"/>
                <w:sz w:val="18"/>
                <w:szCs w:val="18"/>
              </w:rPr>
              <w:t>引脚号</w:t>
            </w:r>
            <w:r w:rsidRPr="00C9722A">
              <w:rPr>
                <w:rFonts w:hint="eastAsia"/>
                <w:color w:val="000000"/>
                <w:sz w:val="18"/>
                <w:szCs w:val="18"/>
              </w:rPr>
              <w:t>)</w:t>
            </w:r>
          </w:p>
        </w:tc>
        <w:tc>
          <w:tcPr>
            <w:tcW w:w="4034" w:type="dxa"/>
            <w:tcBorders>
              <w:bottom w:val="single" w:sz="8" w:space="0" w:color="auto"/>
              <w:right w:val="nil"/>
            </w:tcBorders>
            <w:vAlign w:val="center"/>
          </w:tcPr>
          <w:p w14:paraId="7F04412E" w14:textId="77777777" w:rsidR="00106BB7" w:rsidRDefault="00106BB7" w:rsidP="00B902DB">
            <w:pPr>
              <w:spacing w:line="200" w:lineRule="exact"/>
              <w:ind w:firstLineChars="0" w:firstLine="0"/>
              <w:jc w:val="left"/>
              <w:rPr>
                <w:color w:val="000000"/>
                <w:sz w:val="18"/>
                <w:szCs w:val="18"/>
              </w:rPr>
            </w:pPr>
            <w:r w:rsidRPr="00C9722A">
              <w:rPr>
                <w:rFonts w:hint="eastAsia"/>
                <w:color w:val="000000"/>
                <w:sz w:val="18"/>
                <w:szCs w:val="18"/>
              </w:rPr>
              <w:t>当指定端口引脚被定义为</w:t>
            </w:r>
            <w:r w:rsidRPr="00C9722A">
              <w:rPr>
                <w:rFonts w:hint="eastAsia"/>
                <w:color w:val="000000"/>
                <w:sz w:val="18"/>
                <w:szCs w:val="18"/>
              </w:rPr>
              <w:t>GPIO</w:t>
            </w:r>
            <w:r w:rsidRPr="00C9722A">
              <w:rPr>
                <w:rFonts w:hint="eastAsia"/>
                <w:color w:val="000000"/>
                <w:sz w:val="18"/>
                <w:szCs w:val="18"/>
              </w:rPr>
              <w:t>功能且为输入时，本函数关闭引脚中断</w:t>
            </w:r>
          </w:p>
          <w:p w14:paraId="61456B48" w14:textId="77777777" w:rsidR="00106BB7" w:rsidRPr="00EE12F9" w:rsidRDefault="00106BB7" w:rsidP="00B902DB">
            <w:pPr>
              <w:spacing w:line="200" w:lineRule="exact"/>
              <w:ind w:firstLineChars="0" w:firstLine="0"/>
              <w:jc w:val="left"/>
              <w:rPr>
                <w:color w:val="000000"/>
                <w:sz w:val="18"/>
                <w:szCs w:val="18"/>
              </w:rPr>
            </w:pPr>
            <w:r w:rsidRPr="00C9722A">
              <w:rPr>
                <w:rFonts w:hint="eastAsia"/>
                <w:color w:val="000000"/>
                <w:sz w:val="18"/>
                <w:szCs w:val="18"/>
              </w:rPr>
              <w:t>注</w:t>
            </w:r>
            <w:r w:rsidRPr="00C9722A">
              <w:rPr>
                <w:rFonts w:hint="eastAsia"/>
                <w:color w:val="000000"/>
                <w:sz w:val="18"/>
                <w:szCs w:val="18"/>
              </w:rPr>
              <w:t xml:space="preserve">    </w:t>
            </w:r>
            <w:r w:rsidRPr="00C9722A">
              <w:rPr>
                <w:rFonts w:hint="eastAsia"/>
                <w:color w:val="000000"/>
                <w:sz w:val="18"/>
                <w:szCs w:val="18"/>
              </w:rPr>
              <w:t>意：</w:t>
            </w:r>
            <w:r w:rsidRPr="00C9722A">
              <w:rPr>
                <w:rFonts w:hint="eastAsia"/>
                <w:color w:val="000000"/>
                <w:sz w:val="18"/>
                <w:szCs w:val="18"/>
              </w:rPr>
              <w:t>KW01</w:t>
            </w:r>
            <w:r w:rsidRPr="00C9722A">
              <w:rPr>
                <w:rFonts w:hint="eastAsia"/>
                <w:color w:val="000000"/>
                <w:sz w:val="18"/>
                <w:szCs w:val="18"/>
              </w:rPr>
              <w:t>芯片，只有</w:t>
            </w:r>
            <w:r w:rsidRPr="00C9722A">
              <w:rPr>
                <w:rFonts w:hint="eastAsia"/>
                <w:color w:val="000000"/>
                <w:sz w:val="18"/>
                <w:szCs w:val="18"/>
              </w:rPr>
              <w:t>PTA</w:t>
            </w:r>
            <w:r w:rsidRPr="00C9722A">
              <w:rPr>
                <w:rFonts w:hint="eastAsia"/>
                <w:color w:val="000000"/>
                <w:sz w:val="18"/>
                <w:szCs w:val="18"/>
              </w:rPr>
              <w:t>、</w:t>
            </w:r>
            <w:r w:rsidRPr="00C9722A">
              <w:rPr>
                <w:rFonts w:hint="eastAsia"/>
                <w:color w:val="000000"/>
                <w:sz w:val="18"/>
                <w:szCs w:val="18"/>
              </w:rPr>
              <w:t>PTC</w:t>
            </w:r>
            <w:r w:rsidRPr="00C9722A">
              <w:rPr>
                <w:rFonts w:hint="eastAsia"/>
                <w:color w:val="000000"/>
                <w:sz w:val="18"/>
                <w:szCs w:val="18"/>
              </w:rPr>
              <w:t>、</w:t>
            </w:r>
            <w:r w:rsidRPr="00C9722A">
              <w:rPr>
                <w:rFonts w:hint="eastAsia"/>
                <w:color w:val="000000"/>
                <w:sz w:val="18"/>
                <w:szCs w:val="18"/>
              </w:rPr>
              <w:t>PTD</w:t>
            </w:r>
            <w:r w:rsidRPr="00C9722A">
              <w:rPr>
                <w:rFonts w:hint="eastAsia"/>
                <w:color w:val="000000"/>
                <w:sz w:val="18"/>
                <w:szCs w:val="18"/>
              </w:rPr>
              <w:t>口具有</w:t>
            </w:r>
            <w:r w:rsidRPr="00C9722A">
              <w:rPr>
                <w:rFonts w:hint="eastAsia"/>
                <w:color w:val="000000"/>
                <w:sz w:val="18"/>
                <w:szCs w:val="18"/>
              </w:rPr>
              <w:t>GPIO</w:t>
            </w:r>
            <w:r w:rsidRPr="00C9722A">
              <w:rPr>
                <w:rFonts w:hint="eastAsia"/>
                <w:color w:val="000000"/>
                <w:sz w:val="18"/>
                <w:szCs w:val="18"/>
              </w:rPr>
              <w:t>类中断功能</w:t>
            </w:r>
          </w:p>
        </w:tc>
      </w:tr>
    </w:tbl>
    <w:p w14:paraId="6ED9447D" w14:textId="77777777" w:rsidR="00106BB7" w:rsidRDefault="00106BB7" w:rsidP="00106BB7">
      <w:pPr>
        <w:ind w:firstLine="420"/>
        <w:rPr>
          <w:color w:val="000000" w:themeColor="text1"/>
        </w:rPr>
      </w:pPr>
      <w:r w:rsidRPr="00C720B1">
        <w:rPr>
          <w:color w:val="000000" w:themeColor="text1"/>
        </w:rPr>
        <w:t>以</w:t>
      </w:r>
      <w:r w:rsidRPr="00C720B1">
        <w:rPr>
          <w:color w:val="000000" w:themeColor="text1"/>
        </w:rPr>
        <w:t>GPIO</w:t>
      </w:r>
      <w:r w:rsidRPr="00C720B1">
        <w:rPr>
          <w:color w:val="000000" w:themeColor="text1"/>
        </w:rPr>
        <w:t>驱动构件为例，进行封装要点分析。即分析应该设计哪</w:t>
      </w:r>
      <w:r>
        <w:rPr>
          <w:rFonts w:hint="eastAsia"/>
          <w:color w:val="000000" w:themeColor="text1"/>
        </w:rPr>
        <w:t>些</w:t>
      </w:r>
      <w:r w:rsidRPr="00C720B1">
        <w:rPr>
          <w:color w:val="000000" w:themeColor="text1"/>
        </w:rPr>
        <w:t>函数及入口参数。</w:t>
      </w:r>
      <w:r w:rsidRPr="00C720B1">
        <w:rPr>
          <w:color w:val="000000" w:themeColor="text1"/>
        </w:rPr>
        <w:t>GPIO</w:t>
      </w:r>
      <w:r w:rsidRPr="00C720B1">
        <w:rPr>
          <w:color w:val="000000" w:themeColor="text1"/>
        </w:rPr>
        <w:t>引脚可以被定义成输入、输出两种情况：若是输入，程序需要获得引脚的状态（逻辑</w:t>
      </w:r>
      <w:r w:rsidRPr="00C720B1">
        <w:rPr>
          <w:color w:val="000000" w:themeColor="text1"/>
        </w:rPr>
        <w:t>1</w:t>
      </w:r>
      <w:r w:rsidRPr="00C720B1">
        <w:rPr>
          <w:color w:val="000000" w:themeColor="text1"/>
        </w:rPr>
        <w:t>或</w:t>
      </w:r>
      <w:r w:rsidRPr="00C720B1">
        <w:rPr>
          <w:color w:val="000000" w:themeColor="text1"/>
        </w:rPr>
        <w:t>0</w:t>
      </w:r>
      <w:r w:rsidRPr="00C720B1">
        <w:rPr>
          <w:color w:val="000000" w:themeColor="text1"/>
        </w:rPr>
        <w:t>）；若是输出，程序可以设置引脚状态（逻辑</w:t>
      </w:r>
      <w:r w:rsidRPr="00C720B1">
        <w:rPr>
          <w:color w:val="000000" w:themeColor="text1"/>
        </w:rPr>
        <w:t>1</w:t>
      </w:r>
      <w:r w:rsidRPr="00C720B1">
        <w:rPr>
          <w:color w:val="000000" w:themeColor="text1"/>
        </w:rPr>
        <w:t>或</w:t>
      </w:r>
      <w:r w:rsidRPr="00C720B1">
        <w:rPr>
          <w:color w:val="000000" w:themeColor="text1"/>
        </w:rPr>
        <w:t>0</w:t>
      </w:r>
      <w:r w:rsidRPr="00C720B1">
        <w:rPr>
          <w:color w:val="000000" w:themeColor="text1"/>
        </w:rPr>
        <w:t>）。</w:t>
      </w:r>
      <w:r w:rsidRPr="00C720B1">
        <w:rPr>
          <w:color w:val="000000" w:themeColor="text1"/>
        </w:rPr>
        <w:t>MCU</w:t>
      </w:r>
      <w:r w:rsidRPr="00C720B1">
        <w:rPr>
          <w:color w:val="000000" w:themeColor="text1"/>
        </w:rPr>
        <w:t>的</w:t>
      </w:r>
      <w:r w:rsidRPr="00C720B1">
        <w:rPr>
          <w:color w:val="000000" w:themeColor="text1"/>
        </w:rPr>
        <w:t>PORT</w:t>
      </w:r>
      <w:r w:rsidRPr="00C720B1">
        <w:rPr>
          <w:color w:val="000000" w:themeColor="text1"/>
        </w:rPr>
        <w:t>模块分为许多端口，每个端口有若干引脚。</w:t>
      </w:r>
      <w:r w:rsidRPr="00C720B1">
        <w:rPr>
          <w:color w:val="000000" w:themeColor="text1"/>
        </w:rPr>
        <w:t>GPIO</w:t>
      </w:r>
      <w:r w:rsidRPr="00C720B1">
        <w:rPr>
          <w:color w:val="000000" w:themeColor="text1"/>
        </w:rPr>
        <w:t>驱动构件可以实现对所有</w:t>
      </w:r>
      <w:r w:rsidRPr="00C720B1">
        <w:rPr>
          <w:color w:val="000000" w:themeColor="text1"/>
        </w:rPr>
        <w:t>GPIO</w:t>
      </w:r>
      <w:r w:rsidRPr="00C720B1">
        <w:rPr>
          <w:color w:val="000000" w:themeColor="text1"/>
        </w:rPr>
        <w:t>的引脚统一编程，</w:t>
      </w:r>
      <w:r w:rsidRPr="00C720B1">
        <w:rPr>
          <w:color w:val="000000" w:themeColor="text1"/>
        </w:rPr>
        <w:t>GPIO</w:t>
      </w:r>
      <w:r w:rsidRPr="00C720B1">
        <w:rPr>
          <w:color w:val="000000" w:themeColor="text1"/>
        </w:rPr>
        <w:t>驱</w:t>
      </w:r>
      <w:r w:rsidRPr="00C720B1">
        <w:rPr>
          <w:color w:val="000000" w:themeColor="text1"/>
        </w:rPr>
        <w:lastRenderedPageBreak/>
        <w:t>动构件由</w:t>
      </w:r>
      <w:r w:rsidRPr="00C720B1">
        <w:rPr>
          <w:color w:val="000000" w:themeColor="text1"/>
        </w:rPr>
        <w:t>gpio.h</w:t>
      </w:r>
      <w:r w:rsidRPr="00C720B1">
        <w:rPr>
          <w:color w:val="000000" w:themeColor="text1"/>
        </w:rPr>
        <w:t>、</w:t>
      </w:r>
      <w:r w:rsidRPr="00C720B1">
        <w:rPr>
          <w:color w:val="000000" w:themeColor="text1"/>
        </w:rPr>
        <w:t>gpio.c</w:t>
      </w:r>
      <w:r w:rsidRPr="00C720B1">
        <w:rPr>
          <w:color w:val="000000" w:themeColor="text1"/>
        </w:rPr>
        <w:t>两个文件组成，如要使用</w:t>
      </w:r>
      <w:r w:rsidRPr="00C720B1">
        <w:rPr>
          <w:color w:val="000000" w:themeColor="text1"/>
        </w:rPr>
        <w:t>GPIO</w:t>
      </w:r>
      <w:r w:rsidRPr="00C720B1">
        <w:rPr>
          <w:color w:val="000000" w:themeColor="text1"/>
        </w:rPr>
        <w:t>驱动构件，只需要将这两个文件加入到所建工程中，由此方便了对</w:t>
      </w:r>
      <w:r w:rsidRPr="00C720B1">
        <w:rPr>
          <w:color w:val="000000" w:themeColor="text1"/>
        </w:rPr>
        <w:t>GPIO</w:t>
      </w:r>
      <w:r w:rsidRPr="00C720B1">
        <w:rPr>
          <w:color w:val="000000" w:themeColor="text1"/>
        </w:rPr>
        <w:t>的编程操作。</w:t>
      </w:r>
      <w:r>
        <w:rPr>
          <w:rFonts w:hint="eastAsia"/>
          <w:color w:val="000000" w:themeColor="text1"/>
        </w:rPr>
        <w:t>GPIO</w:t>
      </w:r>
      <w:r>
        <w:rPr>
          <w:color w:val="000000" w:themeColor="text1"/>
        </w:rPr>
        <w:t>构件驱动列表如表</w:t>
      </w:r>
      <w:r>
        <w:rPr>
          <w:rFonts w:hint="eastAsia"/>
          <w:color w:val="000000" w:themeColor="text1"/>
        </w:rPr>
        <w:t>3</w:t>
      </w:r>
      <w:r>
        <w:rPr>
          <w:color w:val="000000" w:themeColor="text1"/>
        </w:rPr>
        <w:t>-1</w:t>
      </w:r>
      <w:r>
        <w:rPr>
          <w:rFonts w:hint="eastAsia"/>
          <w:color w:val="000000" w:themeColor="text1"/>
        </w:rPr>
        <w:t>所示</w:t>
      </w:r>
      <w:r>
        <w:rPr>
          <w:color w:val="000000" w:themeColor="text1"/>
        </w:rPr>
        <w:t>。</w:t>
      </w:r>
    </w:p>
    <w:p w14:paraId="202561D4" w14:textId="77777777" w:rsidR="00106BB7" w:rsidRPr="00C33635" w:rsidRDefault="00106BB7" w:rsidP="00106BB7">
      <w:pPr>
        <w:ind w:firstLine="422"/>
        <w:rPr>
          <w:b/>
          <w:noProof/>
        </w:rPr>
      </w:pPr>
      <w:r>
        <w:rPr>
          <w:rFonts w:hint="eastAsia"/>
          <w:b/>
          <w:noProof/>
        </w:rPr>
        <w:t>（</w:t>
      </w:r>
      <w:r>
        <w:rPr>
          <w:rFonts w:hint="eastAsia"/>
          <w:b/>
          <w:noProof/>
        </w:rPr>
        <w:t>1</w:t>
      </w:r>
      <w:r>
        <w:rPr>
          <w:b/>
          <w:noProof/>
        </w:rPr>
        <w:t>）</w:t>
      </w:r>
      <w:r w:rsidRPr="00C33635">
        <w:rPr>
          <w:b/>
          <w:noProof/>
        </w:rPr>
        <w:t>模块初始化（</w:t>
      </w:r>
      <w:r w:rsidRPr="00C33635">
        <w:rPr>
          <w:b/>
          <w:noProof/>
        </w:rPr>
        <w:t>gpio_init</w:t>
      </w:r>
      <w:r w:rsidRPr="00C33635">
        <w:rPr>
          <w:b/>
          <w:noProof/>
        </w:rPr>
        <w:t>）</w:t>
      </w:r>
    </w:p>
    <w:p w14:paraId="5526C394" w14:textId="77777777" w:rsidR="00106BB7" w:rsidRPr="00C720B1" w:rsidRDefault="00106BB7" w:rsidP="00106BB7">
      <w:pPr>
        <w:ind w:firstLine="420"/>
        <w:rPr>
          <w:color w:val="000000" w:themeColor="text1"/>
        </w:rPr>
      </w:pPr>
      <w:r w:rsidRPr="00C720B1">
        <w:rPr>
          <w:color w:val="000000" w:themeColor="text1"/>
        </w:rPr>
        <w:t>由于引脚具有复用特性，把</w:t>
      </w:r>
      <w:r w:rsidRPr="00C720B1">
        <w:rPr>
          <w:rFonts w:hint="eastAsia"/>
          <w:color w:val="000000" w:themeColor="text1"/>
        </w:rPr>
        <w:t>对</w:t>
      </w:r>
      <w:r w:rsidRPr="00C720B1">
        <w:rPr>
          <w:color w:val="000000" w:themeColor="text1"/>
        </w:rPr>
        <w:t>应引脚设置成</w:t>
      </w:r>
      <w:r w:rsidRPr="00C720B1">
        <w:rPr>
          <w:color w:val="000000" w:themeColor="text1"/>
        </w:rPr>
        <w:t>GPIO</w:t>
      </w:r>
      <w:r w:rsidRPr="00C720B1">
        <w:rPr>
          <w:color w:val="000000" w:themeColor="text1"/>
        </w:rPr>
        <w:t>功能；同时定义成输入或输出；若是输出，还要给出初始状态。所以</w:t>
      </w:r>
      <w:r w:rsidRPr="00C720B1">
        <w:rPr>
          <w:color w:val="000000" w:themeColor="text1"/>
        </w:rPr>
        <w:t>GPIO</w:t>
      </w:r>
      <w:r w:rsidRPr="00C720B1">
        <w:rPr>
          <w:color w:val="000000" w:themeColor="text1"/>
        </w:rPr>
        <w:t>模块初始化函数的参数为</w:t>
      </w:r>
      <w:r>
        <w:rPr>
          <w:rFonts w:hint="eastAsia"/>
        </w:rPr>
        <w:t>“</w:t>
      </w:r>
      <w:r w:rsidRPr="00C720B1">
        <w:rPr>
          <w:rFonts w:hint="eastAsia"/>
        </w:rPr>
        <w:t>端口号</w:t>
      </w:r>
      <w:r w:rsidRPr="00C720B1">
        <w:rPr>
          <w:rFonts w:hint="eastAsia"/>
        </w:rPr>
        <w:t>|</w:t>
      </w:r>
      <w:r w:rsidRPr="00C720B1">
        <w:rPr>
          <w:rFonts w:hint="eastAsia"/>
        </w:rPr>
        <w:t>引脚号</w:t>
      </w:r>
      <w:r>
        <w:t>”</w:t>
      </w:r>
      <w:r w:rsidRPr="00C720B1">
        <w:rPr>
          <w:color w:val="000000" w:themeColor="text1"/>
        </w:rPr>
        <w:t>、是输入还是输出、若是输出其状态是什么，函数不必有返回值。这样</w:t>
      </w:r>
      <w:r w:rsidRPr="00C720B1">
        <w:rPr>
          <w:color w:val="000000" w:themeColor="text1"/>
        </w:rPr>
        <w:t>GPIO</w:t>
      </w:r>
      <w:r w:rsidRPr="00C720B1">
        <w:rPr>
          <w:color w:val="000000" w:themeColor="text1"/>
        </w:rPr>
        <w:t>模块初始化函数原型可以设计为：</w:t>
      </w:r>
    </w:p>
    <w:tbl>
      <w:tblPr>
        <w:tblW w:w="0" w:type="auto"/>
        <w:tblInd w:w="426" w:type="dxa"/>
        <w:shd w:val="pct10" w:color="auto" w:fill="auto"/>
        <w:tblLook w:val="04A0" w:firstRow="1" w:lastRow="0" w:firstColumn="1" w:lastColumn="0" w:noHBand="0" w:noVBand="1"/>
      </w:tblPr>
      <w:tblGrid>
        <w:gridCol w:w="7229"/>
      </w:tblGrid>
      <w:tr w:rsidR="00106BB7" w:rsidRPr="00C720B1" w14:paraId="1FEED640" w14:textId="77777777" w:rsidTr="00B902DB">
        <w:tc>
          <w:tcPr>
            <w:tcW w:w="7229" w:type="dxa"/>
            <w:shd w:val="pct10" w:color="auto" w:fill="auto"/>
          </w:tcPr>
          <w:p w14:paraId="4B29DC22" w14:textId="77777777" w:rsidR="00106BB7" w:rsidRPr="00C720B1" w:rsidRDefault="00106BB7" w:rsidP="00B902DB">
            <w:pPr>
              <w:adjustRightInd/>
              <w:ind w:firstLine="360"/>
              <w:rPr>
                <w:sz w:val="18"/>
                <w:szCs w:val="21"/>
              </w:rPr>
            </w:pPr>
            <w:r w:rsidRPr="00C720B1">
              <w:rPr>
                <w:sz w:val="18"/>
                <w:szCs w:val="21"/>
              </w:rPr>
              <w:t>void gpio_init(uint_16 port_pin, uint_8 dir, uint_8 state)</w:t>
            </w:r>
          </w:p>
        </w:tc>
      </w:tr>
    </w:tbl>
    <w:p w14:paraId="289E1D2F" w14:textId="77777777" w:rsidR="00106BB7" w:rsidRPr="00C33635" w:rsidRDefault="00106BB7" w:rsidP="00106BB7">
      <w:pPr>
        <w:ind w:firstLine="422"/>
        <w:rPr>
          <w:b/>
          <w:noProof/>
        </w:rPr>
      </w:pPr>
      <w:r>
        <w:rPr>
          <w:rFonts w:hint="eastAsia"/>
          <w:b/>
          <w:noProof/>
        </w:rPr>
        <w:t>（</w:t>
      </w:r>
      <w:r>
        <w:rPr>
          <w:rFonts w:hint="eastAsia"/>
          <w:b/>
          <w:noProof/>
        </w:rPr>
        <w:t>2</w:t>
      </w:r>
      <w:r>
        <w:rPr>
          <w:b/>
          <w:noProof/>
        </w:rPr>
        <w:t>）</w:t>
      </w:r>
      <w:r w:rsidRPr="00C33635">
        <w:rPr>
          <w:b/>
          <w:noProof/>
        </w:rPr>
        <w:t>设置引脚状态（</w:t>
      </w:r>
      <w:r w:rsidRPr="00C33635">
        <w:rPr>
          <w:b/>
          <w:noProof/>
        </w:rPr>
        <w:t>gpio_set</w:t>
      </w:r>
      <w:r w:rsidRPr="00C33635">
        <w:rPr>
          <w:b/>
          <w:noProof/>
        </w:rPr>
        <w:t>）</w:t>
      </w:r>
    </w:p>
    <w:p w14:paraId="54D255EF" w14:textId="77777777" w:rsidR="00106BB7" w:rsidRPr="00C720B1" w:rsidRDefault="00106BB7" w:rsidP="00106BB7">
      <w:pPr>
        <w:ind w:firstLine="420"/>
        <w:rPr>
          <w:color w:val="000000" w:themeColor="text1"/>
        </w:rPr>
      </w:pPr>
      <w:r w:rsidRPr="00C720B1">
        <w:rPr>
          <w:color w:val="000000" w:themeColor="text1"/>
        </w:rPr>
        <w:t>对于输出，希望通过函数设置引脚是高电平（逻辑</w:t>
      </w:r>
      <w:r w:rsidRPr="00C720B1">
        <w:rPr>
          <w:color w:val="000000" w:themeColor="text1"/>
        </w:rPr>
        <w:t>1</w:t>
      </w:r>
      <w:r w:rsidRPr="00C720B1">
        <w:rPr>
          <w:color w:val="000000" w:themeColor="text1"/>
        </w:rPr>
        <w:t>）还是低电平（逻辑</w:t>
      </w:r>
      <w:r w:rsidRPr="00C720B1">
        <w:rPr>
          <w:color w:val="000000" w:themeColor="text1"/>
        </w:rPr>
        <w:t>0</w:t>
      </w:r>
      <w:r w:rsidRPr="00C720B1">
        <w:rPr>
          <w:color w:val="000000" w:themeColor="text1"/>
        </w:rPr>
        <w:t>），入口参数应该是</w:t>
      </w:r>
      <w:r>
        <w:rPr>
          <w:rFonts w:hint="eastAsia"/>
        </w:rPr>
        <w:t>“</w:t>
      </w:r>
      <w:r w:rsidRPr="00C720B1">
        <w:rPr>
          <w:rFonts w:hint="eastAsia"/>
        </w:rPr>
        <w:t>端口号</w:t>
      </w:r>
      <w:r w:rsidRPr="00C720B1">
        <w:rPr>
          <w:rFonts w:hint="eastAsia"/>
        </w:rPr>
        <w:t>|</w:t>
      </w:r>
      <w:r w:rsidRPr="00C720B1">
        <w:rPr>
          <w:rFonts w:hint="eastAsia"/>
        </w:rPr>
        <w:t>引脚号</w:t>
      </w:r>
      <w:r>
        <w:t>”</w:t>
      </w:r>
      <w:r w:rsidRPr="00C720B1">
        <w:rPr>
          <w:color w:val="000000" w:themeColor="text1"/>
        </w:rPr>
        <w:t>，函数不必有返回值。这样设置引脚状态的函数原型可以设计为：</w:t>
      </w:r>
    </w:p>
    <w:tbl>
      <w:tblPr>
        <w:tblW w:w="0" w:type="auto"/>
        <w:tblInd w:w="426" w:type="dxa"/>
        <w:shd w:val="pct10" w:color="auto" w:fill="auto"/>
        <w:tblLook w:val="04A0" w:firstRow="1" w:lastRow="0" w:firstColumn="1" w:lastColumn="0" w:noHBand="0" w:noVBand="1"/>
      </w:tblPr>
      <w:tblGrid>
        <w:gridCol w:w="7229"/>
      </w:tblGrid>
      <w:tr w:rsidR="00106BB7" w:rsidRPr="00C720B1" w14:paraId="05C43E98" w14:textId="77777777" w:rsidTr="00B902DB">
        <w:tc>
          <w:tcPr>
            <w:tcW w:w="7229" w:type="dxa"/>
            <w:shd w:val="pct10" w:color="auto" w:fill="auto"/>
          </w:tcPr>
          <w:p w14:paraId="2437A511" w14:textId="77777777" w:rsidR="00106BB7" w:rsidRPr="00C720B1" w:rsidRDefault="00106BB7" w:rsidP="00B902DB">
            <w:pPr>
              <w:adjustRightInd/>
              <w:ind w:firstLine="360"/>
              <w:rPr>
                <w:sz w:val="18"/>
                <w:szCs w:val="21"/>
              </w:rPr>
            </w:pPr>
            <w:r w:rsidRPr="00C720B1">
              <w:rPr>
                <w:sz w:val="18"/>
                <w:szCs w:val="21"/>
              </w:rPr>
              <w:t>void gpio_set(uint_16 port_pin, uint_8 state)</w:t>
            </w:r>
          </w:p>
        </w:tc>
      </w:tr>
    </w:tbl>
    <w:p w14:paraId="54A1F049" w14:textId="77777777" w:rsidR="00106BB7" w:rsidRPr="00C33635" w:rsidRDefault="00106BB7" w:rsidP="00106BB7">
      <w:pPr>
        <w:ind w:firstLine="422"/>
        <w:rPr>
          <w:b/>
          <w:noProof/>
        </w:rPr>
      </w:pPr>
      <w:r>
        <w:rPr>
          <w:rFonts w:hint="eastAsia"/>
          <w:b/>
          <w:noProof/>
        </w:rPr>
        <w:t>（</w:t>
      </w:r>
      <w:r>
        <w:rPr>
          <w:rFonts w:hint="eastAsia"/>
          <w:b/>
          <w:noProof/>
        </w:rPr>
        <w:t>3</w:t>
      </w:r>
      <w:r>
        <w:rPr>
          <w:b/>
          <w:noProof/>
        </w:rPr>
        <w:t>）</w:t>
      </w:r>
      <w:r w:rsidRPr="00C33635">
        <w:rPr>
          <w:b/>
          <w:noProof/>
        </w:rPr>
        <w:t>获得引脚状态（</w:t>
      </w:r>
      <w:r w:rsidRPr="00C33635">
        <w:rPr>
          <w:b/>
          <w:noProof/>
        </w:rPr>
        <w:t>gpio_get</w:t>
      </w:r>
      <w:r w:rsidRPr="00C33635">
        <w:rPr>
          <w:b/>
          <w:noProof/>
        </w:rPr>
        <w:t>）</w:t>
      </w:r>
    </w:p>
    <w:p w14:paraId="638BFAA8" w14:textId="77777777" w:rsidR="00106BB7" w:rsidRPr="00C720B1" w:rsidRDefault="00106BB7" w:rsidP="00106BB7">
      <w:pPr>
        <w:ind w:firstLine="420"/>
        <w:rPr>
          <w:color w:val="000000" w:themeColor="text1"/>
        </w:rPr>
      </w:pPr>
      <w:r w:rsidRPr="00C720B1">
        <w:rPr>
          <w:color w:val="000000" w:themeColor="text1"/>
        </w:rPr>
        <w:t>对于输入，希望通过函数获得引脚的状态是高电平（逻辑</w:t>
      </w:r>
      <w:r w:rsidRPr="00C720B1">
        <w:rPr>
          <w:color w:val="000000" w:themeColor="text1"/>
        </w:rPr>
        <w:t>1</w:t>
      </w:r>
      <w:r w:rsidRPr="00C720B1">
        <w:rPr>
          <w:color w:val="000000" w:themeColor="text1"/>
        </w:rPr>
        <w:t>）还是低电平（逻辑</w:t>
      </w:r>
      <w:r w:rsidRPr="00C720B1">
        <w:rPr>
          <w:color w:val="000000" w:themeColor="text1"/>
        </w:rPr>
        <w:t>0</w:t>
      </w:r>
      <w:r w:rsidRPr="00C720B1">
        <w:rPr>
          <w:color w:val="000000" w:themeColor="text1"/>
        </w:rPr>
        <w:t>），入口参数应该是</w:t>
      </w:r>
      <w:r>
        <w:rPr>
          <w:rFonts w:hint="eastAsia"/>
        </w:rPr>
        <w:t>“</w:t>
      </w:r>
      <w:r w:rsidRPr="00C720B1">
        <w:rPr>
          <w:rFonts w:hint="eastAsia"/>
        </w:rPr>
        <w:t>端口号</w:t>
      </w:r>
      <w:r w:rsidRPr="00C720B1">
        <w:rPr>
          <w:rFonts w:hint="eastAsia"/>
        </w:rPr>
        <w:t>|</w:t>
      </w:r>
      <w:r w:rsidRPr="00C720B1">
        <w:rPr>
          <w:rFonts w:hint="eastAsia"/>
        </w:rPr>
        <w:t>引脚号</w:t>
      </w:r>
      <w:r>
        <w:t>”</w:t>
      </w:r>
      <w:r w:rsidRPr="00C720B1">
        <w:rPr>
          <w:color w:val="000000" w:themeColor="text1"/>
        </w:rPr>
        <w:t>，函数需要返回值引脚状态。这样设置引脚状态的函数原型可以设计为：</w:t>
      </w:r>
    </w:p>
    <w:tbl>
      <w:tblPr>
        <w:tblW w:w="0" w:type="auto"/>
        <w:tblInd w:w="426" w:type="dxa"/>
        <w:shd w:val="pct10" w:color="auto" w:fill="auto"/>
        <w:tblLook w:val="04A0" w:firstRow="1" w:lastRow="0" w:firstColumn="1" w:lastColumn="0" w:noHBand="0" w:noVBand="1"/>
      </w:tblPr>
      <w:tblGrid>
        <w:gridCol w:w="7229"/>
      </w:tblGrid>
      <w:tr w:rsidR="00106BB7" w:rsidRPr="00C720B1" w14:paraId="264FB2AC" w14:textId="77777777" w:rsidTr="00B902DB">
        <w:tc>
          <w:tcPr>
            <w:tcW w:w="7229" w:type="dxa"/>
            <w:shd w:val="pct10" w:color="auto" w:fill="auto"/>
          </w:tcPr>
          <w:p w14:paraId="0C1BEC94" w14:textId="77777777" w:rsidR="00106BB7" w:rsidRPr="00C720B1" w:rsidRDefault="00106BB7" w:rsidP="00B902DB">
            <w:pPr>
              <w:adjustRightInd/>
              <w:ind w:firstLine="360"/>
              <w:rPr>
                <w:sz w:val="18"/>
                <w:szCs w:val="21"/>
              </w:rPr>
            </w:pPr>
            <w:r w:rsidRPr="00C720B1">
              <w:rPr>
                <w:sz w:val="18"/>
                <w:szCs w:val="21"/>
              </w:rPr>
              <w:t>uint_8 gpio_get(uint_16 port_pin)</w:t>
            </w:r>
          </w:p>
        </w:tc>
      </w:tr>
    </w:tbl>
    <w:p w14:paraId="5A864035" w14:textId="77777777" w:rsidR="00106BB7" w:rsidRPr="00C33635" w:rsidRDefault="00106BB7" w:rsidP="00106BB7">
      <w:pPr>
        <w:ind w:firstLine="422"/>
        <w:rPr>
          <w:b/>
          <w:noProof/>
        </w:rPr>
      </w:pPr>
      <w:r>
        <w:rPr>
          <w:rFonts w:hint="eastAsia"/>
          <w:b/>
          <w:noProof/>
        </w:rPr>
        <w:t>（</w:t>
      </w:r>
      <w:r>
        <w:rPr>
          <w:rFonts w:hint="eastAsia"/>
          <w:b/>
          <w:noProof/>
        </w:rPr>
        <w:t>4</w:t>
      </w:r>
      <w:r>
        <w:rPr>
          <w:b/>
          <w:noProof/>
        </w:rPr>
        <w:t>）</w:t>
      </w:r>
      <w:r w:rsidRPr="00C33635">
        <w:rPr>
          <w:b/>
          <w:noProof/>
        </w:rPr>
        <w:t>引脚状态反转（</w:t>
      </w:r>
      <w:r w:rsidRPr="00C33635">
        <w:rPr>
          <w:b/>
          <w:noProof/>
        </w:rPr>
        <w:t>gpio_reverse</w:t>
      </w:r>
      <w:r w:rsidRPr="00C33635">
        <w:rPr>
          <w:b/>
          <w:noProof/>
        </w:rPr>
        <w:t>）</w:t>
      </w:r>
    </w:p>
    <w:p w14:paraId="6B5A1548" w14:textId="77777777" w:rsidR="00106BB7" w:rsidRPr="00C720B1" w:rsidRDefault="00106BB7" w:rsidP="00106BB7">
      <w:pPr>
        <w:ind w:firstLine="420"/>
        <w:rPr>
          <w:color w:val="000000" w:themeColor="text1"/>
        </w:rPr>
      </w:pPr>
      <w:r w:rsidRPr="00C720B1">
        <w:rPr>
          <w:color w:val="000000" w:themeColor="text1"/>
        </w:rPr>
        <w:t>类似的分析，可以设计引脚状态反转函数的原型为：</w:t>
      </w:r>
    </w:p>
    <w:tbl>
      <w:tblPr>
        <w:tblW w:w="0" w:type="auto"/>
        <w:tblInd w:w="426" w:type="dxa"/>
        <w:shd w:val="pct10" w:color="auto" w:fill="auto"/>
        <w:tblLook w:val="04A0" w:firstRow="1" w:lastRow="0" w:firstColumn="1" w:lastColumn="0" w:noHBand="0" w:noVBand="1"/>
      </w:tblPr>
      <w:tblGrid>
        <w:gridCol w:w="7229"/>
      </w:tblGrid>
      <w:tr w:rsidR="00106BB7" w:rsidRPr="00C720B1" w14:paraId="6E083BFF" w14:textId="77777777" w:rsidTr="00B902DB">
        <w:tc>
          <w:tcPr>
            <w:tcW w:w="7229" w:type="dxa"/>
            <w:shd w:val="pct10" w:color="auto" w:fill="auto"/>
          </w:tcPr>
          <w:p w14:paraId="79EF57CD" w14:textId="77777777" w:rsidR="00106BB7" w:rsidRPr="00C720B1" w:rsidRDefault="00106BB7" w:rsidP="00B902DB">
            <w:pPr>
              <w:adjustRightInd/>
              <w:ind w:firstLine="360"/>
              <w:rPr>
                <w:sz w:val="18"/>
                <w:szCs w:val="21"/>
              </w:rPr>
            </w:pPr>
            <w:r w:rsidRPr="00C720B1">
              <w:rPr>
                <w:sz w:val="18"/>
                <w:szCs w:val="21"/>
              </w:rPr>
              <w:t>void gpio_reverse(uint_16 port_pin)</w:t>
            </w:r>
          </w:p>
        </w:tc>
      </w:tr>
    </w:tbl>
    <w:p w14:paraId="4CF28E76" w14:textId="77777777" w:rsidR="00106BB7" w:rsidRPr="00C33635" w:rsidRDefault="00106BB7" w:rsidP="00106BB7">
      <w:pPr>
        <w:ind w:leftChars="100" w:left="210" w:firstLineChars="100" w:firstLine="211"/>
        <w:rPr>
          <w:b/>
          <w:noProof/>
        </w:rPr>
      </w:pPr>
      <w:r>
        <w:rPr>
          <w:rFonts w:hint="eastAsia"/>
          <w:b/>
          <w:noProof/>
        </w:rPr>
        <w:t>（</w:t>
      </w:r>
      <w:r>
        <w:rPr>
          <w:rFonts w:hint="eastAsia"/>
          <w:b/>
          <w:noProof/>
        </w:rPr>
        <w:t>5</w:t>
      </w:r>
      <w:r>
        <w:rPr>
          <w:b/>
          <w:noProof/>
        </w:rPr>
        <w:t>）</w:t>
      </w:r>
      <w:r w:rsidRPr="00C33635">
        <w:rPr>
          <w:b/>
          <w:noProof/>
        </w:rPr>
        <w:t>引脚</w:t>
      </w:r>
      <w:r w:rsidRPr="00C33635">
        <w:rPr>
          <w:rFonts w:hint="eastAsia"/>
          <w:b/>
          <w:noProof/>
        </w:rPr>
        <w:t>上拉使能函数</w:t>
      </w:r>
      <w:r w:rsidRPr="00C33635">
        <w:rPr>
          <w:b/>
          <w:noProof/>
        </w:rPr>
        <w:t>（</w:t>
      </w:r>
      <w:r w:rsidRPr="00C33635">
        <w:rPr>
          <w:b/>
          <w:noProof/>
        </w:rPr>
        <w:t>gpio_pull</w:t>
      </w:r>
      <w:r w:rsidRPr="00C33635">
        <w:rPr>
          <w:b/>
          <w:noProof/>
        </w:rPr>
        <w:t>）</w:t>
      </w:r>
    </w:p>
    <w:p w14:paraId="10502335" w14:textId="77777777" w:rsidR="00106BB7" w:rsidRPr="00C720B1" w:rsidRDefault="00106BB7" w:rsidP="00106BB7">
      <w:pPr>
        <w:ind w:firstLine="420"/>
        <w:rPr>
          <w:color w:val="000000" w:themeColor="text1"/>
        </w:rPr>
      </w:pPr>
      <w:r w:rsidRPr="00C720B1">
        <w:rPr>
          <w:rFonts w:hint="eastAsia"/>
          <w:color w:val="000000" w:themeColor="text1"/>
        </w:rPr>
        <w:t>若引脚被设置成输入，还可以设定内部上拉，</w:t>
      </w:r>
      <w:r w:rsidRPr="00C720B1">
        <w:rPr>
          <w:rFonts w:hint="eastAsia"/>
          <w:color w:val="000000" w:themeColor="text1"/>
        </w:rPr>
        <w:t>K</w:t>
      </w:r>
      <w:r>
        <w:rPr>
          <w:color w:val="000000" w:themeColor="text1"/>
        </w:rPr>
        <w:t>W01</w:t>
      </w:r>
      <w:r w:rsidRPr="00C720B1">
        <w:rPr>
          <w:rFonts w:hint="eastAsia"/>
          <w:color w:val="000000" w:themeColor="text1"/>
        </w:rPr>
        <w:t>内部上拉电阻大小为</w:t>
      </w:r>
      <w:r w:rsidRPr="00C720B1">
        <w:rPr>
          <w:rFonts w:hint="eastAsia"/>
        </w:rPr>
        <w:t>30~50</w:t>
      </w:r>
      <w:r w:rsidRPr="00C720B1">
        <w:t>KΩ</w:t>
      </w:r>
      <w:r w:rsidRPr="00C720B1">
        <w:rPr>
          <w:rFonts w:hint="eastAsia"/>
          <w:color w:val="000000" w:themeColor="text1"/>
        </w:rPr>
        <w:t>。</w:t>
      </w:r>
      <w:r w:rsidRPr="00C720B1">
        <w:rPr>
          <w:color w:val="000000" w:themeColor="text1"/>
        </w:rPr>
        <w:t>引脚</w:t>
      </w:r>
      <w:r w:rsidRPr="00C720B1">
        <w:rPr>
          <w:rFonts w:hint="eastAsia"/>
          <w:color w:val="000000" w:themeColor="text1"/>
        </w:rPr>
        <w:t>上拉使能函数</w:t>
      </w:r>
      <w:r w:rsidRPr="00C720B1">
        <w:rPr>
          <w:color w:val="000000" w:themeColor="text1"/>
        </w:rPr>
        <w:t>的原型为：</w:t>
      </w:r>
    </w:p>
    <w:tbl>
      <w:tblPr>
        <w:tblW w:w="0" w:type="auto"/>
        <w:tblInd w:w="426" w:type="dxa"/>
        <w:shd w:val="pct10" w:color="auto" w:fill="auto"/>
        <w:tblLook w:val="04A0" w:firstRow="1" w:lastRow="0" w:firstColumn="1" w:lastColumn="0" w:noHBand="0" w:noVBand="1"/>
      </w:tblPr>
      <w:tblGrid>
        <w:gridCol w:w="7229"/>
      </w:tblGrid>
      <w:tr w:rsidR="00106BB7" w:rsidRPr="00C720B1" w14:paraId="15F41B6E" w14:textId="77777777" w:rsidTr="00B902DB">
        <w:tc>
          <w:tcPr>
            <w:tcW w:w="7229" w:type="dxa"/>
            <w:shd w:val="pct10" w:color="auto" w:fill="auto"/>
          </w:tcPr>
          <w:p w14:paraId="6D634FAA" w14:textId="77777777" w:rsidR="00106BB7" w:rsidRPr="00C720B1" w:rsidRDefault="00106BB7" w:rsidP="00B902DB">
            <w:pPr>
              <w:adjustRightInd/>
              <w:ind w:firstLine="360"/>
              <w:rPr>
                <w:sz w:val="18"/>
                <w:szCs w:val="21"/>
              </w:rPr>
            </w:pPr>
            <w:r w:rsidRPr="00C720B1">
              <w:rPr>
                <w:sz w:val="18"/>
                <w:szCs w:val="21"/>
              </w:rPr>
              <w:t>void gpio_pull(uint_16 port_pin, uint_8 pullselect)</w:t>
            </w:r>
          </w:p>
        </w:tc>
      </w:tr>
    </w:tbl>
    <w:p w14:paraId="50CD0960" w14:textId="77777777" w:rsidR="00106BB7" w:rsidRPr="00C720B1" w:rsidRDefault="00106BB7" w:rsidP="00106BB7">
      <w:pPr>
        <w:ind w:firstLine="420"/>
      </w:pPr>
      <w:bookmarkStart w:id="47" w:name="_Toc429746022"/>
      <w:r w:rsidRPr="00C720B1">
        <w:rPr>
          <w:rFonts w:hint="eastAsia"/>
        </w:rPr>
        <w:t>另外，控制指示灯闪烁的程序中使用了</w:t>
      </w:r>
      <w:r w:rsidRPr="00C720B1">
        <w:rPr>
          <w:rFonts w:hint="eastAsia"/>
        </w:rPr>
        <w:t>GPIO</w:t>
      </w:r>
      <w:r w:rsidRPr="00C720B1">
        <w:rPr>
          <w:rFonts w:hint="eastAsia"/>
        </w:rPr>
        <w:t>驱动构件。指示灯定义为端口号</w:t>
      </w:r>
      <w:r w:rsidRPr="00C720B1">
        <w:rPr>
          <w:rFonts w:hint="eastAsia"/>
        </w:rPr>
        <w:t>|</w:t>
      </w:r>
      <w:r w:rsidRPr="00C720B1">
        <w:rPr>
          <w:rFonts w:hint="eastAsia"/>
        </w:rPr>
        <w:t>引脚号，这样便于用户理解和运用。现在</w:t>
      </w:r>
      <w:r>
        <w:rPr>
          <w:rFonts w:hint="eastAsia"/>
        </w:rPr>
        <w:t>gpio.c</w:t>
      </w:r>
      <w:r>
        <w:rPr>
          <w:rFonts w:hint="eastAsia"/>
        </w:rPr>
        <w:t>文件中</w:t>
      </w:r>
      <w:r w:rsidRPr="00C720B1">
        <w:rPr>
          <w:rFonts w:hint="eastAsia"/>
        </w:rPr>
        <w:t>添加一个内部解析函数</w:t>
      </w:r>
      <w:r w:rsidRPr="00C720B1">
        <w:t>gpio_port_pin_resolution</w:t>
      </w:r>
      <w:r w:rsidRPr="00C720B1">
        <w:rPr>
          <w:rFonts w:hint="eastAsia"/>
        </w:rPr>
        <w:t>，将指示灯的定义进行解析，得出具体端口号与引脚号。</w:t>
      </w:r>
    </w:p>
    <w:p w14:paraId="64ED8D7A" w14:textId="77777777" w:rsidR="00106BB7" w:rsidRPr="004B6686" w:rsidRDefault="00106BB7" w:rsidP="00106BB7">
      <w:pPr>
        <w:ind w:firstLine="422"/>
        <w:rPr>
          <w:b/>
          <w:noProof/>
        </w:rPr>
      </w:pPr>
      <w:r w:rsidRPr="004B6686">
        <w:rPr>
          <w:rFonts w:hint="eastAsia"/>
          <w:b/>
          <w:noProof/>
        </w:rPr>
        <w:t>内部解析函数</w:t>
      </w:r>
      <w:r w:rsidRPr="004B6686">
        <w:rPr>
          <w:rFonts w:hint="eastAsia"/>
          <w:b/>
          <w:noProof/>
        </w:rPr>
        <w:t>(</w:t>
      </w:r>
      <w:r w:rsidRPr="004B6686">
        <w:rPr>
          <w:b/>
          <w:noProof/>
        </w:rPr>
        <w:t>gpio_port_pin_resolution</w:t>
      </w:r>
      <w:r w:rsidRPr="004B6686">
        <w:rPr>
          <w:rFonts w:hint="eastAsia"/>
          <w:b/>
          <w:noProof/>
        </w:rPr>
        <w:t>)</w:t>
      </w:r>
    </w:p>
    <w:p w14:paraId="085966DA" w14:textId="77777777" w:rsidR="00106BB7" w:rsidRPr="00C720B1" w:rsidRDefault="00106BB7" w:rsidP="00106BB7">
      <w:pPr>
        <w:ind w:firstLine="420"/>
      </w:pPr>
      <w:r w:rsidRPr="00C720B1">
        <w:rPr>
          <w:rFonts w:hint="eastAsia"/>
        </w:rPr>
        <w:t>指示灯定义为端口号</w:t>
      </w:r>
      <w:r w:rsidRPr="00C720B1">
        <w:rPr>
          <w:rFonts w:hint="eastAsia"/>
        </w:rPr>
        <w:t>|</w:t>
      </w:r>
      <w:r w:rsidRPr="00C720B1">
        <w:rPr>
          <w:rFonts w:hint="eastAsia"/>
        </w:rPr>
        <w:t>引脚号，例如，</w:t>
      </w:r>
      <w:r w:rsidRPr="00C720B1">
        <w:rPr>
          <w:rFonts w:hint="eastAsia"/>
        </w:rPr>
        <w:t>PORT</w:t>
      </w:r>
      <w:r>
        <w:rPr>
          <w:rFonts w:hint="eastAsia"/>
        </w:rPr>
        <w:t>D</w:t>
      </w:r>
      <w:r w:rsidRPr="00C720B1">
        <w:rPr>
          <w:rFonts w:hint="eastAsia"/>
        </w:rPr>
        <w:t xml:space="preserve">|5 </w:t>
      </w:r>
      <w:r w:rsidRPr="00C720B1">
        <w:rPr>
          <w:rFonts w:hint="eastAsia"/>
        </w:rPr>
        <w:t>表示为</w:t>
      </w:r>
      <w:r>
        <w:rPr>
          <w:rFonts w:hint="eastAsia"/>
        </w:rPr>
        <w:t>D</w:t>
      </w:r>
      <w:r w:rsidRPr="00C720B1">
        <w:rPr>
          <w:rFonts w:hint="eastAsia"/>
        </w:rPr>
        <w:t>口</w:t>
      </w:r>
      <w:r w:rsidRPr="00C720B1">
        <w:rPr>
          <w:rFonts w:hint="eastAsia"/>
        </w:rPr>
        <w:t>5</w:t>
      </w:r>
      <w:r w:rsidRPr="00C720B1">
        <w:rPr>
          <w:rFonts w:hint="eastAsia"/>
        </w:rPr>
        <w:t>号引脚。内部解析函数将</w:t>
      </w:r>
      <w:r>
        <w:rPr>
          <w:rFonts w:hint="eastAsia"/>
        </w:rPr>
        <w:t>“</w:t>
      </w:r>
      <w:r w:rsidRPr="00C720B1">
        <w:rPr>
          <w:rFonts w:hint="eastAsia"/>
        </w:rPr>
        <w:t>端口号</w:t>
      </w:r>
      <w:r w:rsidRPr="00C720B1">
        <w:rPr>
          <w:rFonts w:hint="eastAsia"/>
        </w:rPr>
        <w:t>|</w:t>
      </w:r>
      <w:r w:rsidRPr="00C720B1">
        <w:rPr>
          <w:rFonts w:hint="eastAsia"/>
        </w:rPr>
        <w:t>引脚号</w:t>
      </w:r>
      <w:r>
        <w:t>”</w:t>
      </w:r>
      <w:r w:rsidRPr="00C720B1">
        <w:rPr>
          <w:rFonts w:hint="eastAsia"/>
        </w:rPr>
        <w:t>解析为具体的端口号和引脚号，以便</w:t>
      </w:r>
      <w:r w:rsidRPr="00C720B1">
        <w:rPr>
          <w:rFonts w:hint="eastAsia"/>
        </w:rPr>
        <w:t>GPIO</w:t>
      </w:r>
      <w:r w:rsidRPr="00C720B1">
        <w:rPr>
          <w:rFonts w:hint="eastAsia"/>
        </w:rPr>
        <w:t>模块函数使用。</w:t>
      </w:r>
    </w:p>
    <w:tbl>
      <w:tblPr>
        <w:tblW w:w="0" w:type="auto"/>
        <w:tblInd w:w="426" w:type="dxa"/>
        <w:shd w:val="pct10" w:color="auto" w:fill="auto"/>
        <w:tblLook w:val="04A0" w:firstRow="1" w:lastRow="0" w:firstColumn="1" w:lastColumn="0" w:noHBand="0" w:noVBand="1"/>
      </w:tblPr>
      <w:tblGrid>
        <w:gridCol w:w="7229"/>
      </w:tblGrid>
      <w:tr w:rsidR="00106BB7" w:rsidRPr="00C720B1" w14:paraId="5FC9EC02" w14:textId="77777777" w:rsidTr="00B902DB">
        <w:tc>
          <w:tcPr>
            <w:tcW w:w="7229" w:type="dxa"/>
            <w:shd w:val="pct10" w:color="auto" w:fill="auto"/>
          </w:tcPr>
          <w:p w14:paraId="68CB7164" w14:textId="77777777" w:rsidR="00106BB7" w:rsidRPr="00C720B1" w:rsidRDefault="00106BB7" w:rsidP="00B902DB">
            <w:pPr>
              <w:adjustRightInd/>
              <w:ind w:firstLine="360"/>
              <w:rPr>
                <w:sz w:val="18"/>
                <w:szCs w:val="21"/>
              </w:rPr>
            </w:pPr>
            <w:r w:rsidRPr="00C720B1">
              <w:rPr>
                <w:sz w:val="18"/>
                <w:szCs w:val="21"/>
              </w:rPr>
              <w:t>static void gpio_port_pin_resolution(uint_16 port_pin,uint_8* port,uint_8* pin)</w:t>
            </w:r>
          </w:p>
        </w:tc>
      </w:tr>
    </w:tbl>
    <w:p w14:paraId="606FEB08" w14:textId="77777777" w:rsidR="00106BB7" w:rsidRDefault="00106BB7" w:rsidP="00106BB7">
      <w:pPr>
        <w:ind w:firstLine="420"/>
      </w:pPr>
      <w:r w:rsidRPr="00C720B1">
        <w:t>其中</w:t>
      </w:r>
      <w:r w:rsidRPr="00C720B1">
        <w:t>uint_8</w:t>
      </w:r>
      <w:r w:rsidRPr="00C720B1">
        <w:t>是无符号</w:t>
      </w:r>
      <w:r w:rsidRPr="00C720B1">
        <w:t>8</w:t>
      </w:r>
      <w:r w:rsidRPr="00C720B1">
        <w:t>位整型的别名，</w:t>
      </w:r>
      <w:r w:rsidRPr="00C720B1">
        <w:t>uint_</w:t>
      </w:r>
      <w:r w:rsidRPr="00C720B1">
        <w:rPr>
          <w:rFonts w:hint="eastAsia"/>
        </w:rPr>
        <w:t>16</w:t>
      </w:r>
      <w:r w:rsidRPr="00C720B1">
        <w:t>是无符号</w:t>
      </w:r>
      <w:r w:rsidRPr="00C720B1">
        <w:rPr>
          <w:rFonts w:hint="eastAsia"/>
        </w:rPr>
        <w:t>16</w:t>
      </w:r>
      <w:r w:rsidRPr="00C720B1">
        <w:t>位整型的别名</w:t>
      </w:r>
      <w:r w:rsidRPr="00C720B1">
        <w:rPr>
          <w:rFonts w:hint="eastAsia"/>
        </w:rPr>
        <w:t>，</w:t>
      </w:r>
      <w:r w:rsidRPr="00C720B1">
        <w:t>其定义在工程文件夹下的</w:t>
      </w:r>
      <w:r w:rsidRPr="00C720B1">
        <w:t>“..\ Common”</w:t>
      </w:r>
      <w:r w:rsidRPr="00C720B1">
        <w:t>文件夹的</w:t>
      </w:r>
      <w:r w:rsidRPr="00C720B1">
        <w:t>common.h</w:t>
      </w:r>
      <w:r w:rsidRPr="00C720B1">
        <w:t>文件中，本书后面不再特别说明。</w:t>
      </w:r>
    </w:p>
    <w:p w14:paraId="409877BC" w14:textId="77777777" w:rsidR="00106BB7" w:rsidRPr="00840ED0" w:rsidRDefault="00106BB7" w:rsidP="00106BB7">
      <w:pPr>
        <w:pStyle w:val="3"/>
      </w:pPr>
      <w:bookmarkStart w:id="48" w:name="_Toc449049830"/>
      <w:r>
        <w:rPr>
          <w:rFonts w:hint="eastAsia"/>
        </w:rPr>
        <w:t xml:space="preserve">3.1.2 </w:t>
      </w:r>
      <w:r w:rsidRPr="00840ED0">
        <w:rPr>
          <w:rFonts w:hint="eastAsia"/>
        </w:rPr>
        <w:t>GPIO</w:t>
      </w:r>
      <w:r w:rsidRPr="00840ED0">
        <w:rPr>
          <w:rFonts w:hint="eastAsia"/>
        </w:rPr>
        <w:t>构件的使用举例—制作</w:t>
      </w:r>
      <w:r w:rsidRPr="00840ED0">
        <w:rPr>
          <w:rFonts w:hint="eastAsia"/>
        </w:rPr>
        <w:t>light</w:t>
      </w:r>
      <w:r w:rsidRPr="00840ED0">
        <w:rPr>
          <w:rFonts w:hint="eastAsia"/>
        </w:rPr>
        <w:t>构件</w:t>
      </w:r>
      <w:bookmarkEnd w:id="47"/>
      <w:bookmarkEnd w:id="48"/>
    </w:p>
    <w:p w14:paraId="34363B5E" w14:textId="77777777" w:rsidR="00106BB7" w:rsidRDefault="00106BB7" w:rsidP="00106BB7">
      <w:pPr>
        <w:ind w:firstLine="420"/>
      </w:pPr>
      <w:r>
        <w:rPr>
          <w:rFonts w:hint="eastAsia"/>
        </w:rPr>
        <w:t>GPIO</w:t>
      </w:r>
      <w:r>
        <w:rPr>
          <w:rFonts w:hint="eastAsia"/>
        </w:rPr>
        <w:t>的应用广泛，此处给出</w:t>
      </w:r>
      <w:r>
        <w:rPr>
          <w:rFonts w:hint="eastAsia"/>
        </w:rPr>
        <w:t>GPIO</w:t>
      </w:r>
      <w:r>
        <w:rPr>
          <w:rFonts w:hint="eastAsia"/>
        </w:rPr>
        <w:t>构件在小灯构件中的具体应用。</w:t>
      </w:r>
    </w:p>
    <w:p w14:paraId="1F905759" w14:textId="77777777" w:rsidR="00106BB7" w:rsidRPr="00840ED0" w:rsidRDefault="00106BB7" w:rsidP="00106BB7">
      <w:pPr>
        <w:ind w:firstLine="420"/>
      </w:pPr>
      <w:r>
        <w:rPr>
          <w:rFonts w:hint="eastAsia"/>
        </w:rPr>
        <w:t>对于</w:t>
      </w:r>
      <w:r>
        <w:rPr>
          <w:rFonts w:hint="eastAsia"/>
        </w:rPr>
        <w:t>LED</w:t>
      </w:r>
      <w:r>
        <w:rPr>
          <w:rFonts w:hint="eastAsia"/>
        </w:rPr>
        <w:t>灯，它的亮暗状态是由</w:t>
      </w:r>
      <w:r>
        <w:rPr>
          <w:rFonts w:hint="eastAsia"/>
        </w:rPr>
        <w:t>GPIO</w:t>
      </w:r>
      <w:r>
        <w:rPr>
          <w:rFonts w:hint="eastAsia"/>
        </w:rPr>
        <w:t>口输出到</w:t>
      </w:r>
      <w:r>
        <w:rPr>
          <w:rFonts w:hint="eastAsia"/>
        </w:rPr>
        <w:t>LED</w:t>
      </w:r>
      <w:r>
        <w:rPr>
          <w:rFonts w:hint="eastAsia"/>
        </w:rPr>
        <w:t>上电平的高低决定的，因此</w:t>
      </w:r>
      <w:r>
        <w:rPr>
          <w:rFonts w:hint="eastAsia"/>
        </w:rPr>
        <w:t>LED</w:t>
      </w:r>
      <w:r>
        <w:rPr>
          <w:rFonts w:hint="eastAsia"/>
        </w:rPr>
        <w:t>灯的驱动构件的设计可基于</w:t>
      </w:r>
      <w:r>
        <w:rPr>
          <w:rFonts w:hint="eastAsia"/>
        </w:rPr>
        <w:t>GPIO</w:t>
      </w:r>
      <w:r>
        <w:rPr>
          <w:rFonts w:hint="eastAsia"/>
        </w:rPr>
        <w:t>驱动。具体</w:t>
      </w:r>
      <w:r>
        <w:rPr>
          <w:rFonts w:hint="eastAsia"/>
        </w:rPr>
        <w:t>LED</w:t>
      </w:r>
      <w:r>
        <w:rPr>
          <w:rFonts w:hint="eastAsia"/>
        </w:rPr>
        <w:t>灯接到哪个端口哪个引脚，可使用宏定义设置，例如：</w:t>
      </w:r>
    </w:p>
    <w:tbl>
      <w:tblPr>
        <w:tblW w:w="0" w:type="auto"/>
        <w:tblInd w:w="426" w:type="dxa"/>
        <w:shd w:val="pct12" w:color="auto" w:fill="auto"/>
        <w:tblLook w:val="04A0" w:firstRow="1" w:lastRow="0" w:firstColumn="1" w:lastColumn="0" w:noHBand="0" w:noVBand="1"/>
      </w:tblPr>
      <w:tblGrid>
        <w:gridCol w:w="7512"/>
      </w:tblGrid>
      <w:tr w:rsidR="00106BB7" w14:paraId="1453C9F0" w14:textId="77777777" w:rsidTr="00B902DB">
        <w:tc>
          <w:tcPr>
            <w:tcW w:w="7512" w:type="dxa"/>
            <w:shd w:val="pct12" w:color="auto" w:fill="auto"/>
          </w:tcPr>
          <w:p w14:paraId="7F73AEC5" w14:textId="77777777" w:rsidR="00106BB7" w:rsidRDefault="00106BB7" w:rsidP="00B902DB">
            <w:pPr>
              <w:pStyle w:val="TB"/>
              <w:ind w:firstLine="420"/>
            </w:pPr>
            <w:r>
              <w:rPr>
                <w:rFonts w:hint="eastAsia"/>
              </w:rPr>
              <w:t>//</w:t>
            </w:r>
            <w:r>
              <w:rPr>
                <w:rFonts w:hint="eastAsia"/>
              </w:rPr>
              <w:t>指示灯端口及引脚定义</w:t>
            </w:r>
          </w:p>
          <w:p w14:paraId="1404B9AC" w14:textId="0B1B488D" w:rsidR="00106BB7" w:rsidRPr="008307D2" w:rsidRDefault="00106BB7" w:rsidP="00B902DB">
            <w:pPr>
              <w:pStyle w:val="TB"/>
            </w:pPr>
            <w:r>
              <w:rPr>
                <w:rFonts w:hint="eastAsia"/>
              </w:rPr>
              <w:t xml:space="preserve">    </w:t>
            </w:r>
            <w:r w:rsidR="00F04915" w:rsidRPr="00F04915">
              <w:rPr>
                <w:rFonts w:hint="eastAsia"/>
              </w:rPr>
              <w:t>#define  LIGHT_RED      (PTD_NUM|7)  //</w:t>
            </w:r>
            <w:r w:rsidR="00F04915" w:rsidRPr="00F04915">
              <w:rPr>
                <w:rFonts w:hint="eastAsia"/>
              </w:rPr>
              <w:t>红色</w:t>
            </w:r>
            <w:r w:rsidR="00F04915" w:rsidRPr="00F04915">
              <w:rPr>
                <w:rFonts w:hint="eastAsia"/>
              </w:rPr>
              <w:t>RUN</w:t>
            </w:r>
            <w:r w:rsidR="00F04915" w:rsidRPr="00F04915">
              <w:rPr>
                <w:rFonts w:hint="eastAsia"/>
              </w:rPr>
              <w:t>灯使用的端口号</w:t>
            </w:r>
            <w:r w:rsidR="00F04915" w:rsidRPr="00F04915">
              <w:rPr>
                <w:rFonts w:hint="eastAsia"/>
              </w:rPr>
              <w:t>/</w:t>
            </w:r>
            <w:r w:rsidR="00F04915" w:rsidRPr="00F04915">
              <w:rPr>
                <w:rFonts w:hint="eastAsia"/>
              </w:rPr>
              <w:t>引脚</w:t>
            </w:r>
          </w:p>
        </w:tc>
      </w:tr>
    </w:tbl>
    <w:p w14:paraId="6D76B67B" w14:textId="77777777" w:rsidR="00106BB7" w:rsidRDefault="00106BB7" w:rsidP="00106BB7">
      <w:pPr>
        <w:ind w:firstLine="420"/>
      </w:pPr>
      <w:r>
        <w:rPr>
          <w:rFonts w:hint="eastAsia"/>
        </w:rPr>
        <w:t>LED</w:t>
      </w:r>
      <w:r>
        <w:rPr>
          <w:rFonts w:hint="eastAsia"/>
        </w:rPr>
        <w:t>灯的</w:t>
      </w:r>
      <w:r>
        <w:t>亮暗是</w:t>
      </w:r>
      <w:r>
        <w:rPr>
          <w:rFonts w:hint="eastAsia"/>
        </w:rPr>
        <w:t>正</w:t>
      </w:r>
      <w:r>
        <w:t>逻辑，即</w:t>
      </w:r>
      <w:r>
        <w:rPr>
          <w:rFonts w:hint="eastAsia"/>
        </w:rPr>
        <w:t>高</w:t>
      </w:r>
      <w:r>
        <w:t>电平</w:t>
      </w:r>
      <w:r>
        <w:rPr>
          <w:rFonts w:hint="eastAsia"/>
        </w:rPr>
        <w:t>灯</w:t>
      </w:r>
      <w:r>
        <w:t>亮</w:t>
      </w:r>
      <w:r>
        <w:rPr>
          <w:rFonts w:hint="eastAsia"/>
        </w:rPr>
        <w:t>（与</w:t>
      </w:r>
      <w:r>
        <w:t>具体硬件设计相关）</w:t>
      </w:r>
      <w:r>
        <w:rPr>
          <w:rFonts w:hint="eastAsia"/>
        </w:rPr>
        <w:t>，因此</w:t>
      </w:r>
      <w:r>
        <w:t>需宏定义，方便记忆</w:t>
      </w:r>
      <w:r>
        <w:rPr>
          <w:rFonts w:hint="eastAsia"/>
        </w:rPr>
        <w:t>及</w:t>
      </w:r>
      <w:r>
        <w:t>使用</w:t>
      </w:r>
      <w:r>
        <w:rPr>
          <w:rFonts w:hint="eastAsia"/>
        </w:rPr>
        <w:t>：</w:t>
      </w:r>
    </w:p>
    <w:tbl>
      <w:tblPr>
        <w:tblW w:w="0" w:type="auto"/>
        <w:tblInd w:w="426" w:type="dxa"/>
        <w:shd w:val="pct12" w:color="auto" w:fill="auto"/>
        <w:tblLook w:val="04A0" w:firstRow="1" w:lastRow="0" w:firstColumn="1" w:lastColumn="0" w:noHBand="0" w:noVBand="1"/>
      </w:tblPr>
      <w:tblGrid>
        <w:gridCol w:w="7512"/>
      </w:tblGrid>
      <w:tr w:rsidR="00106BB7" w14:paraId="429CF6E7" w14:textId="77777777" w:rsidTr="00B902DB">
        <w:tc>
          <w:tcPr>
            <w:tcW w:w="7512" w:type="dxa"/>
            <w:shd w:val="pct12" w:color="auto" w:fill="auto"/>
          </w:tcPr>
          <w:p w14:paraId="7E4372A8" w14:textId="77777777" w:rsidR="00106BB7" w:rsidRDefault="00106BB7" w:rsidP="00B902DB">
            <w:pPr>
              <w:pStyle w:val="TB"/>
              <w:ind w:firstLine="420"/>
            </w:pPr>
            <w:r>
              <w:rPr>
                <w:rFonts w:hint="eastAsia"/>
              </w:rPr>
              <w:t>//</w:t>
            </w:r>
            <w:r>
              <w:rPr>
                <w:rFonts w:hint="eastAsia"/>
              </w:rPr>
              <w:t>灯状态宏定义（灯亮、灯暗对应的物理电平由硬件接法决定）</w:t>
            </w:r>
          </w:p>
          <w:p w14:paraId="7C929F79" w14:textId="77777777" w:rsidR="00106BB7" w:rsidRDefault="00106BB7" w:rsidP="00B902DB">
            <w:pPr>
              <w:pStyle w:val="TB"/>
              <w:ind w:firstLine="420"/>
            </w:pPr>
            <w:r>
              <w:rPr>
                <w:rFonts w:hint="eastAsia"/>
              </w:rPr>
              <w:t xml:space="preserve">#define LIGHT_ON        </w:t>
            </w:r>
            <w:r>
              <w:t>0</w:t>
            </w:r>
            <w:r>
              <w:rPr>
                <w:rFonts w:hint="eastAsia"/>
              </w:rPr>
              <w:t xml:space="preserve">    //</w:t>
            </w:r>
            <w:r>
              <w:rPr>
                <w:rFonts w:hint="eastAsia"/>
              </w:rPr>
              <w:t>灯亮</w:t>
            </w:r>
          </w:p>
          <w:p w14:paraId="1FFCDC52" w14:textId="77777777" w:rsidR="00106BB7" w:rsidRDefault="00106BB7" w:rsidP="00B902DB">
            <w:pPr>
              <w:pStyle w:val="TB"/>
              <w:ind w:firstLine="420"/>
            </w:pPr>
            <w:r>
              <w:rPr>
                <w:rFonts w:hint="eastAsia"/>
              </w:rPr>
              <w:lastRenderedPageBreak/>
              <w:t xml:space="preserve">#define LIGHT_OFF       </w:t>
            </w:r>
            <w:r>
              <w:t>1</w:t>
            </w:r>
            <w:r>
              <w:rPr>
                <w:rFonts w:hint="eastAsia"/>
              </w:rPr>
              <w:t xml:space="preserve">    //</w:t>
            </w:r>
            <w:r>
              <w:rPr>
                <w:rFonts w:hint="eastAsia"/>
              </w:rPr>
              <w:t>灯暗</w:t>
            </w:r>
          </w:p>
        </w:tc>
      </w:tr>
    </w:tbl>
    <w:p w14:paraId="1AB8CFD7" w14:textId="77777777" w:rsidR="00106BB7" w:rsidRDefault="00106BB7" w:rsidP="00106BB7">
      <w:pPr>
        <w:ind w:firstLine="420"/>
      </w:pPr>
      <w:r>
        <w:rPr>
          <w:rFonts w:hint="eastAsia"/>
        </w:rPr>
        <w:lastRenderedPageBreak/>
        <w:t>基于</w:t>
      </w:r>
      <w:r>
        <w:t>以上分析，该</w:t>
      </w:r>
      <w:r>
        <w:rPr>
          <w:rFonts w:hint="eastAsia"/>
        </w:rPr>
        <w:t>构件</w:t>
      </w:r>
      <w:r>
        <w:t>设计了</w:t>
      </w:r>
      <w:r>
        <w:rPr>
          <w:rFonts w:hint="eastAsia"/>
        </w:rPr>
        <w:t>以下</w:t>
      </w:r>
      <w:r>
        <w:t>函数：</w:t>
      </w:r>
    </w:p>
    <w:p w14:paraId="3F0A2F5E" w14:textId="77777777" w:rsidR="00106BB7" w:rsidRDefault="00106BB7" w:rsidP="00106BB7">
      <w:pPr>
        <w:ind w:firstLine="420"/>
        <w:rPr>
          <w:b/>
          <w:bCs/>
        </w:rPr>
      </w:pPr>
      <w:r w:rsidRPr="000619D0">
        <w:rPr>
          <w:rFonts w:hint="eastAsia"/>
          <w:color w:val="000000" w:themeColor="text1"/>
        </w:rPr>
        <w:t>（</w:t>
      </w:r>
      <w:r w:rsidRPr="000619D0">
        <w:rPr>
          <w:color w:val="000000" w:themeColor="text1"/>
        </w:rPr>
        <w:t>1</w:t>
      </w:r>
      <w:r w:rsidRPr="000619D0">
        <w:rPr>
          <w:rFonts w:hint="eastAsia"/>
          <w:color w:val="000000" w:themeColor="text1"/>
        </w:rPr>
        <w:t>）</w:t>
      </w:r>
      <w:r>
        <w:rPr>
          <w:rFonts w:hint="eastAsia"/>
          <w:color w:val="000000" w:themeColor="text1"/>
        </w:rPr>
        <w:t>小灯</w:t>
      </w:r>
      <w:r w:rsidRPr="000619D0">
        <w:rPr>
          <w:color w:val="000000" w:themeColor="text1"/>
        </w:rPr>
        <w:t>初始化</w:t>
      </w:r>
      <w:r w:rsidRPr="000619D0">
        <w:rPr>
          <w:rFonts w:hint="eastAsia"/>
          <w:color w:val="000000" w:themeColor="text1"/>
        </w:rPr>
        <w:t>：</w:t>
      </w:r>
      <w:r w:rsidRPr="00561604">
        <w:rPr>
          <w:b/>
          <w:bCs/>
        </w:rPr>
        <w:t>void light_init</w:t>
      </w:r>
      <w:r>
        <w:rPr>
          <w:bCs/>
        </w:rPr>
        <w:t>(uint16 port_pin, uint8</w:t>
      </w:r>
      <w:r w:rsidRPr="00561604">
        <w:rPr>
          <w:bCs/>
        </w:rPr>
        <w:t xml:space="preserve"> state)</w:t>
      </w:r>
      <w:r>
        <w:rPr>
          <w:rFonts w:hint="eastAsia"/>
          <w:b/>
          <w:bCs/>
        </w:rPr>
        <w:t>；</w:t>
      </w:r>
    </w:p>
    <w:p w14:paraId="04C7EED6" w14:textId="77777777" w:rsidR="00106BB7" w:rsidRDefault="00106BB7" w:rsidP="00106BB7">
      <w:pPr>
        <w:ind w:firstLine="420"/>
      </w:pPr>
      <w:r w:rsidRPr="000619D0">
        <w:rPr>
          <w:rFonts w:hint="eastAsia"/>
          <w:color w:val="000000" w:themeColor="text1"/>
        </w:rPr>
        <w:t>（</w:t>
      </w:r>
      <w:r>
        <w:rPr>
          <w:color w:val="000000" w:themeColor="text1"/>
        </w:rPr>
        <w:t>2</w:t>
      </w:r>
      <w:r w:rsidRPr="000619D0">
        <w:rPr>
          <w:rFonts w:hint="eastAsia"/>
          <w:color w:val="000000" w:themeColor="text1"/>
        </w:rPr>
        <w:t>）</w:t>
      </w:r>
      <w:r>
        <w:rPr>
          <w:rFonts w:hint="eastAsia"/>
          <w:color w:val="000000" w:themeColor="text1"/>
        </w:rPr>
        <w:t>小灯控制</w:t>
      </w:r>
      <w:r w:rsidRPr="000619D0">
        <w:rPr>
          <w:rFonts w:hint="eastAsia"/>
          <w:color w:val="000000" w:themeColor="text1"/>
        </w:rPr>
        <w:t>：</w:t>
      </w:r>
      <w:r w:rsidRPr="00561604">
        <w:rPr>
          <w:b/>
          <w:bCs/>
        </w:rPr>
        <w:t>void</w:t>
      </w:r>
      <w:r w:rsidRPr="00561604">
        <w:t xml:space="preserve"> </w:t>
      </w:r>
      <w:r w:rsidRPr="00561604">
        <w:rPr>
          <w:b/>
          <w:bCs/>
        </w:rPr>
        <w:t>light_control</w:t>
      </w:r>
      <w:r>
        <w:t xml:space="preserve">(uint16 port_pin, uint8 </w:t>
      </w:r>
      <w:r w:rsidRPr="00561604">
        <w:t>state)</w:t>
      </w:r>
      <w:r>
        <w:rPr>
          <w:rFonts w:hint="eastAsia"/>
        </w:rPr>
        <w:t>；</w:t>
      </w:r>
    </w:p>
    <w:p w14:paraId="05223860" w14:textId="77777777" w:rsidR="00106BB7" w:rsidRDefault="00106BB7" w:rsidP="00106BB7">
      <w:pPr>
        <w:ind w:firstLine="420"/>
      </w:pPr>
      <w:r w:rsidRPr="000619D0">
        <w:rPr>
          <w:rFonts w:hint="eastAsia"/>
          <w:color w:val="000000" w:themeColor="text1"/>
        </w:rPr>
        <w:t>（</w:t>
      </w:r>
      <w:r>
        <w:rPr>
          <w:color w:val="000000" w:themeColor="text1"/>
        </w:rPr>
        <w:t>3</w:t>
      </w:r>
      <w:r w:rsidRPr="000619D0">
        <w:rPr>
          <w:rFonts w:hint="eastAsia"/>
          <w:color w:val="000000" w:themeColor="text1"/>
        </w:rPr>
        <w:t>）</w:t>
      </w:r>
      <w:r>
        <w:rPr>
          <w:rFonts w:hint="eastAsia"/>
          <w:color w:val="000000" w:themeColor="text1"/>
        </w:rPr>
        <w:t>小灯亮暗</w:t>
      </w:r>
      <w:r>
        <w:rPr>
          <w:color w:val="000000" w:themeColor="text1"/>
        </w:rPr>
        <w:t>反转</w:t>
      </w:r>
      <w:r w:rsidRPr="000619D0">
        <w:rPr>
          <w:rFonts w:hint="eastAsia"/>
          <w:color w:val="000000" w:themeColor="text1"/>
        </w:rPr>
        <w:t>：</w:t>
      </w:r>
      <w:r w:rsidRPr="00561604">
        <w:rPr>
          <w:b/>
          <w:bCs/>
        </w:rPr>
        <w:t>void</w:t>
      </w:r>
      <w:r w:rsidRPr="00561604">
        <w:t xml:space="preserve"> </w:t>
      </w:r>
      <w:r w:rsidRPr="00561604">
        <w:rPr>
          <w:b/>
          <w:bCs/>
        </w:rPr>
        <w:t>light_change</w:t>
      </w:r>
      <w:r>
        <w:t>(uint16</w:t>
      </w:r>
      <w:r w:rsidRPr="00561604">
        <w:t xml:space="preserve"> port_pin)</w:t>
      </w:r>
      <w:r>
        <w:rPr>
          <w:rFonts w:hint="eastAsia"/>
        </w:rPr>
        <w:t>；</w:t>
      </w:r>
    </w:p>
    <w:p w14:paraId="0CD969EF" w14:textId="77777777" w:rsidR="00106BB7" w:rsidRDefault="00106BB7" w:rsidP="00106BB7">
      <w:pPr>
        <w:ind w:firstLine="420"/>
        <w:rPr>
          <w:color w:val="000000" w:themeColor="text1"/>
        </w:rPr>
      </w:pPr>
      <w:r>
        <w:rPr>
          <w:rFonts w:hint="eastAsia"/>
          <w:color w:val="000000" w:themeColor="text1"/>
        </w:rPr>
        <w:t>下面</w:t>
      </w:r>
      <w:r>
        <w:rPr>
          <w:color w:val="000000" w:themeColor="text1"/>
        </w:rPr>
        <w:t>给出</w:t>
      </w:r>
      <w:r w:rsidRPr="00F01056">
        <w:rPr>
          <w:b/>
          <w:bCs/>
          <w:color w:val="000000" w:themeColor="text1"/>
        </w:rPr>
        <w:t>light_init</w:t>
      </w:r>
      <w:r>
        <w:rPr>
          <w:color w:val="000000" w:themeColor="text1"/>
        </w:rPr>
        <w:t>(uint16</w:t>
      </w:r>
      <w:r w:rsidRPr="00F01056">
        <w:rPr>
          <w:color w:val="000000" w:themeColor="text1"/>
        </w:rPr>
        <w:t xml:space="preserve"> port_pin, uint8_t state)</w:t>
      </w:r>
      <w:r>
        <w:rPr>
          <w:rFonts w:hint="eastAsia"/>
          <w:color w:val="000000" w:themeColor="text1"/>
        </w:rPr>
        <w:t>的</w:t>
      </w:r>
      <w:r>
        <w:rPr>
          <w:color w:val="000000" w:themeColor="text1"/>
        </w:rPr>
        <w:t>函数样例。</w:t>
      </w:r>
    </w:p>
    <w:tbl>
      <w:tblPr>
        <w:tblW w:w="0" w:type="auto"/>
        <w:tblInd w:w="426" w:type="dxa"/>
        <w:shd w:val="pct12" w:color="auto" w:fill="auto"/>
        <w:tblLook w:val="04A0" w:firstRow="1" w:lastRow="0" w:firstColumn="1" w:lastColumn="0" w:noHBand="0" w:noVBand="1"/>
      </w:tblPr>
      <w:tblGrid>
        <w:gridCol w:w="7429"/>
      </w:tblGrid>
      <w:tr w:rsidR="00106BB7" w14:paraId="1B4BCAD9" w14:textId="77777777" w:rsidTr="00B902DB">
        <w:trPr>
          <w:trHeight w:val="1005"/>
        </w:trPr>
        <w:tc>
          <w:tcPr>
            <w:tcW w:w="7429" w:type="dxa"/>
            <w:shd w:val="pct12" w:color="auto" w:fill="auto"/>
          </w:tcPr>
          <w:p w14:paraId="0BC1AC00" w14:textId="77777777" w:rsidR="00106BB7" w:rsidRPr="006B1880" w:rsidRDefault="00106BB7" w:rsidP="00B902DB">
            <w:pPr>
              <w:pStyle w:val="TB"/>
              <w:ind w:firstLine="420"/>
            </w:pPr>
            <w:r>
              <w:t>void light_init(uint16 port_pin, uint8</w:t>
            </w:r>
            <w:r w:rsidRPr="006B1880">
              <w:t xml:space="preserve"> state)</w:t>
            </w:r>
          </w:p>
          <w:p w14:paraId="1FF03BFE" w14:textId="77777777" w:rsidR="00106BB7" w:rsidRPr="006B1880" w:rsidRDefault="00106BB7" w:rsidP="00B902DB">
            <w:pPr>
              <w:pStyle w:val="TB"/>
              <w:ind w:firstLine="420"/>
            </w:pPr>
            <w:r w:rsidRPr="006B1880">
              <w:t>{</w:t>
            </w:r>
          </w:p>
          <w:p w14:paraId="5E3A3765" w14:textId="77777777" w:rsidR="00106BB7" w:rsidRPr="006B1880" w:rsidRDefault="00106BB7" w:rsidP="00B902DB">
            <w:pPr>
              <w:pStyle w:val="TB"/>
              <w:ind w:firstLine="420"/>
            </w:pPr>
            <w:r w:rsidRPr="006B1880">
              <w:t xml:space="preserve">    </w:t>
            </w:r>
            <w:r w:rsidRPr="007820B5">
              <w:t>gpio_init(port_pin, 1, state);</w:t>
            </w:r>
          </w:p>
          <w:p w14:paraId="7A6BF967" w14:textId="77777777" w:rsidR="00106BB7" w:rsidRDefault="00106BB7" w:rsidP="00B902DB">
            <w:pPr>
              <w:pStyle w:val="TB"/>
              <w:ind w:firstLine="420"/>
              <w:rPr>
                <w:color w:val="000000" w:themeColor="text1"/>
              </w:rPr>
            </w:pPr>
            <w:r w:rsidRPr="006B1880">
              <w:t>}</w:t>
            </w:r>
          </w:p>
        </w:tc>
      </w:tr>
    </w:tbl>
    <w:p w14:paraId="45B1A5FF" w14:textId="77777777" w:rsidR="00106BB7" w:rsidRDefault="00106BB7" w:rsidP="00106BB7">
      <w:pPr>
        <w:ind w:firstLine="420"/>
      </w:pPr>
      <w:r>
        <w:rPr>
          <w:rFonts w:hint="eastAsia"/>
        </w:rPr>
        <w:t>此外，其他</w:t>
      </w:r>
      <w:r>
        <w:t>具体应用中</w:t>
      </w:r>
      <w:r>
        <w:rPr>
          <w:rFonts w:hint="eastAsia"/>
        </w:rPr>
        <w:t>需要对</w:t>
      </w:r>
      <w:r>
        <w:t>GPIO</w:t>
      </w:r>
      <w:r>
        <w:t>驱动封装的可参见以上分析，封装好的构件放入工程框架的</w:t>
      </w:r>
      <w:r w:rsidRPr="00F01056">
        <w:t>06_App_Component</w:t>
      </w:r>
      <w:r>
        <w:rPr>
          <w:rFonts w:hint="eastAsia"/>
        </w:rPr>
        <w:t>中</w:t>
      </w:r>
      <w:r>
        <w:t>，这样</w:t>
      </w:r>
      <w:r>
        <w:rPr>
          <w:rFonts w:hint="eastAsia"/>
        </w:rPr>
        <w:t>方便</w:t>
      </w:r>
      <w:r>
        <w:t>移植使用。</w:t>
      </w:r>
    </w:p>
    <w:p w14:paraId="4B3A0632" w14:textId="77777777" w:rsidR="00106BB7" w:rsidRDefault="00106BB7" w:rsidP="00106BB7">
      <w:pPr>
        <w:pStyle w:val="2"/>
      </w:pPr>
      <w:bookmarkStart w:id="49" w:name="_Toc449049831"/>
      <w:r>
        <w:rPr>
          <w:rFonts w:hint="eastAsia"/>
        </w:rPr>
        <w:t xml:space="preserve">3.2 </w:t>
      </w:r>
      <w:r>
        <w:t>UART</w:t>
      </w:r>
      <w:r>
        <w:t>驱动构件的驱动要素与使用</w:t>
      </w:r>
      <w:bookmarkEnd w:id="49"/>
    </w:p>
    <w:p w14:paraId="0C0C8ED9" w14:textId="77777777" w:rsidR="00106BB7" w:rsidRPr="00C12B71" w:rsidRDefault="00106BB7" w:rsidP="00106BB7">
      <w:pPr>
        <w:ind w:firstLine="420"/>
      </w:pPr>
      <w:r w:rsidRPr="00A65656">
        <w:t>K</w:t>
      </w:r>
      <w:r>
        <w:t>W01</w:t>
      </w:r>
      <w:r w:rsidRPr="00A65656">
        <w:rPr>
          <w:rFonts w:hint="eastAsia"/>
        </w:rPr>
        <w:t>芯片</w:t>
      </w:r>
      <w:r w:rsidRPr="00A65656">
        <w:t>UART</w:t>
      </w:r>
      <w:r w:rsidRPr="00A65656">
        <w:rPr>
          <w:rFonts w:hint="eastAsia"/>
        </w:rPr>
        <w:t>模块采用异步串行通信方式，通信格式为</w:t>
      </w:r>
      <w:r w:rsidRPr="00A65656">
        <w:t>NRZ</w:t>
      </w:r>
      <w:r w:rsidRPr="00A65656">
        <w:rPr>
          <w:rFonts w:hint="eastAsia"/>
        </w:rPr>
        <w:t>数据格式，支持全双工传输方式。</w:t>
      </w:r>
      <w:r w:rsidRPr="00A65656">
        <w:t>UART</w:t>
      </w:r>
      <w:r w:rsidRPr="00A65656">
        <w:rPr>
          <w:rFonts w:hint="eastAsia"/>
        </w:rPr>
        <w:t>模块包括波特率发生器、发送器和接收器模块。</w:t>
      </w:r>
      <w:r w:rsidRPr="00A65656">
        <w:t>UART</w:t>
      </w:r>
      <w:r w:rsidRPr="00A65656">
        <w:rPr>
          <w:rFonts w:hint="eastAsia"/>
        </w:rPr>
        <w:t>发送器和接收器使用相同的波特率发生器，独立地操作。</w:t>
      </w:r>
      <w:r w:rsidRPr="00A65656">
        <w:rPr>
          <w:rFonts w:hint="eastAsia"/>
        </w:rPr>
        <w:t>UART</w:t>
      </w:r>
      <w:r w:rsidRPr="00840ED0">
        <w:rPr>
          <w:rFonts w:hint="eastAsia"/>
        </w:rPr>
        <w:t>驱动构件</w:t>
      </w:r>
      <w:r w:rsidRPr="00A65656">
        <w:rPr>
          <w:rFonts w:hint="eastAsia"/>
        </w:rPr>
        <w:t>具有初始化、接收和发送三种基本操作。</w:t>
      </w:r>
    </w:p>
    <w:p w14:paraId="58D0D6C6" w14:textId="77777777" w:rsidR="00106BB7" w:rsidRDefault="00106BB7" w:rsidP="00106BB7">
      <w:pPr>
        <w:pStyle w:val="3"/>
      </w:pPr>
      <w:bookmarkStart w:id="50" w:name="_Toc449049832"/>
      <w:r>
        <w:rPr>
          <w:rFonts w:hint="eastAsia"/>
        </w:rPr>
        <w:t xml:space="preserve">3.2.1 </w:t>
      </w:r>
      <w:r>
        <w:t>UART</w:t>
      </w:r>
      <w:r>
        <w:rPr>
          <w:rFonts w:hint="eastAsia"/>
        </w:rPr>
        <w:t>硬件结构</w:t>
      </w:r>
      <w:bookmarkEnd w:id="50"/>
    </w:p>
    <w:p w14:paraId="5ECC4FC1" w14:textId="77777777" w:rsidR="00106BB7" w:rsidRDefault="00106BB7" w:rsidP="00106BB7">
      <w:pPr>
        <w:ind w:firstLine="420"/>
      </w:pPr>
      <w:r w:rsidRPr="00A65656">
        <w:rPr>
          <w:rFonts w:hint="eastAsia"/>
          <w:color w:val="000000" w:themeColor="text1"/>
        </w:rPr>
        <w:t>UART</w:t>
      </w:r>
      <w:r w:rsidRPr="00A65656">
        <w:rPr>
          <w:rFonts w:hint="eastAsia"/>
          <w:color w:val="000000" w:themeColor="text1"/>
        </w:rPr>
        <w:t>模块为异步串行通信接口，通过两根数据线实现了对串行数据的发送与接收操作，同时为了便于布线在当前主流芯片中均实现了同一串口多个配置引脚功能，</w:t>
      </w:r>
      <w:r w:rsidRPr="00A65656">
        <w:rPr>
          <w:rFonts w:hint="eastAsia"/>
          <w:color w:val="000000" w:themeColor="text1"/>
        </w:rPr>
        <w:t>K</w:t>
      </w:r>
      <w:r>
        <w:rPr>
          <w:color w:val="000000" w:themeColor="text1"/>
        </w:rPr>
        <w:t>W01</w:t>
      </w:r>
      <w:r w:rsidRPr="00A65656">
        <w:rPr>
          <w:rFonts w:hint="eastAsia"/>
          <w:color w:val="000000" w:themeColor="text1"/>
        </w:rPr>
        <w:t>中</w:t>
      </w:r>
      <w:r w:rsidRPr="00A65656">
        <w:rPr>
          <w:rFonts w:hint="eastAsia"/>
          <w:color w:val="000000" w:themeColor="text1"/>
        </w:rPr>
        <w:t>UART</w:t>
      </w:r>
      <w:r>
        <w:rPr>
          <w:color w:val="000000" w:themeColor="text1"/>
        </w:rPr>
        <w:t>0</w:t>
      </w:r>
      <w:r w:rsidRPr="00A65656">
        <w:rPr>
          <w:rFonts w:hint="eastAsia"/>
          <w:color w:val="000000" w:themeColor="text1"/>
        </w:rPr>
        <w:t>具有</w:t>
      </w:r>
      <w:r>
        <w:rPr>
          <w:color w:val="000000" w:themeColor="text1"/>
        </w:rPr>
        <w:t>5</w:t>
      </w:r>
      <w:r w:rsidRPr="00A65656">
        <w:rPr>
          <w:rFonts w:hint="eastAsia"/>
          <w:color w:val="000000" w:themeColor="text1"/>
        </w:rPr>
        <w:t>组可配置引脚，因而在选择串口功能时在硬件上需要确定串口号和配置引脚。</w:t>
      </w:r>
      <w:r>
        <w:rPr>
          <w:rFonts w:hint="eastAsia"/>
          <w:color w:val="000000" w:themeColor="text1"/>
        </w:rPr>
        <w:t>可</w:t>
      </w:r>
      <w:r w:rsidRPr="0022237F">
        <w:rPr>
          <w:rFonts w:hint="eastAsia"/>
          <w:color w:val="000000" w:themeColor="text1"/>
        </w:rPr>
        <w:t>通过</w:t>
      </w:r>
      <w:r>
        <w:rPr>
          <w:rFonts w:hint="eastAsia"/>
          <w:color w:val="000000" w:themeColor="text1"/>
        </w:rPr>
        <w:t>端口控制</w:t>
      </w:r>
      <w:r w:rsidRPr="0022237F">
        <w:rPr>
          <w:rFonts w:hint="eastAsia"/>
          <w:color w:val="000000" w:themeColor="text1"/>
        </w:rPr>
        <w:t>模块（</w:t>
      </w:r>
      <w:r>
        <w:rPr>
          <w:color w:val="000000" w:themeColor="text1"/>
        </w:rPr>
        <w:t>Port Control and Interrupts</w:t>
      </w:r>
      <w:r w:rsidRPr="0022237F">
        <w:rPr>
          <w:rFonts w:hint="eastAsia"/>
          <w:color w:val="000000" w:themeColor="text1"/>
        </w:rPr>
        <w:t>，</w:t>
      </w:r>
      <w:r>
        <w:rPr>
          <w:color w:val="000000" w:themeColor="text1"/>
        </w:rPr>
        <w:t>PORT</w:t>
      </w:r>
      <w:r w:rsidRPr="0022237F">
        <w:rPr>
          <w:rFonts w:hint="eastAsia"/>
          <w:color w:val="000000" w:themeColor="text1"/>
        </w:rPr>
        <w:t>）提供的引脚</w:t>
      </w:r>
      <w:r>
        <w:rPr>
          <w:rFonts w:hint="eastAsia"/>
          <w:color w:val="000000" w:themeColor="text1"/>
        </w:rPr>
        <w:t>控制</w:t>
      </w:r>
      <w:r w:rsidRPr="0022237F">
        <w:rPr>
          <w:rFonts w:hint="eastAsia"/>
          <w:color w:val="000000" w:themeColor="text1"/>
        </w:rPr>
        <w:t>寄存器（</w:t>
      </w:r>
      <w:r w:rsidRPr="0022237F">
        <w:rPr>
          <w:rFonts w:hint="eastAsia"/>
          <w:color w:val="000000" w:themeColor="text1"/>
        </w:rPr>
        <w:t xml:space="preserve">Pin </w:t>
      </w:r>
      <w:r>
        <w:rPr>
          <w:color w:val="000000" w:themeColor="text1"/>
        </w:rPr>
        <w:t>Control</w:t>
      </w:r>
      <w:r w:rsidRPr="0022237F">
        <w:rPr>
          <w:rFonts w:hint="eastAsia"/>
          <w:color w:val="000000" w:themeColor="text1"/>
        </w:rPr>
        <w:t xml:space="preserve"> Register</w:t>
      </w:r>
      <w:r w:rsidRPr="0022237F">
        <w:rPr>
          <w:rFonts w:hint="eastAsia"/>
          <w:color w:val="000000" w:themeColor="text1"/>
        </w:rPr>
        <w:t>，</w:t>
      </w:r>
      <w:r>
        <w:rPr>
          <w:color w:val="000000" w:themeColor="text1"/>
        </w:rPr>
        <w:t>PCR</w:t>
      </w:r>
      <w:r w:rsidRPr="0022237F">
        <w:rPr>
          <w:rFonts w:hint="eastAsia"/>
          <w:color w:val="000000" w:themeColor="text1"/>
        </w:rPr>
        <w:t>）编程来设定。</w:t>
      </w:r>
      <w:r>
        <w:rPr>
          <w:rFonts w:hint="eastAsia"/>
          <w:color w:val="000000" w:themeColor="text1"/>
        </w:rPr>
        <w:t>PORT</w:t>
      </w:r>
      <w:r>
        <w:rPr>
          <w:color w:val="000000" w:themeColor="text1"/>
        </w:rPr>
        <w:t>A</w:t>
      </w:r>
      <w:r>
        <w:rPr>
          <w:rFonts w:hint="eastAsia"/>
          <w:color w:val="000000" w:themeColor="text1"/>
        </w:rPr>
        <w:t>_</w:t>
      </w:r>
      <w:r>
        <w:rPr>
          <w:color w:val="000000" w:themeColor="text1"/>
        </w:rPr>
        <w:t>PCRn</w:t>
      </w:r>
      <w:r>
        <w:rPr>
          <w:rFonts w:hint="eastAsia"/>
        </w:rPr>
        <w:t>寄存器如图</w:t>
      </w:r>
      <w:r>
        <w:rPr>
          <w:rFonts w:hint="eastAsia"/>
        </w:rPr>
        <w:t>3</w:t>
      </w:r>
      <w:r>
        <w:t>-1</w:t>
      </w:r>
      <w:r>
        <w:rPr>
          <w:rFonts w:hint="eastAsia"/>
        </w:rPr>
        <w:t>所示</w:t>
      </w:r>
      <w:r>
        <w:t>。</w:t>
      </w:r>
    </w:p>
    <w:tbl>
      <w:tblPr>
        <w:tblStyle w:val="a7"/>
        <w:tblpPr w:leftFromText="180" w:rightFromText="180" w:vertAnchor="text" w:horzAnchor="margin" w:tblpY="5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106BB7" w14:paraId="0542F21A" w14:textId="77777777" w:rsidTr="00B902DB">
        <w:tc>
          <w:tcPr>
            <w:tcW w:w="8296" w:type="dxa"/>
          </w:tcPr>
          <w:p w14:paraId="5F1C998B" w14:textId="77777777" w:rsidR="00106BB7" w:rsidRDefault="00106BB7" w:rsidP="00B902DB">
            <w:pPr>
              <w:ind w:firstLineChars="0" w:firstLine="0"/>
              <w:rPr>
                <w:color w:val="000000" w:themeColor="text1"/>
              </w:rPr>
            </w:pPr>
            <w:r>
              <w:rPr>
                <w:noProof/>
              </w:rPr>
              <w:drawing>
                <wp:anchor distT="0" distB="0" distL="114300" distR="114300" simplePos="0" relativeHeight="251763712" behindDoc="0" locked="0" layoutInCell="1" allowOverlap="1" wp14:anchorId="0D51E4EB" wp14:editId="19C7D4BB">
                  <wp:simplePos x="0" y="0"/>
                  <wp:positionH relativeFrom="column">
                    <wp:posOffset>-26670</wp:posOffset>
                  </wp:positionH>
                  <wp:positionV relativeFrom="paragraph">
                    <wp:posOffset>70002</wp:posOffset>
                  </wp:positionV>
                  <wp:extent cx="5184775" cy="1411834"/>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184775" cy="1411834"/>
                          </a:xfrm>
                          <a:prstGeom prst="rect">
                            <a:avLst/>
                          </a:prstGeom>
                        </pic:spPr>
                      </pic:pic>
                    </a:graphicData>
                  </a:graphic>
                </wp:anchor>
              </w:drawing>
            </w:r>
          </w:p>
          <w:p w14:paraId="673B620E" w14:textId="77777777" w:rsidR="00106BB7" w:rsidRDefault="00106BB7" w:rsidP="00B902DB">
            <w:pPr>
              <w:ind w:firstLineChars="0" w:firstLine="0"/>
              <w:rPr>
                <w:color w:val="000000" w:themeColor="text1"/>
              </w:rPr>
            </w:pPr>
          </w:p>
          <w:p w14:paraId="6C2D96E3" w14:textId="77777777" w:rsidR="00106BB7" w:rsidRDefault="00106BB7" w:rsidP="00B902DB">
            <w:pPr>
              <w:ind w:firstLineChars="0" w:firstLine="0"/>
              <w:rPr>
                <w:color w:val="000000" w:themeColor="text1"/>
              </w:rPr>
            </w:pPr>
          </w:p>
          <w:p w14:paraId="2C028092" w14:textId="77777777" w:rsidR="00106BB7" w:rsidRDefault="00106BB7" w:rsidP="00B902DB">
            <w:pPr>
              <w:ind w:firstLineChars="0" w:firstLine="0"/>
              <w:rPr>
                <w:color w:val="000000" w:themeColor="text1"/>
              </w:rPr>
            </w:pPr>
          </w:p>
          <w:p w14:paraId="770B2F7C" w14:textId="77777777" w:rsidR="00106BB7" w:rsidRDefault="00106BB7" w:rsidP="00B902DB">
            <w:pPr>
              <w:ind w:firstLineChars="0" w:firstLine="0"/>
              <w:rPr>
                <w:color w:val="000000" w:themeColor="text1"/>
              </w:rPr>
            </w:pPr>
          </w:p>
          <w:p w14:paraId="0329AF12" w14:textId="77777777" w:rsidR="00106BB7" w:rsidRDefault="00106BB7" w:rsidP="00B902DB">
            <w:pPr>
              <w:ind w:firstLineChars="0" w:firstLine="0"/>
              <w:rPr>
                <w:color w:val="000000" w:themeColor="text1"/>
              </w:rPr>
            </w:pPr>
          </w:p>
          <w:p w14:paraId="712E054D" w14:textId="77777777" w:rsidR="00106BB7" w:rsidRDefault="00106BB7" w:rsidP="00B902DB">
            <w:pPr>
              <w:ind w:firstLineChars="0" w:firstLine="0"/>
              <w:rPr>
                <w:color w:val="000000" w:themeColor="text1"/>
              </w:rPr>
            </w:pPr>
          </w:p>
          <w:p w14:paraId="0D8E4AEC" w14:textId="77777777" w:rsidR="00106BB7" w:rsidRDefault="00106BB7" w:rsidP="00B902DB">
            <w:pPr>
              <w:ind w:firstLineChars="0" w:firstLine="0"/>
              <w:rPr>
                <w:color w:val="000000" w:themeColor="text1"/>
              </w:rPr>
            </w:pPr>
          </w:p>
          <w:p w14:paraId="26DCF22A" w14:textId="77777777" w:rsidR="00106BB7" w:rsidRPr="00BE1A87" w:rsidRDefault="00106BB7" w:rsidP="00B902DB">
            <w:pPr>
              <w:ind w:firstLineChars="0" w:firstLine="0"/>
              <w:jc w:val="center"/>
              <w:rPr>
                <w:rFonts w:eastAsia="黑体" w:cs="Times New Roman"/>
                <w:color w:val="000000" w:themeColor="text1"/>
                <w:sz w:val="18"/>
                <w:szCs w:val="18"/>
              </w:rPr>
            </w:pPr>
            <w:r w:rsidRPr="00BE1A87">
              <w:rPr>
                <w:rFonts w:eastAsia="黑体" w:cs="Times New Roman"/>
                <w:color w:val="000000" w:themeColor="text1"/>
                <w:sz w:val="18"/>
                <w:szCs w:val="18"/>
              </w:rPr>
              <w:t>图</w:t>
            </w:r>
            <w:r w:rsidRPr="00BE1A87">
              <w:rPr>
                <w:rFonts w:eastAsia="黑体" w:cs="Times New Roman"/>
                <w:color w:val="000000" w:themeColor="text1"/>
                <w:sz w:val="18"/>
                <w:szCs w:val="18"/>
              </w:rPr>
              <w:t>3-1 PORTx_PCRn</w:t>
            </w:r>
            <w:r w:rsidRPr="00BE1A87">
              <w:rPr>
                <w:rFonts w:eastAsia="黑体" w:cs="Times New Roman"/>
                <w:sz w:val="18"/>
                <w:szCs w:val="18"/>
              </w:rPr>
              <w:t>寄存器</w:t>
            </w:r>
          </w:p>
        </w:tc>
      </w:tr>
    </w:tbl>
    <w:p w14:paraId="744E95CD" w14:textId="77777777" w:rsidR="00106BB7" w:rsidRDefault="00106BB7" w:rsidP="00106BB7">
      <w:pPr>
        <w:ind w:firstLine="420"/>
        <w:rPr>
          <w:color w:val="000000" w:themeColor="text1"/>
        </w:rPr>
      </w:pPr>
    </w:p>
    <w:p w14:paraId="05D5C8D2" w14:textId="77777777" w:rsidR="00106BB7" w:rsidRDefault="00106BB7" w:rsidP="00106BB7">
      <w:pPr>
        <w:ind w:firstLine="420"/>
        <w:rPr>
          <w:color w:val="000000" w:themeColor="text1"/>
        </w:rPr>
      </w:pPr>
      <w:r w:rsidRPr="00A65656">
        <w:rPr>
          <w:rFonts w:hint="eastAsia"/>
          <w:color w:val="000000" w:themeColor="text1"/>
        </w:rPr>
        <w:t>例：选择</w:t>
      </w:r>
      <w:r w:rsidRPr="00A452D1">
        <w:rPr>
          <w:color w:val="000000" w:themeColor="text1"/>
        </w:rPr>
        <w:t>PTA2</w:t>
      </w:r>
      <w:r w:rsidRPr="00A452D1">
        <w:rPr>
          <w:color w:val="000000" w:themeColor="text1"/>
        </w:rPr>
        <w:t>、</w:t>
      </w:r>
      <w:r w:rsidRPr="00A452D1">
        <w:rPr>
          <w:color w:val="000000" w:themeColor="text1"/>
        </w:rPr>
        <w:t>PTA1</w:t>
      </w:r>
      <w:r w:rsidRPr="00A452D1">
        <w:rPr>
          <w:rFonts w:hint="eastAsia"/>
          <w:color w:val="000000" w:themeColor="text1"/>
        </w:rPr>
        <w:t>分别</w:t>
      </w:r>
      <w:r w:rsidRPr="00A65656">
        <w:rPr>
          <w:rFonts w:hint="eastAsia"/>
          <w:color w:val="000000" w:themeColor="text1"/>
        </w:rPr>
        <w:t>作为</w:t>
      </w:r>
      <w:r w:rsidRPr="00A65656">
        <w:rPr>
          <w:rFonts w:hint="eastAsia"/>
          <w:color w:val="000000" w:themeColor="text1"/>
        </w:rPr>
        <w:t>UART</w:t>
      </w:r>
      <w:r>
        <w:rPr>
          <w:color w:val="000000" w:themeColor="text1"/>
        </w:rPr>
        <w:t>0</w:t>
      </w:r>
      <w:r w:rsidRPr="00A65656">
        <w:rPr>
          <w:rFonts w:hint="eastAsia"/>
          <w:color w:val="000000" w:themeColor="text1"/>
        </w:rPr>
        <w:t>的发送和接收脚，需要做如下配置：</w:t>
      </w:r>
      <w:r>
        <w:rPr>
          <w:color w:val="000000" w:themeColor="text1"/>
        </w:rPr>
        <w:t xml:space="preserve"> </w:t>
      </w:r>
    </w:p>
    <w:p w14:paraId="7585D0C4" w14:textId="77777777" w:rsidR="00106BB7" w:rsidRPr="00C33635" w:rsidRDefault="00106BB7" w:rsidP="00106BB7">
      <w:pPr>
        <w:ind w:firstLine="422"/>
        <w:rPr>
          <w:b/>
        </w:rPr>
      </w:pPr>
      <w:r w:rsidRPr="00C33635">
        <w:rPr>
          <w:rFonts w:hint="eastAsia"/>
          <w:b/>
        </w:rPr>
        <w:t>在</w:t>
      </w:r>
      <w:r w:rsidRPr="00C33635">
        <w:rPr>
          <w:rFonts w:hint="eastAsia"/>
          <w:b/>
        </w:rPr>
        <w:t>PORT</w:t>
      </w:r>
      <w:r w:rsidRPr="00C33635">
        <w:rPr>
          <w:b/>
        </w:rPr>
        <w:t>A</w:t>
      </w:r>
      <w:r w:rsidRPr="00C33635">
        <w:rPr>
          <w:rFonts w:hint="eastAsia"/>
          <w:b/>
        </w:rPr>
        <w:t>_</w:t>
      </w:r>
      <w:r w:rsidRPr="00C33635">
        <w:rPr>
          <w:b/>
        </w:rPr>
        <w:t>PCR2</w:t>
      </w:r>
      <w:r w:rsidRPr="00C33635">
        <w:rPr>
          <w:rFonts w:hint="eastAsia"/>
          <w:b/>
        </w:rPr>
        <w:t>寄存器</w:t>
      </w:r>
      <w:r w:rsidRPr="00C33635">
        <w:rPr>
          <w:b/>
        </w:rPr>
        <w:t>中找出</w:t>
      </w:r>
      <w:r w:rsidRPr="00C33635">
        <w:rPr>
          <w:rFonts w:hint="eastAsia"/>
          <w:b/>
        </w:rPr>
        <w:t>控制</w:t>
      </w:r>
      <w:r w:rsidRPr="00C33635">
        <w:rPr>
          <w:b/>
        </w:rPr>
        <w:t>PTA2</w:t>
      </w:r>
      <w:r w:rsidRPr="00C33635">
        <w:rPr>
          <w:rFonts w:hint="eastAsia"/>
          <w:b/>
        </w:rPr>
        <w:t>引脚</w:t>
      </w:r>
      <w:r w:rsidRPr="00C33635">
        <w:rPr>
          <w:b/>
        </w:rPr>
        <w:t>复用</w:t>
      </w:r>
      <w:r w:rsidRPr="00C33635">
        <w:rPr>
          <w:rFonts w:hint="eastAsia"/>
          <w:b/>
        </w:rPr>
        <w:t>控制位</w:t>
      </w:r>
      <w:r>
        <w:rPr>
          <w:rFonts w:hint="eastAsia"/>
          <w:b/>
        </w:rPr>
        <w:t>MUX</w:t>
      </w:r>
    </w:p>
    <w:p w14:paraId="29A6DD0D" w14:textId="77777777" w:rsidR="00106BB7" w:rsidRDefault="00106BB7" w:rsidP="00106BB7">
      <w:pPr>
        <w:ind w:firstLine="420"/>
        <w:rPr>
          <w:color w:val="000000" w:themeColor="text1"/>
        </w:rPr>
      </w:pPr>
      <w:r>
        <w:rPr>
          <w:rFonts w:hint="eastAsia"/>
          <w:color w:val="000000" w:themeColor="text1"/>
        </w:rPr>
        <w:t>查看《</w:t>
      </w:r>
      <w:r w:rsidRPr="00A87E05">
        <w:rPr>
          <w:color w:val="000000" w:themeColor="text1"/>
        </w:rPr>
        <w:t>MKW01Z128 MCU Reference Manual</w:t>
      </w:r>
      <w:r>
        <w:rPr>
          <w:rFonts w:hint="eastAsia"/>
          <w:color w:val="000000" w:themeColor="text1"/>
        </w:rPr>
        <w:t>》文档的</w:t>
      </w:r>
      <w:r>
        <w:rPr>
          <w:color w:val="000000" w:themeColor="text1"/>
        </w:rPr>
        <w:t>第</w:t>
      </w:r>
      <w:r>
        <w:rPr>
          <w:color w:val="000000" w:themeColor="text1"/>
        </w:rPr>
        <w:t>7</w:t>
      </w:r>
      <w:r>
        <w:rPr>
          <w:rFonts w:hint="eastAsia"/>
          <w:color w:val="000000" w:themeColor="text1"/>
        </w:rPr>
        <w:t>章</w:t>
      </w:r>
      <w:r>
        <w:rPr>
          <w:rFonts w:hint="eastAsia"/>
        </w:rPr>
        <w:t>可以找</w:t>
      </w:r>
      <w:r>
        <w:t>出</w:t>
      </w:r>
      <w:r>
        <w:rPr>
          <w:rFonts w:hint="eastAsia"/>
          <w:color w:val="000000" w:themeColor="text1"/>
        </w:rPr>
        <w:t>PORT</w:t>
      </w:r>
      <w:r>
        <w:rPr>
          <w:color w:val="000000" w:themeColor="text1"/>
        </w:rPr>
        <w:t>A</w:t>
      </w:r>
      <w:r>
        <w:rPr>
          <w:rFonts w:hint="eastAsia"/>
          <w:color w:val="000000" w:themeColor="text1"/>
        </w:rPr>
        <w:t>_</w:t>
      </w:r>
      <w:r>
        <w:rPr>
          <w:color w:val="000000" w:themeColor="text1"/>
        </w:rPr>
        <w:t>PCR2</w:t>
      </w:r>
      <w:r>
        <w:rPr>
          <w:rFonts w:hint="eastAsia"/>
          <w:color w:val="000000" w:themeColor="text1"/>
        </w:rPr>
        <w:t>的第</w:t>
      </w:r>
      <w:r>
        <w:rPr>
          <w:rFonts w:hint="eastAsia"/>
          <w:color w:val="000000" w:themeColor="text1"/>
        </w:rPr>
        <w:t>10~</w:t>
      </w:r>
      <w:r>
        <w:rPr>
          <w:color w:val="000000" w:themeColor="text1"/>
        </w:rPr>
        <w:t>8</w:t>
      </w:r>
      <w:r>
        <w:rPr>
          <w:rFonts w:hint="eastAsia"/>
          <w:color w:val="000000" w:themeColor="text1"/>
        </w:rPr>
        <w:t>位</w:t>
      </w:r>
      <w:r>
        <w:rPr>
          <w:rFonts w:hint="eastAsia"/>
          <w:color w:val="000000" w:themeColor="text1"/>
        </w:rPr>
        <w:t>MUX</w:t>
      </w:r>
      <w:r>
        <w:rPr>
          <w:rFonts w:hint="eastAsia"/>
          <w:color w:val="000000" w:themeColor="text1"/>
        </w:rPr>
        <w:t>控制</w:t>
      </w:r>
      <w:r>
        <w:rPr>
          <w:color w:val="000000" w:themeColor="text1"/>
        </w:rPr>
        <w:t>PTA2</w:t>
      </w:r>
      <w:r>
        <w:rPr>
          <w:rFonts w:hint="eastAsia"/>
          <w:color w:val="000000" w:themeColor="text1"/>
        </w:rPr>
        <w:t>引脚的复用选择。</w:t>
      </w:r>
      <w:r>
        <w:rPr>
          <w:color w:val="000000" w:themeColor="text1"/>
        </w:rPr>
        <w:t>当</w:t>
      </w:r>
      <w:r>
        <w:rPr>
          <w:rFonts w:hint="eastAsia"/>
          <w:color w:val="000000" w:themeColor="text1"/>
        </w:rPr>
        <w:t>MUX</w:t>
      </w:r>
      <w:r>
        <w:rPr>
          <w:rFonts w:hint="eastAsia"/>
          <w:color w:val="000000" w:themeColor="text1"/>
        </w:rPr>
        <w:t>设置为</w:t>
      </w:r>
      <w:r>
        <w:rPr>
          <w:rFonts w:hint="eastAsia"/>
          <w:color w:val="000000" w:themeColor="text1"/>
        </w:rPr>
        <w:t>010</w:t>
      </w:r>
      <w:r>
        <w:rPr>
          <w:rFonts w:hint="eastAsia"/>
          <w:color w:val="000000" w:themeColor="text1"/>
        </w:rPr>
        <w:t>时，</w:t>
      </w:r>
      <w:r>
        <w:rPr>
          <w:color w:val="000000" w:themeColor="text1"/>
        </w:rPr>
        <w:t>PTA2</w:t>
      </w:r>
      <w:r>
        <w:rPr>
          <w:rFonts w:hint="eastAsia"/>
          <w:color w:val="000000" w:themeColor="text1"/>
        </w:rPr>
        <w:t>引脚功能被设置为</w:t>
      </w:r>
      <w:r w:rsidRPr="00C76596">
        <w:rPr>
          <w:color w:val="000000" w:themeColor="text1"/>
        </w:rPr>
        <w:t>UART0_TX</w:t>
      </w:r>
      <w:r>
        <w:rPr>
          <w:rFonts w:hint="eastAsia"/>
          <w:color w:val="000000" w:themeColor="text1"/>
        </w:rPr>
        <w:t>，</w:t>
      </w:r>
      <w:r>
        <w:rPr>
          <w:color w:val="000000" w:themeColor="text1"/>
        </w:rPr>
        <w:t>相同</w:t>
      </w:r>
      <w:r>
        <w:rPr>
          <w:rFonts w:hint="eastAsia"/>
          <w:color w:val="000000" w:themeColor="text1"/>
        </w:rPr>
        <w:t>的方法，</w:t>
      </w:r>
      <w:r>
        <w:rPr>
          <w:color w:val="000000" w:themeColor="text1"/>
        </w:rPr>
        <w:t>可</w:t>
      </w:r>
      <w:r>
        <w:rPr>
          <w:rFonts w:hint="eastAsia"/>
          <w:color w:val="000000" w:themeColor="text1"/>
        </w:rPr>
        <w:t>以设置</w:t>
      </w:r>
      <w:r>
        <w:rPr>
          <w:rFonts w:hint="eastAsia"/>
          <w:color w:val="000000" w:themeColor="text1"/>
        </w:rPr>
        <w:t>PTA</w:t>
      </w:r>
      <w:r>
        <w:rPr>
          <w:color w:val="000000" w:themeColor="text1"/>
        </w:rPr>
        <w:t>1</w:t>
      </w:r>
      <w:r>
        <w:rPr>
          <w:rFonts w:hint="eastAsia"/>
          <w:color w:val="000000" w:themeColor="text1"/>
        </w:rPr>
        <w:t>的引脚为</w:t>
      </w:r>
      <w:r>
        <w:rPr>
          <w:color w:val="000000" w:themeColor="text1"/>
        </w:rPr>
        <w:t>UART0_RX</w:t>
      </w:r>
      <w:r>
        <w:rPr>
          <w:rFonts w:hint="eastAsia"/>
          <w:color w:val="000000" w:themeColor="text1"/>
        </w:rPr>
        <w:t>。</w:t>
      </w:r>
    </w:p>
    <w:p w14:paraId="017AFA4B" w14:textId="77777777" w:rsidR="00106BB7" w:rsidRDefault="00106BB7" w:rsidP="00106BB7">
      <w:pPr>
        <w:ind w:firstLine="422"/>
        <w:rPr>
          <w:b/>
        </w:rPr>
      </w:pPr>
      <w:r w:rsidRPr="00C33635">
        <w:rPr>
          <w:rFonts w:hint="eastAsia"/>
          <w:b/>
        </w:rPr>
        <w:t>设置</w:t>
      </w:r>
      <w:r w:rsidRPr="00C33635">
        <w:rPr>
          <w:b/>
        </w:rPr>
        <w:t>PTA2</w:t>
      </w:r>
      <w:r w:rsidRPr="00C33635">
        <w:rPr>
          <w:rFonts w:hint="eastAsia"/>
          <w:b/>
        </w:rPr>
        <w:t>、</w:t>
      </w:r>
      <w:r w:rsidRPr="00C33635">
        <w:rPr>
          <w:b/>
        </w:rPr>
        <w:t>PTA1</w:t>
      </w:r>
      <w:r w:rsidRPr="00C33635">
        <w:rPr>
          <w:rFonts w:hint="eastAsia"/>
          <w:b/>
        </w:rPr>
        <w:t>的功能为</w:t>
      </w:r>
      <w:r w:rsidRPr="00C33635">
        <w:rPr>
          <w:rFonts w:hint="eastAsia"/>
          <w:b/>
        </w:rPr>
        <w:t>UART</w:t>
      </w:r>
      <w:r w:rsidRPr="00C33635">
        <w:rPr>
          <w:b/>
        </w:rPr>
        <w:t>0</w:t>
      </w:r>
      <w:r w:rsidRPr="00C33635">
        <w:rPr>
          <w:rFonts w:hint="eastAsia"/>
          <w:b/>
        </w:rPr>
        <w:t>的发送和接收脚的代码如下：</w:t>
      </w:r>
    </w:p>
    <w:tbl>
      <w:tblPr>
        <w:tblpPr w:leftFromText="180" w:rightFromText="180" w:vertAnchor="text" w:horzAnchor="margin" w:tblpXSpec="center" w:tblpY="381"/>
        <w:tblW w:w="0" w:type="auto"/>
        <w:jc w:val="center"/>
        <w:tblLook w:val="04A0" w:firstRow="1" w:lastRow="0" w:firstColumn="1" w:lastColumn="0" w:noHBand="0" w:noVBand="1"/>
      </w:tblPr>
      <w:tblGrid>
        <w:gridCol w:w="8296"/>
      </w:tblGrid>
      <w:tr w:rsidR="00106BB7" w14:paraId="5B9B2911" w14:textId="77777777" w:rsidTr="00B902DB">
        <w:trPr>
          <w:trHeight w:val="558"/>
          <w:jc w:val="center"/>
        </w:trPr>
        <w:tc>
          <w:tcPr>
            <w:tcW w:w="8296" w:type="dxa"/>
            <w:shd w:val="clear" w:color="auto" w:fill="E7E6E6" w:themeFill="background2"/>
          </w:tcPr>
          <w:p w14:paraId="65E0B60F" w14:textId="77777777" w:rsidR="00106BB7" w:rsidRPr="002C189F" w:rsidRDefault="00106BB7" w:rsidP="00B902DB">
            <w:pPr>
              <w:pStyle w:val="TB"/>
            </w:pPr>
            <w:r w:rsidRPr="002C189F">
              <w:tab/>
            </w:r>
            <w:r w:rsidRPr="002C189F">
              <w:tab/>
              <w:t>PORTA_PCR2 = PORT_PCR_MUX(0x</w:t>
            </w:r>
            <w:r>
              <w:rPr>
                <w:rFonts w:hint="eastAsia"/>
              </w:rPr>
              <w:t>2</w:t>
            </w:r>
            <w:r w:rsidRPr="002C189F">
              <w:t>);      //</w:t>
            </w:r>
            <w:r w:rsidRPr="002C189F">
              <w:t>使能</w:t>
            </w:r>
            <w:r w:rsidRPr="002C189F">
              <w:t>UART0_TXD</w:t>
            </w:r>
          </w:p>
          <w:p w14:paraId="78B53ABC" w14:textId="77777777" w:rsidR="00106BB7" w:rsidRPr="002C189F" w:rsidRDefault="00106BB7" w:rsidP="00B902DB">
            <w:pPr>
              <w:pStyle w:val="TB"/>
            </w:pPr>
            <w:r w:rsidRPr="002C189F">
              <w:tab/>
            </w:r>
            <w:r>
              <w:t xml:space="preserve">     </w:t>
            </w:r>
            <w:r w:rsidRPr="002C189F">
              <w:t>PORTA_PCR1 = PORT_PCR_MUX(0x</w:t>
            </w:r>
            <w:r>
              <w:rPr>
                <w:rFonts w:hint="eastAsia"/>
              </w:rPr>
              <w:t>2</w:t>
            </w:r>
            <w:r w:rsidRPr="002C189F">
              <w:t>);      //</w:t>
            </w:r>
            <w:r w:rsidRPr="002C189F">
              <w:t>使能</w:t>
            </w:r>
            <w:r w:rsidRPr="002C189F">
              <w:t>UART0_RXD</w:t>
            </w:r>
            <w:r w:rsidRPr="002C189F">
              <w:tab/>
            </w:r>
          </w:p>
        </w:tc>
      </w:tr>
    </w:tbl>
    <w:p w14:paraId="6A836B3B" w14:textId="77777777" w:rsidR="00106BB7" w:rsidRPr="00C12B71" w:rsidRDefault="00106BB7" w:rsidP="00106BB7">
      <w:pPr>
        <w:ind w:firstLineChars="95" w:firstLine="199"/>
      </w:pPr>
    </w:p>
    <w:p w14:paraId="4EB5B284" w14:textId="77777777" w:rsidR="00106BB7" w:rsidRDefault="00106BB7" w:rsidP="00106BB7">
      <w:pPr>
        <w:pStyle w:val="3"/>
      </w:pPr>
      <w:bookmarkStart w:id="51" w:name="_Toc449049833"/>
      <w:r>
        <w:rPr>
          <w:rFonts w:hint="eastAsia"/>
        </w:rPr>
        <w:lastRenderedPageBreak/>
        <w:t xml:space="preserve">3.2.2 </w:t>
      </w:r>
      <w:r>
        <w:t>UART</w:t>
      </w:r>
      <w:r>
        <w:t>驱动构件的驱动要素</w:t>
      </w:r>
      <w:bookmarkEnd w:id="51"/>
    </w:p>
    <w:p w14:paraId="2B8E4400" w14:textId="77777777" w:rsidR="00106BB7" w:rsidRDefault="00106BB7" w:rsidP="00106BB7">
      <w:pPr>
        <w:pStyle w:val="4"/>
      </w:pPr>
      <w:bookmarkStart w:id="52" w:name="_Toc429746025"/>
      <w:r>
        <w:rPr>
          <w:rFonts w:hint="eastAsia"/>
        </w:rPr>
        <w:t>1</w:t>
      </w:r>
      <w:r>
        <w:rPr>
          <w:rFonts w:hint="eastAsia"/>
        </w:rPr>
        <w:t>．</w:t>
      </w:r>
      <w:r w:rsidRPr="00C524C1">
        <w:rPr>
          <w:rFonts w:hint="eastAsia"/>
        </w:rPr>
        <w:t>UART</w:t>
      </w:r>
      <w:r w:rsidRPr="00C524C1">
        <w:rPr>
          <w:rFonts w:hint="eastAsia"/>
        </w:rPr>
        <w:t>知识要素解析</w:t>
      </w:r>
      <w:bookmarkEnd w:id="52"/>
    </w:p>
    <w:p w14:paraId="0BD389DF" w14:textId="77777777" w:rsidR="00106BB7" w:rsidRDefault="00106BB7" w:rsidP="00106BB7">
      <w:pPr>
        <w:ind w:firstLine="420"/>
      </w:pPr>
      <w:r>
        <w:rPr>
          <w:rFonts w:hint="eastAsia"/>
        </w:rPr>
        <w:t>对于</w:t>
      </w:r>
      <w:r>
        <w:rPr>
          <w:rFonts w:hint="eastAsia"/>
        </w:rPr>
        <w:t>UART</w:t>
      </w:r>
      <w:r>
        <w:rPr>
          <w:rFonts w:hint="eastAsia"/>
        </w:rPr>
        <w:t>模块进行操作必须要了解以下知识要素，即串口号，引脚组号，波特率，数据位，校验位，停止位，数据发送，数据接收。</w:t>
      </w:r>
    </w:p>
    <w:p w14:paraId="4D5CE9A2" w14:textId="77777777" w:rsidR="00106BB7" w:rsidRDefault="00106BB7" w:rsidP="00106BB7">
      <w:pPr>
        <w:ind w:firstLine="420"/>
      </w:pPr>
      <w:r>
        <w:rPr>
          <w:rFonts w:hint="eastAsia"/>
        </w:rPr>
        <w:t>串口号：</w:t>
      </w:r>
      <w:r>
        <w:rPr>
          <w:rFonts w:hint="eastAsia"/>
        </w:rPr>
        <w:t>K</w:t>
      </w:r>
      <w:r>
        <w:t>W01</w:t>
      </w:r>
      <w:r>
        <w:rPr>
          <w:rFonts w:hint="eastAsia"/>
        </w:rPr>
        <w:t>有</w:t>
      </w:r>
      <w:r>
        <w:t>3</w:t>
      </w:r>
      <w:r>
        <w:rPr>
          <w:rFonts w:hint="eastAsia"/>
        </w:rPr>
        <w:t>个串口，宏定义</w:t>
      </w:r>
      <w:r w:rsidRPr="00C524C1">
        <w:t>UART_0</w:t>
      </w:r>
      <w:r>
        <w:rPr>
          <w:rFonts w:hint="eastAsia"/>
        </w:rPr>
        <w:t>～</w:t>
      </w:r>
      <w:r>
        <w:t>UART_2</w:t>
      </w:r>
      <w:r>
        <w:rPr>
          <w:rFonts w:hint="eastAsia"/>
        </w:rPr>
        <w:t>为</w:t>
      </w:r>
      <w:r>
        <w:rPr>
          <w:rFonts w:hint="eastAsia"/>
        </w:rPr>
        <w:t>0</w:t>
      </w:r>
      <w:r>
        <w:rPr>
          <w:rFonts w:hint="eastAsia"/>
        </w:rPr>
        <w:t>～</w:t>
      </w:r>
      <w:r>
        <w:t>2</w:t>
      </w:r>
      <w:r>
        <w:rPr>
          <w:rFonts w:hint="eastAsia"/>
        </w:rPr>
        <w:t>；</w:t>
      </w:r>
    </w:p>
    <w:p w14:paraId="007BB97B" w14:textId="77777777" w:rsidR="00106BB7" w:rsidRDefault="00106BB7" w:rsidP="00106BB7">
      <w:pPr>
        <w:ind w:firstLine="420"/>
      </w:pPr>
      <w:r>
        <w:rPr>
          <w:rFonts w:hint="eastAsia"/>
        </w:rPr>
        <w:t>引脚组号：宏定义为</w:t>
      </w:r>
      <w:r>
        <w:rPr>
          <w:rFonts w:hint="eastAsia"/>
        </w:rPr>
        <w:t>UARTx_GROUP</w:t>
      </w:r>
      <w:r>
        <w:rPr>
          <w:rFonts w:hint="eastAsia"/>
        </w:rPr>
        <w:t>，取值范围为</w:t>
      </w:r>
      <w:r>
        <w:rPr>
          <w:rFonts w:hint="eastAsia"/>
        </w:rPr>
        <w:t>0</w:t>
      </w:r>
      <w:r>
        <w:rPr>
          <w:rFonts w:hint="eastAsia"/>
        </w:rPr>
        <w:t>～</w:t>
      </w:r>
      <w:r>
        <w:t>2</w:t>
      </w:r>
      <w:r>
        <w:rPr>
          <w:rFonts w:hint="eastAsia"/>
        </w:rPr>
        <w:t>；</w:t>
      </w:r>
    </w:p>
    <w:p w14:paraId="25875E0E" w14:textId="77777777" w:rsidR="00106BB7" w:rsidRDefault="00106BB7" w:rsidP="00106BB7">
      <w:pPr>
        <w:ind w:firstLine="420"/>
      </w:pPr>
      <w:r>
        <w:rPr>
          <w:rFonts w:hint="eastAsia"/>
        </w:rPr>
        <w:t>波特率：</w:t>
      </w:r>
      <w:r>
        <w:t>1200</w:t>
      </w:r>
      <w:r>
        <w:rPr>
          <w:rFonts w:hint="eastAsia"/>
        </w:rPr>
        <w:t>～</w:t>
      </w:r>
      <w:r w:rsidRPr="00C524C1">
        <w:t>115200</w:t>
      </w:r>
      <w:r>
        <w:rPr>
          <w:rFonts w:hint="eastAsia"/>
        </w:rPr>
        <w:t>的值；</w:t>
      </w:r>
    </w:p>
    <w:p w14:paraId="553005AB" w14:textId="77777777" w:rsidR="00106BB7" w:rsidRDefault="00106BB7" w:rsidP="00106BB7">
      <w:pPr>
        <w:pStyle w:val="4"/>
      </w:pPr>
      <w:bookmarkStart w:id="53" w:name="_Toc429746026"/>
      <w:r>
        <w:rPr>
          <w:rFonts w:hint="eastAsia"/>
        </w:rPr>
        <w:t>2</w:t>
      </w:r>
      <w:r>
        <w:rPr>
          <w:rFonts w:hint="eastAsia"/>
        </w:rPr>
        <w:t>．</w:t>
      </w:r>
      <w:r>
        <w:t>UART</w:t>
      </w:r>
      <w:r w:rsidRPr="00840ED0">
        <w:rPr>
          <w:rFonts w:hint="eastAsia"/>
        </w:rPr>
        <w:t>构件封装要点分析及提供的函数</w:t>
      </w:r>
      <w:bookmarkEnd w:id="53"/>
    </w:p>
    <w:p w14:paraId="2E565A82" w14:textId="77777777" w:rsidR="00106BB7" w:rsidRDefault="00106BB7" w:rsidP="00106BB7">
      <w:pPr>
        <w:ind w:firstLine="420"/>
      </w:pPr>
      <w:r>
        <w:rPr>
          <w:rFonts w:hint="eastAsia"/>
        </w:rPr>
        <w:t>UART</w:t>
      </w:r>
      <w:r>
        <w:rPr>
          <w:rFonts w:hint="eastAsia"/>
        </w:rPr>
        <w:t>具有初始化、接收和发送三种基本操作。按照构件的思想，可将它们封装成三个独立的功能函数，初始化函数完成对</w:t>
      </w:r>
      <w:r>
        <w:rPr>
          <w:rFonts w:hint="eastAsia"/>
        </w:rPr>
        <w:t>UART</w:t>
      </w:r>
      <w:r>
        <w:rPr>
          <w:rFonts w:hint="eastAsia"/>
        </w:rPr>
        <w:t>模块的工作属性的设定，接收和发送功能函数则完成实际的通信任务。对</w:t>
      </w:r>
      <w:r>
        <w:rPr>
          <w:rFonts w:hint="eastAsia"/>
        </w:rPr>
        <w:t>UART</w:t>
      </w:r>
      <w:r>
        <w:rPr>
          <w:rFonts w:hint="eastAsia"/>
        </w:rPr>
        <w:t>模块进行编程，实际上已经涉及到对硬件底层寄存器的直接操作，因此，可将初始化、接收和发送三种基本操作所对应的功能函数共同放置在命名为</w:t>
      </w:r>
      <w:r>
        <w:rPr>
          <w:rFonts w:hint="eastAsia"/>
        </w:rPr>
        <w:t>uart.</w:t>
      </w:r>
      <w:r>
        <w:t>c</w:t>
      </w:r>
      <w:r>
        <w:rPr>
          <w:rFonts w:hint="eastAsia"/>
        </w:rPr>
        <w:t>的文件中，并按照相对严格的构件设计原则对其进行封装，同时配以命名为</w:t>
      </w:r>
      <w:r>
        <w:rPr>
          <w:rFonts w:hint="eastAsia"/>
        </w:rPr>
        <w:t>uart.h</w:t>
      </w:r>
      <w:r>
        <w:rPr>
          <w:rFonts w:hint="eastAsia"/>
        </w:rPr>
        <w:t>的头文件，用来定义模块的基本信息和对外接口。</w:t>
      </w:r>
    </w:p>
    <w:p w14:paraId="41DB063E" w14:textId="77777777" w:rsidR="00106BB7" w:rsidRDefault="00106BB7" w:rsidP="00106BB7">
      <w:pPr>
        <w:ind w:firstLine="420"/>
      </w:pPr>
      <w:r w:rsidRPr="00775FBE">
        <w:rPr>
          <w:rFonts w:hint="eastAsia"/>
        </w:rPr>
        <w:t>为了使</w:t>
      </w:r>
      <w:r w:rsidRPr="00775FBE">
        <w:rPr>
          <w:rFonts w:hint="eastAsia"/>
        </w:rPr>
        <w:t>UART</w:t>
      </w:r>
      <w:r w:rsidRPr="00775FBE">
        <w:rPr>
          <w:rFonts w:hint="eastAsia"/>
        </w:rPr>
        <w:t>驱动适用于所有可复用为</w:t>
      </w:r>
      <w:r w:rsidRPr="00775FBE">
        <w:rPr>
          <w:rFonts w:hint="eastAsia"/>
        </w:rPr>
        <w:t>UART</w:t>
      </w:r>
      <w:r w:rsidRPr="00775FBE">
        <w:rPr>
          <w:rFonts w:hint="eastAsia"/>
        </w:rPr>
        <w:t>功能的引脚，本驱动在</w:t>
      </w:r>
      <w:r w:rsidRPr="00775FBE">
        <w:rPr>
          <w:rFonts w:hint="eastAsia"/>
        </w:rPr>
        <w:t>uart.h</w:t>
      </w:r>
      <w:r w:rsidRPr="00775FBE">
        <w:rPr>
          <w:rFonts w:hint="eastAsia"/>
        </w:rPr>
        <w:t>文件中设计了相应的宏定义，使用该驱动时只需根据具体用到的引脚修改相应的宏定义。</w:t>
      </w:r>
      <w:r w:rsidRPr="00975D4F">
        <w:t>UART</w:t>
      </w:r>
      <w:r w:rsidRPr="00975D4F">
        <w:rPr>
          <w:rFonts w:hint="eastAsia"/>
        </w:rPr>
        <w:t>构件驱动列表如表</w:t>
      </w:r>
      <w:r w:rsidRPr="00975D4F">
        <w:t>3-2</w:t>
      </w:r>
      <w:r w:rsidRPr="00975D4F">
        <w:rPr>
          <w:rFonts w:hint="eastAsia"/>
        </w:rPr>
        <w:t>所示</w:t>
      </w:r>
      <w:r>
        <w:rPr>
          <w:rFonts w:hint="eastAsia"/>
        </w:rPr>
        <w:t>。</w:t>
      </w:r>
    </w:p>
    <w:tbl>
      <w:tblPr>
        <w:tblStyle w:val="1ff"/>
        <w:tblpPr w:leftFromText="180" w:rightFromText="180" w:vertAnchor="text" w:horzAnchor="margin" w:tblpY="2"/>
        <w:tblW w:w="0" w:type="auto"/>
        <w:tblCellMar>
          <w:left w:w="0" w:type="dxa"/>
          <w:right w:w="0" w:type="dxa"/>
        </w:tblCellMar>
        <w:tblLook w:val="04A0" w:firstRow="1" w:lastRow="0" w:firstColumn="1" w:lastColumn="0" w:noHBand="0" w:noVBand="1"/>
      </w:tblPr>
      <w:tblGrid>
        <w:gridCol w:w="418"/>
        <w:gridCol w:w="1400"/>
        <w:gridCol w:w="2536"/>
        <w:gridCol w:w="3952"/>
      </w:tblGrid>
      <w:tr w:rsidR="00106BB7" w:rsidRPr="00EE12F9" w14:paraId="1CAD196D" w14:textId="77777777" w:rsidTr="00B902DB">
        <w:tc>
          <w:tcPr>
            <w:tcW w:w="8306" w:type="dxa"/>
            <w:gridSpan w:val="4"/>
            <w:tcBorders>
              <w:top w:val="nil"/>
              <w:left w:val="nil"/>
              <w:bottom w:val="single" w:sz="8" w:space="0" w:color="auto"/>
              <w:right w:val="nil"/>
            </w:tcBorders>
            <w:vAlign w:val="center"/>
          </w:tcPr>
          <w:p w14:paraId="0A8B4A46" w14:textId="77777777" w:rsidR="00106BB7" w:rsidRPr="00BE1A87" w:rsidRDefault="00106BB7" w:rsidP="00B902DB">
            <w:pPr>
              <w:keepNext/>
              <w:keepLines/>
              <w:ind w:firstLineChars="0" w:firstLine="0"/>
              <w:jc w:val="center"/>
              <w:outlineLvl w:val="5"/>
              <w:rPr>
                <w:rFonts w:eastAsia="黑体" w:cs="Times New Roman"/>
                <w:color w:val="000000"/>
                <w:sz w:val="18"/>
                <w:szCs w:val="18"/>
                <w:lang w:val="zh-CN"/>
              </w:rPr>
            </w:pPr>
            <w:r w:rsidRPr="00BE1A87">
              <w:rPr>
                <w:rFonts w:eastAsia="黑体" w:cs="Times New Roman"/>
                <w:color w:val="000000"/>
                <w:sz w:val="18"/>
                <w:szCs w:val="18"/>
                <w:lang w:val="zh-CN"/>
              </w:rPr>
              <w:t>表</w:t>
            </w:r>
            <w:r w:rsidRPr="00BE1A87">
              <w:rPr>
                <w:rFonts w:eastAsia="黑体" w:cs="Times New Roman"/>
                <w:color w:val="000000"/>
                <w:sz w:val="18"/>
                <w:szCs w:val="18"/>
                <w:lang w:val="zh-CN"/>
              </w:rPr>
              <w:t>3-2 UART</w:t>
            </w:r>
            <w:r w:rsidRPr="00BE1A87">
              <w:rPr>
                <w:rFonts w:eastAsia="黑体" w:cs="Times New Roman"/>
                <w:color w:val="000000"/>
                <w:sz w:val="18"/>
                <w:szCs w:val="18"/>
                <w:lang w:val="zh-CN"/>
              </w:rPr>
              <w:t>构件驱动列表（</w:t>
            </w:r>
            <w:r w:rsidRPr="00BE1A87">
              <w:rPr>
                <w:rFonts w:eastAsia="黑体" w:cs="Times New Roman"/>
                <w:color w:val="000000"/>
                <w:sz w:val="18"/>
                <w:szCs w:val="18"/>
                <w:lang w:val="zh-CN"/>
              </w:rPr>
              <w:t>uart.h</w:t>
            </w:r>
            <w:r w:rsidRPr="00BE1A87">
              <w:rPr>
                <w:rFonts w:eastAsia="黑体" w:cs="Times New Roman"/>
                <w:color w:val="000000"/>
                <w:sz w:val="18"/>
                <w:szCs w:val="18"/>
                <w:lang w:val="zh-CN"/>
              </w:rPr>
              <w:t>文件）</w:t>
            </w:r>
          </w:p>
        </w:tc>
      </w:tr>
      <w:tr w:rsidR="00106BB7" w:rsidRPr="00EE12F9" w14:paraId="5FE992A5" w14:textId="77777777" w:rsidTr="00B902DB">
        <w:tc>
          <w:tcPr>
            <w:tcW w:w="424" w:type="dxa"/>
            <w:tcBorders>
              <w:top w:val="single" w:sz="8" w:space="0" w:color="auto"/>
              <w:left w:val="nil"/>
            </w:tcBorders>
            <w:vAlign w:val="center"/>
          </w:tcPr>
          <w:p w14:paraId="37B534B4"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序号</w:t>
            </w:r>
          </w:p>
        </w:tc>
        <w:tc>
          <w:tcPr>
            <w:tcW w:w="1277" w:type="dxa"/>
            <w:tcBorders>
              <w:top w:val="single" w:sz="8" w:space="0" w:color="auto"/>
            </w:tcBorders>
            <w:vAlign w:val="center"/>
          </w:tcPr>
          <w:p w14:paraId="3DB3A985"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函数名</w:t>
            </w:r>
          </w:p>
        </w:tc>
        <w:tc>
          <w:tcPr>
            <w:tcW w:w="2571" w:type="dxa"/>
            <w:tcBorders>
              <w:top w:val="single" w:sz="8" w:space="0" w:color="auto"/>
            </w:tcBorders>
            <w:vAlign w:val="center"/>
          </w:tcPr>
          <w:p w14:paraId="307B1BC6"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参数</w:t>
            </w:r>
          </w:p>
        </w:tc>
        <w:tc>
          <w:tcPr>
            <w:tcW w:w="4034" w:type="dxa"/>
            <w:tcBorders>
              <w:top w:val="single" w:sz="8" w:space="0" w:color="auto"/>
              <w:right w:val="nil"/>
            </w:tcBorders>
            <w:vAlign w:val="center"/>
          </w:tcPr>
          <w:p w14:paraId="7DE54734"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功能</w:t>
            </w:r>
          </w:p>
        </w:tc>
      </w:tr>
      <w:tr w:rsidR="00106BB7" w:rsidRPr="00EE12F9" w14:paraId="2FAE9311" w14:textId="77777777" w:rsidTr="00B902DB">
        <w:tc>
          <w:tcPr>
            <w:tcW w:w="424" w:type="dxa"/>
            <w:tcBorders>
              <w:left w:val="nil"/>
            </w:tcBorders>
            <w:vAlign w:val="center"/>
          </w:tcPr>
          <w:p w14:paraId="1EABAE6B"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1</w:t>
            </w:r>
          </w:p>
        </w:tc>
        <w:tc>
          <w:tcPr>
            <w:tcW w:w="1277" w:type="dxa"/>
            <w:vAlign w:val="center"/>
          </w:tcPr>
          <w:p w14:paraId="3B4EF69E" w14:textId="77777777" w:rsidR="00106BB7" w:rsidRPr="00EE12F9" w:rsidRDefault="00106BB7" w:rsidP="00B902DB">
            <w:pPr>
              <w:spacing w:line="200" w:lineRule="exact"/>
              <w:ind w:firstLineChars="0" w:firstLine="0"/>
              <w:jc w:val="left"/>
              <w:rPr>
                <w:color w:val="000000"/>
                <w:sz w:val="18"/>
                <w:szCs w:val="18"/>
              </w:rPr>
            </w:pPr>
            <w:r w:rsidRPr="00C12B71">
              <w:rPr>
                <w:color w:val="000000"/>
                <w:sz w:val="18"/>
                <w:szCs w:val="18"/>
              </w:rPr>
              <w:t>uart_init</w:t>
            </w:r>
          </w:p>
        </w:tc>
        <w:tc>
          <w:tcPr>
            <w:tcW w:w="2571" w:type="dxa"/>
            <w:vAlign w:val="center"/>
          </w:tcPr>
          <w:p w14:paraId="5F57EAA1" w14:textId="77777777" w:rsidR="00106BB7" w:rsidRDefault="00106BB7" w:rsidP="00B902DB">
            <w:pPr>
              <w:spacing w:line="200" w:lineRule="exact"/>
              <w:ind w:firstLineChars="0" w:firstLine="0"/>
              <w:jc w:val="left"/>
              <w:rPr>
                <w:color w:val="000000"/>
                <w:sz w:val="18"/>
                <w:szCs w:val="18"/>
              </w:rPr>
            </w:pPr>
            <w:r w:rsidRPr="00C12B71">
              <w:rPr>
                <w:rFonts w:hint="eastAsia"/>
                <w:color w:val="000000"/>
                <w:sz w:val="18"/>
                <w:szCs w:val="18"/>
              </w:rPr>
              <w:t>uartNo:</w:t>
            </w:r>
            <w:r w:rsidRPr="00C12B71">
              <w:rPr>
                <w:rFonts w:hint="eastAsia"/>
                <w:color w:val="000000"/>
                <w:sz w:val="18"/>
                <w:szCs w:val="18"/>
              </w:rPr>
              <w:t>串口号</w:t>
            </w:r>
          </w:p>
          <w:p w14:paraId="4AD11D85" w14:textId="77777777" w:rsidR="00106BB7" w:rsidRDefault="00106BB7" w:rsidP="00B902DB">
            <w:pPr>
              <w:spacing w:line="200" w:lineRule="exact"/>
              <w:ind w:firstLineChars="0" w:firstLine="0"/>
              <w:jc w:val="left"/>
              <w:rPr>
                <w:color w:val="000000"/>
                <w:sz w:val="18"/>
                <w:szCs w:val="18"/>
              </w:rPr>
            </w:pPr>
            <w:r w:rsidRPr="00C12B71">
              <w:rPr>
                <w:rFonts w:hint="eastAsia"/>
                <w:color w:val="000000"/>
                <w:sz w:val="18"/>
                <w:szCs w:val="18"/>
              </w:rPr>
              <w:t>sysclk:</w:t>
            </w:r>
            <w:r w:rsidRPr="00C12B71">
              <w:rPr>
                <w:rFonts w:hint="eastAsia"/>
                <w:color w:val="000000"/>
                <w:sz w:val="18"/>
                <w:szCs w:val="18"/>
              </w:rPr>
              <w:t>串口时钟源</w:t>
            </w:r>
          </w:p>
          <w:p w14:paraId="53665AE5" w14:textId="77777777" w:rsidR="00106BB7" w:rsidRPr="00EE12F9" w:rsidRDefault="00106BB7" w:rsidP="00B902DB">
            <w:pPr>
              <w:spacing w:line="200" w:lineRule="exact"/>
              <w:ind w:firstLineChars="0" w:firstLine="0"/>
              <w:jc w:val="left"/>
              <w:rPr>
                <w:color w:val="000000"/>
                <w:sz w:val="18"/>
                <w:szCs w:val="18"/>
              </w:rPr>
            </w:pPr>
            <w:r w:rsidRPr="00C12B71">
              <w:rPr>
                <w:rFonts w:hint="eastAsia"/>
                <w:color w:val="000000"/>
                <w:sz w:val="18"/>
                <w:szCs w:val="18"/>
              </w:rPr>
              <w:t>baud:</w:t>
            </w:r>
            <w:r w:rsidRPr="00C12B71">
              <w:rPr>
                <w:rFonts w:hint="eastAsia"/>
                <w:color w:val="000000"/>
                <w:sz w:val="18"/>
                <w:szCs w:val="18"/>
              </w:rPr>
              <w:t>波特率</w:t>
            </w:r>
          </w:p>
        </w:tc>
        <w:tc>
          <w:tcPr>
            <w:tcW w:w="4034" w:type="dxa"/>
            <w:tcBorders>
              <w:right w:val="nil"/>
            </w:tcBorders>
            <w:vAlign w:val="center"/>
          </w:tcPr>
          <w:p w14:paraId="18B9EC65" w14:textId="77777777" w:rsidR="00106BB7" w:rsidRPr="00EE12F9" w:rsidRDefault="00106BB7" w:rsidP="00B902DB">
            <w:pPr>
              <w:spacing w:line="200" w:lineRule="exact"/>
              <w:ind w:firstLineChars="0" w:firstLine="0"/>
              <w:jc w:val="left"/>
              <w:rPr>
                <w:color w:val="000000"/>
                <w:sz w:val="18"/>
                <w:szCs w:val="18"/>
              </w:rPr>
            </w:pPr>
            <w:r w:rsidRPr="00C12B71">
              <w:rPr>
                <w:rFonts w:hint="eastAsia"/>
                <w:color w:val="000000"/>
                <w:sz w:val="18"/>
                <w:szCs w:val="18"/>
              </w:rPr>
              <w:t>初始化</w:t>
            </w:r>
            <w:r w:rsidRPr="00C12B71">
              <w:rPr>
                <w:rFonts w:hint="eastAsia"/>
                <w:color w:val="000000"/>
                <w:sz w:val="18"/>
                <w:szCs w:val="18"/>
              </w:rPr>
              <w:t>uart</w:t>
            </w:r>
            <w:r w:rsidRPr="00C12B71">
              <w:rPr>
                <w:rFonts w:hint="eastAsia"/>
                <w:color w:val="000000"/>
                <w:sz w:val="18"/>
                <w:szCs w:val="18"/>
              </w:rPr>
              <w:t>模块</w:t>
            </w:r>
          </w:p>
        </w:tc>
      </w:tr>
      <w:tr w:rsidR="00106BB7" w:rsidRPr="00EE12F9" w14:paraId="23F24073" w14:textId="77777777" w:rsidTr="00B902DB">
        <w:tc>
          <w:tcPr>
            <w:tcW w:w="424" w:type="dxa"/>
            <w:tcBorders>
              <w:left w:val="nil"/>
            </w:tcBorders>
            <w:vAlign w:val="center"/>
          </w:tcPr>
          <w:p w14:paraId="574CCBBD"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2</w:t>
            </w:r>
          </w:p>
        </w:tc>
        <w:tc>
          <w:tcPr>
            <w:tcW w:w="1277" w:type="dxa"/>
            <w:vAlign w:val="center"/>
          </w:tcPr>
          <w:p w14:paraId="38310653" w14:textId="77777777" w:rsidR="00106BB7" w:rsidRPr="00EE12F9" w:rsidRDefault="00106BB7" w:rsidP="00B902DB">
            <w:pPr>
              <w:spacing w:line="200" w:lineRule="exact"/>
              <w:ind w:firstLineChars="0" w:firstLine="0"/>
              <w:jc w:val="left"/>
              <w:rPr>
                <w:color w:val="000000"/>
                <w:sz w:val="18"/>
                <w:szCs w:val="18"/>
              </w:rPr>
            </w:pPr>
            <w:r w:rsidRPr="00B2339C">
              <w:rPr>
                <w:color w:val="000000"/>
                <w:sz w:val="18"/>
                <w:szCs w:val="18"/>
              </w:rPr>
              <w:t>uart_send1</w:t>
            </w:r>
          </w:p>
        </w:tc>
        <w:tc>
          <w:tcPr>
            <w:tcW w:w="2571" w:type="dxa"/>
            <w:vAlign w:val="center"/>
          </w:tcPr>
          <w:p w14:paraId="4BCC70DF" w14:textId="77777777" w:rsidR="00106BB7" w:rsidRDefault="00106BB7" w:rsidP="00B902DB">
            <w:pPr>
              <w:spacing w:line="200" w:lineRule="exact"/>
              <w:ind w:firstLineChars="0" w:firstLine="0"/>
              <w:jc w:val="left"/>
              <w:rPr>
                <w:color w:val="000000"/>
                <w:sz w:val="18"/>
                <w:szCs w:val="18"/>
              </w:rPr>
            </w:pPr>
            <w:r w:rsidRPr="00C12B71">
              <w:rPr>
                <w:rFonts w:hint="eastAsia"/>
                <w:color w:val="000000"/>
                <w:sz w:val="18"/>
                <w:szCs w:val="18"/>
              </w:rPr>
              <w:t>uartNo:</w:t>
            </w:r>
            <w:r w:rsidRPr="00C12B71">
              <w:rPr>
                <w:rFonts w:hint="eastAsia"/>
                <w:color w:val="000000"/>
                <w:sz w:val="18"/>
                <w:szCs w:val="18"/>
              </w:rPr>
              <w:t>串口号</w:t>
            </w:r>
          </w:p>
          <w:p w14:paraId="7D13093A" w14:textId="77777777" w:rsidR="00106BB7" w:rsidRPr="00EE12F9" w:rsidRDefault="00106BB7" w:rsidP="00B902DB">
            <w:pPr>
              <w:spacing w:line="200" w:lineRule="exact"/>
              <w:ind w:firstLineChars="0" w:firstLine="0"/>
              <w:jc w:val="left"/>
              <w:rPr>
                <w:color w:val="000000"/>
                <w:sz w:val="18"/>
                <w:szCs w:val="18"/>
              </w:rPr>
            </w:pPr>
            <w:r w:rsidRPr="00B2339C">
              <w:rPr>
                <w:rFonts w:hint="eastAsia"/>
                <w:color w:val="000000"/>
                <w:sz w:val="18"/>
                <w:szCs w:val="18"/>
              </w:rPr>
              <w:t>ch:</w:t>
            </w:r>
            <w:r w:rsidRPr="00B2339C">
              <w:rPr>
                <w:rFonts w:hint="eastAsia"/>
                <w:color w:val="000000"/>
                <w:sz w:val="18"/>
                <w:szCs w:val="18"/>
              </w:rPr>
              <w:t>要发送的字节</w:t>
            </w:r>
          </w:p>
        </w:tc>
        <w:tc>
          <w:tcPr>
            <w:tcW w:w="4034" w:type="dxa"/>
            <w:tcBorders>
              <w:right w:val="nil"/>
            </w:tcBorders>
            <w:vAlign w:val="center"/>
          </w:tcPr>
          <w:p w14:paraId="5E55FDB0" w14:textId="77777777" w:rsidR="00106BB7" w:rsidRPr="00EE12F9" w:rsidRDefault="00106BB7" w:rsidP="00B902DB">
            <w:pPr>
              <w:spacing w:line="200" w:lineRule="exact"/>
              <w:ind w:firstLineChars="0" w:firstLine="0"/>
              <w:jc w:val="left"/>
              <w:rPr>
                <w:color w:val="000000"/>
                <w:sz w:val="18"/>
                <w:szCs w:val="18"/>
              </w:rPr>
            </w:pPr>
            <w:r w:rsidRPr="00B2339C">
              <w:rPr>
                <w:rFonts w:hint="eastAsia"/>
                <w:color w:val="000000"/>
                <w:sz w:val="18"/>
                <w:szCs w:val="18"/>
              </w:rPr>
              <w:t>串行发送</w:t>
            </w:r>
            <w:r w:rsidRPr="00B2339C">
              <w:rPr>
                <w:rFonts w:hint="eastAsia"/>
                <w:color w:val="000000"/>
                <w:sz w:val="18"/>
                <w:szCs w:val="18"/>
              </w:rPr>
              <w:t>1</w:t>
            </w:r>
            <w:r w:rsidRPr="00B2339C">
              <w:rPr>
                <w:rFonts w:hint="eastAsia"/>
                <w:color w:val="000000"/>
                <w:sz w:val="18"/>
                <w:szCs w:val="18"/>
              </w:rPr>
              <w:t>个字节</w:t>
            </w:r>
          </w:p>
        </w:tc>
      </w:tr>
      <w:tr w:rsidR="00106BB7" w:rsidRPr="00EE12F9" w14:paraId="6447EE47" w14:textId="77777777" w:rsidTr="00B902DB">
        <w:tc>
          <w:tcPr>
            <w:tcW w:w="424" w:type="dxa"/>
            <w:tcBorders>
              <w:left w:val="nil"/>
            </w:tcBorders>
            <w:vAlign w:val="center"/>
          </w:tcPr>
          <w:p w14:paraId="1F9F4AC1"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3</w:t>
            </w:r>
          </w:p>
        </w:tc>
        <w:tc>
          <w:tcPr>
            <w:tcW w:w="1277" w:type="dxa"/>
            <w:vAlign w:val="center"/>
          </w:tcPr>
          <w:p w14:paraId="3D0392D3" w14:textId="77777777" w:rsidR="00106BB7" w:rsidRPr="00EE12F9" w:rsidRDefault="00106BB7" w:rsidP="00B902DB">
            <w:pPr>
              <w:spacing w:line="200" w:lineRule="exact"/>
              <w:ind w:firstLineChars="0" w:firstLine="0"/>
              <w:jc w:val="left"/>
              <w:rPr>
                <w:color w:val="000000"/>
                <w:sz w:val="18"/>
                <w:szCs w:val="18"/>
              </w:rPr>
            </w:pPr>
            <w:r w:rsidRPr="00B2339C">
              <w:rPr>
                <w:color w:val="000000"/>
                <w:sz w:val="18"/>
                <w:szCs w:val="18"/>
              </w:rPr>
              <w:t>uart_sendN</w:t>
            </w:r>
          </w:p>
        </w:tc>
        <w:tc>
          <w:tcPr>
            <w:tcW w:w="2571" w:type="dxa"/>
            <w:vAlign w:val="center"/>
          </w:tcPr>
          <w:p w14:paraId="4D2471C8" w14:textId="77777777" w:rsidR="00106BB7" w:rsidRDefault="00106BB7" w:rsidP="00B902DB">
            <w:pPr>
              <w:spacing w:line="200" w:lineRule="exact"/>
              <w:ind w:firstLineChars="0" w:firstLine="0"/>
              <w:jc w:val="left"/>
              <w:rPr>
                <w:color w:val="000000"/>
                <w:sz w:val="18"/>
                <w:szCs w:val="18"/>
              </w:rPr>
            </w:pPr>
            <w:r w:rsidRPr="00B2339C">
              <w:rPr>
                <w:rFonts w:hint="eastAsia"/>
                <w:color w:val="000000"/>
                <w:sz w:val="18"/>
                <w:szCs w:val="18"/>
              </w:rPr>
              <w:t xml:space="preserve">uartNo: </w:t>
            </w:r>
            <w:r w:rsidRPr="00B2339C">
              <w:rPr>
                <w:rFonts w:hint="eastAsia"/>
                <w:color w:val="000000"/>
                <w:sz w:val="18"/>
                <w:szCs w:val="18"/>
              </w:rPr>
              <w:t>串口号</w:t>
            </w:r>
          </w:p>
          <w:p w14:paraId="0A2DEA4A" w14:textId="77777777" w:rsidR="00106BB7" w:rsidRDefault="00106BB7" w:rsidP="00B902DB">
            <w:pPr>
              <w:spacing w:line="200" w:lineRule="exact"/>
              <w:ind w:firstLineChars="0" w:firstLine="0"/>
              <w:jc w:val="left"/>
              <w:rPr>
                <w:color w:val="000000"/>
                <w:sz w:val="18"/>
                <w:szCs w:val="18"/>
              </w:rPr>
            </w:pPr>
            <w:r w:rsidRPr="00B2339C">
              <w:rPr>
                <w:rFonts w:hint="eastAsia"/>
                <w:color w:val="000000"/>
                <w:sz w:val="18"/>
                <w:szCs w:val="18"/>
              </w:rPr>
              <w:t xml:space="preserve">buff: </w:t>
            </w:r>
            <w:r w:rsidRPr="00B2339C">
              <w:rPr>
                <w:rFonts w:hint="eastAsia"/>
                <w:color w:val="000000"/>
                <w:sz w:val="18"/>
                <w:szCs w:val="18"/>
              </w:rPr>
              <w:t>发送缓冲区</w:t>
            </w:r>
          </w:p>
          <w:p w14:paraId="1E81CA30" w14:textId="77777777" w:rsidR="00106BB7" w:rsidRPr="00EE12F9" w:rsidRDefault="00106BB7" w:rsidP="00B902DB">
            <w:pPr>
              <w:spacing w:line="200" w:lineRule="exact"/>
              <w:ind w:firstLineChars="0" w:firstLine="0"/>
              <w:jc w:val="left"/>
              <w:rPr>
                <w:color w:val="000000"/>
                <w:sz w:val="18"/>
                <w:szCs w:val="18"/>
              </w:rPr>
            </w:pPr>
            <w:r w:rsidRPr="00B2339C">
              <w:rPr>
                <w:rFonts w:hint="eastAsia"/>
                <w:color w:val="000000"/>
                <w:sz w:val="18"/>
                <w:szCs w:val="18"/>
              </w:rPr>
              <w:t>len:</w:t>
            </w:r>
            <w:r w:rsidRPr="00B2339C">
              <w:rPr>
                <w:rFonts w:hint="eastAsia"/>
                <w:color w:val="000000"/>
                <w:sz w:val="18"/>
                <w:szCs w:val="18"/>
              </w:rPr>
              <w:t>发送长度</w:t>
            </w:r>
          </w:p>
        </w:tc>
        <w:tc>
          <w:tcPr>
            <w:tcW w:w="4034" w:type="dxa"/>
            <w:tcBorders>
              <w:right w:val="nil"/>
            </w:tcBorders>
            <w:vAlign w:val="center"/>
          </w:tcPr>
          <w:p w14:paraId="74365AD7" w14:textId="77777777" w:rsidR="00106BB7" w:rsidRPr="00EE12F9" w:rsidRDefault="00106BB7" w:rsidP="00B902DB">
            <w:pPr>
              <w:spacing w:line="200" w:lineRule="exact"/>
              <w:ind w:firstLineChars="0" w:firstLine="0"/>
              <w:jc w:val="left"/>
              <w:rPr>
                <w:color w:val="000000"/>
                <w:sz w:val="18"/>
                <w:szCs w:val="18"/>
              </w:rPr>
            </w:pPr>
            <w:r w:rsidRPr="00B2339C">
              <w:rPr>
                <w:rFonts w:hint="eastAsia"/>
                <w:color w:val="000000"/>
                <w:sz w:val="18"/>
                <w:szCs w:val="18"/>
              </w:rPr>
              <w:t>串行</w:t>
            </w:r>
            <w:r>
              <w:rPr>
                <w:rFonts w:hint="eastAsia"/>
                <w:color w:val="000000"/>
                <w:sz w:val="18"/>
                <w:szCs w:val="18"/>
              </w:rPr>
              <w:t>发送</w:t>
            </w:r>
            <w:r w:rsidRPr="00B2339C">
              <w:rPr>
                <w:rFonts w:hint="eastAsia"/>
                <w:color w:val="000000"/>
                <w:sz w:val="18"/>
                <w:szCs w:val="18"/>
              </w:rPr>
              <w:t>n</w:t>
            </w:r>
            <w:r w:rsidRPr="00B2339C">
              <w:rPr>
                <w:rFonts w:hint="eastAsia"/>
                <w:color w:val="000000"/>
                <w:sz w:val="18"/>
                <w:szCs w:val="18"/>
              </w:rPr>
              <w:t>个字节</w:t>
            </w:r>
          </w:p>
        </w:tc>
      </w:tr>
      <w:tr w:rsidR="00106BB7" w:rsidRPr="00EE12F9" w14:paraId="0F8FE226" w14:textId="77777777" w:rsidTr="00B902DB">
        <w:tc>
          <w:tcPr>
            <w:tcW w:w="424" w:type="dxa"/>
            <w:tcBorders>
              <w:left w:val="nil"/>
            </w:tcBorders>
            <w:vAlign w:val="center"/>
          </w:tcPr>
          <w:p w14:paraId="368D0385" w14:textId="77777777" w:rsidR="00106BB7" w:rsidRPr="00EE12F9" w:rsidRDefault="00106BB7" w:rsidP="00B902DB">
            <w:pPr>
              <w:spacing w:line="200" w:lineRule="exact"/>
              <w:ind w:firstLineChars="0" w:firstLine="0"/>
              <w:jc w:val="center"/>
              <w:rPr>
                <w:color w:val="000000"/>
                <w:sz w:val="18"/>
                <w:szCs w:val="18"/>
              </w:rPr>
            </w:pPr>
            <w:r w:rsidRPr="00EE12F9">
              <w:rPr>
                <w:rFonts w:hint="eastAsia"/>
                <w:color w:val="000000"/>
                <w:sz w:val="18"/>
                <w:szCs w:val="18"/>
              </w:rPr>
              <w:t>4</w:t>
            </w:r>
          </w:p>
        </w:tc>
        <w:tc>
          <w:tcPr>
            <w:tcW w:w="1277" w:type="dxa"/>
            <w:vAlign w:val="center"/>
          </w:tcPr>
          <w:p w14:paraId="5ACCC41B" w14:textId="77777777" w:rsidR="00106BB7" w:rsidRPr="00EE12F9" w:rsidRDefault="00106BB7" w:rsidP="00B902DB">
            <w:pPr>
              <w:spacing w:line="200" w:lineRule="exact"/>
              <w:ind w:firstLineChars="0" w:firstLine="0"/>
              <w:jc w:val="left"/>
              <w:rPr>
                <w:color w:val="000000"/>
                <w:sz w:val="18"/>
                <w:szCs w:val="18"/>
              </w:rPr>
            </w:pPr>
            <w:r w:rsidRPr="00880347">
              <w:rPr>
                <w:color w:val="000000"/>
                <w:sz w:val="18"/>
                <w:szCs w:val="18"/>
              </w:rPr>
              <w:t>uart_send_string</w:t>
            </w:r>
          </w:p>
        </w:tc>
        <w:tc>
          <w:tcPr>
            <w:tcW w:w="2571" w:type="dxa"/>
            <w:vAlign w:val="center"/>
          </w:tcPr>
          <w:p w14:paraId="7C8C21E3" w14:textId="77777777" w:rsidR="00106BB7" w:rsidRDefault="00106BB7" w:rsidP="00B902DB">
            <w:pPr>
              <w:spacing w:line="200" w:lineRule="exact"/>
              <w:ind w:firstLineChars="0" w:firstLine="0"/>
              <w:jc w:val="left"/>
              <w:rPr>
                <w:color w:val="000000"/>
                <w:sz w:val="18"/>
                <w:szCs w:val="18"/>
              </w:rPr>
            </w:pPr>
            <w:r w:rsidRPr="00880347">
              <w:rPr>
                <w:rFonts w:hint="eastAsia"/>
                <w:color w:val="000000"/>
                <w:sz w:val="18"/>
                <w:szCs w:val="18"/>
              </w:rPr>
              <w:t>uartNo:UART</w:t>
            </w:r>
            <w:r w:rsidRPr="00880347">
              <w:rPr>
                <w:rFonts w:hint="eastAsia"/>
                <w:color w:val="000000"/>
                <w:sz w:val="18"/>
                <w:szCs w:val="18"/>
              </w:rPr>
              <w:t>模块号</w:t>
            </w:r>
          </w:p>
          <w:p w14:paraId="26FCF8C1" w14:textId="77777777" w:rsidR="00106BB7" w:rsidRPr="00EE12F9" w:rsidRDefault="00106BB7" w:rsidP="00B902DB">
            <w:pPr>
              <w:spacing w:line="200" w:lineRule="exact"/>
              <w:ind w:firstLineChars="0" w:firstLine="0"/>
              <w:jc w:val="left"/>
              <w:rPr>
                <w:color w:val="000000"/>
                <w:sz w:val="18"/>
                <w:szCs w:val="18"/>
              </w:rPr>
            </w:pPr>
            <w:r w:rsidRPr="00880347">
              <w:rPr>
                <w:rFonts w:hint="eastAsia"/>
                <w:color w:val="000000"/>
                <w:sz w:val="18"/>
                <w:szCs w:val="18"/>
              </w:rPr>
              <w:t>buff:</w:t>
            </w:r>
            <w:r w:rsidRPr="00880347">
              <w:rPr>
                <w:rFonts w:hint="eastAsia"/>
                <w:color w:val="000000"/>
                <w:sz w:val="18"/>
                <w:szCs w:val="18"/>
              </w:rPr>
              <w:t>要发送的字符串的首地址</w:t>
            </w:r>
          </w:p>
        </w:tc>
        <w:tc>
          <w:tcPr>
            <w:tcW w:w="4034" w:type="dxa"/>
            <w:tcBorders>
              <w:right w:val="nil"/>
            </w:tcBorders>
            <w:vAlign w:val="center"/>
          </w:tcPr>
          <w:p w14:paraId="51DFBE2F" w14:textId="77777777" w:rsidR="00106BB7" w:rsidRPr="00EE12F9" w:rsidRDefault="00106BB7" w:rsidP="00B902DB">
            <w:pPr>
              <w:spacing w:line="200" w:lineRule="exact"/>
              <w:ind w:firstLineChars="0" w:firstLine="0"/>
              <w:jc w:val="left"/>
              <w:rPr>
                <w:color w:val="000000"/>
                <w:sz w:val="18"/>
                <w:szCs w:val="18"/>
              </w:rPr>
            </w:pPr>
            <w:r w:rsidRPr="00880347">
              <w:rPr>
                <w:rFonts w:hint="eastAsia"/>
                <w:color w:val="000000"/>
                <w:sz w:val="18"/>
                <w:szCs w:val="18"/>
              </w:rPr>
              <w:t>从指定</w:t>
            </w:r>
            <w:r w:rsidRPr="00880347">
              <w:rPr>
                <w:rFonts w:hint="eastAsia"/>
                <w:color w:val="000000"/>
                <w:sz w:val="18"/>
                <w:szCs w:val="18"/>
              </w:rPr>
              <w:t>UART</w:t>
            </w:r>
            <w:r w:rsidRPr="00880347">
              <w:rPr>
                <w:rFonts w:hint="eastAsia"/>
                <w:color w:val="000000"/>
                <w:sz w:val="18"/>
                <w:szCs w:val="18"/>
              </w:rPr>
              <w:t>端口发送一个以</w:t>
            </w:r>
            <w:r w:rsidRPr="00880347">
              <w:rPr>
                <w:rFonts w:hint="eastAsia"/>
                <w:color w:val="000000"/>
                <w:sz w:val="18"/>
                <w:szCs w:val="18"/>
              </w:rPr>
              <w:t>'\0'</w:t>
            </w:r>
            <w:r w:rsidRPr="00880347">
              <w:rPr>
                <w:rFonts w:hint="eastAsia"/>
                <w:color w:val="000000"/>
                <w:sz w:val="18"/>
                <w:szCs w:val="18"/>
              </w:rPr>
              <w:t>结束的字符串</w:t>
            </w:r>
          </w:p>
        </w:tc>
      </w:tr>
      <w:tr w:rsidR="00106BB7" w:rsidRPr="00EE12F9" w14:paraId="62D54719" w14:textId="77777777" w:rsidTr="004E20EE">
        <w:tc>
          <w:tcPr>
            <w:tcW w:w="424" w:type="dxa"/>
            <w:tcBorders>
              <w:left w:val="nil"/>
              <w:bottom w:val="single" w:sz="4" w:space="0" w:color="auto"/>
            </w:tcBorders>
            <w:vAlign w:val="center"/>
          </w:tcPr>
          <w:p w14:paraId="1DE393D0" w14:textId="77777777" w:rsidR="00106BB7" w:rsidRPr="00EE12F9" w:rsidRDefault="00106BB7" w:rsidP="00B902DB">
            <w:pPr>
              <w:spacing w:line="200" w:lineRule="exact"/>
              <w:ind w:firstLineChars="0" w:firstLine="0"/>
              <w:jc w:val="center"/>
              <w:rPr>
                <w:color w:val="000000"/>
                <w:sz w:val="18"/>
                <w:szCs w:val="18"/>
              </w:rPr>
            </w:pPr>
            <w:r>
              <w:rPr>
                <w:rFonts w:hint="eastAsia"/>
                <w:color w:val="000000"/>
                <w:sz w:val="18"/>
                <w:szCs w:val="18"/>
              </w:rPr>
              <w:t>5</w:t>
            </w:r>
          </w:p>
        </w:tc>
        <w:tc>
          <w:tcPr>
            <w:tcW w:w="1277" w:type="dxa"/>
            <w:tcBorders>
              <w:bottom w:val="single" w:sz="4" w:space="0" w:color="auto"/>
            </w:tcBorders>
            <w:vAlign w:val="center"/>
          </w:tcPr>
          <w:p w14:paraId="3EAA5B65" w14:textId="77777777" w:rsidR="00106BB7" w:rsidRPr="00EE12F9" w:rsidRDefault="00106BB7" w:rsidP="00B902DB">
            <w:pPr>
              <w:spacing w:line="200" w:lineRule="exact"/>
              <w:ind w:firstLineChars="0" w:firstLine="0"/>
              <w:jc w:val="left"/>
              <w:rPr>
                <w:color w:val="000000"/>
                <w:sz w:val="18"/>
                <w:szCs w:val="18"/>
              </w:rPr>
            </w:pPr>
            <w:r w:rsidRPr="00880347">
              <w:rPr>
                <w:color w:val="000000"/>
                <w:sz w:val="18"/>
                <w:szCs w:val="18"/>
              </w:rPr>
              <w:t>uart_re1</w:t>
            </w:r>
          </w:p>
        </w:tc>
        <w:tc>
          <w:tcPr>
            <w:tcW w:w="2571" w:type="dxa"/>
            <w:tcBorders>
              <w:bottom w:val="single" w:sz="4" w:space="0" w:color="auto"/>
            </w:tcBorders>
            <w:vAlign w:val="center"/>
          </w:tcPr>
          <w:p w14:paraId="2880FA73" w14:textId="77777777" w:rsidR="00106BB7" w:rsidRDefault="00106BB7" w:rsidP="00B902DB">
            <w:pPr>
              <w:spacing w:line="200" w:lineRule="exact"/>
              <w:ind w:firstLineChars="0" w:firstLine="0"/>
              <w:jc w:val="left"/>
              <w:rPr>
                <w:color w:val="000000"/>
                <w:sz w:val="18"/>
                <w:szCs w:val="18"/>
              </w:rPr>
            </w:pPr>
            <w:r w:rsidRPr="00880347">
              <w:rPr>
                <w:rFonts w:hint="eastAsia"/>
                <w:color w:val="000000"/>
                <w:sz w:val="18"/>
                <w:szCs w:val="18"/>
              </w:rPr>
              <w:t xml:space="preserve">uartNo: </w:t>
            </w:r>
            <w:r w:rsidRPr="00880347">
              <w:rPr>
                <w:rFonts w:hint="eastAsia"/>
                <w:color w:val="000000"/>
                <w:sz w:val="18"/>
                <w:szCs w:val="18"/>
              </w:rPr>
              <w:t>串口号</w:t>
            </w:r>
          </w:p>
          <w:p w14:paraId="7714CF90" w14:textId="77777777" w:rsidR="00106BB7" w:rsidRPr="00EE12F9" w:rsidRDefault="00106BB7" w:rsidP="00B902DB">
            <w:pPr>
              <w:spacing w:line="200" w:lineRule="exact"/>
              <w:ind w:firstLineChars="0" w:firstLine="0"/>
              <w:jc w:val="left"/>
              <w:rPr>
                <w:color w:val="000000"/>
                <w:sz w:val="18"/>
                <w:szCs w:val="18"/>
              </w:rPr>
            </w:pPr>
            <w:r w:rsidRPr="00880347">
              <w:rPr>
                <w:rFonts w:hint="eastAsia"/>
                <w:color w:val="000000"/>
                <w:sz w:val="18"/>
                <w:szCs w:val="18"/>
              </w:rPr>
              <w:t>fp:</w:t>
            </w:r>
            <w:r w:rsidRPr="00880347">
              <w:rPr>
                <w:rFonts w:hint="eastAsia"/>
                <w:color w:val="000000"/>
                <w:sz w:val="18"/>
                <w:szCs w:val="18"/>
              </w:rPr>
              <w:t>接收返回字节的指针</w:t>
            </w:r>
          </w:p>
        </w:tc>
        <w:tc>
          <w:tcPr>
            <w:tcW w:w="4034" w:type="dxa"/>
            <w:tcBorders>
              <w:bottom w:val="single" w:sz="4" w:space="0" w:color="auto"/>
              <w:right w:val="nil"/>
            </w:tcBorders>
            <w:vAlign w:val="center"/>
          </w:tcPr>
          <w:p w14:paraId="746BB395" w14:textId="77777777" w:rsidR="00106BB7" w:rsidRPr="00EE12F9" w:rsidRDefault="00106BB7" w:rsidP="00B902DB">
            <w:pPr>
              <w:spacing w:line="200" w:lineRule="exact"/>
              <w:ind w:firstLineChars="0" w:firstLine="0"/>
              <w:jc w:val="left"/>
              <w:rPr>
                <w:color w:val="000000"/>
                <w:sz w:val="18"/>
                <w:szCs w:val="18"/>
              </w:rPr>
            </w:pPr>
            <w:r w:rsidRPr="00880347">
              <w:rPr>
                <w:rFonts w:hint="eastAsia"/>
                <w:color w:val="000000"/>
                <w:sz w:val="18"/>
                <w:szCs w:val="18"/>
              </w:rPr>
              <w:t>串行接收</w:t>
            </w:r>
            <w:r w:rsidRPr="00880347">
              <w:rPr>
                <w:rFonts w:hint="eastAsia"/>
                <w:color w:val="000000"/>
                <w:sz w:val="18"/>
                <w:szCs w:val="18"/>
              </w:rPr>
              <w:t>1</w:t>
            </w:r>
            <w:r w:rsidRPr="00880347">
              <w:rPr>
                <w:rFonts w:hint="eastAsia"/>
                <w:color w:val="000000"/>
                <w:sz w:val="18"/>
                <w:szCs w:val="18"/>
              </w:rPr>
              <w:t>个字节</w:t>
            </w:r>
          </w:p>
        </w:tc>
      </w:tr>
      <w:tr w:rsidR="00106BB7" w:rsidRPr="00EE12F9" w14:paraId="67F8957F" w14:textId="77777777" w:rsidTr="004E20EE">
        <w:tc>
          <w:tcPr>
            <w:tcW w:w="424" w:type="dxa"/>
            <w:tcBorders>
              <w:left w:val="nil"/>
              <w:bottom w:val="single" w:sz="4" w:space="0" w:color="auto"/>
            </w:tcBorders>
            <w:vAlign w:val="center"/>
          </w:tcPr>
          <w:p w14:paraId="2B15808C" w14:textId="77777777" w:rsidR="00106BB7" w:rsidRPr="00EE12F9" w:rsidRDefault="00106BB7" w:rsidP="00B902DB">
            <w:pPr>
              <w:spacing w:line="200" w:lineRule="exact"/>
              <w:ind w:firstLineChars="0" w:firstLine="0"/>
              <w:jc w:val="center"/>
              <w:rPr>
                <w:color w:val="000000"/>
                <w:sz w:val="18"/>
                <w:szCs w:val="18"/>
              </w:rPr>
            </w:pPr>
            <w:r>
              <w:rPr>
                <w:rFonts w:hint="eastAsia"/>
                <w:color w:val="000000"/>
                <w:sz w:val="18"/>
                <w:szCs w:val="18"/>
              </w:rPr>
              <w:t>6</w:t>
            </w:r>
          </w:p>
        </w:tc>
        <w:tc>
          <w:tcPr>
            <w:tcW w:w="1277" w:type="dxa"/>
            <w:tcBorders>
              <w:bottom w:val="single" w:sz="4" w:space="0" w:color="auto"/>
            </w:tcBorders>
            <w:vAlign w:val="center"/>
          </w:tcPr>
          <w:p w14:paraId="72F13500" w14:textId="77777777" w:rsidR="00106BB7" w:rsidRPr="00EE12F9" w:rsidRDefault="00106BB7" w:rsidP="00B902DB">
            <w:pPr>
              <w:spacing w:line="200" w:lineRule="exact"/>
              <w:ind w:firstLineChars="0" w:firstLine="0"/>
              <w:jc w:val="left"/>
              <w:rPr>
                <w:color w:val="000000"/>
                <w:sz w:val="18"/>
                <w:szCs w:val="18"/>
              </w:rPr>
            </w:pPr>
            <w:r w:rsidRPr="00DE6EE7">
              <w:rPr>
                <w:color w:val="000000"/>
                <w:sz w:val="18"/>
                <w:szCs w:val="18"/>
              </w:rPr>
              <w:t>uart_reN</w:t>
            </w:r>
          </w:p>
        </w:tc>
        <w:tc>
          <w:tcPr>
            <w:tcW w:w="2571" w:type="dxa"/>
            <w:tcBorders>
              <w:bottom w:val="single" w:sz="4" w:space="0" w:color="auto"/>
            </w:tcBorders>
            <w:vAlign w:val="center"/>
          </w:tcPr>
          <w:p w14:paraId="2A8B3F68" w14:textId="77777777" w:rsidR="00106BB7" w:rsidRDefault="00106BB7" w:rsidP="00B902DB">
            <w:pPr>
              <w:spacing w:line="200" w:lineRule="exact"/>
              <w:ind w:firstLineChars="0" w:firstLine="0"/>
              <w:jc w:val="left"/>
              <w:rPr>
                <w:color w:val="000000"/>
                <w:sz w:val="18"/>
                <w:szCs w:val="18"/>
              </w:rPr>
            </w:pPr>
            <w:r w:rsidRPr="00DE6EE7">
              <w:rPr>
                <w:rFonts w:hint="eastAsia"/>
                <w:color w:val="000000"/>
                <w:sz w:val="18"/>
                <w:szCs w:val="18"/>
              </w:rPr>
              <w:t xml:space="preserve">uartNo: </w:t>
            </w:r>
            <w:r w:rsidRPr="00DE6EE7">
              <w:rPr>
                <w:rFonts w:hint="eastAsia"/>
                <w:color w:val="000000"/>
                <w:sz w:val="18"/>
                <w:szCs w:val="18"/>
              </w:rPr>
              <w:t>串口号</w:t>
            </w:r>
          </w:p>
          <w:p w14:paraId="3B0C3CBE" w14:textId="77777777" w:rsidR="00106BB7" w:rsidRDefault="00106BB7" w:rsidP="00B902DB">
            <w:pPr>
              <w:spacing w:line="200" w:lineRule="exact"/>
              <w:ind w:firstLineChars="0" w:firstLine="0"/>
              <w:jc w:val="left"/>
              <w:rPr>
                <w:color w:val="000000"/>
                <w:sz w:val="18"/>
                <w:szCs w:val="18"/>
              </w:rPr>
            </w:pPr>
            <w:r w:rsidRPr="00975D4F">
              <w:rPr>
                <w:color w:val="000000"/>
                <w:sz w:val="18"/>
                <w:szCs w:val="18"/>
              </w:rPr>
              <w:t xml:space="preserve">buff: </w:t>
            </w:r>
            <w:r w:rsidRPr="00975D4F">
              <w:rPr>
                <w:rFonts w:hint="eastAsia"/>
                <w:color w:val="000000"/>
                <w:sz w:val="18"/>
                <w:szCs w:val="18"/>
              </w:rPr>
              <w:t>接收缓冲区</w:t>
            </w:r>
          </w:p>
          <w:p w14:paraId="5F831532" w14:textId="77777777" w:rsidR="00106BB7" w:rsidRPr="005B27E0" w:rsidRDefault="00106BB7" w:rsidP="00B902DB">
            <w:pPr>
              <w:spacing w:line="200" w:lineRule="exact"/>
              <w:ind w:firstLineChars="0" w:firstLine="0"/>
              <w:jc w:val="left"/>
              <w:rPr>
                <w:b/>
                <w:color w:val="000000"/>
                <w:sz w:val="18"/>
                <w:szCs w:val="18"/>
              </w:rPr>
            </w:pPr>
            <w:r w:rsidRPr="00975D4F">
              <w:rPr>
                <w:color w:val="000000"/>
                <w:sz w:val="18"/>
                <w:szCs w:val="18"/>
              </w:rPr>
              <w:t>len:</w:t>
            </w:r>
            <w:r w:rsidRPr="00975D4F">
              <w:rPr>
                <w:rFonts w:hint="eastAsia"/>
                <w:color w:val="000000"/>
                <w:sz w:val="18"/>
                <w:szCs w:val="18"/>
              </w:rPr>
              <w:t>接收长度</w:t>
            </w:r>
          </w:p>
        </w:tc>
        <w:tc>
          <w:tcPr>
            <w:tcW w:w="4034" w:type="dxa"/>
            <w:tcBorders>
              <w:bottom w:val="single" w:sz="4" w:space="0" w:color="auto"/>
              <w:right w:val="nil"/>
            </w:tcBorders>
            <w:vAlign w:val="center"/>
          </w:tcPr>
          <w:p w14:paraId="42D106A4" w14:textId="77777777" w:rsidR="00106BB7" w:rsidRPr="005B27E0" w:rsidRDefault="00106BB7" w:rsidP="00B902DB">
            <w:pPr>
              <w:spacing w:line="200" w:lineRule="exact"/>
              <w:ind w:firstLineChars="0" w:firstLine="0"/>
              <w:jc w:val="left"/>
              <w:rPr>
                <w:color w:val="000000"/>
                <w:sz w:val="18"/>
                <w:szCs w:val="18"/>
              </w:rPr>
            </w:pPr>
            <w:r w:rsidRPr="00DE6EE7">
              <w:rPr>
                <w:rFonts w:hint="eastAsia"/>
                <w:color w:val="000000"/>
                <w:sz w:val="18"/>
                <w:szCs w:val="18"/>
              </w:rPr>
              <w:t>串行接收</w:t>
            </w:r>
            <w:r w:rsidRPr="00DE6EE7">
              <w:rPr>
                <w:rFonts w:hint="eastAsia"/>
                <w:color w:val="000000"/>
                <w:sz w:val="18"/>
                <w:szCs w:val="18"/>
              </w:rPr>
              <w:t>n</w:t>
            </w:r>
            <w:r w:rsidRPr="00DE6EE7">
              <w:rPr>
                <w:rFonts w:hint="eastAsia"/>
                <w:color w:val="000000"/>
                <w:sz w:val="18"/>
                <w:szCs w:val="18"/>
              </w:rPr>
              <w:t>个字节</w:t>
            </w:r>
          </w:p>
        </w:tc>
      </w:tr>
      <w:tr w:rsidR="00106BB7" w:rsidRPr="00EE12F9" w14:paraId="26D1C575" w14:textId="77777777" w:rsidTr="00B902DB">
        <w:tc>
          <w:tcPr>
            <w:tcW w:w="424" w:type="dxa"/>
            <w:tcBorders>
              <w:left w:val="nil"/>
            </w:tcBorders>
            <w:vAlign w:val="center"/>
          </w:tcPr>
          <w:p w14:paraId="468C13C2" w14:textId="77777777" w:rsidR="00106BB7" w:rsidRPr="00EE12F9" w:rsidRDefault="00106BB7" w:rsidP="00B902DB">
            <w:pPr>
              <w:spacing w:line="200" w:lineRule="exact"/>
              <w:ind w:firstLineChars="0" w:firstLine="0"/>
              <w:jc w:val="center"/>
              <w:rPr>
                <w:color w:val="000000"/>
                <w:sz w:val="18"/>
                <w:szCs w:val="18"/>
              </w:rPr>
            </w:pPr>
            <w:r>
              <w:rPr>
                <w:rFonts w:hint="eastAsia"/>
                <w:color w:val="000000"/>
                <w:sz w:val="18"/>
                <w:szCs w:val="18"/>
              </w:rPr>
              <w:t>7</w:t>
            </w:r>
          </w:p>
        </w:tc>
        <w:tc>
          <w:tcPr>
            <w:tcW w:w="1277" w:type="dxa"/>
            <w:vAlign w:val="center"/>
          </w:tcPr>
          <w:p w14:paraId="06DEE587" w14:textId="77777777" w:rsidR="00106BB7" w:rsidRPr="00EE12F9" w:rsidRDefault="00106BB7" w:rsidP="00B902DB">
            <w:pPr>
              <w:spacing w:line="200" w:lineRule="exact"/>
              <w:ind w:firstLineChars="0" w:firstLine="0"/>
              <w:jc w:val="left"/>
              <w:rPr>
                <w:color w:val="000000"/>
                <w:sz w:val="18"/>
                <w:szCs w:val="18"/>
              </w:rPr>
            </w:pPr>
            <w:r w:rsidRPr="004A4452">
              <w:rPr>
                <w:color w:val="000000"/>
                <w:sz w:val="18"/>
                <w:szCs w:val="18"/>
              </w:rPr>
              <w:t>uart_enable_re_int</w:t>
            </w:r>
          </w:p>
        </w:tc>
        <w:tc>
          <w:tcPr>
            <w:tcW w:w="2571" w:type="dxa"/>
            <w:vAlign w:val="center"/>
          </w:tcPr>
          <w:p w14:paraId="30181CAC" w14:textId="77777777" w:rsidR="00106BB7" w:rsidRPr="00EE12F9" w:rsidRDefault="00106BB7" w:rsidP="00B902DB">
            <w:pPr>
              <w:spacing w:line="200" w:lineRule="exact"/>
              <w:ind w:firstLineChars="0" w:firstLine="0"/>
              <w:jc w:val="left"/>
              <w:rPr>
                <w:color w:val="000000"/>
                <w:sz w:val="18"/>
                <w:szCs w:val="18"/>
              </w:rPr>
            </w:pPr>
            <w:r w:rsidRPr="004A4452">
              <w:rPr>
                <w:rFonts w:hint="eastAsia"/>
                <w:color w:val="000000"/>
                <w:sz w:val="18"/>
                <w:szCs w:val="18"/>
              </w:rPr>
              <w:t xml:space="preserve">uartNo: </w:t>
            </w:r>
            <w:r w:rsidRPr="004A4452">
              <w:rPr>
                <w:rFonts w:hint="eastAsia"/>
                <w:color w:val="000000"/>
                <w:sz w:val="18"/>
                <w:szCs w:val="18"/>
              </w:rPr>
              <w:t>串口号</w:t>
            </w:r>
          </w:p>
        </w:tc>
        <w:tc>
          <w:tcPr>
            <w:tcW w:w="4034" w:type="dxa"/>
            <w:tcBorders>
              <w:right w:val="nil"/>
            </w:tcBorders>
            <w:vAlign w:val="center"/>
          </w:tcPr>
          <w:p w14:paraId="2810C7E8" w14:textId="77777777" w:rsidR="00106BB7" w:rsidRPr="00EE12F9" w:rsidRDefault="00106BB7" w:rsidP="00B902DB">
            <w:pPr>
              <w:spacing w:line="200" w:lineRule="exact"/>
              <w:ind w:firstLineChars="0" w:firstLine="0"/>
              <w:jc w:val="left"/>
              <w:rPr>
                <w:color w:val="000000"/>
                <w:sz w:val="18"/>
                <w:szCs w:val="18"/>
              </w:rPr>
            </w:pPr>
            <w:r w:rsidRPr="004A4452">
              <w:rPr>
                <w:rFonts w:hint="eastAsia"/>
                <w:color w:val="000000"/>
                <w:sz w:val="18"/>
                <w:szCs w:val="18"/>
              </w:rPr>
              <w:t>开串口接收中断</w:t>
            </w:r>
          </w:p>
        </w:tc>
      </w:tr>
      <w:tr w:rsidR="00106BB7" w:rsidRPr="00EE12F9" w14:paraId="28D1233D" w14:textId="77777777" w:rsidTr="00B902DB">
        <w:tc>
          <w:tcPr>
            <w:tcW w:w="424" w:type="dxa"/>
            <w:tcBorders>
              <w:left w:val="nil"/>
              <w:bottom w:val="single" w:sz="8" w:space="0" w:color="auto"/>
            </w:tcBorders>
            <w:vAlign w:val="center"/>
          </w:tcPr>
          <w:p w14:paraId="5890D97E" w14:textId="77777777" w:rsidR="00106BB7" w:rsidRDefault="00106BB7" w:rsidP="00B902DB">
            <w:pPr>
              <w:spacing w:line="200" w:lineRule="exact"/>
              <w:ind w:firstLineChars="0" w:firstLine="0"/>
              <w:jc w:val="center"/>
              <w:rPr>
                <w:color w:val="000000"/>
                <w:sz w:val="18"/>
                <w:szCs w:val="18"/>
              </w:rPr>
            </w:pPr>
            <w:r>
              <w:rPr>
                <w:rFonts w:hint="eastAsia"/>
                <w:color w:val="000000"/>
                <w:sz w:val="18"/>
                <w:szCs w:val="18"/>
              </w:rPr>
              <w:t>8</w:t>
            </w:r>
          </w:p>
        </w:tc>
        <w:tc>
          <w:tcPr>
            <w:tcW w:w="1277" w:type="dxa"/>
            <w:tcBorders>
              <w:bottom w:val="single" w:sz="8" w:space="0" w:color="auto"/>
            </w:tcBorders>
            <w:vAlign w:val="center"/>
          </w:tcPr>
          <w:p w14:paraId="47F49542" w14:textId="77777777" w:rsidR="00106BB7" w:rsidRPr="004A4452" w:rsidRDefault="00106BB7" w:rsidP="00B902DB">
            <w:pPr>
              <w:spacing w:line="200" w:lineRule="exact"/>
              <w:ind w:firstLineChars="0" w:firstLine="0"/>
              <w:jc w:val="left"/>
              <w:rPr>
                <w:color w:val="000000"/>
                <w:sz w:val="18"/>
                <w:szCs w:val="18"/>
              </w:rPr>
            </w:pPr>
            <w:r w:rsidRPr="004A4452">
              <w:rPr>
                <w:color w:val="000000"/>
                <w:sz w:val="18"/>
                <w:szCs w:val="18"/>
              </w:rPr>
              <w:t>uart_disable_re_int</w:t>
            </w:r>
          </w:p>
        </w:tc>
        <w:tc>
          <w:tcPr>
            <w:tcW w:w="2571" w:type="dxa"/>
            <w:tcBorders>
              <w:bottom w:val="single" w:sz="8" w:space="0" w:color="auto"/>
            </w:tcBorders>
            <w:vAlign w:val="center"/>
          </w:tcPr>
          <w:p w14:paraId="0D0EE0B1" w14:textId="77777777" w:rsidR="00106BB7" w:rsidRPr="004A4452" w:rsidRDefault="00106BB7" w:rsidP="00B902DB">
            <w:pPr>
              <w:spacing w:line="200" w:lineRule="exact"/>
              <w:ind w:firstLineChars="0" w:firstLine="0"/>
              <w:jc w:val="left"/>
              <w:rPr>
                <w:color w:val="000000"/>
                <w:sz w:val="18"/>
                <w:szCs w:val="18"/>
              </w:rPr>
            </w:pPr>
            <w:r w:rsidRPr="004A4452">
              <w:rPr>
                <w:rFonts w:hint="eastAsia"/>
                <w:color w:val="000000"/>
                <w:sz w:val="18"/>
                <w:szCs w:val="18"/>
              </w:rPr>
              <w:t xml:space="preserve">uartNo: </w:t>
            </w:r>
            <w:r w:rsidRPr="004A4452">
              <w:rPr>
                <w:rFonts w:hint="eastAsia"/>
                <w:color w:val="000000"/>
                <w:sz w:val="18"/>
                <w:szCs w:val="18"/>
              </w:rPr>
              <w:t>串口号</w:t>
            </w:r>
          </w:p>
        </w:tc>
        <w:tc>
          <w:tcPr>
            <w:tcW w:w="4034" w:type="dxa"/>
            <w:tcBorders>
              <w:bottom w:val="single" w:sz="8" w:space="0" w:color="auto"/>
              <w:right w:val="nil"/>
            </w:tcBorders>
            <w:vAlign w:val="center"/>
          </w:tcPr>
          <w:p w14:paraId="0ECEA65E" w14:textId="77777777" w:rsidR="00106BB7" w:rsidRPr="004A4452" w:rsidRDefault="00106BB7" w:rsidP="00B902DB">
            <w:pPr>
              <w:spacing w:line="200" w:lineRule="exact"/>
              <w:ind w:firstLineChars="0" w:firstLine="0"/>
              <w:jc w:val="left"/>
              <w:rPr>
                <w:color w:val="000000"/>
                <w:sz w:val="18"/>
                <w:szCs w:val="18"/>
              </w:rPr>
            </w:pPr>
            <w:r w:rsidRPr="004A4452">
              <w:rPr>
                <w:rFonts w:hint="eastAsia"/>
                <w:color w:val="000000"/>
                <w:sz w:val="18"/>
                <w:szCs w:val="18"/>
              </w:rPr>
              <w:t>关串口接收中断</w:t>
            </w:r>
          </w:p>
        </w:tc>
      </w:tr>
    </w:tbl>
    <w:p w14:paraId="7A41B2C0" w14:textId="77777777" w:rsidR="00106BB7" w:rsidRDefault="00106BB7" w:rsidP="00106BB7">
      <w:pPr>
        <w:ind w:firstLine="420"/>
      </w:pPr>
      <w:r>
        <w:rPr>
          <w:rFonts w:hint="eastAsia"/>
        </w:rPr>
        <w:t>按照模块所具有的基本操作来确定构件中应该具有哪些功能集合，是很自然也很重要的事情。但是，要实现编程的构件化，对具体的函数原型的设计则是重中之重。函数原型设计的好坏直接影响构件化编程的成败。下面就以</w:t>
      </w:r>
      <w:r>
        <w:rPr>
          <w:rFonts w:hint="eastAsia"/>
        </w:rPr>
        <w:t>UART</w:t>
      </w:r>
      <w:r>
        <w:rPr>
          <w:rFonts w:hint="eastAsia"/>
        </w:rPr>
        <w:t>的初始化、接收和发送三种基本操作为例，来说明实现构件化编程的全过程。</w:t>
      </w:r>
    </w:p>
    <w:p w14:paraId="4573568D" w14:textId="77777777" w:rsidR="00106BB7" w:rsidRDefault="00106BB7" w:rsidP="00106BB7">
      <w:pPr>
        <w:ind w:firstLine="420"/>
      </w:pPr>
      <w:r>
        <w:rPr>
          <w:rFonts w:hint="eastAsia"/>
        </w:rPr>
        <w:t>需要说明的是，实现构件化编程的</w:t>
      </w:r>
      <w:r>
        <w:rPr>
          <w:rFonts w:hint="eastAsia"/>
        </w:rPr>
        <w:t>UART</w:t>
      </w:r>
      <w:r>
        <w:rPr>
          <w:rFonts w:hint="eastAsia"/>
        </w:rPr>
        <w:t>软件模块应当具有以下几个特点：</w:t>
      </w:r>
    </w:p>
    <w:p w14:paraId="74CC4127" w14:textId="77777777" w:rsidR="00106BB7" w:rsidRDefault="00106BB7" w:rsidP="00106BB7">
      <w:pPr>
        <w:ind w:firstLine="420"/>
      </w:pPr>
      <w:r>
        <w:rPr>
          <w:rFonts w:hint="eastAsia"/>
        </w:rPr>
        <w:t>（</w:t>
      </w:r>
      <w:r>
        <w:rPr>
          <w:rFonts w:hint="eastAsia"/>
        </w:rPr>
        <w:t>1</w:t>
      </w:r>
      <w:r>
        <w:rPr>
          <w:rFonts w:hint="eastAsia"/>
        </w:rPr>
        <w:t>）</w:t>
      </w:r>
      <w:r>
        <w:rPr>
          <w:rFonts w:hint="eastAsia"/>
        </w:rPr>
        <w:t>UART</w:t>
      </w:r>
      <w:r>
        <w:rPr>
          <w:rFonts w:hint="eastAsia"/>
        </w:rPr>
        <w:t>模块是最底层的构件，它主要向上提供三种服务，分别是</w:t>
      </w:r>
      <w:r>
        <w:rPr>
          <w:rFonts w:hint="eastAsia"/>
        </w:rPr>
        <w:t>UART</w:t>
      </w:r>
      <w:r>
        <w:rPr>
          <w:rFonts w:hint="eastAsia"/>
        </w:rPr>
        <w:t>模块的初始化、接收单个字节和发送单个字节，向下则直接访问模块寄存器，实现对硬件的直接操作。另外，从实际使用角度出发，它还需要封装接收</w:t>
      </w:r>
      <w:r>
        <w:rPr>
          <w:rFonts w:hint="eastAsia"/>
        </w:rPr>
        <w:t>N</w:t>
      </w:r>
      <w:r>
        <w:rPr>
          <w:rFonts w:hint="eastAsia"/>
        </w:rPr>
        <w:t>个字节和发送</w:t>
      </w:r>
      <w:r>
        <w:rPr>
          <w:rFonts w:hint="eastAsia"/>
        </w:rPr>
        <w:t>N</w:t>
      </w:r>
      <w:r>
        <w:rPr>
          <w:rFonts w:hint="eastAsia"/>
        </w:rPr>
        <w:t>个字节的功能函数。</w:t>
      </w:r>
    </w:p>
    <w:p w14:paraId="5AEC5E84" w14:textId="77777777" w:rsidR="00106BB7" w:rsidRDefault="00106BB7" w:rsidP="00106BB7">
      <w:pPr>
        <w:ind w:firstLine="420"/>
      </w:pPr>
      <w:r>
        <w:rPr>
          <w:rFonts w:hint="eastAsia"/>
        </w:rPr>
        <w:t>（</w:t>
      </w:r>
      <w:r>
        <w:rPr>
          <w:rFonts w:hint="eastAsia"/>
        </w:rPr>
        <w:t>2</w:t>
      </w:r>
      <w:r>
        <w:rPr>
          <w:rFonts w:hint="eastAsia"/>
        </w:rPr>
        <w:t>）</w:t>
      </w:r>
      <w:r>
        <w:rPr>
          <w:rFonts w:hint="eastAsia"/>
        </w:rPr>
        <w:t>UART</w:t>
      </w:r>
      <w:r>
        <w:rPr>
          <w:rFonts w:hint="eastAsia"/>
        </w:rPr>
        <w:t>模块在软件上对应</w:t>
      </w:r>
      <w:r>
        <w:rPr>
          <w:rFonts w:hint="eastAsia"/>
        </w:rPr>
        <w:t>1</w:t>
      </w:r>
      <w:r>
        <w:rPr>
          <w:rFonts w:hint="eastAsia"/>
        </w:rPr>
        <w:t>个</w:t>
      </w:r>
      <w:r>
        <w:rPr>
          <w:rFonts w:hint="eastAsia"/>
        </w:rPr>
        <w:t>uart.c</w:t>
      </w:r>
      <w:r>
        <w:rPr>
          <w:rFonts w:hint="eastAsia"/>
        </w:rPr>
        <w:t>程序源代码文件和</w:t>
      </w:r>
      <w:r>
        <w:rPr>
          <w:rFonts w:hint="eastAsia"/>
        </w:rPr>
        <w:t>1</w:t>
      </w:r>
      <w:r>
        <w:rPr>
          <w:rFonts w:hint="eastAsia"/>
        </w:rPr>
        <w:t>个</w:t>
      </w:r>
      <w:r>
        <w:rPr>
          <w:rFonts w:hint="eastAsia"/>
        </w:rPr>
        <w:t>uart.h</w:t>
      </w:r>
      <w:r>
        <w:rPr>
          <w:rFonts w:hint="eastAsia"/>
        </w:rPr>
        <w:t>头文件，当需要使用</w:t>
      </w:r>
      <w:r>
        <w:rPr>
          <w:rFonts w:hint="eastAsia"/>
        </w:rPr>
        <w:t>UART</w:t>
      </w:r>
      <w:r>
        <w:rPr>
          <w:rFonts w:hint="eastAsia"/>
        </w:rPr>
        <w:t>驱动构件时，大多数情况下只需简单拷贝这两个文件即可，无需对源代码文件和头文件进行修改，只有当进行不同芯片之间的移植时，才需要修改头文件中与硬件相关的</w:t>
      </w:r>
      <w:r>
        <w:rPr>
          <w:rFonts w:hint="eastAsia"/>
        </w:rPr>
        <w:lastRenderedPageBreak/>
        <w:t>宏定义。</w:t>
      </w:r>
    </w:p>
    <w:p w14:paraId="38F2D6C7" w14:textId="77777777" w:rsidR="00106BB7" w:rsidRDefault="00106BB7" w:rsidP="00106BB7">
      <w:pPr>
        <w:ind w:firstLine="420"/>
      </w:pPr>
      <w:r>
        <w:rPr>
          <w:rFonts w:hint="eastAsia"/>
        </w:rPr>
        <w:t>（</w:t>
      </w:r>
      <w:r>
        <w:rPr>
          <w:rFonts w:hint="eastAsia"/>
        </w:rPr>
        <w:t>3</w:t>
      </w:r>
      <w:r>
        <w:rPr>
          <w:rFonts w:hint="eastAsia"/>
        </w:rPr>
        <w:t>）上层构件或软件在使用该构件时，严格禁止通过全局变量来传递参数，所有的数据传递都直接通过函数的形式参数来接收。这样做不但使得接口简洁，更加避免了全局变量可能引发的安全隐患。</w:t>
      </w:r>
    </w:p>
    <w:p w14:paraId="57266E8D" w14:textId="77777777" w:rsidR="00106BB7" w:rsidRDefault="00106BB7" w:rsidP="00106BB7">
      <w:pPr>
        <w:pStyle w:val="3"/>
      </w:pPr>
      <w:bookmarkStart w:id="54" w:name="_Toc429746027"/>
      <w:bookmarkStart w:id="55" w:name="_Toc449049834"/>
      <w:r>
        <w:rPr>
          <w:rFonts w:hint="eastAsia"/>
        </w:rPr>
        <w:t xml:space="preserve">3.2.3 </w:t>
      </w:r>
      <w:bookmarkEnd w:id="54"/>
      <w:r>
        <w:rPr>
          <w:rFonts w:hint="eastAsia"/>
        </w:rPr>
        <w:t>UART</w:t>
      </w:r>
      <w:r>
        <w:t>构件的使用举例</w:t>
      </w:r>
      <w:bookmarkEnd w:id="55"/>
    </w:p>
    <w:p w14:paraId="786C0464" w14:textId="77777777" w:rsidR="00106BB7" w:rsidRDefault="00106BB7" w:rsidP="00106BB7">
      <w:pPr>
        <w:ind w:firstLine="420"/>
      </w:pPr>
      <w:r>
        <w:rPr>
          <w:rFonts w:hint="eastAsia"/>
        </w:rPr>
        <w:t>在使用</w:t>
      </w:r>
      <w:r>
        <w:t>UART</w:t>
      </w:r>
      <w:r>
        <w:t>构件之前，需要对</w:t>
      </w:r>
      <w:r>
        <w:t>UART</w:t>
      </w:r>
      <w:r>
        <w:t>模块进行初始化。</w:t>
      </w:r>
      <w:r>
        <w:rPr>
          <w:rFonts w:hint="eastAsia"/>
        </w:rPr>
        <w:t>从</w:t>
      </w:r>
      <w:r>
        <w:t>已封装好的</w:t>
      </w:r>
      <w:r>
        <w:t>UART</w:t>
      </w:r>
      <w:r>
        <w:t>构件即</w:t>
      </w:r>
      <w:r>
        <w:t>uart.h</w:t>
      </w:r>
      <w:r>
        <w:t>中可知，</w:t>
      </w:r>
      <w:r>
        <w:rPr>
          <w:rFonts w:hint="eastAsia"/>
        </w:rPr>
        <w:t>当使用</w:t>
      </w:r>
      <w:r>
        <w:t>的串口号为</w:t>
      </w:r>
      <w:r>
        <w:rPr>
          <w:rFonts w:hint="eastAsia"/>
        </w:rPr>
        <w:t>UART_0</w:t>
      </w:r>
      <w:r>
        <w:rPr>
          <w:rFonts w:hint="eastAsia"/>
        </w:rPr>
        <w:t>时，内部时钟</w:t>
      </w:r>
      <w:r>
        <w:rPr>
          <w:rFonts w:hint="eastAsia"/>
        </w:rPr>
        <w:t>sel_clk</w:t>
      </w:r>
      <w:r>
        <w:rPr>
          <w:rFonts w:hint="eastAsia"/>
        </w:rPr>
        <w:t>只能选择</w:t>
      </w:r>
      <w:r>
        <w:rPr>
          <w:rFonts w:hint="eastAsia"/>
        </w:rPr>
        <w:t>MCGIR_CLK</w:t>
      </w:r>
      <w:r>
        <w:rPr>
          <w:rFonts w:hint="eastAsia"/>
        </w:rPr>
        <w:t>或</w:t>
      </w:r>
      <w:r>
        <w:rPr>
          <w:rFonts w:hint="eastAsia"/>
        </w:rPr>
        <w:t>MCGFLL_CLK</w:t>
      </w:r>
      <w:r>
        <w:rPr>
          <w:rFonts w:hint="eastAsia"/>
        </w:rPr>
        <w:t>，同时</w:t>
      </w:r>
      <w:r>
        <w:t>波特率</w:t>
      </w:r>
      <w:r>
        <w:rPr>
          <w:rFonts w:hint="eastAsia"/>
        </w:rPr>
        <w:t>需小于</w:t>
      </w:r>
      <w:r>
        <w:rPr>
          <w:rFonts w:hint="eastAsia"/>
        </w:rPr>
        <w:t>19200</w:t>
      </w:r>
      <w:r>
        <w:rPr>
          <w:rFonts w:hint="eastAsia"/>
        </w:rPr>
        <w:t>；当</w:t>
      </w:r>
      <w:r>
        <w:t>使用的串口号为</w:t>
      </w:r>
      <w:r>
        <w:rPr>
          <w:rFonts w:hint="eastAsia"/>
        </w:rPr>
        <w:t>UART_1</w:t>
      </w:r>
      <w:r>
        <w:rPr>
          <w:rFonts w:hint="eastAsia"/>
        </w:rPr>
        <w:t>或是</w:t>
      </w:r>
      <w:r>
        <w:rPr>
          <w:rFonts w:hint="eastAsia"/>
        </w:rPr>
        <w:t>UART_2</w:t>
      </w:r>
      <w:r>
        <w:rPr>
          <w:rFonts w:hint="eastAsia"/>
        </w:rPr>
        <w:t>时，内部时钟</w:t>
      </w:r>
      <w:r>
        <w:rPr>
          <w:rFonts w:hint="eastAsia"/>
        </w:rPr>
        <w:t>sel_clk</w:t>
      </w:r>
      <w:r>
        <w:rPr>
          <w:rFonts w:hint="eastAsia"/>
        </w:rPr>
        <w:t>只能选择</w:t>
      </w:r>
      <w:r>
        <w:rPr>
          <w:rFonts w:hint="eastAsia"/>
        </w:rPr>
        <w:t>BUS_CLK</w:t>
      </w:r>
      <w:r>
        <w:rPr>
          <w:rFonts w:hint="eastAsia"/>
        </w:rPr>
        <w:t>。则</w:t>
      </w:r>
      <w:r>
        <w:t>对串口初始化如下：</w:t>
      </w:r>
    </w:p>
    <w:tbl>
      <w:tblPr>
        <w:tblStyle w:val="a7"/>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7371"/>
      </w:tblGrid>
      <w:tr w:rsidR="00106BB7" w14:paraId="47B6453A" w14:textId="77777777" w:rsidTr="00B902DB">
        <w:tc>
          <w:tcPr>
            <w:tcW w:w="7371" w:type="dxa"/>
            <w:shd w:val="clear" w:color="auto" w:fill="D9D9D9" w:themeFill="background1" w:themeFillShade="D9"/>
          </w:tcPr>
          <w:p w14:paraId="62F1631E" w14:textId="77777777" w:rsidR="00106BB7" w:rsidRPr="00975D4F" w:rsidRDefault="00106BB7" w:rsidP="00B902DB">
            <w:pPr>
              <w:ind w:firstLineChars="0" w:firstLine="0"/>
              <w:rPr>
                <w:sz w:val="18"/>
                <w:szCs w:val="18"/>
              </w:rPr>
            </w:pPr>
            <w:r w:rsidRPr="00975D4F">
              <w:rPr>
                <w:sz w:val="18"/>
                <w:szCs w:val="18"/>
              </w:rPr>
              <w:t>//</w:t>
            </w:r>
            <w:r w:rsidRPr="00975D4F">
              <w:rPr>
                <w:rFonts w:hint="eastAsia"/>
                <w:sz w:val="18"/>
                <w:szCs w:val="18"/>
              </w:rPr>
              <w:t>初始化</w:t>
            </w:r>
            <w:r w:rsidRPr="00975D4F">
              <w:rPr>
                <w:sz w:val="18"/>
                <w:szCs w:val="18"/>
              </w:rPr>
              <w:t>UART_0</w:t>
            </w:r>
            <w:r w:rsidRPr="00975D4F">
              <w:rPr>
                <w:rFonts w:hint="eastAsia"/>
                <w:sz w:val="18"/>
                <w:szCs w:val="18"/>
              </w:rPr>
              <w:t>模块</w:t>
            </w:r>
          </w:p>
          <w:p w14:paraId="61745A3A" w14:textId="77777777" w:rsidR="00106BB7" w:rsidRDefault="00106BB7" w:rsidP="00B902DB">
            <w:pPr>
              <w:ind w:firstLineChars="0" w:firstLine="0"/>
            </w:pPr>
            <w:r w:rsidRPr="00975D4F">
              <w:rPr>
                <w:sz w:val="18"/>
                <w:szCs w:val="18"/>
              </w:rPr>
              <w:t xml:space="preserve">uart_init(UART_0,MCGFLLCLK,9600); </w:t>
            </w:r>
          </w:p>
        </w:tc>
      </w:tr>
    </w:tbl>
    <w:p w14:paraId="368A99F6" w14:textId="77777777" w:rsidR="00106BB7" w:rsidRDefault="00106BB7" w:rsidP="00106BB7">
      <w:pPr>
        <w:ind w:firstLine="420"/>
      </w:pPr>
      <w:r>
        <w:rPr>
          <w:rFonts w:hint="eastAsia"/>
        </w:rPr>
        <w:t>向</w:t>
      </w:r>
      <w:r>
        <w:t>串口发送</w:t>
      </w:r>
      <w:r>
        <w:t>3</w:t>
      </w:r>
      <w:r>
        <w:rPr>
          <w:rFonts w:hint="eastAsia"/>
        </w:rPr>
        <w:t>个</w:t>
      </w:r>
      <w:r>
        <w:t>字节，则在发送之前，</w:t>
      </w:r>
      <w:r>
        <w:rPr>
          <w:rFonts w:hint="eastAsia"/>
        </w:rPr>
        <w:t>先</w:t>
      </w:r>
      <w:r>
        <w:t>对这</w:t>
      </w:r>
      <w:r>
        <w:rPr>
          <w:rFonts w:hint="eastAsia"/>
        </w:rPr>
        <w:t>10</w:t>
      </w:r>
      <w:r>
        <w:rPr>
          <w:rFonts w:hint="eastAsia"/>
        </w:rPr>
        <w:t>个</w:t>
      </w:r>
      <w:r>
        <w:t>字节</w:t>
      </w:r>
      <w:r>
        <w:rPr>
          <w:rFonts w:hint="eastAsia"/>
        </w:rPr>
        <w:t>进行</w:t>
      </w:r>
      <w:r>
        <w:t>赋值。具体</w:t>
      </w:r>
      <w:r>
        <w:rPr>
          <w:rFonts w:hint="eastAsia"/>
        </w:rPr>
        <w:t>函数</w:t>
      </w:r>
      <w:r>
        <w:t>调用方法</w:t>
      </w:r>
      <w:r>
        <w:rPr>
          <w:rFonts w:hint="eastAsia"/>
        </w:rPr>
        <w:t>如下</w:t>
      </w:r>
      <w:r>
        <w:t>：</w:t>
      </w:r>
    </w:p>
    <w:tbl>
      <w:tblPr>
        <w:tblStyle w:val="a7"/>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7371"/>
      </w:tblGrid>
      <w:tr w:rsidR="00106BB7" w14:paraId="68BB561F" w14:textId="77777777" w:rsidTr="00B902DB">
        <w:tc>
          <w:tcPr>
            <w:tcW w:w="7371" w:type="dxa"/>
            <w:shd w:val="clear" w:color="auto" w:fill="D9D9D9" w:themeFill="background1" w:themeFillShade="D9"/>
          </w:tcPr>
          <w:p w14:paraId="7E414EAD" w14:textId="77777777" w:rsidR="00106BB7" w:rsidRPr="00975D4F" w:rsidRDefault="00106BB7" w:rsidP="00B902DB">
            <w:pPr>
              <w:ind w:firstLineChars="0" w:firstLine="0"/>
              <w:rPr>
                <w:sz w:val="18"/>
                <w:szCs w:val="18"/>
              </w:rPr>
            </w:pPr>
            <w:r w:rsidRPr="00975D4F">
              <w:rPr>
                <w:sz w:val="18"/>
                <w:szCs w:val="18"/>
              </w:rPr>
              <w:t>//</w:t>
            </w:r>
            <w:r w:rsidRPr="00975D4F">
              <w:rPr>
                <w:rFonts w:hint="eastAsia"/>
                <w:sz w:val="18"/>
                <w:szCs w:val="18"/>
              </w:rPr>
              <w:t>定义待发送的字节并赋值</w:t>
            </w:r>
          </w:p>
          <w:p w14:paraId="2A743AA9" w14:textId="77777777" w:rsidR="00106BB7" w:rsidRPr="00975D4F" w:rsidRDefault="00106BB7" w:rsidP="00B902DB">
            <w:pPr>
              <w:ind w:firstLineChars="0" w:firstLine="0"/>
              <w:rPr>
                <w:sz w:val="18"/>
                <w:szCs w:val="18"/>
              </w:rPr>
            </w:pPr>
            <w:r w:rsidRPr="00975D4F">
              <w:rPr>
                <w:sz w:val="18"/>
                <w:szCs w:val="18"/>
              </w:rPr>
              <w:t xml:space="preserve">uint_8 g_uart_sentBuf[3]; </w:t>
            </w:r>
          </w:p>
          <w:p w14:paraId="47FB29F4" w14:textId="77777777" w:rsidR="00106BB7" w:rsidRPr="00975D4F" w:rsidRDefault="00106BB7" w:rsidP="00B902DB">
            <w:pPr>
              <w:ind w:firstLineChars="0" w:firstLine="0"/>
              <w:rPr>
                <w:sz w:val="18"/>
                <w:szCs w:val="18"/>
              </w:rPr>
            </w:pPr>
            <w:r w:rsidRPr="00975D4F">
              <w:rPr>
                <w:sz w:val="18"/>
                <w:szCs w:val="18"/>
              </w:rPr>
              <w:t>g_uart_sentBuf[0] = (uint_8)'0';</w:t>
            </w:r>
          </w:p>
          <w:p w14:paraId="09855733" w14:textId="77777777" w:rsidR="00106BB7" w:rsidRPr="00975D4F" w:rsidRDefault="00106BB7" w:rsidP="00B902DB">
            <w:pPr>
              <w:ind w:firstLineChars="0" w:firstLine="0"/>
              <w:rPr>
                <w:sz w:val="18"/>
                <w:szCs w:val="18"/>
              </w:rPr>
            </w:pPr>
            <w:r w:rsidRPr="00975D4F">
              <w:rPr>
                <w:sz w:val="18"/>
                <w:szCs w:val="18"/>
              </w:rPr>
              <w:t>g_uart_sentBuf[1] = (uint_8)'1';</w:t>
            </w:r>
          </w:p>
          <w:p w14:paraId="5B6F0609" w14:textId="77777777" w:rsidR="00106BB7" w:rsidRPr="00975D4F" w:rsidRDefault="00106BB7" w:rsidP="00B902DB">
            <w:pPr>
              <w:ind w:firstLineChars="0" w:firstLine="0"/>
              <w:rPr>
                <w:sz w:val="18"/>
                <w:szCs w:val="18"/>
              </w:rPr>
            </w:pPr>
            <w:r w:rsidRPr="00975D4F">
              <w:rPr>
                <w:sz w:val="18"/>
                <w:szCs w:val="18"/>
              </w:rPr>
              <w:t xml:space="preserve">g_uart_sentBuf[2] = (uint_8)'2'; </w:t>
            </w:r>
          </w:p>
          <w:p w14:paraId="4D475E30" w14:textId="77777777" w:rsidR="00106BB7" w:rsidRPr="00975D4F" w:rsidRDefault="00106BB7" w:rsidP="00B902DB">
            <w:pPr>
              <w:ind w:firstLineChars="0" w:firstLine="0"/>
              <w:rPr>
                <w:sz w:val="18"/>
                <w:szCs w:val="18"/>
              </w:rPr>
            </w:pPr>
            <w:r w:rsidRPr="00975D4F">
              <w:rPr>
                <w:sz w:val="18"/>
                <w:szCs w:val="18"/>
              </w:rPr>
              <w:t>//</w:t>
            </w:r>
            <w:r w:rsidRPr="00975D4F">
              <w:rPr>
                <w:rFonts w:hint="eastAsia"/>
                <w:sz w:val="18"/>
                <w:szCs w:val="18"/>
              </w:rPr>
              <w:t>调用串行发送</w:t>
            </w:r>
            <w:r w:rsidRPr="00975D4F">
              <w:rPr>
                <w:sz w:val="18"/>
                <w:szCs w:val="18"/>
              </w:rPr>
              <w:t>n</w:t>
            </w:r>
            <w:r w:rsidRPr="00975D4F">
              <w:rPr>
                <w:rFonts w:hint="eastAsia"/>
                <w:sz w:val="18"/>
                <w:szCs w:val="18"/>
              </w:rPr>
              <w:t>个字节的函数，带入相应的参数</w:t>
            </w:r>
          </w:p>
          <w:p w14:paraId="45F525E3" w14:textId="77777777" w:rsidR="00106BB7" w:rsidRDefault="00106BB7" w:rsidP="00B902DB">
            <w:pPr>
              <w:ind w:firstLineChars="0" w:firstLine="0"/>
            </w:pPr>
            <w:r w:rsidRPr="00975D4F">
              <w:rPr>
                <w:sz w:val="18"/>
                <w:szCs w:val="18"/>
              </w:rPr>
              <w:t xml:space="preserve">uart_sendN ( UART_0 , 3 , &amp;g_uart_sentBuf[0] );  </w:t>
            </w:r>
          </w:p>
        </w:tc>
      </w:tr>
    </w:tbl>
    <w:p w14:paraId="75E3C93C" w14:textId="5ADFAA78" w:rsidR="00106BB7" w:rsidRDefault="00B902DB" w:rsidP="00B902DB">
      <w:pPr>
        <w:pStyle w:val="2"/>
      </w:pPr>
      <w:bookmarkStart w:id="56" w:name="_Toc449049835"/>
      <w:r>
        <w:t>3.3 RF</w:t>
      </w:r>
      <w:r>
        <w:t>构件的驱动要素与使用</w:t>
      </w:r>
      <w:bookmarkEnd w:id="56"/>
    </w:p>
    <w:p w14:paraId="519BA97D" w14:textId="537E803B" w:rsidR="00B902DB" w:rsidRPr="00B902DB" w:rsidRDefault="00E51BDA" w:rsidP="00E51BDA">
      <w:pPr>
        <w:pStyle w:val="3"/>
      </w:pPr>
      <w:bookmarkStart w:id="57" w:name="_Toc449049836"/>
      <w:r>
        <w:rPr>
          <w:rFonts w:hint="eastAsia"/>
        </w:rPr>
        <w:t xml:space="preserve">3.3.1 </w:t>
      </w:r>
      <w:r>
        <w:t>RF</w:t>
      </w:r>
      <w:r>
        <w:t>构件的驱动要素</w:t>
      </w:r>
      <w:bookmarkEnd w:id="57"/>
    </w:p>
    <w:p w14:paraId="3EAC0B2B" w14:textId="27903843" w:rsidR="00106BB7" w:rsidRDefault="00E51BDA" w:rsidP="00106BB7">
      <w:pPr>
        <w:ind w:firstLine="420"/>
      </w:pPr>
      <w:r>
        <w:t>RF</w:t>
      </w:r>
      <w:r w:rsidRPr="00E51BDA">
        <w:rPr>
          <w:rFonts w:hint="eastAsia"/>
        </w:rPr>
        <w:t>构件封装要点分析及提供的函数</w:t>
      </w:r>
      <w:r>
        <w:rPr>
          <w:rFonts w:hint="eastAsia"/>
        </w:rPr>
        <w:t>如</w:t>
      </w:r>
      <w:r>
        <w:t>表</w:t>
      </w:r>
      <w:r>
        <w:rPr>
          <w:rFonts w:hint="eastAsia"/>
        </w:rPr>
        <w:t>3</w:t>
      </w:r>
      <w:r>
        <w:t>-3</w:t>
      </w:r>
      <w:r>
        <w:rPr>
          <w:rFonts w:hint="eastAsia"/>
        </w:rPr>
        <w:t>所示</w:t>
      </w:r>
      <w:r>
        <w:t>。</w:t>
      </w:r>
    </w:p>
    <w:tbl>
      <w:tblPr>
        <w:tblStyle w:val="1ff"/>
        <w:tblpPr w:leftFromText="180" w:rightFromText="180" w:vertAnchor="text" w:horzAnchor="margin" w:tblpY="2"/>
        <w:tblW w:w="0" w:type="auto"/>
        <w:tblCellMar>
          <w:left w:w="0" w:type="dxa"/>
          <w:right w:w="0" w:type="dxa"/>
        </w:tblCellMar>
        <w:tblLook w:val="04A0" w:firstRow="1" w:lastRow="0" w:firstColumn="1" w:lastColumn="0" w:noHBand="0" w:noVBand="1"/>
      </w:tblPr>
      <w:tblGrid>
        <w:gridCol w:w="366"/>
        <w:gridCol w:w="2420"/>
        <w:gridCol w:w="2264"/>
        <w:gridCol w:w="3256"/>
      </w:tblGrid>
      <w:tr w:rsidR="00E51BDA" w:rsidRPr="00EE12F9" w14:paraId="39531E85" w14:textId="77777777" w:rsidTr="008C2CC9">
        <w:tc>
          <w:tcPr>
            <w:tcW w:w="8306" w:type="dxa"/>
            <w:gridSpan w:val="4"/>
            <w:tcBorders>
              <w:top w:val="nil"/>
              <w:left w:val="nil"/>
              <w:bottom w:val="single" w:sz="8" w:space="0" w:color="auto"/>
              <w:right w:val="nil"/>
            </w:tcBorders>
            <w:vAlign w:val="center"/>
          </w:tcPr>
          <w:p w14:paraId="6664851A" w14:textId="20C8CD22" w:rsidR="00E51BDA" w:rsidRPr="00EE12F9" w:rsidRDefault="00E51BDA" w:rsidP="008C2CC9">
            <w:pPr>
              <w:keepNext/>
              <w:keepLines/>
              <w:ind w:firstLineChars="0" w:firstLine="0"/>
              <w:jc w:val="center"/>
              <w:outlineLvl w:val="5"/>
              <w:rPr>
                <w:rFonts w:eastAsia="黑体" w:cs="Arial Unicode MS"/>
                <w:color w:val="000000"/>
                <w:sz w:val="18"/>
                <w:szCs w:val="18"/>
                <w:lang w:val="zh-CN"/>
              </w:rPr>
            </w:pPr>
            <w:r w:rsidRPr="00EE12F9">
              <w:rPr>
                <w:rFonts w:eastAsia="黑体" w:cs="Arial Unicode MS" w:hint="eastAsia"/>
                <w:color w:val="000000"/>
                <w:sz w:val="18"/>
                <w:szCs w:val="18"/>
                <w:lang w:val="zh-CN"/>
              </w:rPr>
              <w:t>表</w:t>
            </w:r>
            <w:r w:rsidR="00931587">
              <w:rPr>
                <w:rFonts w:eastAsia="黑体" w:cs="Arial Unicode MS" w:hint="eastAsia"/>
                <w:color w:val="000000"/>
                <w:sz w:val="18"/>
                <w:szCs w:val="18"/>
                <w:lang w:val="zh-CN"/>
              </w:rPr>
              <w:t>3-3</w:t>
            </w:r>
            <w:r>
              <w:rPr>
                <w:rFonts w:eastAsia="黑体" w:cs="Arial Unicode MS" w:hint="eastAsia"/>
                <w:color w:val="000000"/>
                <w:sz w:val="18"/>
                <w:szCs w:val="18"/>
                <w:lang w:val="zh-CN"/>
              </w:rPr>
              <w:t xml:space="preserve"> </w:t>
            </w:r>
            <w:r w:rsidR="00931587">
              <w:rPr>
                <w:rFonts w:eastAsia="黑体" w:cs="Arial Unicode MS"/>
                <w:color w:val="000000"/>
                <w:sz w:val="18"/>
                <w:szCs w:val="18"/>
                <w:lang w:val="zh-CN"/>
              </w:rPr>
              <w:t>RF</w:t>
            </w:r>
            <w:r w:rsidRPr="00EE12F9">
              <w:rPr>
                <w:rFonts w:eastAsia="黑体" w:cs="Arial Unicode MS" w:hint="eastAsia"/>
                <w:color w:val="000000"/>
                <w:sz w:val="18"/>
                <w:szCs w:val="18"/>
                <w:lang w:val="zh-CN"/>
              </w:rPr>
              <w:t>构件</w:t>
            </w:r>
            <w:r>
              <w:rPr>
                <w:rFonts w:eastAsia="黑体" w:cs="Arial Unicode MS" w:hint="eastAsia"/>
                <w:color w:val="000000"/>
                <w:sz w:val="18"/>
                <w:szCs w:val="18"/>
                <w:lang w:val="zh-CN"/>
              </w:rPr>
              <w:t>驱动列表</w:t>
            </w:r>
            <w:r>
              <w:rPr>
                <w:rFonts w:eastAsia="黑体" w:cs="Arial Unicode MS"/>
                <w:color w:val="000000"/>
                <w:sz w:val="18"/>
                <w:szCs w:val="18"/>
                <w:lang w:val="zh-CN"/>
              </w:rPr>
              <w:t>（</w:t>
            </w:r>
            <w:r w:rsidR="00931587">
              <w:rPr>
                <w:rFonts w:eastAsia="黑体" w:cs="Arial Unicode MS"/>
                <w:color w:val="000000"/>
                <w:sz w:val="18"/>
                <w:szCs w:val="18"/>
                <w:lang w:val="zh-CN"/>
              </w:rPr>
              <w:t>rf</w:t>
            </w:r>
            <w:r>
              <w:rPr>
                <w:rFonts w:eastAsia="黑体" w:cs="Arial Unicode MS" w:hint="eastAsia"/>
                <w:color w:val="000000"/>
                <w:sz w:val="18"/>
                <w:szCs w:val="18"/>
                <w:lang w:val="zh-CN"/>
              </w:rPr>
              <w:t>.h</w:t>
            </w:r>
            <w:r>
              <w:rPr>
                <w:rFonts w:eastAsia="黑体" w:cs="Arial Unicode MS" w:hint="eastAsia"/>
                <w:color w:val="000000"/>
                <w:sz w:val="18"/>
                <w:szCs w:val="18"/>
                <w:lang w:val="zh-CN"/>
              </w:rPr>
              <w:t>文件</w:t>
            </w:r>
            <w:r>
              <w:rPr>
                <w:rFonts w:eastAsia="黑体" w:cs="Arial Unicode MS"/>
                <w:color w:val="000000"/>
                <w:sz w:val="18"/>
                <w:szCs w:val="18"/>
                <w:lang w:val="zh-CN"/>
              </w:rPr>
              <w:t>）</w:t>
            </w:r>
          </w:p>
        </w:tc>
      </w:tr>
      <w:tr w:rsidR="00E51BDA" w:rsidRPr="00EE12F9" w14:paraId="45BB4CCF" w14:textId="77777777" w:rsidTr="008C2CC9">
        <w:tc>
          <w:tcPr>
            <w:tcW w:w="424" w:type="dxa"/>
            <w:tcBorders>
              <w:top w:val="single" w:sz="8" w:space="0" w:color="auto"/>
              <w:left w:val="nil"/>
            </w:tcBorders>
            <w:vAlign w:val="center"/>
          </w:tcPr>
          <w:p w14:paraId="44C6B99F" w14:textId="77777777" w:rsidR="00E51BDA" w:rsidRPr="00EE12F9" w:rsidRDefault="00E51BDA" w:rsidP="008C2CC9">
            <w:pPr>
              <w:spacing w:line="200" w:lineRule="exact"/>
              <w:ind w:firstLineChars="0" w:firstLine="0"/>
              <w:jc w:val="center"/>
              <w:rPr>
                <w:color w:val="000000"/>
                <w:sz w:val="18"/>
                <w:szCs w:val="18"/>
              </w:rPr>
            </w:pPr>
            <w:r w:rsidRPr="00EE12F9">
              <w:rPr>
                <w:rFonts w:hint="eastAsia"/>
                <w:color w:val="000000"/>
                <w:sz w:val="18"/>
                <w:szCs w:val="18"/>
              </w:rPr>
              <w:t>序号</w:t>
            </w:r>
          </w:p>
        </w:tc>
        <w:tc>
          <w:tcPr>
            <w:tcW w:w="1277" w:type="dxa"/>
            <w:tcBorders>
              <w:top w:val="single" w:sz="8" w:space="0" w:color="auto"/>
            </w:tcBorders>
            <w:vAlign w:val="center"/>
          </w:tcPr>
          <w:p w14:paraId="16CBD26B" w14:textId="77777777" w:rsidR="00E51BDA" w:rsidRPr="00EE12F9" w:rsidRDefault="00E51BDA" w:rsidP="008C2CC9">
            <w:pPr>
              <w:spacing w:line="200" w:lineRule="exact"/>
              <w:ind w:firstLineChars="0" w:firstLine="0"/>
              <w:jc w:val="center"/>
              <w:rPr>
                <w:color w:val="000000"/>
                <w:sz w:val="18"/>
                <w:szCs w:val="18"/>
              </w:rPr>
            </w:pPr>
            <w:r w:rsidRPr="00EE12F9">
              <w:rPr>
                <w:rFonts w:hint="eastAsia"/>
                <w:color w:val="000000"/>
                <w:sz w:val="18"/>
                <w:szCs w:val="18"/>
              </w:rPr>
              <w:t>函数名</w:t>
            </w:r>
          </w:p>
        </w:tc>
        <w:tc>
          <w:tcPr>
            <w:tcW w:w="2571" w:type="dxa"/>
            <w:tcBorders>
              <w:top w:val="single" w:sz="8" w:space="0" w:color="auto"/>
            </w:tcBorders>
            <w:vAlign w:val="center"/>
          </w:tcPr>
          <w:p w14:paraId="24541B8E" w14:textId="77777777" w:rsidR="00E51BDA" w:rsidRPr="00EE12F9" w:rsidRDefault="00E51BDA" w:rsidP="008C2CC9">
            <w:pPr>
              <w:spacing w:line="200" w:lineRule="exact"/>
              <w:ind w:firstLineChars="0" w:firstLine="0"/>
              <w:jc w:val="center"/>
              <w:rPr>
                <w:color w:val="000000"/>
                <w:sz w:val="18"/>
                <w:szCs w:val="18"/>
              </w:rPr>
            </w:pPr>
            <w:r w:rsidRPr="00EE12F9">
              <w:rPr>
                <w:rFonts w:hint="eastAsia"/>
                <w:color w:val="000000"/>
                <w:sz w:val="18"/>
                <w:szCs w:val="18"/>
              </w:rPr>
              <w:t>参数</w:t>
            </w:r>
          </w:p>
        </w:tc>
        <w:tc>
          <w:tcPr>
            <w:tcW w:w="4034" w:type="dxa"/>
            <w:tcBorders>
              <w:top w:val="single" w:sz="8" w:space="0" w:color="auto"/>
              <w:right w:val="nil"/>
            </w:tcBorders>
            <w:vAlign w:val="center"/>
          </w:tcPr>
          <w:p w14:paraId="49B1D168" w14:textId="77777777" w:rsidR="00E51BDA" w:rsidRPr="00EE12F9" w:rsidRDefault="00E51BDA" w:rsidP="008C2CC9">
            <w:pPr>
              <w:spacing w:line="200" w:lineRule="exact"/>
              <w:ind w:firstLineChars="0" w:firstLine="0"/>
              <w:jc w:val="center"/>
              <w:rPr>
                <w:color w:val="000000"/>
                <w:sz w:val="18"/>
                <w:szCs w:val="18"/>
              </w:rPr>
            </w:pPr>
            <w:r w:rsidRPr="00EE12F9">
              <w:rPr>
                <w:rFonts w:hint="eastAsia"/>
                <w:color w:val="000000"/>
                <w:sz w:val="18"/>
                <w:szCs w:val="18"/>
              </w:rPr>
              <w:t>功能</w:t>
            </w:r>
          </w:p>
        </w:tc>
      </w:tr>
      <w:tr w:rsidR="00E51BDA" w:rsidRPr="00EE12F9" w14:paraId="4C7850AC" w14:textId="77777777" w:rsidTr="008C2CC9">
        <w:tc>
          <w:tcPr>
            <w:tcW w:w="424" w:type="dxa"/>
            <w:tcBorders>
              <w:left w:val="nil"/>
            </w:tcBorders>
            <w:vAlign w:val="center"/>
          </w:tcPr>
          <w:p w14:paraId="3D7E8CB9" w14:textId="77777777" w:rsidR="00E51BDA" w:rsidRPr="00EE12F9" w:rsidRDefault="00E51BDA" w:rsidP="008C2CC9">
            <w:pPr>
              <w:spacing w:line="200" w:lineRule="exact"/>
              <w:ind w:firstLineChars="0" w:firstLine="0"/>
              <w:jc w:val="center"/>
              <w:rPr>
                <w:color w:val="000000"/>
                <w:sz w:val="18"/>
                <w:szCs w:val="18"/>
              </w:rPr>
            </w:pPr>
            <w:r w:rsidRPr="00EE12F9">
              <w:rPr>
                <w:rFonts w:hint="eastAsia"/>
                <w:color w:val="000000"/>
                <w:sz w:val="18"/>
                <w:szCs w:val="18"/>
              </w:rPr>
              <w:t>1</w:t>
            </w:r>
          </w:p>
        </w:tc>
        <w:tc>
          <w:tcPr>
            <w:tcW w:w="1277" w:type="dxa"/>
            <w:vAlign w:val="center"/>
          </w:tcPr>
          <w:p w14:paraId="3AE961C9" w14:textId="148B6A99" w:rsidR="00E51BDA" w:rsidRPr="00EE12F9" w:rsidRDefault="00E51BDA" w:rsidP="008C2CC9">
            <w:pPr>
              <w:spacing w:line="200" w:lineRule="exact"/>
              <w:ind w:firstLineChars="0" w:firstLine="0"/>
              <w:jc w:val="left"/>
              <w:rPr>
                <w:color w:val="000000"/>
                <w:sz w:val="18"/>
                <w:szCs w:val="18"/>
              </w:rPr>
            </w:pPr>
            <w:r w:rsidRPr="00E51BDA">
              <w:rPr>
                <w:color w:val="000000"/>
                <w:sz w:val="18"/>
                <w:szCs w:val="18"/>
              </w:rPr>
              <w:t>RF_Init</w:t>
            </w:r>
          </w:p>
        </w:tc>
        <w:tc>
          <w:tcPr>
            <w:tcW w:w="2571" w:type="dxa"/>
            <w:vAlign w:val="center"/>
          </w:tcPr>
          <w:p w14:paraId="2A9E52F2" w14:textId="2B901185" w:rsidR="00E51BDA" w:rsidRPr="00EE12F9" w:rsidRDefault="00E51BDA" w:rsidP="008C2CC9">
            <w:pPr>
              <w:spacing w:line="200" w:lineRule="exact"/>
              <w:ind w:firstLineChars="0" w:firstLine="0"/>
              <w:jc w:val="left"/>
              <w:rPr>
                <w:color w:val="000000"/>
                <w:sz w:val="18"/>
                <w:szCs w:val="18"/>
              </w:rPr>
            </w:pPr>
            <w:r w:rsidRPr="00E51BDA">
              <w:rPr>
                <w:color w:val="000000"/>
                <w:sz w:val="18"/>
                <w:szCs w:val="18"/>
              </w:rPr>
              <w:t>hardware_addr</w:t>
            </w:r>
            <w:r>
              <w:rPr>
                <w:rFonts w:hint="eastAsia"/>
                <w:color w:val="000000"/>
                <w:sz w:val="18"/>
                <w:szCs w:val="18"/>
              </w:rPr>
              <w:t>：</w:t>
            </w:r>
            <w:r>
              <w:rPr>
                <w:color w:val="000000"/>
                <w:sz w:val="18"/>
                <w:szCs w:val="18"/>
              </w:rPr>
              <w:t>硬件地址</w:t>
            </w:r>
          </w:p>
        </w:tc>
        <w:tc>
          <w:tcPr>
            <w:tcW w:w="4034" w:type="dxa"/>
            <w:tcBorders>
              <w:right w:val="nil"/>
            </w:tcBorders>
            <w:vAlign w:val="center"/>
          </w:tcPr>
          <w:p w14:paraId="16E0E32F" w14:textId="465D4C20" w:rsidR="00E51BDA" w:rsidRPr="00EE12F9" w:rsidRDefault="00E51BDA" w:rsidP="008C2CC9">
            <w:pPr>
              <w:spacing w:line="200" w:lineRule="exact"/>
              <w:ind w:firstLineChars="0" w:firstLine="0"/>
              <w:jc w:val="left"/>
              <w:rPr>
                <w:color w:val="000000"/>
                <w:sz w:val="18"/>
                <w:szCs w:val="18"/>
              </w:rPr>
            </w:pPr>
            <w:r w:rsidRPr="00E51BDA">
              <w:rPr>
                <w:rFonts w:hint="eastAsia"/>
                <w:color w:val="000000"/>
                <w:sz w:val="18"/>
                <w:szCs w:val="18"/>
              </w:rPr>
              <w:t>向</w:t>
            </w:r>
            <w:r w:rsidRPr="00E51BDA">
              <w:rPr>
                <w:rFonts w:hint="eastAsia"/>
                <w:color w:val="000000"/>
                <w:sz w:val="18"/>
                <w:szCs w:val="18"/>
              </w:rPr>
              <w:t>RF</w:t>
            </w:r>
            <w:r w:rsidRPr="00E51BDA">
              <w:rPr>
                <w:rFonts w:hint="eastAsia"/>
                <w:color w:val="000000"/>
                <w:sz w:val="18"/>
                <w:szCs w:val="18"/>
              </w:rPr>
              <w:t>模块寄存器写入初值</w:t>
            </w:r>
          </w:p>
        </w:tc>
      </w:tr>
      <w:tr w:rsidR="00E51BDA" w:rsidRPr="00EE12F9" w14:paraId="08AB8AEF" w14:textId="77777777" w:rsidTr="008C2CC9">
        <w:tc>
          <w:tcPr>
            <w:tcW w:w="424" w:type="dxa"/>
            <w:tcBorders>
              <w:left w:val="nil"/>
            </w:tcBorders>
            <w:vAlign w:val="center"/>
          </w:tcPr>
          <w:p w14:paraId="3EBBC514" w14:textId="77777777" w:rsidR="00E51BDA" w:rsidRPr="00EE12F9" w:rsidRDefault="00E51BDA" w:rsidP="008C2CC9">
            <w:pPr>
              <w:spacing w:line="200" w:lineRule="exact"/>
              <w:ind w:firstLineChars="0" w:firstLine="0"/>
              <w:jc w:val="center"/>
              <w:rPr>
                <w:color w:val="000000"/>
                <w:sz w:val="18"/>
                <w:szCs w:val="18"/>
              </w:rPr>
            </w:pPr>
            <w:r w:rsidRPr="00EE12F9">
              <w:rPr>
                <w:rFonts w:hint="eastAsia"/>
                <w:color w:val="000000"/>
                <w:sz w:val="18"/>
                <w:szCs w:val="18"/>
              </w:rPr>
              <w:t>2</w:t>
            </w:r>
          </w:p>
        </w:tc>
        <w:tc>
          <w:tcPr>
            <w:tcW w:w="1277" w:type="dxa"/>
            <w:vAlign w:val="center"/>
          </w:tcPr>
          <w:p w14:paraId="44846E00" w14:textId="02291277" w:rsidR="00E51BDA" w:rsidRPr="00EE12F9" w:rsidRDefault="00E51BDA" w:rsidP="008C2CC9">
            <w:pPr>
              <w:spacing w:line="200" w:lineRule="exact"/>
              <w:ind w:firstLineChars="0" w:firstLine="0"/>
              <w:jc w:val="left"/>
              <w:rPr>
                <w:color w:val="000000"/>
                <w:sz w:val="18"/>
                <w:szCs w:val="18"/>
              </w:rPr>
            </w:pPr>
            <w:r w:rsidRPr="00E51BDA">
              <w:rPr>
                <w:color w:val="000000"/>
                <w:sz w:val="18"/>
                <w:szCs w:val="18"/>
              </w:rPr>
              <w:t>RF_ReceiveFrame</w:t>
            </w:r>
          </w:p>
        </w:tc>
        <w:tc>
          <w:tcPr>
            <w:tcW w:w="2571" w:type="dxa"/>
            <w:vAlign w:val="center"/>
          </w:tcPr>
          <w:p w14:paraId="309CE3D2" w14:textId="77777777" w:rsidR="00E51BDA" w:rsidRDefault="00E51BDA" w:rsidP="008C2CC9">
            <w:pPr>
              <w:spacing w:line="200" w:lineRule="exact"/>
              <w:ind w:firstLineChars="0" w:firstLine="0"/>
              <w:jc w:val="left"/>
              <w:rPr>
                <w:color w:val="000000"/>
                <w:sz w:val="18"/>
                <w:szCs w:val="18"/>
              </w:rPr>
            </w:pPr>
            <w:r w:rsidRPr="00E51BDA">
              <w:rPr>
                <w:rFonts w:hint="eastAsia"/>
                <w:color w:val="000000"/>
                <w:sz w:val="18"/>
                <w:szCs w:val="18"/>
              </w:rPr>
              <w:t>pbuf</w:t>
            </w:r>
            <w:r w:rsidRPr="00E51BDA">
              <w:rPr>
                <w:rFonts w:hint="eastAsia"/>
                <w:color w:val="000000"/>
                <w:sz w:val="18"/>
                <w:szCs w:val="18"/>
              </w:rPr>
              <w:t>：接收数据存放的数组</w:t>
            </w:r>
          </w:p>
          <w:p w14:paraId="7B944D62" w14:textId="5B5BFBC6" w:rsidR="00E51BDA" w:rsidRPr="00EE12F9" w:rsidRDefault="00E51BDA" w:rsidP="008C2CC9">
            <w:pPr>
              <w:spacing w:line="200" w:lineRule="exact"/>
              <w:ind w:firstLineChars="0" w:firstLine="0"/>
              <w:jc w:val="left"/>
              <w:rPr>
                <w:color w:val="000000"/>
                <w:sz w:val="18"/>
                <w:szCs w:val="18"/>
              </w:rPr>
            </w:pPr>
            <w:r>
              <w:rPr>
                <w:rFonts w:hint="eastAsia"/>
                <w:color w:val="000000"/>
                <w:sz w:val="18"/>
                <w:szCs w:val="18"/>
              </w:rPr>
              <w:t>plen</w:t>
            </w:r>
            <w:r>
              <w:rPr>
                <w:rFonts w:hint="eastAsia"/>
                <w:color w:val="000000"/>
                <w:sz w:val="18"/>
                <w:szCs w:val="18"/>
              </w:rPr>
              <w:t>：</w:t>
            </w:r>
            <w:r w:rsidRPr="00E51BDA">
              <w:rPr>
                <w:rFonts w:hint="eastAsia"/>
                <w:color w:val="000000"/>
                <w:sz w:val="18"/>
                <w:szCs w:val="18"/>
              </w:rPr>
              <w:t>接收长度</w:t>
            </w:r>
          </w:p>
        </w:tc>
        <w:tc>
          <w:tcPr>
            <w:tcW w:w="4034" w:type="dxa"/>
            <w:tcBorders>
              <w:right w:val="nil"/>
            </w:tcBorders>
            <w:vAlign w:val="center"/>
          </w:tcPr>
          <w:p w14:paraId="0369B0AD" w14:textId="598A9B82" w:rsidR="00E51BDA" w:rsidRPr="00EE12F9" w:rsidRDefault="00E51BDA" w:rsidP="008C2CC9">
            <w:pPr>
              <w:spacing w:line="200" w:lineRule="exact"/>
              <w:ind w:firstLineChars="0" w:firstLine="0"/>
              <w:jc w:val="left"/>
              <w:rPr>
                <w:color w:val="000000"/>
                <w:sz w:val="18"/>
                <w:szCs w:val="18"/>
              </w:rPr>
            </w:pPr>
            <w:r w:rsidRPr="00E51BDA">
              <w:rPr>
                <w:rFonts w:hint="eastAsia"/>
                <w:color w:val="000000"/>
                <w:sz w:val="18"/>
                <w:szCs w:val="18"/>
              </w:rPr>
              <w:t>RF</w:t>
            </w:r>
            <w:r w:rsidRPr="00E51BDA">
              <w:rPr>
                <w:rFonts w:hint="eastAsia"/>
                <w:color w:val="000000"/>
                <w:sz w:val="18"/>
                <w:szCs w:val="18"/>
              </w:rPr>
              <w:t>模块接收一帧</w:t>
            </w:r>
          </w:p>
        </w:tc>
      </w:tr>
      <w:tr w:rsidR="00E51BDA" w:rsidRPr="00EE12F9" w14:paraId="30D4B4A8" w14:textId="77777777" w:rsidTr="008C2CC9">
        <w:tc>
          <w:tcPr>
            <w:tcW w:w="424" w:type="dxa"/>
            <w:tcBorders>
              <w:left w:val="nil"/>
            </w:tcBorders>
            <w:vAlign w:val="center"/>
          </w:tcPr>
          <w:p w14:paraId="37FD9B23" w14:textId="77777777" w:rsidR="00E51BDA" w:rsidRPr="00EE12F9" w:rsidRDefault="00E51BDA" w:rsidP="008C2CC9">
            <w:pPr>
              <w:spacing w:line="200" w:lineRule="exact"/>
              <w:ind w:firstLineChars="0" w:firstLine="0"/>
              <w:jc w:val="center"/>
              <w:rPr>
                <w:color w:val="000000"/>
                <w:sz w:val="18"/>
                <w:szCs w:val="18"/>
              </w:rPr>
            </w:pPr>
            <w:r w:rsidRPr="00EE12F9">
              <w:rPr>
                <w:rFonts w:hint="eastAsia"/>
                <w:color w:val="000000"/>
                <w:sz w:val="18"/>
                <w:szCs w:val="18"/>
              </w:rPr>
              <w:t>3</w:t>
            </w:r>
          </w:p>
        </w:tc>
        <w:tc>
          <w:tcPr>
            <w:tcW w:w="1277" w:type="dxa"/>
            <w:vAlign w:val="center"/>
          </w:tcPr>
          <w:p w14:paraId="17355CEB" w14:textId="0C2CDF0D" w:rsidR="00E51BDA" w:rsidRPr="00EE12F9" w:rsidRDefault="00E51BDA" w:rsidP="008C2CC9">
            <w:pPr>
              <w:spacing w:line="200" w:lineRule="exact"/>
              <w:ind w:firstLineChars="0" w:firstLine="0"/>
              <w:jc w:val="left"/>
              <w:rPr>
                <w:color w:val="000000"/>
                <w:sz w:val="18"/>
                <w:szCs w:val="18"/>
              </w:rPr>
            </w:pPr>
            <w:r w:rsidRPr="00E51BDA">
              <w:rPr>
                <w:color w:val="000000"/>
                <w:sz w:val="18"/>
                <w:szCs w:val="18"/>
              </w:rPr>
              <w:t>RFEnergyDetect</w:t>
            </w:r>
          </w:p>
        </w:tc>
        <w:tc>
          <w:tcPr>
            <w:tcW w:w="2571" w:type="dxa"/>
            <w:vAlign w:val="center"/>
          </w:tcPr>
          <w:p w14:paraId="753A569E" w14:textId="30303570" w:rsidR="00E51BDA" w:rsidRPr="00EE12F9" w:rsidRDefault="00E51BDA" w:rsidP="008C2CC9">
            <w:pPr>
              <w:spacing w:line="200" w:lineRule="exact"/>
              <w:ind w:firstLineChars="0" w:firstLine="0"/>
              <w:jc w:val="left"/>
              <w:rPr>
                <w:color w:val="000000"/>
                <w:sz w:val="18"/>
                <w:szCs w:val="18"/>
              </w:rPr>
            </w:pPr>
            <w:r>
              <w:rPr>
                <w:rFonts w:hint="eastAsia"/>
                <w:color w:val="000000"/>
                <w:sz w:val="18"/>
                <w:szCs w:val="18"/>
              </w:rPr>
              <w:t>无</w:t>
            </w:r>
          </w:p>
        </w:tc>
        <w:tc>
          <w:tcPr>
            <w:tcW w:w="4034" w:type="dxa"/>
            <w:tcBorders>
              <w:right w:val="nil"/>
            </w:tcBorders>
            <w:vAlign w:val="center"/>
          </w:tcPr>
          <w:p w14:paraId="5A19F4E4" w14:textId="4C0A16BD" w:rsidR="00E51BDA" w:rsidRPr="00EE12F9" w:rsidRDefault="00E51BDA" w:rsidP="008C2CC9">
            <w:pPr>
              <w:spacing w:line="200" w:lineRule="exact"/>
              <w:ind w:firstLineChars="0" w:firstLine="0"/>
              <w:jc w:val="left"/>
              <w:rPr>
                <w:color w:val="000000"/>
                <w:sz w:val="18"/>
                <w:szCs w:val="18"/>
              </w:rPr>
            </w:pPr>
            <w:r w:rsidRPr="00E51BDA">
              <w:rPr>
                <w:rFonts w:hint="eastAsia"/>
                <w:color w:val="000000"/>
                <w:sz w:val="18"/>
                <w:szCs w:val="18"/>
              </w:rPr>
              <w:t>读取</w:t>
            </w:r>
            <w:r w:rsidRPr="00E51BDA">
              <w:rPr>
                <w:rFonts w:hint="eastAsia"/>
                <w:color w:val="000000"/>
                <w:sz w:val="18"/>
                <w:szCs w:val="18"/>
              </w:rPr>
              <w:t>RSSI</w:t>
            </w:r>
          </w:p>
        </w:tc>
      </w:tr>
      <w:tr w:rsidR="00E51BDA" w:rsidRPr="00EE12F9" w14:paraId="7B83EA3B" w14:textId="77777777" w:rsidTr="008C2CC9">
        <w:tc>
          <w:tcPr>
            <w:tcW w:w="424" w:type="dxa"/>
            <w:tcBorders>
              <w:left w:val="nil"/>
            </w:tcBorders>
            <w:vAlign w:val="center"/>
          </w:tcPr>
          <w:p w14:paraId="6B236519" w14:textId="77777777" w:rsidR="00E51BDA" w:rsidRPr="00EE12F9" w:rsidRDefault="00E51BDA" w:rsidP="008C2CC9">
            <w:pPr>
              <w:spacing w:line="200" w:lineRule="exact"/>
              <w:ind w:firstLineChars="0" w:firstLine="0"/>
              <w:jc w:val="center"/>
              <w:rPr>
                <w:color w:val="000000"/>
                <w:sz w:val="18"/>
                <w:szCs w:val="18"/>
              </w:rPr>
            </w:pPr>
            <w:r w:rsidRPr="00EE12F9">
              <w:rPr>
                <w:rFonts w:hint="eastAsia"/>
                <w:color w:val="000000"/>
                <w:sz w:val="18"/>
                <w:szCs w:val="18"/>
              </w:rPr>
              <w:t>4</w:t>
            </w:r>
          </w:p>
        </w:tc>
        <w:tc>
          <w:tcPr>
            <w:tcW w:w="1277" w:type="dxa"/>
            <w:vAlign w:val="center"/>
          </w:tcPr>
          <w:p w14:paraId="47EA68A4" w14:textId="3FF08EC8" w:rsidR="00E51BDA" w:rsidRPr="00EE12F9" w:rsidRDefault="00E51BDA" w:rsidP="008C2CC9">
            <w:pPr>
              <w:spacing w:line="200" w:lineRule="exact"/>
              <w:ind w:firstLineChars="0" w:firstLine="0"/>
              <w:jc w:val="left"/>
              <w:rPr>
                <w:color w:val="000000"/>
                <w:sz w:val="18"/>
                <w:szCs w:val="18"/>
              </w:rPr>
            </w:pPr>
            <w:r w:rsidRPr="00E51BDA">
              <w:rPr>
                <w:color w:val="000000"/>
                <w:sz w:val="18"/>
                <w:szCs w:val="18"/>
              </w:rPr>
              <w:t>RFTempDetect</w:t>
            </w:r>
          </w:p>
        </w:tc>
        <w:tc>
          <w:tcPr>
            <w:tcW w:w="2571" w:type="dxa"/>
            <w:vAlign w:val="center"/>
          </w:tcPr>
          <w:p w14:paraId="06BD3F76" w14:textId="14AF14E1" w:rsidR="00E51BDA" w:rsidRPr="00EE12F9" w:rsidRDefault="00E51BDA" w:rsidP="008C2CC9">
            <w:pPr>
              <w:spacing w:line="200" w:lineRule="exact"/>
              <w:ind w:firstLineChars="0" w:firstLine="0"/>
              <w:jc w:val="left"/>
              <w:rPr>
                <w:color w:val="000000"/>
                <w:sz w:val="18"/>
                <w:szCs w:val="18"/>
              </w:rPr>
            </w:pPr>
            <w:r>
              <w:rPr>
                <w:rFonts w:hint="eastAsia"/>
                <w:color w:val="000000"/>
                <w:sz w:val="18"/>
                <w:szCs w:val="18"/>
              </w:rPr>
              <w:t>无</w:t>
            </w:r>
          </w:p>
        </w:tc>
        <w:tc>
          <w:tcPr>
            <w:tcW w:w="4034" w:type="dxa"/>
            <w:tcBorders>
              <w:right w:val="nil"/>
            </w:tcBorders>
            <w:vAlign w:val="center"/>
          </w:tcPr>
          <w:p w14:paraId="25384A37" w14:textId="14292748" w:rsidR="00E51BDA" w:rsidRPr="00EE12F9" w:rsidRDefault="00E51BDA" w:rsidP="008C2CC9">
            <w:pPr>
              <w:spacing w:line="200" w:lineRule="exact"/>
              <w:ind w:firstLineChars="0" w:firstLine="0"/>
              <w:jc w:val="left"/>
              <w:rPr>
                <w:color w:val="000000"/>
                <w:sz w:val="18"/>
                <w:szCs w:val="18"/>
              </w:rPr>
            </w:pPr>
            <w:r w:rsidRPr="00E51BDA">
              <w:rPr>
                <w:rFonts w:hint="eastAsia"/>
                <w:color w:val="000000"/>
                <w:sz w:val="18"/>
                <w:szCs w:val="18"/>
              </w:rPr>
              <w:t>读取</w:t>
            </w:r>
            <w:r w:rsidRPr="00E51BDA">
              <w:rPr>
                <w:rFonts w:hint="eastAsia"/>
                <w:color w:val="000000"/>
                <w:sz w:val="18"/>
                <w:szCs w:val="18"/>
              </w:rPr>
              <w:t>rf</w:t>
            </w:r>
            <w:r w:rsidRPr="00E51BDA">
              <w:rPr>
                <w:rFonts w:hint="eastAsia"/>
                <w:color w:val="000000"/>
                <w:sz w:val="18"/>
                <w:szCs w:val="18"/>
              </w:rPr>
              <w:t>温度值</w:t>
            </w:r>
          </w:p>
        </w:tc>
      </w:tr>
      <w:tr w:rsidR="00E51BDA" w:rsidRPr="00EE12F9" w14:paraId="25337C3D" w14:textId="77777777" w:rsidTr="00BE1A87">
        <w:tc>
          <w:tcPr>
            <w:tcW w:w="424" w:type="dxa"/>
            <w:tcBorders>
              <w:left w:val="nil"/>
              <w:bottom w:val="single" w:sz="4" w:space="0" w:color="auto"/>
            </w:tcBorders>
            <w:vAlign w:val="center"/>
          </w:tcPr>
          <w:p w14:paraId="0EBDD9DD" w14:textId="77777777" w:rsidR="00E51BDA" w:rsidRPr="00EE12F9" w:rsidRDefault="00E51BDA" w:rsidP="008C2CC9">
            <w:pPr>
              <w:spacing w:line="200" w:lineRule="exact"/>
              <w:ind w:firstLineChars="0" w:firstLine="0"/>
              <w:jc w:val="center"/>
              <w:rPr>
                <w:color w:val="000000"/>
                <w:sz w:val="18"/>
                <w:szCs w:val="18"/>
              </w:rPr>
            </w:pPr>
            <w:r>
              <w:rPr>
                <w:rFonts w:hint="eastAsia"/>
                <w:color w:val="000000"/>
                <w:sz w:val="18"/>
                <w:szCs w:val="18"/>
              </w:rPr>
              <w:t>5</w:t>
            </w:r>
          </w:p>
        </w:tc>
        <w:tc>
          <w:tcPr>
            <w:tcW w:w="1277" w:type="dxa"/>
            <w:tcBorders>
              <w:bottom w:val="single" w:sz="4" w:space="0" w:color="auto"/>
            </w:tcBorders>
            <w:vAlign w:val="center"/>
          </w:tcPr>
          <w:p w14:paraId="245BB3A7" w14:textId="0FE35EDB" w:rsidR="00E51BDA" w:rsidRPr="00EE12F9" w:rsidRDefault="00E51BDA" w:rsidP="008C2CC9">
            <w:pPr>
              <w:spacing w:line="200" w:lineRule="exact"/>
              <w:ind w:firstLineChars="0" w:firstLine="0"/>
              <w:jc w:val="left"/>
              <w:rPr>
                <w:color w:val="000000"/>
                <w:sz w:val="18"/>
                <w:szCs w:val="18"/>
              </w:rPr>
            </w:pPr>
            <w:r w:rsidRPr="00E51BDA">
              <w:rPr>
                <w:color w:val="000000"/>
                <w:sz w:val="18"/>
                <w:szCs w:val="18"/>
              </w:rPr>
              <w:t>RF_SendData</w:t>
            </w:r>
          </w:p>
        </w:tc>
        <w:tc>
          <w:tcPr>
            <w:tcW w:w="2571" w:type="dxa"/>
            <w:tcBorders>
              <w:bottom w:val="single" w:sz="4" w:space="0" w:color="auto"/>
            </w:tcBorders>
            <w:vAlign w:val="center"/>
          </w:tcPr>
          <w:p w14:paraId="58E6BE18" w14:textId="60B68867" w:rsidR="00E51BDA" w:rsidRDefault="00E51BDA" w:rsidP="008C2CC9">
            <w:pPr>
              <w:spacing w:line="200" w:lineRule="exact"/>
              <w:ind w:firstLineChars="0" w:firstLine="0"/>
              <w:jc w:val="left"/>
              <w:rPr>
                <w:color w:val="000000"/>
                <w:sz w:val="18"/>
                <w:szCs w:val="18"/>
              </w:rPr>
            </w:pPr>
            <w:r>
              <w:rPr>
                <w:rFonts w:hint="eastAsia"/>
                <w:color w:val="000000"/>
                <w:sz w:val="18"/>
                <w:szCs w:val="18"/>
              </w:rPr>
              <w:t>dataLength</w:t>
            </w:r>
            <w:r>
              <w:rPr>
                <w:rFonts w:hint="eastAsia"/>
                <w:color w:val="000000"/>
                <w:sz w:val="18"/>
                <w:szCs w:val="18"/>
              </w:rPr>
              <w:t>：有效数据长度</w:t>
            </w:r>
          </w:p>
          <w:p w14:paraId="70928065" w14:textId="77777777" w:rsidR="00E51BDA" w:rsidRDefault="00E51BDA" w:rsidP="008C2CC9">
            <w:pPr>
              <w:spacing w:line="200" w:lineRule="exact"/>
              <w:ind w:firstLineChars="0" w:firstLine="0"/>
              <w:jc w:val="left"/>
              <w:rPr>
                <w:color w:val="000000"/>
                <w:sz w:val="18"/>
                <w:szCs w:val="18"/>
              </w:rPr>
            </w:pPr>
            <w:r>
              <w:rPr>
                <w:rFonts w:hint="eastAsia"/>
                <w:color w:val="000000"/>
                <w:sz w:val="18"/>
                <w:szCs w:val="18"/>
              </w:rPr>
              <w:t>data</w:t>
            </w:r>
            <w:r>
              <w:rPr>
                <w:rFonts w:hint="eastAsia"/>
                <w:color w:val="000000"/>
                <w:sz w:val="18"/>
                <w:szCs w:val="18"/>
              </w:rPr>
              <w:t>：</w:t>
            </w:r>
            <w:r w:rsidRPr="00E51BDA">
              <w:rPr>
                <w:rFonts w:hint="eastAsia"/>
                <w:color w:val="000000"/>
                <w:sz w:val="18"/>
                <w:szCs w:val="18"/>
              </w:rPr>
              <w:t>数据区缓冲区</w:t>
            </w:r>
          </w:p>
          <w:p w14:paraId="5DB4982C" w14:textId="5A06AB08" w:rsidR="00E51BDA" w:rsidRPr="00EE12F9" w:rsidRDefault="00D36746" w:rsidP="008C2CC9">
            <w:pPr>
              <w:spacing w:line="200" w:lineRule="exact"/>
              <w:ind w:firstLineChars="0" w:firstLine="0"/>
              <w:jc w:val="left"/>
              <w:rPr>
                <w:color w:val="000000"/>
                <w:sz w:val="18"/>
                <w:szCs w:val="18"/>
              </w:rPr>
            </w:pPr>
            <w:r w:rsidRPr="00D36746">
              <w:rPr>
                <w:color w:val="000000"/>
                <w:sz w:val="18"/>
                <w:szCs w:val="18"/>
              </w:rPr>
              <w:t>HW_ADR</w:t>
            </w:r>
            <w:r w:rsidRPr="00D36746">
              <w:rPr>
                <w:rFonts w:hint="eastAsia"/>
                <w:color w:val="000000"/>
                <w:sz w:val="18"/>
                <w:szCs w:val="18"/>
              </w:rPr>
              <w:t xml:space="preserve"> </w:t>
            </w:r>
            <w:r w:rsidR="00E51BDA">
              <w:rPr>
                <w:rFonts w:hint="eastAsia"/>
                <w:color w:val="000000"/>
                <w:sz w:val="18"/>
                <w:szCs w:val="18"/>
              </w:rPr>
              <w:t>：</w:t>
            </w:r>
            <w:r w:rsidR="00F90445">
              <w:rPr>
                <w:rFonts w:hint="eastAsia"/>
                <w:color w:val="000000"/>
                <w:sz w:val="18"/>
                <w:szCs w:val="18"/>
              </w:rPr>
              <w:t>硬件</w:t>
            </w:r>
            <w:r w:rsidR="00E51BDA">
              <w:rPr>
                <w:color w:val="000000"/>
                <w:sz w:val="18"/>
                <w:szCs w:val="18"/>
              </w:rPr>
              <w:t>地址</w:t>
            </w:r>
          </w:p>
        </w:tc>
        <w:tc>
          <w:tcPr>
            <w:tcW w:w="4034" w:type="dxa"/>
            <w:tcBorders>
              <w:bottom w:val="single" w:sz="4" w:space="0" w:color="auto"/>
              <w:right w:val="nil"/>
            </w:tcBorders>
            <w:vAlign w:val="center"/>
          </w:tcPr>
          <w:p w14:paraId="743EB85B" w14:textId="0AA3CC84" w:rsidR="00E51BDA" w:rsidRPr="00EE12F9" w:rsidRDefault="00E51BDA" w:rsidP="008C2CC9">
            <w:pPr>
              <w:spacing w:line="200" w:lineRule="exact"/>
              <w:ind w:firstLineChars="0" w:firstLine="0"/>
              <w:jc w:val="left"/>
              <w:rPr>
                <w:color w:val="000000"/>
                <w:sz w:val="18"/>
                <w:szCs w:val="18"/>
              </w:rPr>
            </w:pPr>
            <w:r w:rsidRPr="00E51BDA">
              <w:rPr>
                <w:rFonts w:hint="eastAsia"/>
                <w:color w:val="000000"/>
                <w:sz w:val="18"/>
                <w:szCs w:val="18"/>
              </w:rPr>
              <w:t>RF</w:t>
            </w:r>
            <w:r w:rsidRPr="00E51BDA">
              <w:rPr>
                <w:rFonts w:hint="eastAsia"/>
                <w:color w:val="000000"/>
                <w:sz w:val="18"/>
                <w:szCs w:val="18"/>
              </w:rPr>
              <w:t>模块发送函数</w:t>
            </w:r>
          </w:p>
        </w:tc>
      </w:tr>
      <w:tr w:rsidR="00E51BDA" w:rsidRPr="00EE12F9" w14:paraId="79CB0F1A" w14:textId="77777777" w:rsidTr="00BE1A87">
        <w:tc>
          <w:tcPr>
            <w:tcW w:w="424" w:type="dxa"/>
            <w:tcBorders>
              <w:left w:val="nil"/>
              <w:bottom w:val="single" w:sz="4" w:space="0" w:color="auto"/>
            </w:tcBorders>
            <w:vAlign w:val="center"/>
          </w:tcPr>
          <w:p w14:paraId="4331E955" w14:textId="27177D81" w:rsidR="00E51BDA" w:rsidRPr="00EE12F9" w:rsidRDefault="00E51BDA" w:rsidP="008C2CC9">
            <w:pPr>
              <w:spacing w:line="200" w:lineRule="exact"/>
              <w:ind w:firstLineChars="0" w:firstLine="0"/>
              <w:jc w:val="center"/>
              <w:rPr>
                <w:color w:val="000000"/>
                <w:sz w:val="18"/>
                <w:szCs w:val="18"/>
              </w:rPr>
            </w:pPr>
            <w:r>
              <w:rPr>
                <w:rFonts w:hint="eastAsia"/>
                <w:color w:val="000000"/>
                <w:sz w:val="18"/>
                <w:szCs w:val="18"/>
              </w:rPr>
              <w:t>6</w:t>
            </w:r>
          </w:p>
        </w:tc>
        <w:tc>
          <w:tcPr>
            <w:tcW w:w="1277" w:type="dxa"/>
            <w:tcBorders>
              <w:bottom w:val="single" w:sz="4" w:space="0" w:color="auto"/>
            </w:tcBorders>
            <w:vAlign w:val="center"/>
          </w:tcPr>
          <w:p w14:paraId="6CD12C0E" w14:textId="5FDEDF39" w:rsidR="00E51BDA" w:rsidRPr="00EE12F9" w:rsidRDefault="00E51BDA" w:rsidP="008C2CC9">
            <w:pPr>
              <w:spacing w:line="200" w:lineRule="exact"/>
              <w:ind w:firstLineChars="0" w:firstLine="0"/>
              <w:jc w:val="left"/>
              <w:rPr>
                <w:color w:val="000000"/>
                <w:sz w:val="18"/>
                <w:szCs w:val="18"/>
              </w:rPr>
            </w:pPr>
            <w:r w:rsidRPr="00E51BDA">
              <w:rPr>
                <w:color w:val="000000"/>
                <w:sz w:val="18"/>
                <w:szCs w:val="18"/>
              </w:rPr>
              <w:t>MKW01Drv_IRQ_DIO1_Enable</w:t>
            </w:r>
          </w:p>
        </w:tc>
        <w:tc>
          <w:tcPr>
            <w:tcW w:w="2571" w:type="dxa"/>
            <w:tcBorders>
              <w:bottom w:val="single" w:sz="4" w:space="0" w:color="auto"/>
            </w:tcBorders>
            <w:vAlign w:val="center"/>
          </w:tcPr>
          <w:p w14:paraId="5DFED544" w14:textId="50A9F42B" w:rsidR="00E51BDA" w:rsidRPr="005B27E0" w:rsidRDefault="00E51BDA" w:rsidP="008C2CC9">
            <w:pPr>
              <w:spacing w:line="200" w:lineRule="exact"/>
              <w:ind w:firstLineChars="0" w:firstLine="0"/>
              <w:jc w:val="left"/>
              <w:rPr>
                <w:b/>
                <w:color w:val="000000"/>
                <w:sz w:val="18"/>
                <w:szCs w:val="18"/>
              </w:rPr>
            </w:pPr>
            <w:r>
              <w:rPr>
                <w:rFonts w:hint="eastAsia"/>
                <w:color w:val="000000"/>
                <w:sz w:val="18"/>
                <w:szCs w:val="18"/>
              </w:rPr>
              <w:t>无</w:t>
            </w:r>
          </w:p>
        </w:tc>
        <w:tc>
          <w:tcPr>
            <w:tcW w:w="4034" w:type="dxa"/>
            <w:tcBorders>
              <w:bottom w:val="single" w:sz="4" w:space="0" w:color="auto"/>
              <w:right w:val="nil"/>
            </w:tcBorders>
            <w:vAlign w:val="center"/>
          </w:tcPr>
          <w:p w14:paraId="3E23ADB0" w14:textId="0F04B16C" w:rsidR="00E51BDA" w:rsidRPr="005B27E0" w:rsidRDefault="00E51BDA" w:rsidP="008C2CC9">
            <w:pPr>
              <w:spacing w:line="200" w:lineRule="exact"/>
              <w:ind w:firstLineChars="0" w:firstLine="0"/>
              <w:jc w:val="left"/>
              <w:rPr>
                <w:color w:val="000000"/>
                <w:sz w:val="18"/>
                <w:szCs w:val="18"/>
              </w:rPr>
            </w:pPr>
            <w:r w:rsidRPr="00E51BDA">
              <w:rPr>
                <w:rFonts w:hint="eastAsia"/>
                <w:color w:val="000000"/>
                <w:sz w:val="18"/>
                <w:szCs w:val="18"/>
              </w:rPr>
              <w:t>使能</w:t>
            </w:r>
            <w:r w:rsidRPr="00E51BDA">
              <w:rPr>
                <w:rFonts w:hint="eastAsia"/>
                <w:color w:val="000000"/>
                <w:sz w:val="18"/>
                <w:szCs w:val="18"/>
              </w:rPr>
              <w:t>IRQ1</w:t>
            </w:r>
          </w:p>
        </w:tc>
      </w:tr>
      <w:tr w:rsidR="00E51BDA" w:rsidRPr="00EE12F9" w14:paraId="6040EDAE" w14:textId="77777777" w:rsidTr="00FD64F5">
        <w:tc>
          <w:tcPr>
            <w:tcW w:w="424" w:type="dxa"/>
            <w:tcBorders>
              <w:left w:val="nil"/>
            </w:tcBorders>
            <w:vAlign w:val="center"/>
          </w:tcPr>
          <w:p w14:paraId="7E0F544C" w14:textId="77777777" w:rsidR="00E51BDA" w:rsidRPr="00EE12F9" w:rsidRDefault="00E51BDA" w:rsidP="008C2CC9">
            <w:pPr>
              <w:spacing w:line="200" w:lineRule="exact"/>
              <w:ind w:firstLineChars="0" w:firstLine="0"/>
              <w:jc w:val="center"/>
              <w:rPr>
                <w:color w:val="000000"/>
                <w:sz w:val="18"/>
                <w:szCs w:val="18"/>
              </w:rPr>
            </w:pPr>
            <w:r>
              <w:rPr>
                <w:rFonts w:hint="eastAsia"/>
                <w:color w:val="000000"/>
                <w:sz w:val="18"/>
                <w:szCs w:val="18"/>
              </w:rPr>
              <w:t>7</w:t>
            </w:r>
          </w:p>
        </w:tc>
        <w:tc>
          <w:tcPr>
            <w:tcW w:w="1277" w:type="dxa"/>
            <w:vAlign w:val="center"/>
          </w:tcPr>
          <w:p w14:paraId="2D21F18E" w14:textId="543CA3B7" w:rsidR="00E51BDA" w:rsidRPr="00EE12F9" w:rsidRDefault="00E51BDA" w:rsidP="008C2CC9">
            <w:pPr>
              <w:spacing w:line="200" w:lineRule="exact"/>
              <w:ind w:firstLineChars="0" w:firstLine="0"/>
              <w:jc w:val="left"/>
              <w:rPr>
                <w:color w:val="000000"/>
                <w:sz w:val="18"/>
                <w:szCs w:val="18"/>
              </w:rPr>
            </w:pPr>
            <w:r w:rsidRPr="00E51BDA">
              <w:rPr>
                <w:color w:val="000000"/>
                <w:sz w:val="18"/>
                <w:szCs w:val="18"/>
              </w:rPr>
              <w:t>RFSendDataByCSMACA</w:t>
            </w:r>
          </w:p>
        </w:tc>
        <w:tc>
          <w:tcPr>
            <w:tcW w:w="2571" w:type="dxa"/>
            <w:vAlign w:val="center"/>
          </w:tcPr>
          <w:p w14:paraId="6414F9B2" w14:textId="63A480F9" w:rsidR="00D36746" w:rsidRDefault="00D36746" w:rsidP="00D36746">
            <w:pPr>
              <w:spacing w:line="200" w:lineRule="exact"/>
              <w:ind w:firstLineChars="0" w:firstLine="0"/>
              <w:jc w:val="left"/>
              <w:rPr>
                <w:color w:val="000000"/>
                <w:sz w:val="18"/>
                <w:szCs w:val="18"/>
              </w:rPr>
            </w:pPr>
            <w:r>
              <w:rPr>
                <w:color w:val="000000"/>
                <w:sz w:val="18"/>
                <w:szCs w:val="18"/>
              </w:rPr>
              <w:t>DataLen</w:t>
            </w:r>
            <w:r>
              <w:rPr>
                <w:color w:val="000000"/>
                <w:sz w:val="18"/>
                <w:szCs w:val="18"/>
              </w:rPr>
              <w:t>：要发送数据的长度</w:t>
            </w:r>
          </w:p>
          <w:p w14:paraId="38F4C62C" w14:textId="15EC7C08" w:rsidR="00D36746" w:rsidRDefault="00D36746" w:rsidP="00D36746">
            <w:pPr>
              <w:spacing w:line="200" w:lineRule="exact"/>
              <w:ind w:firstLineChars="0" w:firstLine="0"/>
              <w:jc w:val="left"/>
              <w:rPr>
                <w:color w:val="000000"/>
                <w:sz w:val="18"/>
                <w:szCs w:val="18"/>
              </w:rPr>
            </w:pPr>
            <w:r w:rsidRPr="00D36746">
              <w:rPr>
                <w:color w:val="000000"/>
                <w:sz w:val="18"/>
                <w:szCs w:val="18"/>
              </w:rPr>
              <w:t>*DataAdr</w:t>
            </w:r>
            <w:r>
              <w:rPr>
                <w:rFonts w:hint="eastAsia"/>
                <w:color w:val="000000"/>
                <w:sz w:val="18"/>
                <w:szCs w:val="18"/>
              </w:rPr>
              <w:t>：要</w:t>
            </w:r>
            <w:r>
              <w:rPr>
                <w:color w:val="000000"/>
                <w:sz w:val="18"/>
                <w:szCs w:val="18"/>
              </w:rPr>
              <w:t>发送数据的首地址</w:t>
            </w:r>
          </w:p>
          <w:p w14:paraId="2C5F0ABC" w14:textId="5A5103CA" w:rsidR="00D36746" w:rsidRDefault="00D36746" w:rsidP="00D36746">
            <w:pPr>
              <w:spacing w:line="200" w:lineRule="exact"/>
              <w:ind w:firstLineChars="0" w:firstLine="0"/>
              <w:jc w:val="left"/>
              <w:rPr>
                <w:color w:val="000000"/>
                <w:sz w:val="18"/>
                <w:szCs w:val="18"/>
              </w:rPr>
            </w:pPr>
            <w:r w:rsidRPr="00D36746">
              <w:rPr>
                <w:color w:val="000000"/>
                <w:sz w:val="18"/>
                <w:szCs w:val="18"/>
              </w:rPr>
              <w:t>Energy</w:t>
            </w:r>
            <w:r>
              <w:rPr>
                <w:rFonts w:hint="eastAsia"/>
                <w:color w:val="000000"/>
                <w:sz w:val="18"/>
                <w:szCs w:val="18"/>
              </w:rPr>
              <w:t>：能量值</w:t>
            </w:r>
          </w:p>
          <w:p w14:paraId="0A3C9780" w14:textId="128AF3C8" w:rsidR="00E51BDA" w:rsidRPr="00EE12F9" w:rsidRDefault="00D36746" w:rsidP="00D36746">
            <w:pPr>
              <w:spacing w:line="200" w:lineRule="exact"/>
              <w:ind w:firstLineChars="0" w:firstLine="0"/>
              <w:jc w:val="left"/>
              <w:rPr>
                <w:color w:val="000000"/>
                <w:sz w:val="18"/>
                <w:szCs w:val="18"/>
              </w:rPr>
            </w:pPr>
            <w:r w:rsidRPr="00D36746">
              <w:rPr>
                <w:color w:val="000000"/>
                <w:sz w:val="18"/>
                <w:szCs w:val="18"/>
              </w:rPr>
              <w:t>HW_ADR</w:t>
            </w:r>
            <w:r>
              <w:rPr>
                <w:rFonts w:hint="eastAsia"/>
                <w:color w:val="000000"/>
                <w:sz w:val="18"/>
                <w:szCs w:val="18"/>
              </w:rPr>
              <w:t>：</w:t>
            </w:r>
            <w:r w:rsidR="00D01F50">
              <w:rPr>
                <w:rFonts w:hint="eastAsia"/>
                <w:color w:val="000000"/>
                <w:sz w:val="18"/>
                <w:szCs w:val="18"/>
              </w:rPr>
              <w:t>硬件</w:t>
            </w:r>
            <w:r>
              <w:rPr>
                <w:color w:val="000000"/>
                <w:sz w:val="18"/>
                <w:szCs w:val="18"/>
              </w:rPr>
              <w:t>地址</w:t>
            </w:r>
          </w:p>
        </w:tc>
        <w:tc>
          <w:tcPr>
            <w:tcW w:w="4034" w:type="dxa"/>
            <w:tcBorders>
              <w:right w:val="nil"/>
            </w:tcBorders>
            <w:vAlign w:val="center"/>
          </w:tcPr>
          <w:p w14:paraId="206866EA" w14:textId="6A656175" w:rsidR="00E51BDA" w:rsidRPr="00EE12F9" w:rsidRDefault="00D36746" w:rsidP="008C2CC9">
            <w:pPr>
              <w:spacing w:line="200" w:lineRule="exact"/>
              <w:ind w:firstLineChars="0" w:firstLine="0"/>
              <w:jc w:val="left"/>
              <w:rPr>
                <w:color w:val="000000"/>
                <w:sz w:val="18"/>
                <w:szCs w:val="18"/>
              </w:rPr>
            </w:pPr>
            <w:r w:rsidRPr="00D36746">
              <w:rPr>
                <w:rFonts w:hint="eastAsia"/>
                <w:color w:val="000000"/>
                <w:sz w:val="18"/>
                <w:szCs w:val="18"/>
              </w:rPr>
              <w:t>CSMA/CA</w:t>
            </w:r>
            <w:r w:rsidRPr="00D36746">
              <w:rPr>
                <w:rFonts w:hint="eastAsia"/>
                <w:color w:val="000000"/>
                <w:sz w:val="18"/>
                <w:szCs w:val="18"/>
              </w:rPr>
              <w:t>算法</w:t>
            </w:r>
          </w:p>
        </w:tc>
      </w:tr>
      <w:tr w:rsidR="00FD64F5" w:rsidRPr="00EE12F9" w14:paraId="34782475" w14:textId="77777777" w:rsidTr="00177400">
        <w:tc>
          <w:tcPr>
            <w:tcW w:w="424" w:type="dxa"/>
            <w:tcBorders>
              <w:left w:val="nil"/>
            </w:tcBorders>
            <w:vAlign w:val="center"/>
          </w:tcPr>
          <w:p w14:paraId="1FE7C03C" w14:textId="001B6DCE" w:rsidR="00FD64F5" w:rsidRDefault="00FD64F5" w:rsidP="008C2CC9">
            <w:pPr>
              <w:spacing w:line="200" w:lineRule="exact"/>
              <w:ind w:firstLineChars="0" w:firstLine="0"/>
              <w:jc w:val="center"/>
              <w:rPr>
                <w:color w:val="000000"/>
                <w:sz w:val="18"/>
                <w:szCs w:val="18"/>
              </w:rPr>
            </w:pPr>
            <w:r>
              <w:rPr>
                <w:rFonts w:hint="eastAsia"/>
                <w:color w:val="000000"/>
                <w:sz w:val="18"/>
                <w:szCs w:val="18"/>
              </w:rPr>
              <w:t>8</w:t>
            </w:r>
          </w:p>
        </w:tc>
        <w:tc>
          <w:tcPr>
            <w:tcW w:w="1277" w:type="dxa"/>
            <w:vAlign w:val="center"/>
          </w:tcPr>
          <w:p w14:paraId="18C683EF" w14:textId="44C6AE73" w:rsidR="00FD64F5" w:rsidRPr="00E51BDA" w:rsidRDefault="00FD64F5" w:rsidP="008C2CC9">
            <w:pPr>
              <w:spacing w:line="200" w:lineRule="exact"/>
              <w:ind w:firstLineChars="0" w:firstLine="0"/>
              <w:jc w:val="left"/>
              <w:rPr>
                <w:color w:val="000000"/>
                <w:sz w:val="18"/>
                <w:szCs w:val="18"/>
              </w:rPr>
            </w:pPr>
            <w:r w:rsidRPr="00FD64F5">
              <w:rPr>
                <w:color w:val="000000"/>
                <w:sz w:val="18"/>
                <w:szCs w:val="18"/>
              </w:rPr>
              <w:t>RF_InitSet</w:t>
            </w:r>
          </w:p>
        </w:tc>
        <w:tc>
          <w:tcPr>
            <w:tcW w:w="2571" w:type="dxa"/>
            <w:vAlign w:val="center"/>
          </w:tcPr>
          <w:p w14:paraId="12C01BE7" w14:textId="3259FB16" w:rsidR="00FD64F5" w:rsidRDefault="00FD64F5" w:rsidP="00D36746">
            <w:pPr>
              <w:spacing w:line="200" w:lineRule="exact"/>
              <w:ind w:firstLineChars="0" w:firstLine="0"/>
              <w:jc w:val="left"/>
              <w:rPr>
                <w:color w:val="000000"/>
                <w:sz w:val="18"/>
                <w:szCs w:val="18"/>
              </w:rPr>
            </w:pPr>
            <w:r w:rsidRPr="00FD64F5">
              <w:rPr>
                <w:color w:val="000000"/>
                <w:sz w:val="18"/>
                <w:szCs w:val="18"/>
              </w:rPr>
              <w:t>rf_InitAttribute</w:t>
            </w:r>
            <w:r>
              <w:rPr>
                <w:rFonts w:hint="eastAsia"/>
                <w:color w:val="000000"/>
                <w:sz w:val="18"/>
                <w:szCs w:val="18"/>
              </w:rPr>
              <w:t>：</w:t>
            </w:r>
            <w:r w:rsidRPr="00FD64F5">
              <w:rPr>
                <w:rFonts w:hint="eastAsia"/>
                <w:color w:val="000000"/>
                <w:sz w:val="18"/>
                <w:szCs w:val="18"/>
              </w:rPr>
              <w:t>无线低噪声放大增益</w:t>
            </w:r>
          </w:p>
        </w:tc>
        <w:tc>
          <w:tcPr>
            <w:tcW w:w="4034" w:type="dxa"/>
            <w:tcBorders>
              <w:right w:val="nil"/>
            </w:tcBorders>
            <w:vAlign w:val="center"/>
          </w:tcPr>
          <w:p w14:paraId="6EFB299B" w14:textId="5CAB6C34" w:rsidR="00FD64F5" w:rsidRPr="00D36746" w:rsidRDefault="00FD64F5" w:rsidP="008C2CC9">
            <w:pPr>
              <w:spacing w:line="200" w:lineRule="exact"/>
              <w:ind w:firstLineChars="0" w:firstLine="0"/>
              <w:jc w:val="left"/>
              <w:rPr>
                <w:color w:val="000000"/>
                <w:sz w:val="18"/>
                <w:szCs w:val="18"/>
              </w:rPr>
            </w:pPr>
            <w:r w:rsidRPr="00FD64F5">
              <w:rPr>
                <w:rFonts w:hint="eastAsia"/>
                <w:color w:val="000000"/>
                <w:sz w:val="18"/>
                <w:szCs w:val="18"/>
              </w:rPr>
              <w:t>RF</w:t>
            </w:r>
            <w:r w:rsidRPr="00FD64F5">
              <w:rPr>
                <w:rFonts w:hint="eastAsia"/>
                <w:color w:val="000000"/>
                <w:sz w:val="18"/>
                <w:szCs w:val="18"/>
              </w:rPr>
              <w:t>初始化参数设置</w:t>
            </w:r>
          </w:p>
        </w:tc>
      </w:tr>
      <w:tr w:rsidR="00177400" w:rsidRPr="00EE12F9" w14:paraId="753A1B02" w14:textId="77777777" w:rsidTr="008C2CC9">
        <w:tc>
          <w:tcPr>
            <w:tcW w:w="424" w:type="dxa"/>
            <w:tcBorders>
              <w:left w:val="nil"/>
              <w:bottom w:val="single" w:sz="8" w:space="0" w:color="auto"/>
            </w:tcBorders>
            <w:vAlign w:val="center"/>
          </w:tcPr>
          <w:p w14:paraId="10E7CF67" w14:textId="512B158F" w:rsidR="00177400" w:rsidRDefault="00177400" w:rsidP="008C2CC9">
            <w:pPr>
              <w:spacing w:line="200" w:lineRule="exact"/>
              <w:ind w:firstLineChars="0" w:firstLine="0"/>
              <w:jc w:val="center"/>
              <w:rPr>
                <w:color w:val="000000"/>
                <w:sz w:val="18"/>
                <w:szCs w:val="18"/>
              </w:rPr>
            </w:pPr>
            <w:r>
              <w:rPr>
                <w:rFonts w:hint="eastAsia"/>
                <w:color w:val="000000"/>
                <w:sz w:val="18"/>
                <w:szCs w:val="18"/>
              </w:rPr>
              <w:t>9</w:t>
            </w:r>
          </w:p>
        </w:tc>
        <w:tc>
          <w:tcPr>
            <w:tcW w:w="1277" w:type="dxa"/>
            <w:tcBorders>
              <w:bottom w:val="single" w:sz="8" w:space="0" w:color="auto"/>
            </w:tcBorders>
            <w:vAlign w:val="center"/>
          </w:tcPr>
          <w:p w14:paraId="280C6B40" w14:textId="2269A6E7" w:rsidR="00177400" w:rsidRPr="00FD64F5" w:rsidRDefault="00177400" w:rsidP="008C2CC9">
            <w:pPr>
              <w:spacing w:line="200" w:lineRule="exact"/>
              <w:ind w:firstLineChars="0" w:firstLine="0"/>
              <w:jc w:val="left"/>
              <w:rPr>
                <w:color w:val="000000"/>
                <w:sz w:val="18"/>
                <w:szCs w:val="18"/>
              </w:rPr>
            </w:pPr>
            <w:r w:rsidRPr="00177400">
              <w:rPr>
                <w:color w:val="000000"/>
                <w:sz w:val="18"/>
                <w:szCs w:val="18"/>
              </w:rPr>
              <w:t>RFChannelReq</w:t>
            </w:r>
          </w:p>
        </w:tc>
        <w:tc>
          <w:tcPr>
            <w:tcW w:w="2571" w:type="dxa"/>
            <w:tcBorders>
              <w:bottom w:val="single" w:sz="8" w:space="0" w:color="auto"/>
            </w:tcBorders>
            <w:vAlign w:val="center"/>
          </w:tcPr>
          <w:p w14:paraId="7F7B3F00" w14:textId="4A34BBA4" w:rsidR="00177400" w:rsidRPr="00FD64F5" w:rsidRDefault="00177400" w:rsidP="00D36746">
            <w:pPr>
              <w:spacing w:line="200" w:lineRule="exact"/>
              <w:ind w:firstLineChars="0" w:firstLine="0"/>
              <w:jc w:val="left"/>
              <w:rPr>
                <w:color w:val="000000"/>
                <w:sz w:val="18"/>
                <w:szCs w:val="18"/>
              </w:rPr>
            </w:pPr>
            <w:r>
              <w:rPr>
                <w:rFonts w:hint="eastAsia"/>
                <w:color w:val="000000"/>
                <w:sz w:val="18"/>
                <w:szCs w:val="18"/>
              </w:rPr>
              <w:t>无</w:t>
            </w:r>
          </w:p>
        </w:tc>
        <w:tc>
          <w:tcPr>
            <w:tcW w:w="4034" w:type="dxa"/>
            <w:tcBorders>
              <w:bottom w:val="single" w:sz="8" w:space="0" w:color="auto"/>
              <w:right w:val="nil"/>
            </w:tcBorders>
            <w:vAlign w:val="center"/>
          </w:tcPr>
          <w:p w14:paraId="362CF184" w14:textId="1D952B74" w:rsidR="00177400" w:rsidRPr="00FD64F5" w:rsidRDefault="00177400" w:rsidP="008C2CC9">
            <w:pPr>
              <w:spacing w:line="200" w:lineRule="exact"/>
              <w:ind w:firstLineChars="0" w:firstLine="0"/>
              <w:jc w:val="left"/>
              <w:rPr>
                <w:color w:val="000000"/>
                <w:sz w:val="18"/>
                <w:szCs w:val="18"/>
              </w:rPr>
            </w:pPr>
            <w:r w:rsidRPr="00177400">
              <w:rPr>
                <w:rFonts w:hint="eastAsia"/>
                <w:color w:val="000000"/>
                <w:sz w:val="18"/>
                <w:szCs w:val="18"/>
              </w:rPr>
              <w:t>查询通道号</w:t>
            </w:r>
          </w:p>
        </w:tc>
      </w:tr>
    </w:tbl>
    <w:p w14:paraId="62CB31D6" w14:textId="5AB44B6B" w:rsidR="00E51BDA" w:rsidRDefault="00E8382C" w:rsidP="00106BB7">
      <w:pPr>
        <w:ind w:firstLine="420"/>
      </w:pPr>
      <w:r>
        <w:rPr>
          <w:rFonts w:hint="eastAsia"/>
        </w:rPr>
        <w:t>硬件</w:t>
      </w:r>
      <w:r>
        <w:t>过滤地址取值范围</w:t>
      </w:r>
      <w:r>
        <w:rPr>
          <w:rFonts w:hint="eastAsia"/>
        </w:rPr>
        <w:t>为</w:t>
      </w:r>
      <w:r>
        <w:t>（</w:t>
      </w:r>
      <w:r>
        <w:rPr>
          <w:rFonts w:hint="eastAsia"/>
        </w:rPr>
        <w:t>0</w:t>
      </w:r>
      <w:r>
        <w:t>~255</w:t>
      </w:r>
      <w:r>
        <w:t>）</w:t>
      </w:r>
      <w:r>
        <w:rPr>
          <w:rFonts w:hint="eastAsia"/>
        </w:rPr>
        <w:t>。在</w:t>
      </w:r>
      <w:r>
        <w:t>学习过程中，</w:t>
      </w:r>
      <w:r>
        <w:rPr>
          <w:rFonts w:hint="eastAsia"/>
        </w:rPr>
        <w:t>硬件</w:t>
      </w:r>
      <w:r>
        <w:t>过滤地址通常选为</w:t>
      </w:r>
      <w:r>
        <w:rPr>
          <w:rFonts w:hint="eastAsia"/>
        </w:rPr>
        <w:t>255</w:t>
      </w:r>
      <w:r>
        <w:rPr>
          <w:rFonts w:hint="eastAsia"/>
        </w:rPr>
        <w:t>，</w:t>
      </w:r>
      <w:r>
        <w:t>但是在具体项目中，硬件过滤地址应该选择小于</w:t>
      </w:r>
      <w:r>
        <w:rPr>
          <w:rFonts w:hint="eastAsia"/>
        </w:rPr>
        <w:t>255</w:t>
      </w:r>
      <w:r w:rsidR="00CF0BDC">
        <w:rPr>
          <w:rFonts w:hint="eastAsia"/>
        </w:rPr>
        <w:t>的</w:t>
      </w:r>
      <w:r w:rsidR="003508CC">
        <w:t>地址</w:t>
      </w:r>
      <w:r>
        <w:t>。</w:t>
      </w:r>
    </w:p>
    <w:p w14:paraId="5A995B86" w14:textId="77777777" w:rsidR="00771743" w:rsidRDefault="00771743" w:rsidP="00106BB7">
      <w:pPr>
        <w:ind w:firstLine="420"/>
      </w:pPr>
    </w:p>
    <w:p w14:paraId="194DB86C" w14:textId="2069A222" w:rsidR="00771743" w:rsidRDefault="00771743" w:rsidP="0037750B">
      <w:pPr>
        <w:pStyle w:val="3"/>
      </w:pPr>
      <w:bookmarkStart w:id="58" w:name="_Toc449049837"/>
      <w:r w:rsidRPr="00771743">
        <w:lastRenderedPageBreak/>
        <w:t>3.3.2 RF</w:t>
      </w:r>
      <w:r w:rsidRPr="00771743">
        <w:t>构件的使用方法</w:t>
      </w:r>
      <w:bookmarkEnd w:id="58"/>
    </w:p>
    <w:p w14:paraId="053E9A2C" w14:textId="35C30513" w:rsidR="0037750B" w:rsidRDefault="0018642C" w:rsidP="0037750B">
      <w:pPr>
        <w:ind w:firstLine="420"/>
      </w:pPr>
      <w:r>
        <w:rPr>
          <w:rFonts w:hint="eastAsia"/>
        </w:rPr>
        <w:t>在</w:t>
      </w:r>
      <w:r>
        <w:t>使用</w:t>
      </w:r>
      <w:r>
        <w:t>RF</w:t>
      </w:r>
      <w:r>
        <w:t>构件进行短距离无线数据传输之前，</w:t>
      </w:r>
      <w:r>
        <w:rPr>
          <w:rFonts w:hint="eastAsia"/>
        </w:rPr>
        <w:t>应该</w:t>
      </w:r>
      <w:r>
        <w:t>对</w:t>
      </w:r>
      <w:r>
        <w:t>RF</w:t>
      </w:r>
      <w:r>
        <w:t>构件模块进行</w:t>
      </w:r>
      <w:r>
        <w:rPr>
          <w:rFonts w:hint="eastAsia"/>
        </w:rPr>
        <w:t>初始化。</w:t>
      </w:r>
      <w:r>
        <w:t>如果</w:t>
      </w:r>
      <w:r>
        <w:rPr>
          <w:rFonts w:hint="eastAsia"/>
        </w:rPr>
        <w:t>硬件</w:t>
      </w:r>
      <w:r>
        <w:t>地址选择为</w:t>
      </w:r>
      <w:r>
        <w:rPr>
          <w:rFonts w:hint="eastAsia"/>
        </w:rPr>
        <w:t>0</w:t>
      </w:r>
      <w:r>
        <w:t>xFF</w:t>
      </w:r>
      <w:r>
        <w:t>，</w:t>
      </w:r>
      <w:r>
        <w:rPr>
          <w:rFonts w:hint="eastAsia"/>
        </w:rPr>
        <w:t>那么在</w:t>
      </w:r>
      <w:r>
        <w:t>对</w:t>
      </w:r>
      <w:r>
        <w:t>RF</w:t>
      </w:r>
      <w:r>
        <w:t>初始化使只需要</w:t>
      </w:r>
      <w:r>
        <w:rPr>
          <w:rFonts w:hint="eastAsia"/>
        </w:rPr>
        <w:t>调用</w:t>
      </w:r>
      <w:r w:rsidRPr="0018642C">
        <w:t>RF_Init</w:t>
      </w:r>
      <w:r>
        <w:rPr>
          <w:rFonts w:hint="eastAsia"/>
        </w:rPr>
        <w:t>函数</w:t>
      </w:r>
      <w:r>
        <w:t>并将硬件地址作为入口参数</w:t>
      </w:r>
      <w:r>
        <w:rPr>
          <w:rFonts w:hint="eastAsia"/>
        </w:rPr>
        <w:t>即刻</w:t>
      </w:r>
      <w:r>
        <w:t>，</w:t>
      </w:r>
      <w:r>
        <w:rPr>
          <w:rFonts w:hint="eastAsia"/>
        </w:rPr>
        <w:t>初始化</w:t>
      </w:r>
      <w:r>
        <w:t>具体如下：</w:t>
      </w:r>
    </w:p>
    <w:tbl>
      <w:tblPr>
        <w:tblStyle w:val="a7"/>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7512"/>
      </w:tblGrid>
      <w:tr w:rsidR="0018642C" w14:paraId="1B96D27F" w14:textId="77777777" w:rsidTr="0018642C">
        <w:tc>
          <w:tcPr>
            <w:tcW w:w="7512" w:type="dxa"/>
            <w:shd w:val="clear" w:color="auto" w:fill="D9D9D9" w:themeFill="background1" w:themeFillShade="D9"/>
          </w:tcPr>
          <w:p w14:paraId="26FF4E54" w14:textId="0C28EC40" w:rsidR="0018642C" w:rsidRPr="0082708B" w:rsidRDefault="0018642C" w:rsidP="0037750B">
            <w:pPr>
              <w:ind w:firstLineChars="0" w:firstLine="0"/>
              <w:rPr>
                <w:sz w:val="18"/>
                <w:szCs w:val="18"/>
              </w:rPr>
            </w:pPr>
            <w:r w:rsidRPr="0082708B">
              <w:rPr>
                <w:sz w:val="18"/>
                <w:szCs w:val="18"/>
              </w:rPr>
              <w:t xml:space="preserve">HD_adr=0xFF;         </w:t>
            </w:r>
            <w:r w:rsidRPr="0082708B">
              <w:rPr>
                <w:rFonts w:hint="eastAsia"/>
                <w:sz w:val="18"/>
                <w:szCs w:val="18"/>
              </w:rPr>
              <w:t>//</w:t>
            </w:r>
            <w:r w:rsidRPr="0082708B">
              <w:rPr>
                <w:rFonts w:hint="eastAsia"/>
                <w:sz w:val="18"/>
                <w:szCs w:val="18"/>
              </w:rPr>
              <w:t>硬件地址</w:t>
            </w:r>
            <w:r w:rsidRPr="0082708B">
              <w:rPr>
                <w:sz w:val="18"/>
                <w:szCs w:val="18"/>
              </w:rPr>
              <w:t>为</w:t>
            </w:r>
            <w:r w:rsidRPr="0082708B">
              <w:rPr>
                <w:rFonts w:hint="eastAsia"/>
                <w:sz w:val="18"/>
                <w:szCs w:val="18"/>
              </w:rPr>
              <w:t>255</w:t>
            </w:r>
          </w:p>
          <w:p w14:paraId="2EA8C4E8" w14:textId="087ED132" w:rsidR="0018642C" w:rsidRDefault="0018642C" w:rsidP="0037750B">
            <w:pPr>
              <w:ind w:firstLineChars="0" w:firstLine="0"/>
            </w:pPr>
            <w:r w:rsidRPr="0082708B">
              <w:rPr>
                <w:sz w:val="18"/>
                <w:szCs w:val="18"/>
              </w:rPr>
              <w:t>RF_Init(HD_adr);       //</w:t>
            </w:r>
            <w:r w:rsidRPr="0082708B">
              <w:rPr>
                <w:rFonts w:hint="eastAsia"/>
                <w:sz w:val="18"/>
                <w:szCs w:val="18"/>
              </w:rPr>
              <w:t>向</w:t>
            </w:r>
            <w:r w:rsidRPr="0082708B">
              <w:rPr>
                <w:rFonts w:hint="eastAsia"/>
                <w:sz w:val="18"/>
                <w:szCs w:val="18"/>
              </w:rPr>
              <w:t>RF</w:t>
            </w:r>
            <w:r w:rsidRPr="0082708B">
              <w:rPr>
                <w:rFonts w:hint="eastAsia"/>
                <w:sz w:val="18"/>
                <w:szCs w:val="18"/>
              </w:rPr>
              <w:t>模块寄存器写入初值</w:t>
            </w:r>
          </w:p>
        </w:tc>
      </w:tr>
    </w:tbl>
    <w:p w14:paraId="15A66EFD" w14:textId="584A2791" w:rsidR="0018642C" w:rsidRDefault="00931587" w:rsidP="0037750B">
      <w:pPr>
        <w:ind w:firstLine="420"/>
      </w:pPr>
      <w:r>
        <w:rPr>
          <w:rFonts w:hint="eastAsia"/>
        </w:rPr>
        <w:t>在</w:t>
      </w:r>
      <w:r>
        <w:t>对</w:t>
      </w:r>
      <w:r>
        <w:t>RF</w:t>
      </w:r>
      <w:r>
        <w:t>构件初始化后，可</w:t>
      </w:r>
      <w:r>
        <w:rPr>
          <w:rFonts w:hint="eastAsia"/>
        </w:rPr>
        <w:t>调用</w:t>
      </w:r>
      <w:r w:rsidRPr="00931587">
        <w:t>RFSendDataByCSMACA</w:t>
      </w:r>
      <w:r>
        <w:rPr>
          <w:rFonts w:hint="eastAsia"/>
        </w:rPr>
        <w:t>函数</w:t>
      </w:r>
      <w:r>
        <w:t>发送一个数据帧。</w:t>
      </w:r>
      <w:r w:rsidR="00543BEF">
        <w:rPr>
          <w:rFonts w:hint="eastAsia"/>
        </w:rPr>
        <w:t>由</w:t>
      </w:r>
      <w:r w:rsidR="00D01F50" w:rsidRPr="00D01F50">
        <w:rPr>
          <w:rFonts w:hint="eastAsia"/>
        </w:rPr>
        <w:t>RF</w:t>
      </w:r>
      <w:r w:rsidR="00D01F50" w:rsidRPr="00D01F50">
        <w:rPr>
          <w:rFonts w:hint="eastAsia"/>
        </w:rPr>
        <w:t>构件驱动列表</w:t>
      </w:r>
      <w:r w:rsidR="00D01F50">
        <w:rPr>
          <w:rFonts w:hint="eastAsia"/>
        </w:rPr>
        <w:t>可知</w:t>
      </w:r>
      <w:r w:rsidR="00D01F50">
        <w:t>，</w:t>
      </w:r>
      <w:r w:rsidR="00D01F50" w:rsidRPr="00D01F50">
        <w:rPr>
          <w:rFonts w:hint="eastAsia"/>
        </w:rPr>
        <w:t>RFSendDataByCSMACA</w:t>
      </w:r>
      <w:r w:rsidR="00D01F50" w:rsidRPr="00D01F50">
        <w:rPr>
          <w:rFonts w:hint="eastAsia"/>
        </w:rPr>
        <w:t>函数</w:t>
      </w:r>
      <w:r w:rsidR="00D01F50">
        <w:rPr>
          <w:rFonts w:hint="eastAsia"/>
        </w:rPr>
        <w:t>的</w:t>
      </w:r>
      <w:r w:rsidR="00D01F50">
        <w:t>参数分别为</w:t>
      </w:r>
      <w:r w:rsidR="00D01F50">
        <w:rPr>
          <w:rFonts w:hint="eastAsia"/>
        </w:rPr>
        <w:t>数据长度、要发送</w:t>
      </w:r>
      <w:r w:rsidR="00D01F50">
        <w:t>数据帧的首地址</w:t>
      </w:r>
      <w:r w:rsidR="00D01F50">
        <w:rPr>
          <w:rFonts w:hint="eastAsia"/>
        </w:rPr>
        <w:t>、能量值</w:t>
      </w:r>
      <w:r w:rsidR="00D01F50">
        <w:t>以及硬件地址</w:t>
      </w:r>
      <w:r w:rsidR="00543BEF">
        <w:rPr>
          <w:rFonts w:hint="eastAsia"/>
        </w:rPr>
        <w:t>，那么发送</w:t>
      </w:r>
      <w:r w:rsidR="00543BEF">
        <w:t>一个数据帧的方法如下：</w:t>
      </w:r>
    </w:p>
    <w:tbl>
      <w:tblPr>
        <w:tblStyle w:val="a7"/>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7512"/>
      </w:tblGrid>
      <w:tr w:rsidR="00543BEF" w14:paraId="6EC8B7AC" w14:textId="77777777" w:rsidTr="0082708B">
        <w:tc>
          <w:tcPr>
            <w:tcW w:w="7512" w:type="dxa"/>
            <w:shd w:val="clear" w:color="auto" w:fill="D9D9D9" w:themeFill="background1" w:themeFillShade="D9"/>
          </w:tcPr>
          <w:p w14:paraId="327C66A9" w14:textId="462126AC" w:rsidR="0082708B" w:rsidRDefault="0082708B" w:rsidP="0037750B">
            <w:pPr>
              <w:ind w:firstLineChars="0" w:firstLine="0"/>
            </w:pPr>
            <w:r>
              <w:rPr>
                <w:rFonts w:hint="eastAsia"/>
              </w:rPr>
              <w:t>//</w:t>
            </w:r>
            <w:r>
              <w:rPr>
                <w:rFonts w:hint="eastAsia"/>
              </w:rPr>
              <w:t>调用使用</w:t>
            </w:r>
            <w:r w:rsidRPr="0082708B">
              <w:t>CSMACA</w:t>
            </w:r>
            <w:r>
              <w:rPr>
                <w:rFonts w:hint="eastAsia"/>
              </w:rPr>
              <w:t>算法</w:t>
            </w:r>
            <w:r>
              <w:t>发送数据函数</w:t>
            </w:r>
          </w:p>
          <w:p w14:paraId="0C352B3F" w14:textId="076A5F84" w:rsidR="0082708B" w:rsidRDefault="0082708B" w:rsidP="0037750B">
            <w:pPr>
              <w:ind w:firstLineChars="0" w:firstLine="0"/>
            </w:pPr>
            <w:r w:rsidRPr="0082708B">
              <w:t>RFSendDataByCSMACA(rf_sentBufLength,&amp;rf_sentBuf[0],0,HD_adr);</w:t>
            </w:r>
          </w:p>
        </w:tc>
      </w:tr>
    </w:tbl>
    <w:p w14:paraId="2FDCD64B" w14:textId="77777777" w:rsidR="00543BEF" w:rsidRPr="00543BEF" w:rsidRDefault="00543BEF" w:rsidP="0037750B">
      <w:pPr>
        <w:ind w:firstLine="420"/>
      </w:pPr>
    </w:p>
    <w:p w14:paraId="69353A93" w14:textId="77777777" w:rsidR="00106BB7" w:rsidRDefault="00106BB7" w:rsidP="00106BB7">
      <w:pPr>
        <w:ind w:firstLine="420"/>
      </w:pPr>
    </w:p>
    <w:p w14:paraId="3A14FDF5" w14:textId="77777777" w:rsidR="00106BB7" w:rsidRDefault="00106BB7" w:rsidP="00106BB7">
      <w:pPr>
        <w:ind w:firstLine="420"/>
        <w:sectPr w:rsidR="00106BB7" w:rsidSect="00B902DB">
          <w:headerReference w:type="default" r:id="rId29"/>
          <w:pgSz w:w="11906" w:h="16838"/>
          <w:pgMar w:top="1440" w:right="1800" w:bottom="1440" w:left="1800" w:header="851" w:footer="992" w:gutter="0"/>
          <w:cols w:space="425"/>
          <w:docGrid w:type="lines" w:linePitch="312"/>
        </w:sectPr>
      </w:pPr>
    </w:p>
    <w:p w14:paraId="525F70B3" w14:textId="77777777" w:rsidR="00106BB7" w:rsidRDefault="00106BB7" w:rsidP="00106BB7">
      <w:pPr>
        <w:pStyle w:val="1"/>
      </w:pPr>
      <w:bookmarkStart w:id="59" w:name="_Toc449049838"/>
      <w:r>
        <w:rPr>
          <w:rFonts w:hint="eastAsia"/>
        </w:rPr>
        <w:lastRenderedPageBreak/>
        <w:t>第</w:t>
      </w:r>
      <w:r>
        <w:rPr>
          <w:rFonts w:hint="eastAsia"/>
        </w:rPr>
        <w:t>4</w:t>
      </w:r>
      <w:r>
        <w:rPr>
          <w:rFonts w:hint="eastAsia"/>
        </w:rPr>
        <w:t>章</w:t>
      </w:r>
      <w:r>
        <w:rPr>
          <w:rFonts w:hint="eastAsia"/>
        </w:rPr>
        <w:t xml:space="preserve"> SD</w:t>
      </w:r>
      <w:r>
        <w:t>-Zigbee</w:t>
      </w:r>
      <w:r>
        <w:rPr>
          <w:rFonts w:hint="eastAsia"/>
        </w:rPr>
        <w:t>协议</w:t>
      </w:r>
      <w:bookmarkEnd w:id="59"/>
    </w:p>
    <w:p w14:paraId="327374EB" w14:textId="77777777" w:rsidR="00106BB7" w:rsidRDefault="00106BB7" w:rsidP="00106BB7">
      <w:pPr>
        <w:ind w:firstLine="420"/>
      </w:pPr>
      <w:r w:rsidRPr="00B32A55">
        <w:rPr>
          <w:rFonts w:hint="eastAsia"/>
        </w:rPr>
        <w:t>SD-Zigbee</w:t>
      </w:r>
      <w:r w:rsidRPr="00B32A55">
        <w:rPr>
          <w:rFonts w:hint="eastAsia"/>
        </w:rPr>
        <w:t>协议</w:t>
      </w:r>
      <w:r>
        <w:rPr>
          <w:rFonts w:hint="eastAsia"/>
        </w:rPr>
        <w:t>是一种适用于无线传感器网络中，</w:t>
      </w:r>
      <w:r>
        <w:rPr>
          <w:rFonts w:hint="eastAsia"/>
        </w:rPr>
        <w:t>PC</w:t>
      </w:r>
      <w:r>
        <w:rPr>
          <w:rFonts w:hint="eastAsia"/>
        </w:rPr>
        <w:t>机与网络节点、</w:t>
      </w:r>
      <w:r>
        <w:t>网络</w:t>
      </w:r>
      <w:r>
        <w:rPr>
          <w:rFonts w:hint="eastAsia"/>
        </w:rPr>
        <w:t>节点之间进行数据交换的无线网络协议。</w:t>
      </w:r>
    </w:p>
    <w:p w14:paraId="125938CF" w14:textId="77777777" w:rsidR="00106BB7" w:rsidRPr="007F077F" w:rsidRDefault="00106BB7" w:rsidP="00106BB7">
      <w:pPr>
        <w:ind w:firstLine="420"/>
        <w:rPr>
          <w:color w:val="000000" w:themeColor="text1"/>
        </w:rPr>
      </w:pPr>
      <w:r w:rsidRPr="007F077F">
        <w:rPr>
          <w:rFonts w:hint="eastAsia"/>
          <w:color w:val="000000" w:themeColor="text1"/>
        </w:rPr>
        <w:t>PC</w:t>
      </w:r>
      <w:r w:rsidRPr="007F077F">
        <w:rPr>
          <w:rFonts w:hint="eastAsia"/>
          <w:color w:val="000000" w:themeColor="text1"/>
        </w:rPr>
        <w:t>节点（</w:t>
      </w:r>
      <w:r w:rsidRPr="007F077F">
        <w:rPr>
          <w:rFonts w:hint="eastAsia"/>
          <w:color w:val="000000" w:themeColor="text1"/>
        </w:rPr>
        <w:t>PC</w:t>
      </w:r>
      <w:r w:rsidRPr="007F077F">
        <w:rPr>
          <w:color w:val="000000" w:themeColor="text1"/>
        </w:rPr>
        <w:t>Node</w:t>
      </w:r>
      <w:r w:rsidRPr="007F077F">
        <w:rPr>
          <w:color w:val="000000" w:themeColor="text1"/>
        </w:rPr>
        <w:t>）定义</w:t>
      </w:r>
      <w:r w:rsidRPr="007F077F">
        <w:rPr>
          <w:rFonts w:hint="eastAsia"/>
          <w:color w:val="000000" w:themeColor="text1"/>
        </w:rPr>
        <w:t>：一种</w:t>
      </w:r>
      <w:r w:rsidRPr="007F077F">
        <w:rPr>
          <w:rFonts w:hint="eastAsia"/>
          <w:color w:val="000000" w:themeColor="text1"/>
        </w:rPr>
        <w:t>KW01</w:t>
      </w:r>
      <w:r w:rsidRPr="007F077F">
        <w:rPr>
          <w:rFonts w:hint="eastAsia"/>
          <w:color w:val="000000" w:themeColor="text1"/>
        </w:rPr>
        <w:t>节点，通过串口与</w:t>
      </w:r>
      <w:r w:rsidRPr="007F077F">
        <w:rPr>
          <w:rFonts w:hint="eastAsia"/>
          <w:color w:val="000000" w:themeColor="text1"/>
        </w:rPr>
        <w:t>PC</w:t>
      </w:r>
      <w:r w:rsidRPr="007F077F">
        <w:rPr>
          <w:rFonts w:hint="eastAsia"/>
          <w:color w:val="000000" w:themeColor="text1"/>
        </w:rPr>
        <w:t>机相连，</w:t>
      </w:r>
      <w:r w:rsidRPr="007F077F">
        <w:rPr>
          <w:rFonts w:hint="eastAsia"/>
          <w:color w:val="000000" w:themeColor="text1"/>
        </w:rPr>
        <w:t xml:space="preserve"> </w:t>
      </w:r>
      <w:r w:rsidRPr="007F077F">
        <w:rPr>
          <w:rFonts w:hint="eastAsia"/>
          <w:color w:val="000000" w:themeColor="text1"/>
        </w:rPr>
        <w:t>与</w:t>
      </w:r>
      <w:r w:rsidRPr="007F077F">
        <w:rPr>
          <w:rFonts w:hint="eastAsia"/>
          <w:color w:val="000000" w:themeColor="text1"/>
        </w:rPr>
        <w:t>PC</w:t>
      </w:r>
      <w:r w:rsidRPr="007F077F">
        <w:rPr>
          <w:rFonts w:hint="eastAsia"/>
          <w:color w:val="000000" w:themeColor="text1"/>
        </w:rPr>
        <w:t>机的通信通过串口实现，</w:t>
      </w:r>
      <w:r w:rsidRPr="007F077F">
        <w:rPr>
          <w:color w:val="000000" w:themeColor="text1"/>
        </w:rPr>
        <w:t>与</w:t>
      </w:r>
      <w:r w:rsidRPr="007F077F">
        <w:rPr>
          <w:rFonts w:hint="eastAsia"/>
          <w:color w:val="000000" w:themeColor="text1"/>
        </w:rPr>
        <w:t>Target</w:t>
      </w:r>
      <w:r w:rsidRPr="007F077F">
        <w:rPr>
          <w:rFonts w:hint="eastAsia"/>
          <w:color w:val="000000" w:themeColor="text1"/>
        </w:rPr>
        <w:t>节点的通信通过</w:t>
      </w:r>
      <w:r w:rsidRPr="007F077F">
        <w:rPr>
          <w:rFonts w:hint="eastAsia"/>
          <w:color w:val="000000" w:themeColor="text1"/>
        </w:rPr>
        <w:t>RF</w:t>
      </w:r>
      <w:r w:rsidRPr="007F077F">
        <w:rPr>
          <w:rFonts w:hint="eastAsia"/>
          <w:color w:val="000000" w:themeColor="text1"/>
        </w:rPr>
        <w:t>实现。</w:t>
      </w:r>
    </w:p>
    <w:p w14:paraId="03E52416" w14:textId="77777777" w:rsidR="00106BB7" w:rsidRPr="007F077F" w:rsidRDefault="00106BB7" w:rsidP="00106BB7">
      <w:pPr>
        <w:ind w:firstLine="420"/>
        <w:rPr>
          <w:color w:val="000000" w:themeColor="text1"/>
        </w:rPr>
      </w:pPr>
      <w:r w:rsidRPr="007F077F">
        <w:rPr>
          <w:rFonts w:hint="eastAsia"/>
          <w:color w:val="000000" w:themeColor="text1"/>
        </w:rPr>
        <w:t>Target</w:t>
      </w:r>
      <w:r w:rsidRPr="007F077F">
        <w:rPr>
          <w:rFonts w:hint="eastAsia"/>
          <w:color w:val="000000" w:themeColor="text1"/>
        </w:rPr>
        <w:t>节点（</w:t>
      </w:r>
      <w:r w:rsidRPr="007F077F">
        <w:rPr>
          <w:rFonts w:hint="eastAsia"/>
          <w:color w:val="000000" w:themeColor="text1"/>
        </w:rPr>
        <w:t>Target</w:t>
      </w:r>
      <w:r w:rsidRPr="007F077F">
        <w:rPr>
          <w:color w:val="000000" w:themeColor="text1"/>
        </w:rPr>
        <w:t>Node</w:t>
      </w:r>
      <w:r w:rsidRPr="007F077F">
        <w:rPr>
          <w:rFonts w:hint="eastAsia"/>
          <w:color w:val="000000" w:themeColor="text1"/>
        </w:rPr>
        <w:t>）定义</w:t>
      </w:r>
      <w:r w:rsidRPr="007F077F">
        <w:rPr>
          <w:color w:val="000000" w:themeColor="text1"/>
        </w:rPr>
        <w:t>：</w:t>
      </w:r>
      <w:r w:rsidRPr="007F077F">
        <w:rPr>
          <w:rFonts w:hint="eastAsia"/>
          <w:color w:val="000000" w:themeColor="text1"/>
        </w:rPr>
        <w:t>一种</w:t>
      </w:r>
      <w:r w:rsidRPr="007F077F">
        <w:rPr>
          <w:rFonts w:hint="eastAsia"/>
          <w:color w:val="000000" w:themeColor="text1"/>
        </w:rPr>
        <w:t>KW</w:t>
      </w:r>
      <w:r w:rsidRPr="007F077F">
        <w:rPr>
          <w:color w:val="000000" w:themeColor="text1"/>
        </w:rPr>
        <w:t>01</w:t>
      </w:r>
      <w:r w:rsidRPr="007F077F">
        <w:rPr>
          <w:rFonts w:hint="eastAsia"/>
          <w:color w:val="000000" w:themeColor="text1"/>
        </w:rPr>
        <w:t>节点，</w:t>
      </w:r>
      <w:r w:rsidRPr="007F077F">
        <w:rPr>
          <w:color w:val="000000" w:themeColor="text1"/>
        </w:rPr>
        <w:t>通过</w:t>
      </w:r>
      <w:r w:rsidRPr="007F077F">
        <w:rPr>
          <w:color w:val="000000" w:themeColor="text1"/>
        </w:rPr>
        <w:t>RF</w:t>
      </w:r>
      <w:r w:rsidRPr="007F077F">
        <w:rPr>
          <w:rFonts w:hint="eastAsia"/>
          <w:color w:val="000000" w:themeColor="text1"/>
        </w:rPr>
        <w:t>与</w:t>
      </w:r>
      <w:r w:rsidRPr="007F077F">
        <w:rPr>
          <w:rFonts w:hint="eastAsia"/>
          <w:color w:val="000000" w:themeColor="text1"/>
        </w:rPr>
        <w:t>PC</w:t>
      </w:r>
      <w:r w:rsidRPr="007F077F">
        <w:rPr>
          <w:rFonts w:hint="eastAsia"/>
          <w:color w:val="000000" w:themeColor="text1"/>
        </w:rPr>
        <w:t>节点进行通信。</w:t>
      </w:r>
    </w:p>
    <w:p w14:paraId="08A60D07" w14:textId="77777777" w:rsidR="00106BB7" w:rsidRDefault="00106BB7" w:rsidP="00106BB7">
      <w:pPr>
        <w:pStyle w:val="2"/>
      </w:pPr>
      <w:bookmarkStart w:id="60" w:name="_Toc449049839"/>
      <w:r>
        <w:rPr>
          <w:rFonts w:hint="eastAsia"/>
        </w:rPr>
        <w:t>4.</w:t>
      </w:r>
      <w:r>
        <w:t>1 PC</w:t>
      </w:r>
      <w:r w:rsidRPr="00B123D4">
        <w:rPr>
          <w:rFonts w:hint="eastAsia"/>
        </w:rPr>
        <w:t>-PC</w:t>
      </w:r>
      <w:r w:rsidRPr="00B123D4">
        <w:t>Node</w:t>
      </w:r>
      <w:r w:rsidRPr="00B123D4">
        <w:rPr>
          <w:rFonts w:hint="eastAsia"/>
        </w:rPr>
        <w:t>协议</w:t>
      </w:r>
      <w:bookmarkEnd w:id="60"/>
    </w:p>
    <w:p w14:paraId="654E7F63" w14:textId="77777777" w:rsidR="00106BB7" w:rsidRDefault="00106BB7" w:rsidP="00106BB7">
      <w:pPr>
        <w:pStyle w:val="4"/>
      </w:pPr>
      <w:r>
        <w:rPr>
          <w:rFonts w:hint="eastAsia"/>
        </w:rPr>
        <w:t>1</w:t>
      </w:r>
      <w:r>
        <w:rPr>
          <w:rFonts w:hint="eastAsia"/>
        </w:rPr>
        <w:t>．帧格式</w:t>
      </w:r>
      <w:r>
        <w:t>与</w:t>
      </w:r>
      <w:r>
        <w:rPr>
          <w:rFonts w:hint="eastAsia"/>
        </w:rPr>
        <w:t>帧</w:t>
      </w:r>
      <w:r>
        <w:t>类型</w:t>
      </w:r>
    </w:p>
    <w:p w14:paraId="0F79DB80" w14:textId="77777777" w:rsidR="00106BB7" w:rsidRDefault="00106BB7" w:rsidP="00106BB7">
      <w:pPr>
        <w:pStyle w:val="5"/>
        <w:ind w:firstLine="420"/>
      </w:pPr>
      <w:r>
        <w:rPr>
          <w:rFonts w:hint="eastAsia"/>
        </w:rPr>
        <w:t>1</w:t>
      </w:r>
      <w:r>
        <w:rPr>
          <w:rFonts w:hint="eastAsia"/>
        </w:rPr>
        <w:t>）</w:t>
      </w:r>
      <w:r>
        <w:rPr>
          <w:rFonts w:hint="eastAsia"/>
        </w:rPr>
        <w:t>PC</w:t>
      </w:r>
      <w:r w:rsidRPr="00B123D4">
        <w:rPr>
          <w:rFonts w:hint="eastAsia"/>
        </w:rPr>
        <w:t>-PC</w:t>
      </w:r>
      <w:r w:rsidRPr="00B123D4">
        <w:t>Node</w:t>
      </w:r>
      <w:r w:rsidRPr="00B123D4">
        <w:rPr>
          <w:rFonts w:hint="eastAsia"/>
        </w:rPr>
        <w:t>协议</w:t>
      </w:r>
      <w:r>
        <w:rPr>
          <w:rFonts w:hint="eastAsia"/>
        </w:rPr>
        <w:t>PC</w:t>
      </w:r>
      <w:r>
        <w:rPr>
          <w:rFonts w:hint="eastAsia"/>
        </w:rPr>
        <w:t>方发送</w:t>
      </w:r>
      <w:r>
        <w:t>帧格式</w:t>
      </w:r>
    </w:p>
    <w:tbl>
      <w:tblPr>
        <w:tblpPr w:leftFromText="180" w:rightFromText="180" w:vertAnchor="text" w:horzAnchor="margin" w:tblpXSpec="center" w:tblpY="3"/>
        <w:tblW w:w="0" w:type="auto"/>
        <w:tblBorders>
          <w:bottom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1"/>
        <w:gridCol w:w="851"/>
        <w:gridCol w:w="1138"/>
        <w:gridCol w:w="1980"/>
        <w:gridCol w:w="1706"/>
        <w:gridCol w:w="992"/>
      </w:tblGrid>
      <w:tr w:rsidR="00106BB7" w:rsidRPr="0040620E" w14:paraId="32B721EF" w14:textId="77777777" w:rsidTr="005D49C4">
        <w:tc>
          <w:tcPr>
            <w:tcW w:w="7938" w:type="dxa"/>
            <w:gridSpan w:val="6"/>
          </w:tcPr>
          <w:p w14:paraId="50E66B81" w14:textId="77777777" w:rsidR="00106BB7" w:rsidRPr="00975D4F" w:rsidRDefault="00106BB7" w:rsidP="00E60102">
            <w:pPr>
              <w:pStyle w:val="6"/>
            </w:pPr>
            <w:r w:rsidRPr="00975D4F">
              <w:rPr>
                <w:rFonts w:hint="eastAsia"/>
              </w:rPr>
              <w:t>表</w:t>
            </w:r>
            <w:r w:rsidRPr="00975D4F">
              <w:t>4-1 SD-PCNode</w:t>
            </w:r>
            <w:r w:rsidRPr="00975D4F">
              <w:rPr>
                <w:rFonts w:hint="eastAsia"/>
              </w:rPr>
              <w:t>协议</w:t>
            </w:r>
            <w:r w:rsidRPr="00975D4F">
              <w:t>PC</w:t>
            </w:r>
            <w:r w:rsidRPr="00975D4F">
              <w:rPr>
                <w:rFonts w:hint="eastAsia"/>
              </w:rPr>
              <w:t>方发送帧格式</w:t>
            </w:r>
          </w:p>
        </w:tc>
      </w:tr>
      <w:tr w:rsidR="00106BB7" w:rsidRPr="0040620E" w14:paraId="58B73A68" w14:textId="77777777" w:rsidTr="005D49C4">
        <w:tc>
          <w:tcPr>
            <w:tcW w:w="1271" w:type="dxa"/>
            <w:tcBorders>
              <w:top w:val="single" w:sz="8" w:space="0" w:color="auto"/>
            </w:tcBorders>
          </w:tcPr>
          <w:p w14:paraId="369DA125" w14:textId="77777777" w:rsidR="00106BB7" w:rsidRPr="00975D4F" w:rsidRDefault="00106BB7" w:rsidP="00B902DB">
            <w:pPr>
              <w:ind w:firstLineChars="0" w:firstLine="0"/>
              <w:jc w:val="center"/>
              <w:rPr>
                <w:sz w:val="18"/>
                <w:szCs w:val="18"/>
              </w:rPr>
            </w:pPr>
            <w:r w:rsidRPr="00975D4F">
              <w:rPr>
                <w:rFonts w:hint="eastAsia"/>
                <w:sz w:val="18"/>
                <w:szCs w:val="18"/>
              </w:rPr>
              <w:t>字段</w:t>
            </w:r>
          </w:p>
        </w:tc>
        <w:tc>
          <w:tcPr>
            <w:tcW w:w="851" w:type="dxa"/>
            <w:tcBorders>
              <w:top w:val="single" w:sz="8" w:space="0" w:color="auto"/>
            </w:tcBorders>
            <w:shd w:val="clear" w:color="auto" w:fill="BFBFBF" w:themeFill="background1" w:themeFillShade="BF"/>
          </w:tcPr>
          <w:p w14:paraId="583BE1AE" w14:textId="77777777" w:rsidR="00106BB7" w:rsidRPr="00975D4F" w:rsidRDefault="00106BB7" w:rsidP="00B902DB">
            <w:pPr>
              <w:ind w:firstLineChars="0" w:firstLine="0"/>
              <w:jc w:val="center"/>
              <w:rPr>
                <w:sz w:val="18"/>
                <w:szCs w:val="18"/>
              </w:rPr>
            </w:pPr>
            <w:r w:rsidRPr="00975D4F">
              <w:rPr>
                <w:rFonts w:hint="eastAsia"/>
                <w:sz w:val="18"/>
                <w:szCs w:val="18"/>
              </w:rPr>
              <w:t>帧头</w:t>
            </w:r>
          </w:p>
        </w:tc>
        <w:tc>
          <w:tcPr>
            <w:tcW w:w="1138" w:type="dxa"/>
            <w:tcBorders>
              <w:top w:val="single" w:sz="8" w:space="0" w:color="auto"/>
            </w:tcBorders>
          </w:tcPr>
          <w:p w14:paraId="0C4DB6DE" w14:textId="77777777" w:rsidR="00106BB7" w:rsidRPr="00975D4F" w:rsidRDefault="00106BB7" w:rsidP="00B902DB">
            <w:pPr>
              <w:ind w:firstLineChars="0" w:firstLine="0"/>
              <w:jc w:val="center"/>
              <w:rPr>
                <w:sz w:val="18"/>
                <w:szCs w:val="18"/>
              </w:rPr>
            </w:pPr>
            <w:r w:rsidRPr="00975D4F">
              <w:rPr>
                <w:rFonts w:hint="eastAsia"/>
                <w:sz w:val="18"/>
                <w:szCs w:val="18"/>
              </w:rPr>
              <w:t>有效帧长</w:t>
            </w:r>
          </w:p>
        </w:tc>
        <w:tc>
          <w:tcPr>
            <w:tcW w:w="1980" w:type="dxa"/>
            <w:tcBorders>
              <w:top w:val="single" w:sz="8" w:space="0" w:color="auto"/>
            </w:tcBorders>
          </w:tcPr>
          <w:p w14:paraId="1C6D1048" w14:textId="77777777" w:rsidR="00106BB7" w:rsidRPr="00975D4F" w:rsidRDefault="00106BB7" w:rsidP="00B902DB">
            <w:pPr>
              <w:ind w:firstLineChars="0" w:firstLine="0"/>
              <w:jc w:val="center"/>
              <w:rPr>
                <w:sz w:val="18"/>
                <w:szCs w:val="18"/>
              </w:rPr>
            </w:pPr>
            <w:r w:rsidRPr="00975D4F">
              <w:rPr>
                <w:rFonts w:hint="eastAsia"/>
                <w:sz w:val="18"/>
                <w:szCs w:val="18"/>
              </w:rPr>
              <w:t>硬件过滤地址</w:t>
            </w:r>
          </w:p>
        </w:tc>
        <w:tc>
          <w:tcPr>
            <w:tcW w:w="1706" w:type="dxa"/>
            <w:tcBorders>
              <w:top w:val="single" w:sz="8" w:space="0" w:color="auto"/>
            </w:tcBorders>
          </w:tcPr>
          <w:p w14:paraId="1F166563" w14:textId="77777777" w:rsidR="00106BB7" w:rsidRPr="00975D4F" w:rsidRDefault="00106BB7" w:rsidP="00B902DB">
            <w:pPr>
              <w:ind w:firstLineChars="0" w:firstLine="0"/>
              <w:jc w:val="center"/>
              <w:rPr>
                <w:sz w:val="18"/>
                <w:szCs w:val="18"/>
              </w:rPr>
            </w:pPr>
            <w:r w:rsidRPr="00975D4F">
              <w:rPr>
                <w:rFonts w:hint="eastAsia"/>
                <w:sz w:val="18"/>
                <w:szCs w:val="18"/>
              </w:rPr>
              <w:t>数据</w:t>
            </w:r>
          </w:p>
        </w:tc>
        <w:tc>
          <w:tcPr>
            <w:tcW w:w="992" w:type="dxa"/>
            <w:tcBorders>
              <w:top w:val="single" w:sz="8" w:space="0" w:color="auto"/>
            </w:tcBorders>
            <w:shd w:val="clear" w:color="auto" w:fill="BFBFBF" w:themeFill="background1" w:themeFillShade="BF"/>
          </w:tcPr>
          <w:p w14:paraId="393C4887" w14:textId="77777777" w:rsidR="00106BB7" w:rsidRPr="00975D4F" w:rsidRDefault="00106BB7" w:rsidP="00B902DB">
            <w:pPr>
              <w:ind w:firstLineChars="0" w:firstLine="0"/>
              <w:jc w:val="center"/>
              <w:rPr>
                <w:sz w:val="18"/>
                <w:szCs w:val="18"/>
              </w:rPr>
            </w:pPr>
            <w:r w:rsidRPr="00975D4F">
              <w:rPr>
                <w:rFonts w:hint="eastAsia"/>
                <w:sz w:val="18"/>
                <w:szCs w:val="18"/>
              </w:rPr>
              <w:t>帧尾</w:t>
            </w:r>
          </w:p>
        </w:tc>
      </w:tr>
      <w:tr w:rsidR="00106BB7" w:rsidRPr="0040620E" w14:paraId="22BC9F7C" w14:textId="77777777" w:rsidTr="005D49C4">
        <w:tc>
          <w:tcPr>
            <w:tcW w:w="1271" w:type="dxa"/>
          </w:tcPr>
          <w:p w14:paraId="0848A00B" w14:textId="77777777" w:rsidR="00106BB7" w:rsidRPr="00975D4F" w:rsidRDefault="00106BB7" w:rsidP="00B902DB">
            <w:pPr>
              <w:ind w:firstLineChars="0" w:firstLine="0"/>
              <w:jc w:val="center"/>
              <w:rPr>
                <w:sz w:val="18"/>
                <w:szCs w:val="18"/>
              </w:rPr>
            </w:pPr>
            <w:r w:rsidRPr="00975D4F">
              <w:rPr>
                <w:rFonts w:hint="eastAsia"/>
                <w:sz w:val="18"/>
                <w:szCs w:val="18"/>
              </w:rPr>
              <w:t>内容</w:t>
            </w:r>
          </w:p>
        </w:tc>
        <w:tc>
          <w:tcPr>
            <w:tcW w:w="851" w:type="dxa"/>
            <w:shd w:val="clear" w:color="auto" w:fill="BFBFBF" w:themeFill="background1" w:themeFillShade="BF"/>
          </w:tcPr>
          <w:p w14:paraId="65308DED" w14:textId="77777777" w:rsidR="00106BB7" w:rsidRPr="00975D4F" w:rsidRDefault="00106BB7" w:rsidP="00B902DB">
            <w:pPr>
              <w:ind w:firstLineChars="0" w:firstLine="0"/>
              <w:jc w:val="center"/>
              <w:rPr>
                <w:sz w:val="18"/>
                <w:szCs w:val="18"/>
              </w:rPr>
            </w:pPr>
            <w:r w:rsidRPr="00975D4F">
              <w:rPr>
                <w:rFonts w:asciiTheme="minorEastAsia" w:eastAsiaTheme="minorEastAsia" w:hAnsiTheme="minorEastAsia"/>
                <w:sz w:val="18"/>
                <w:szCs w:val="18"/>
              </w:rPr>
              <w:t>‘</w:t>
            </w:r>
            <w:r w:rsidRPr="00975D4F">
              <w:rPr>
                <w:sz w:val="18"/>
                <w:szCs w:val="18"/>
              </w:rPr>
              <w:t>P</w:t>
            </w:r>
            <w:r w:rsidRPr="00975D4F">
              <w:rPr>
                <w:rFonts w:asciiTheme="minorEastAsia" w:eastAsiaTheme="minorEastAsia" w:hAnsiTheme="minorEastAsia"/>
                <w:sz w:val="18"/>
                <w:szCs w:val="18"/>
              </w:rPr>
              <w:t>’</w:t>
            </w:r>
          </w:p>
        </w:tc>
        <w:tc>
          <w:tcPr>
            <w:tcW w:w="1138" w:type="dxa"/>
          </w:tcPr>
          <w:p w14:paraId="12C1A553" w14:textId="77777777" w:rsidR="00106BB7" w:rsidRPr="00975D4F" w:rsidRDefault="00106BB7" w:rsidP="00B902DB">
            <w:pPr>
              <w:ind w:firstLineChars="0" w:firstLine="0"/>
              <w:jc w:val="center"/>
              <w:rPr>
                <w:sz w:val="18"/>
                <w:szCs w:val="18"/>
              </w:rPr>
            </w:pPr>
            <w:r w:rsidRPr="00975D4F">
              <w:rPr>
                <w:sz w:val="18"/>
                <w:szCs w:val="18"/>
              </w:rPr>
              <w:t>Len</w:t>
            </w:r>
          </w:p>
        </w:tc>
        <w:tc>
          <w:tcPr>
            <w:tcW w:w="1980" w:type="dxa"/>
          </w:tcPr>
          <w:p w14:paraId="29F02E08" w14:textId="77777777" w:rsidR="00106BB7" w:rsidRPr="00975D4F" w:rsidRDefault="00106BB7" w:rsidP="00B902DB">
            <w:pPr>
              <w:ind w:firstLineChars="0" w:firstLine="0"/>
              <w:jc w:val="center"/>
              <w:rPr>
                <w:sz w:val="18"/>
                <w:szCs w:val="18"/>
              </w:rPr>
            </w:pPr>
            <w:r w:rsidRPr="00975D4F">
              <w:rPr>
                <w:sz w:val="18"/>
                <w:szCs w:val="18"/>
              </w:rPr>
              <w:t>HD_adr</w:t>
            </w:r>
          </w:p>
        </w:tc>
        <w:tc>
          <w:tcPr>
            <w:tcW w:w="1706" w:type="dxa"/>
          </w:tcPr>
          <w:p w14:paraId="7E22AA51" w14:textId="77777777" w:rsidR="00106BB7" w:rsidRPr="00975D4F" w:rsidRDefault="00106BB7" w:rsidP="00B902DB">
            <w:pPr>
              <w:ind w:firstLineChars="0" w:firstLine="0"/>
              <w:jc w:val="center"/>
              <w:rPr>
                <w:sz w:val="18"/>
                <w:szCs w:val="18"/>
              </w:rPr>
            </w:pPr>
            <w:r w:rsidRPr="00975D4F">
              <w:rPr>
                <w:sz w:val="18"/>
                <w:szCs w:val="18"/>
              </w:rPr>
              <w:t>Data</w:t>
            </w:r>
          </w:p>
        </w:tc>
        <w:tc>
          <w:tcPr>
            <w:tcW w:w="992" w:type="dxa"/>
            <w:shd w:val="clear" w:color="auto" w:fill="BFBFBF" w:themeFill="background1" w:themeFillShade="BF"/>
          </w:tcPr>
          <w:p w14:paraId="12ECD539"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C’</w:t>
            </w:r>
          </w:p>
        </w:tc>
      </w:tr>
      <w:tr w:rsidR="00106BB7" w:rsidRPr="0040620E" w14:paraId="334770F4" w14:textId="77777777" w:rsidTr="005D49C4">
        <w:tc>
          <w:tcPr>
            <w:tcW w:w="1271" w:type="dxa"/>
          </w:tcPr>
          <w:p w14:paraId="393F1F3B" w14:textId="77777777" w:rsidR="00106BB7" w:rsidRPr="00975D4F" w:rsidRDefault="00106BB7" w:rsidP="00B902DB">
            <w:pPr>
              <w:ind w:firstLineChars="0" w:firstLine="0"/>
              <w:jc w:val="center"/>
              <w:rPr>
                <w:sz w:val="18"/>
                <w:szCs w:val="18"/>
              </w:rPr>
            </w:pPr>
            <w:r w:rsidRPr="00975D4F">
              <w:rPr>
                <w:rFonts w:hint="eastAsia"/>
                <w:sz w:val="18"/>
                <w:szCs w:val="18"/>
              </w:rPr>
              <w:t>长度</w:t>
            </w:r>
          </w:p>
        </w:tc>
        <w:tc>
          <w:tcPr>
            <w:tcW w:w="851" w:type="dxa"/>
            <w:shd w:val="clear" w:color="auto" w:fill="BFBFBF" w:themeFill="background1" w:themeFillShade="BF"/>
          </w:tcPr>
          <w:p w14:paraId="459DE357" w14:textId="77777777" w:rsidR="00106BB7" w:rsidRPr="00975D4F" w:rsidRDefault="00106BB7" w:rsidP="00B902DB">
            <w:pPr>
              <w:ind w:firstLineChars="0" w:firstLine="0"/>
              <w:jc w:val="center"/>
              <w:rPr>
                <w:sz w:val="18"/>
                <w:szCs w:val="18"/>
              </w:rPr>
            </w:pPr>
            <w:r w:rsidRPr="00975D4F">
              <w:rPr>
                <w:sz w:val="18"/>
                <w:szCs w:val="18"/>
              </w:rPr>
              <w:t>1B</w:t>
            </w:r>
          </w:p>
        </w:tc>
        <w:tc>
          <w:tcPr>
            <w:tcW w:w="1138" w:type="dxa"/>
          </w:tcPr>
          <w:p w14:paraId="55275054" w14:textId="77777777" w:rsidR="00106BB7" w:rsidRPr="00975D4F" w:rsidRDefault="00106BB7" w:rsidP="00B902DB">
            <w:pPr>
              <w:ind w:firstLineChars="0" w:firstLine="0"/>
              <w:jc w:val="center"/>
              <w:rPr>
                <w:sz w:val="18"/>
                <w:szCs w:val="18"/>
              </w:rPr>
            </w:pPr>
            <w:r w:rsidRPr="00975D4F">
              <w:rPr>
                <w:sz w:val="18"/>
                <w:szCs w:val="18"/>
              </w:rPr>
              <w:t>1B</w:t>
            </w:r>
          </w:p>
        </w:tc>
        <w:tc>
          <w:tcPr>
            <w:tcW w:w="1980" w:type="dxa"/>
          </w:tcPr>
          <w:p w14:paraId="60418A8B" w14:textId="77777777" w:rsidR="00106BB7" w:rsidRPr="00975D4F" w:rsidRDefault="00106BB7" w:rsidP="00B902DB">
            <w:pPr>
              <w:ind w:firstLineChars="0" w:firstLine="0"/>
              <w:jc w:val="center"/>
              <w:rPr>
                <w:sz w:val="18"/>
                <w:szCs w:val="18"/>
              </w:rPr>
            </w:pPr>
            <w:r w:rsidRPr="00975D4F">
              <w:rPr>
                <w:sz w:val="18"/>
                <w:szCs w:val="18"/>
              </w:rPr>
              <w:t>1B</w:t>
            </w:r>
          </w:p>
        </w:tc>
        <w:tc>
          <w:tcPr>
            <w:tcW w:w="1706" w:type="dxa"/>
          </w:tcPr>
          <w:p w14:paraId="4D6CE324" w14:textId="77777777" w:rsidR="00106BB7" w:rsidRPr="00975D4F" w:rsidRDefault="00106BB7" w:rsidP="00B902DB">
            <w:pPr>
              <w:ind w:firstLineChars="0" w:firstLine="0"/>
              <w:jc w:val="center"/>
              <w:rPr>
                <w:sz w:val="18"/>
                <w:szCs w:val="18"/>
              </w:rPr>
            </w:pPr>
            <w:r w:rsidRPr="00975D4F">
              <w:rPr>
                <w:sz w:val="18"/>
                <w:szCs w:val="18"/>
              </w:rPr>
              <w:t>nB</w:t>
            </w:r>
          </w:p>
        </w:tc>
        <w:tc>
          <w:tcPr>
            <w:tcW w:w="992" w:type="dxa"/>
            <w:shd w:val="clear" w:color="auto" w:fill="BFBFBF" w:themeFill="background1" w:themeFillShade="BF"/>
          </w:tcPr>
          <w:p w14:paraId="6552C474" w14:textId="77777777" w:rsidR="00106BB7" w:rsidRPr="00975D4F" w:rsidRDefault="00106BB7" w:rsidP="00B902DB">
            <w:pPr>
              <w:ind w:firstLineChars="0" w:firstLine="0"/>
              <w:jc w:val="center"/>
              <w:rPr>
                <w:sz w:val="18"/>
                <w:szCs w:val="18"/>
              </w:rPr>
            </w:pPr>
            <w:r w:rsidRPr="00975D4F">
              <w:rPr>
                <w:sz w:val="18"/>
                <w:szCs w:val="18"/>
              </w:rPr>
              <w:t>1B</w:t>
            </w:r>
          </w:p>
        </w:tc>
      </w:tr>
      <w:tr w:rsidR="00106BB7" w:rsidRPr="0040620E" w14:paraId="1AA69A00" w14:textId="77777777" w:rsidTr="005D49C4">
        <w:tc>
          <w:tcPr>
            <w:tcW w:w="1271" w:type="dxa"/>
          </w:tcPr>
          <w:p w14:paraId="56C5202C" w14:textId="77777777" w:rsidR="00106BB7" w:rsidRPr="00975D4F" w:rsidRDefault="00106BB7" w:rsidP="00B902DB">
            <w:pPr>
              <w:ind w:firstLineChars="0" w:firstLine="0"/>
              <w:jc w:val="center"/>
              <w:rPr>
                <w:sz w:val="18"/>
                <w:szCs w:val="18"/>
              </w:rPr>
            </w:pPr>
            <w:r w:rsidRPr="00975D4F">
              <w:rPr>
                <w:rFonts w:hint="eastAsia"/>
                <w:sz w:val="18"/>
                <w:szCs w:val="18"/>
              </w:rPr>
              <w:t>约束条件</w:t>
            </w:r>
          </w:p>
        </w:tc>
        <w:tc>
          <w:tcPr>
            <w:tcW w:w="851" w:type="dxa"/>
          </w:tcPr>
          <w:p w14:paraId="63702886" w14:textId="77777777" w:rsidR="00106BB7" w:rsidRPr="00975D4F" w:rsidRDefault="00106BB7" w:rsidP="00B902DB">
            <w:pPr>
              <w:ind w:firstLineChars="0" w:firstLine="0"/>
              <w:jc w:val="center"/>
              <w:rPr>
                <w:sz w:val="18"/>
                <w:szCs w:val="18"/>
              </w:rPr>
            </w:pPr>
          </w:p>
        </w:tc>
        <w:tc>
          <w:tcPr>
            <w:tcW w:w="1138" w:type="dxa"/>
          </w:tcPr>
          <w:p w14:paraId="60CF9623"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=n+1</w:t>
            </w:r>
            <w:r w:rsidRPr="00975D4F">
              <w:rPr>
                <w:rFonts w:hint="eastAsia"/>
                <w:sz w:val="18"/>
                <w:szCs w:val="18"/>
              </w:rPr>
              <w:t>）</w:t>
            </w:r>
          </w:p>
        </w:tc>
        <w:tc>
          <w:tcPr>
            <w:tcW w:w="1980" w:type="dxa"/>
          </w:tcPr>
          <w:p w14:paraId="16BFA76A"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0x00~0xFF</w:t>
            </w:r>
            <w:r w:rsidRPr="00975D4F">
              <w:rPr>
                <w:rFonts w:hint="eastAsia"/>
                <w:sz w:val="18"/>
                <w:szCs w:val="18"/>
              </w:rPr>
              <w:t>）</w:t>
            </w:r>
          </w:p>
        </w:tc>
        <w:tc>
          <w:tcPr>
            <w:tcW w:w="1706" w:type="dxa"/>
          </w:tcPr>
          <w:p w14:paraId="51865A29"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&lt;=60</w:t>
            </w:r>
            <w:r w:rsidRPr="00975D4F">
              <w:rPr>
                <w:rFonts w:hint="eastAsia"/>
                <w:sz w:val="18"/>
                <w:szCs w:val="18"/>
              </w:rPr>
              <w:t>）</w:t>
            </w:r>
          </w:p>
        </w:tc>
        <w:tc>
          <w:tcPr>
            <w:tcW w:w="992" w:type="dxa"/>
          </w:tcPr>
          <w:p w14:paraId="2A3DA9C4" w14:textId="77777777" w:rsidR="00106BB7" w:rsidRPr="00975D4F" w:rsidRDefault="00106BB7" w:rsidP="00B902DB">
            <w:pPr>
              <w:ind w:firstLineChars="0" w:firstLine="0"/>
              <w:jc w:val="center"/>
              <w:rPr>
                <w:sz w:val="18"/>
                <w:szCs w:val="18"/>
              </w:rPr>
            </w:pPr>
          </w:p>
        </w:tc>
      </w:tr>
      <w:tr w:rsidR="00106BB7" w:rsidRPr="0040620E" w14:paraId="1BDEFEDE" w14:textId="77777777" w:rsidTr="005D49C4">
        <w:tc>
          <w:tcPr>
            <w:tcW w:w="1271" w:type="dxa"/>
            <w:tcBorders>
              <w:bottom w:val="single" w:sz="8" w:space="0" w:color="auto"/>
            </w:tcBorders>
          </w:tcPr>
          <w:p w14:paraId="046EA4A8" w14:textId="77777777" w:rsidR="00106BB7" w:rsidRPr="00975D4F" w:rsidRDefault="00106BB7" w:rsidP="00B902DB">
            <w:pPr>
              <w:ind w:firstLineChars="0" w:firstLine="0"/>
              <w:jc w:val="center"/>
              <w:rPr>
                <w:sz w:val="18"/>
                <w:szCs w:val="18"/>
              </w:rPr>
            </w:pPr>
            <w:r w:rsidRPr="00975D4F">
              <w:rPr>
                <w:rFonts w:hint="eastAsia"/>
                <w:sz w:val="18"/>
                <w:szCs w:val="18"/>
              </w:rPr>
              <w:t>总帧长</w:t>
            </w:r>
          </w:p>
        </w:tc>
        <w:tc>
          <w:tcPr>
            <w:tcW w:w="6667" w:type="dxa"/>
            <w:gridSpan w:val="5"/>
            <w:tcBorders>
              <w:bottom w:val="single" w:sz="8" w:space="0" w:color="auto"/>
            </w:tcBorders>
          </w:tcPr>
          <w:p w14:paraId="23AF6C6B" w14:textId="77777777" w:rsidR="00106BB7" w:rsidRPr="00975D4F" w:rsidRDefault="00106BB7" w:rsidP="00B902DB">
            <w:pPr>
              <w:ind w:firstLineChars="0" w:firstLine="0"/>
              <w:jc w:val="center"/>
              <w:rPr>
                <w:sz w:val="18"/>
                <w:szCs w:val="18"/>
              </w:rPr>
            </w:pPr>
            <w:r w:rsidRPr="00975D4F">
              <w:rPr>
                <w:sz w:val="18"/>
                <w:szCs w:val="18"/>
              </w:rPr>
              <w:t>n+4</w:t>
            </w:r>
          </w:p>
        </w:tc>
      </w:tr>
    </w:tbl>
    <w:p w14:paraId="54E454C0" w14:textId="77777777" w:rsidR="00106BB7" w:rsidRDefault="00106BB7" w:rsidP="00106BB7">
      <w:pPr>
        <w:pStyle w:val="5"/>
        <w:ind w:firstLine="420"/>
      </w:pPr>
      <w:r>
        <w:t>2</w:t>
      </w:r>
      <w:r>
        <w:rPr>
          <w:rFonts w:hint="eastAsia"/>
        </w:rPr>
        <w:t>）帧</w:t>
      </w:r>
      <w:r>
        <w:t>类型</w:t>
      </w:r>
    </w:p>
    <w:p w14:paraId="56943C3D" w14:textId="77777777" w:rsidR="00106BB7" w:rsidRPr="007F077F" w:rsidRDefault="00106BB7" w:rsidP="00106BB7">
      <w:pPr>
        <w:ind w:firstLine="420"/>
        <w:rPr>
          <w:color w:val="000000" w:themeColor="text1"/>
        </w:rPr>
      </w:pPr>
      <w:r w:rsidRPr="007F077F">
        <w:rPr>
          <w:rFonts w:hint="eastAsia"/>
          <w:color w:val="000000" w:themeColor="text1"/>
        </w:rPr>
        <w:t>PC</w:t>
      </w:r>
      <w:r w:rsidRPr="007F077F">
        <w:rPr>
          <w:color w:val="000000" w:themeColor="text1"/>
        </w:rPr>
        <w:t>Node</w:t>
      </w:r>
      <w:r w:rsidRPr="007F077F">
        <w:rPr>
          <w:color w:val="000000" w:themeColor="text1"/>
        </w:rPr>
        <w:t>根据</w:t>
      </w:r>
      <w:r w:rsidRPr="007F077F">
        <w:rPr>
          <w:rFonts w:hint="eastAsia"/>
          <w:color w:val="000000" w:themeColor="text1"/>
        </w:rPr>
        <w:t>“</w:t>
      </w:r>
      <w:r w:rsidRPr="007F077F">
        <w:rPr>
          <w:color w:val="000000" w:themeColor="text1"/>
        </w:rPr>
        <w:t>硬件过滤地址</w:t>
      </w:r>
      <w:r w:rsidRPr="007F077F">
        <w:rPr>
          <w:rFonts w:hint="eastAsia"/>
          <w:color w:val="000000" w:themeColor="text1"/>
        </w:rPr>
        <w:t>”判断数据帧类型，</w:t>
      </w:r>
      <w:r w:rsidRPr="007F077F">
        <w:rPr>
          <w:rFonts w:hint="eastAsia"/>
          <w:color w:val="000000" w:themeColor="text1"/>
        </w:rPr>
        <w:t>0</w:t>
      </w:r>
      <w:r w:rsidRPr="007F077F">
        <w:rPr>
          <w:rFonts w:hint="eastAsia"/>
          <w:color w:val="000000" w:themeColor="text1"/>
        </w:rPr>
        <w:t>—</w:t>
      </w:r>
      <w:r w:rsidRPr="007F077F">
        <w:rPr>
          <w:color w:val="000000" w:themeColor="text1"/>
        </w:rPr>
        <w:t>握手帧</w:t>
      </w:r>
      <w:r w:rsidRPr="007F077F">
        <w:rPr>
          <w:rFonts w:hint="eastAsia"/>
          <w:color w:val="000000" w:themeColor="text1"/>
        </w:rPr>
        <w:t>，非</w:t>
      </w:r>
      <w:r w:rsidRPr="007F077F">
        <w:rPr>
          <w:rFonts w:hint="eastAsia"/>
          <w:color w:val="000000" w:themeColor="text1"/>
        </w:rPr>
        <w:t>0</w:t>
      </w:r>
      <w:r w:rsidRPr="007F077F">
        <w:rPr>
          <w:rFonts w:hint="eastAsia"/>
          <w:color w:val="000000" w:themeColor="text1"/>
        </w:rPr>
        <w:t>—</w:t>
      </w:r>
      <w:r w:rsidRPr="007F077F">
        <w:rPr>
          <w:color w:val="000000" w:themeColor="text1"/>
        </w:rPr>
        <w:t>转发帧</w:t>
      </w:r>
      <w:r w:rsidRPr="007F077F">
        <w:rPr>
          <w:rFonts w:hint="eastAsia"/>
          <w:color w:val="000000" w:themeColor="text1"/>
        </w:rPr>
        <w:t>，以此来决定回送握手数据帧；或者转发数据至</w:t>
      </w:r>
      <w:r w:rsidRPr="007F077F">
        <w:rPr>
          <w:rFonts w:hint="eastAsia"/>
          <w:color w:val="000000" w:themeColor="text1"/>
        </w:rPr>
        <w:t>Target</w:t>
      </w:r>
      <w:r w:rsidRPr="007F077F">
        <w:rPr>
          <w:color w:val="000000" w:themeColor="text1"/>
        </w:rPr>
        <w:t>Node</w:t>
      </w:r>
      <w:r w:rsidRPr="007F077F">
        <w:rPr>
          <w:rFonts w:hint="eastAsia"/>
          <w:color w:val="000000" w:themeColor="text1"/>
        </w:rPr>
        <w:t>。</w:t>
      </w:r>
    </w:p>
    <w:p w14:paraId="0FD7DEFB" w14:textId="77777777" w:rsidR="00106BB7" w:rsidRDefault="00106BB7" w:rsidP="00106BB7">
      <w:pPr>
        <w:pStyle w:val="4"/>
      </w:pPr>
      <w:r>
        <w:rPr>
          <w:rFonts w:hint="eastAsia"/>
        </w:rPr>
        <w:t>2</w:t>
      </w:r>
      <w:r>
        <w:rPr>
          <w:rFonts w:hint="eastAsia"/>
        </w:rPr>
        <w:t>．</w:t>
      </w:r>
      <w:r>
        <w:t>事务</w:t>
      </w:r>
    </w:p>
    <w:p w14:paraId="67920F75" w14:textId="77777777" w:rsidR="00106BB7" w:rsidRDefault="00106BB7" w:rsidP="00106BB7">
      <w:pPr>
        <w:pStyle w:val="5"/>
        <w:ind w:firstLine="420"/>
      </w:pPr>
      <w:r>
        <w:t>1</w:t>
      </w:r>
      <w:r>
        <w:rPr>
          <w:rFonts w:hint="eastAsia"/>
        </w:rPr>
        <w:t>）握手</w:t>
      </w:r>
      <w:r>
        <w:t>事务</w:t>
      </w:r>
    </w:p>
    <w:p w14:paraId="6967F842" w14:textId="77777777" w:rsidR="00106BB7" w:rsidRDefault="00106BB7" w:rsidP="00106BB7">
      <w:pPr>
        <w:ind w:firstLine="420"/>
      </w:pPr>
      <w:r>
        <w:t>PC</w:t>
      </w:r>
      <w:r>
        <w:rPr>
          <w:rFonts w:hint="eastAsia"/>
        </w:rPr>
        <w:t>握手帧与</w:t>
      </w:r>
      <w:r w:rsidRPr="00B123D4">
        <w:rPr>
          <w:rFonts w:hint="eastAsia"/>
        </w:rPr>
        <w:t>PC</w:t>
      </w:r>
      <w:r w:rsidRPr="00B123D4">
        <w:t>Node</w:t>
      </w:r>
      <w:r>
        <w:t>的</w:t>
      </w:r>
      <w:r>
        <w:rPr>
          <w:rFonts w:hint="eastAsia"/>
        </w:rPr>
        <w:t>应答</w:t>
      </w:r>
    </w:p>
    <w:p w14:paraId="54ABE660" w14:textId="77777777" w:rsidR="00106BB7" w:rsidRPr="007F077F" w:rsidRDefault="00106BB7" w:rsidP="00106BB7">
      <w:pPr>
        <w:ind w:firstLine="420"/>
        <w:rPr>
          <w:color w:val="000000" w:themeColor="text1"/>
        </w:rPr>
      </w:pPr>
      <w:r w:rsidRPr="007F077F">
        <w:rPr>
          <w:rFonts w:hint="eastAsia"/>
          <w:color w:val="000000" w:themeColor="text1"/>
        </w:rPr>
        <w:t>PC</w:t>
      </w:r>
      <w:r w:rsidRPr="007F077F">
        <w:rPr>
          <w:rFonts w:hint="eastAsia"/>
          <w:color w:val="000000" w:themeColor="text1"/>
        </w:rPr>
        <w:t>机</w:t>
      </w:r>
      <w:r w:rsidRPr="007F077F">
        <w:rPr>
          <w:color w:val="000000" w:themeColor="text1"/>
        </w:rPr>
        <w:t>发送</w:t>
      </w:r>
      <w:r w:rsidRPr="007F077F">
        <w:rPr>
          <w:rFonts w:hint="eastAsia"/>
          <w:color w:val="000000" w:themeColor="text1"/>
        </w:rPr>
        <w:t>握手帧（</w:t>
      </w:r>
      <w:r w:rsidRPr="007F077F">
        <w:rPr>
          <w:color w:val="000000" w:themeColor="text1"/>
        </w:rPr>
        <w:t>格式见</w:t>
      </w:r>
      <w:r w:rsidRPr="007F077F">
        <w:rPr>
          <w:rFonts w:hint="eastAsia"/>
          <w:color w:val="000000" w:themeColor="text1"/>
        </w:rPr>
        <w:t>表</w:t>
      </w:r>
      <w:r w:rsidRPr="007F077F">
        <w:rPr>
          <w:rFonts w:hint="eastAsia"/>
          <w:color w:val="000000" w:themeColor="text1"/>
        </w:rPr>
        <w:t>4</w:t>
      </w:r>
      <w:r w:rsidRPr="007F077F">
        <w:rPr>
          <w:color w:val="000000" w:themeColor="text1"/>
        </w:rPr>
        <w:t>-2</w:t>
      </w:r>
      <w:r w:rsidRPr="007F077F">
        <w:rPr>
          <w:rFonts w:hint="eastAsia"/>
          <w:color w:val="000000" w:themeColor="text1"/>
        </w:rPr>
        <w:t>）</w:t>
      </w:r>
      <w:r w:rsidRPr="007F077F">
        <w:rPr>
          <w:color w:val="000000" w:themeColor="text1"/>
        </w:rPr>
        <w:t>，</w:t>
      </w:r>
      <w:r w:rsidRPr="007F077F">
        <w:rPr>
          <w:rFonts w:hint="eastAsia"/>
          <w:color w:val="000000" w:themeColor="text1"/>
        </w:rPr>
        <w:t>PC</w:t>
      </w:r>
      <w:r w:rsidRPr="007F077F">
        <w:rPr>
          <w:color w:val="000000" w:themeColor="text1"/>
        </w:rPr>
        <w:t>Node</w:t>
      </w:r>
      <w:r w:rsidRPr="007F077F">
        <w:rPr>
          <w:rFonts w:hint="eastAsia"/>
          <w:color w:val="000000" w:themeColor="text1"/>
        </w:rPr>
        <w:t>正确</w:t>
      </w:r>
      <w:r w:rsidRPr="007F077F">
        <w:rPr>
          <w:color w:val="000000" w:themeColor="text1"/>
        </w:rPr>
        <w:t>接收后，对之进行应答</w:t>
      </w:r>
      <w:r w:rsidRPr="007F077F">
        <w:rPr>
          <w:rFonts w:hint="eastAsia"/>
          <w:color w:val="000000" w:themeColor="text1"/>
        </w:rPr>
        <w:t>（</w:t>
      </w:r>
      <w:r w:rsidRPr="007F077F">
        <w:rPr>
          <w:color w:val="000000" w:themeColor="text1"/>
        </w:rPr>
        <w:t>格式见</w:t>
      </w:r>
      <w:r w:rsidRPr="007F077F">
        <w:rPr>
          <w:rFonts w:hint="eastAsia"/>
          <w:color w:val="000000" w:themeColor="text1"/>
        </w:rPr>
        <w:t>表</w:t>
      </w:r>
      <w:r w:rsidRPr="007F077F">
        <w:rPr>
          <w:rFonts w:hint="eastAsia"/>
          <w:color w:val="000000" w:themeColor="text1"/>
        </w:rPr>
        <w:t>4</w:t>
      </w:r>
      <w:r w:rsidRPr="007F077F">
        <w:rPr>
          <w:color w:val="000000" w:themeColor="text1"/>
        </w:rPr>
        <w:t>-3</w:t>
      </w:r>
      <w:r w:rsidRPr="007F077F">
        <w:rPr>
          <w:rFonts w:hint="eastAsia"/>
          <w:color w:val="000000" w:themeColor="text1"/>
        </w:rPr>
        <w:t>），</w:t>
      </w:r>
      <w:r w:rsidRPr="007F077F">
        <w:rPr>
          <w:color w:val="000000" w:themeColor="text1"/>
        </w:rPr>
        <w:t>表明</w:t>
      </w:r>
      <w:r w:rsidRPr="007F077F">
        <w:rPr>
          <w:rFonts w:hint="eastAsia"/>
          <w:color w:val="000000" w:themeColor="text1"/>
        </w:rPr>
        <w:t>PC</w:t>
      </w:r>
      <w:r w:rsidRPr="007F077F">
        <w:rPr>
          <w:rFonts w:hint="eastAsia"/>
          <w:color w:val="000000" w:themeColor="text1"/>
        </w:rPr>
        <w:t>机与</w:t>
      </w:r>
      <w:r w:rsidRPr="007F077F">
        <w:rPr>
          <w:rFonts w:hint="eastAsia"/>
          <w:color w:val="000000" w:themeColor="text1"/>
        </w:rPr>
        <w:t>PC</w:t>
      </w:r>
      <w:r w:rsidRPr="007F077F">
        <w:rPr>
          <w:color w:val="000000" w:themeColor="text1"/>
        </w:rPr>
        <w:t>Node</w:t>
      </w:r>
      <w:r w:rsidRPr="007F077F">
        <w:rPr>
          <w:rFonts w:hint="eastAsia"/>
          <w:color w:val="000000" w:themeColor="text1"/>
        </w:rPr>
        <w:t>串口</w:t>
      </w:r>
      <w:r w:rsidRPr="007F077F">
        <w:rPr>
          <w:color w:val="000000" w:themeColor="text1"/>
        </w:rPr>
        <w:t>通信正常。</w:t>
      </w:r>
    </w:p>
    <w:tbl>
      <w:tblPr>
        <w:tblW w:w="0" w:type="auto"/>
        <w:tblInd w:w="279" w:type="dxa"/>
        <w:tblLook w:val="04A0" w:firstRow="1" w:lastRow="0" w:firstColumn="1" w:lastColumn="0" w:noHBand="0" w:noVBand="1"/>
      </w:tblPr>
      <w:tblGrid>
        <w:gridCol w:w="1134"/>
        <w:gridCol w:w="883"/>
        <w:gridCol w:w="1243"/>
        <w:gridCol w:w="1701"/>
        <w:gridCol w:w="1985"/>
        <w:gridCol w:w="992"/>
      </w:tblGrid>
      <w:tr w:rsidR="00106BB7" w:rsidRPr="0040620E" w14:paraId="7C5324CE" w14:textId="77777777" w:rsidTr="00EA2D0C">
        <w:tc>
          <w:tcPr>
            <w:tcW w:w="7938" w:type="dxa"/>
            <w:gridSpan w:val="6"/>
            <w:tcBorders>
              <w:top w:val="nil"/>
              <w:left w:val="nil"/>
              <w:bottom w:val="single" w:sz="8" w:space="0" w:color="auto"/>
              <w:right w:val="nil"/>
            </w:tcBorders>
          </w:tcPr>
          <w:p w14:paraId="61B1C804" w14:textId="77777777" w:rsidR="00106BB7" w:rsidRPr="00975D4F" w:rsidRDefault="00106BB7" w:rsidP="00E60102">
            <w:pPr>
              <w:pStyle w:val="6"/>
            </w:pPr>
            <w:r w:rsidRPr="00975D4F">
              <w:rPr>
                <w:rFonts w:hint="eastAsia"/>
              </w:rPr>
              <w:t>表</w:t>
            </w:r>
            <w:r w:rsidRPr="00975D4F">
              <w:t>4-2 PC</w:t>
            </w:r>
            <w:r w:rsidRPr="00975D4F">
              <w:rPr>
                <w:rFonts w:hint="eastAsia"/>
              </w:rPr>
              <w:t>握手帧格式</w:t>
            </w:r>
          </w:p>
        </w:tc>
      </w:tr>
      <w:tr w:rsidR="00106BB7" w:rsidRPr="0040620E" w14:paraId="5FDA9BB2" w14:textId="77777777" w:rsidTr="00EA2D0C">
        <w:tc>
          <w:tcPr>
            <w:tcW w:w="1134" w:type="dxa"/>
            <w:tcBorders>
              <w:top w:val="single" w:sz="8" w:space="0" w:color="auto"/>
              <w:bottom w:val="single" w:sz="4" w:space="0" w:color="auto"/>
              <w:right w:val="single" w:sz="4" w:space="0" w:color="auto"/>
            </w:tcBorders>
          </w:tcPr>
          <w:p w14:paraId="1CB7ED7F" w14:textId="77777777" w:rsidR="00106BB7" w:rsidRPr="00975D4F" w:rsidRDefault="00106BB7" w:rsidP="00B902DB">
            <w:pPr>
              <w:ind w:firstLineChars="0" w:firstLine="0"/>
              <w:jc w:val="center"/>
              <w:rPr>
                <w:sz w:val="18"/>
                <w:szCs w:val="18"/>
              </w:rPr>
            </w:pPr>
            <w:r w:rsidRPr="00975D4F">
              <w:rPr>
                <w:rFonts w:hint="eastAsia"/>
                <w:sz w:val="18"/>
                <w:szCs w:val="18"/>
              </w:rPr>
              <w:t>字段</w:t>
            </w:r>
          </w:p>
        </w:tc>
        <w:tc>
          <w:tcPr>
            <w:tcW w:w="883" w:type="dxa"/>
            <w:tcBorders>
              <w:top w:val="single" w:sz="8" w:space="0" w:color="auto"/>
              <w:left w:val="single" w:sz="4" w:space="0" w:color="auto"/>
              <w:bottom w:val="single" w:sz="4" w:space="0" w:color="auto"/>
              <w:right w:val="single" w:sz="4" w:space="0" w:color="auto"/>
            </w:tcBorders>
            <w:shd w:val="clear" w:color="auto" w:fill="BFBFBF" w:themeFill="background1" w:themeFillShade="BF"/>
          </w:tcPr>
          <w:p w14:paraId="571EE1F3" w14:textId="77777777" w:rsidR="00106BB7" w:rsidRPr="00975D4F" w:rsidRDefault="00106BB7" w:rsidP="00B902DB">
            <w:pPr>
              <w:ind w:firstLineChars="0" w:firstLine="0"/>
              <w:jc w:val="center"/>
              <w:rPr>
                <w:sz w:val="18"/>
                <w:szCs w:val="18"/>
              </w:rPr>
            </w:pPr>
            <w:r w:rsidRPr="00975D4F">
              <w:rPr>
                <w:rFonts w:hint="eastAsia"/>
                <w:sz w:val="18"/>
                <w:szCs w:val="18"/>
              </w:rPr>
              <w:t>帧头</w:t>
            </w:r>
          </w:p>
        </w:tc>
        <w:tc>
          <w:tcPr>
            <w:tcW w:w="1243" w:type="dxa"/>
            <w:tcBorders>
              <w:top w:val="single" w:sz="8" w:space="0" w:color="auto"/>
              <w:left w:val="single" w:sz="4" w:space="0" w:color="auto"/>
              <w:bottom w:val="single" w:sz="4" w:space="0" w:color="auto"/>
              <w:right w:val="single" w:sz="4" w:space="0" w:color="auto"/>
            </w:tcBorders>
          </w:tcPr>
          <w:p w14:paraId="56CF05B0" w14:textId="77777777" w:rsidR="00106BB7" w:rsidRPr="00975D4F" w:rsidRDefault="00106BB7" w:rsidP="00B902DB">
            <w:pPr>
              <w:ind w:firstLineChars="0" w:firstLine="0"/>
              <w:jc w:val="center"/>
              <w:rPr>
                <w:sz w:val="18"/>
                <w:szCs w:val="18"/>
              </w:rPr>
            </w:pPr>
            <w:r w:rsidRPr="00975D4F">
              <w:rPr>
                <w:rFonts w:hint="eastAsia"/>
                <w:sz w:val="18"/>
                <w:szCs w:val="18"/>
              </w:rPr>
              <w:t>有效帧长</w:t>
            </w:r>
          </w:p>
        </w:tc>
        <w:tc>
          <w:tcPr>
            <w:tcW w:w="1701" w:type="dxa"/>
            <w:tcBorders>
              <w:top w:val="single" w:sz="8" w:space="0" w:color="auto"/>
              <w:left w:val="single" w:sz="4" w:space="0" w:color="auto"/>
              <w:bottom w:val="single" w:sz="4" w:space="0" w:color="auto"/>
              <w:right w:val="single" w:sz="4" w:space="0" w:color="auto"/>
            </w:tcBorders>
          </w:tcPr>
          <w:p w14:paraId="5F1A05AE" w14:textId="77777777" w:rsidR="00106BB7" w:rsidRPr="00975D4F" w:rsidRDefault="00106BB7" w:rsidP="00B902DB">
            <w:pPr>
              <w:ind w:firstLineChars="0" w:firstLine="0"/>
              <w:jc w:val="center"/>
              <w:rPr>
                <w:sz w:val="18"/>
                <w:szCs w:val="18"/>
              </w:rPr>
            </w:pPr>
            <w:r w:rsidRPr="00975D4F">
              <w:rPr>
                <w:rFonts w:hint="eastAsia"/>
                <w:sz w:val="18"/>
                <w:szCs w:val="18"/>
              </w:rPr>
              <w:t>硬件过滤地址</w:t>
            </w:r>
          </w:p>
        </w:tc>
        <w:tc>
          <w:tcPr>
            <w:tcW w:w="1985" w:type="dxa"/>
            <w:tcBorders>
              <w:top w:val="single" w:sz="8" w:space="0" w:color="auto"/>
              <w:left w:val="single" w:sz="4" w:space="0" w:color="auto"/>
              <w:bottom w:val="single" w:sz="4" w:space="0" w:color="auto"/>
              <w:right w:val="single" w:sz="4" w:space="0" w:color="auto"/>
            </w:tcBorders>
          </w:tcPr>
          <w:p w14:paraId="0458CEC3" w14:textId="77777777" w:rsidR="00106BB7" w:rsidRPr="00975D4F" w:rsidRDefault="00106BB7" w:rsidP="00B902DB">
            <w:pPr>
              <w:ind w:firstLineChars="0" w:firstLine="0"/>
              <w:jc w:val="center"/>
              <w:rPr>
                <w:sz w:val="18"/>
                <w:szCs w:val="18"/>
              </w:rPr>
            </w:pPr>
            <w:r w:rsidRPr="00975D4F">
              <w:rPr>
                <w:rFonts w:hint="eastAsia"/>
                <w:sz w:val="18"/>
                <w:szCs w:val="18"/>
              </w:rPr>
              <w:t>数据</w:t>
            </w:r>
          </w:p>
        </w:tc>
        <w:tc>
          <w:tcPr>
            <w:tcW w:w="992" w:type="dxa"/>
            <w:tcBorders>
              <w:top w:val="single" w:sz="8" w:space="0" w:color="auto"/>
              <w:left w:val="single" w:sz="4" w:space="0" w:color="auto"/>
              <w:bottom w:val="single" w:sz="4" w:space="0" w:color="auto"/>
            </w:tcBorders>
            <w:shd w:val="clear" w:color="auto" w:fill="BFBFBF" w:themeFill="background1" w:themeFillShade="BF"/>
          </w:tcPr>
          <w:p w14:paraId="5E00CD8E" w14:textId="77777777" w:rsidR="00106BB7" w:rsidRPr="00975D4F" w:rsidRDefault="00106BB7" w:rsidP="00B902DB">
            <w:pPr>
              <w:ind w:firstLineChars="0" w:firstLine="0"/>
              <w:jc w:val="center"/>
              <w:rPr>
                <w:sz w:val="18"/>
                <w:szCs w:val="18"/>
              </w:rPr>
            </w:pPr>
            <w:r w:rsidRPr="00975D4F">
              <w:rPr>
                <w:rFonts w:hint="eastAsia"/>
                <w:sz w:val="18"/>
                <w:szCs w:val="18"/>
              </w:rPr>
              <w:t>帧尾</w:t>
            </w:r>
          </w:p>
        </w:tc>
      </w:tr>
      <w:tr w:rsidR="00106BB7" w:rsidRPr="0040620E" w14:paraId="54110E0B" w14:textId="77777777" w:rsidTr="00EA2D0C">
        <w:tc>
          <w:tcPr>
            <w:tcW w:w="1134" w:type="dxa"/>
            <w:tcBorders>
              <w:top w:val="single" w:sz="4" w:space="0" w:color="auto"/>
              <w:bottom w:val="single" w:sz="4" w:space="0" w:color="auto"/>
              <w:right w:val="single" w:sz="4" w:space="0" w:color="auto"/>
            </w:tcBorders>
          </w:tcPr>
          <w:p w14:paraId="6093F712" w14:textId="77777777" w:rsidR="00106BB7" w:rsidRPr="00975D4F" w:rsidRDefault="00106BB7" w:rsidP="00B902DB">
            <w:pPr>
              <w:ind w:firstLineChars="0" w:firstLine="0"/>
              <w:jc w:val="center"/>
              <w:rPr>
                <w:sz w:val="18"/>
                <w:szCs w:val="18"/>
              </w:rPr>
            </w:pPr>
            <w:r w:rsidRPr="00975D4F">
              <w:rPr>
                <w:rFonts w:hint="eastAsia"/>
                <w:sz w:val="18"/>
                <w:szCs w:val="18"/>
              </w:rPr>
              <w:t>内容</w:t>
            </w:r>
          </w:p>
        </w:tc>
        <w:tc>
          <w:tcPr>
            <w:tcW w:w="88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77A4D99" w14:textId="77777777" w:rsidR="00106BB7" w:rsidRPr="00975D4F" w:rsidRDefault="00106BB7" w:rsidP="00B902DB">
            <w:pPr>
              <w:ind w:firstLineChars="0" w:firstLine="0"/>
              <w:jc w:val="center"/>
              <w:rPr>
                <w:sz w:val="18"/>
                <w:szCs w:val="18"/>
              </w:rPr>
            </w:pPr>
            <w:r w:rsidRPr="00975D4F">
              <w:rPr>
                <w:sz w:val="18"/>
                <w:szCs w:val="18"/>
              </w:rPr>
              <w:t>‘P’</w:t>
            </w:r>
          </w:p>
        </w:tc>
        <w:tc>
          <w:tcPr>
            <w:tcW w:w="1243" w:type="dxa"/>
            <w:tcBorders>
              <w:top w:val="single" w:sz="4" w:space="0" w:color="auto"/>
              <w:left w:val="single" w:sz="4" w:space="0" w:color="auto"/>
              <w:bottom w:val="single" w:sz="4" w:space="0" w:color="auto"/>
              <w:right w:val="single" w:sz="4" w:space="0" w:color="auto"/>
            </w:tcBorders>
          </w:tcPr>
          <w:p w14:paraId="19FFBB2E" w14:textId="77777777" w:rsidR="00106BB7" w:rsidRPr="00975D4F" w:rsidRDefault="00106BB7" w:rsidP="00B902DB">
            <w:pPr>
              <w:ind w:firstLineChars="0" w:firstLine="0"/>
              <w:jc w:val="center"/>
              <w:rPr>
                <w:sz w:val="18"/>
                <w:szCs w:val="18"/>
              </w:rPr>
            </w:pPr>
            <w:r w:rsidRPr="00975D4F">
              <w:rPr>
                <w:sz w:val="18"/>
                <w:szCs w:val="18"/>
              </w:rPr>
              <w:t>11</w:t>
            </w:r>
          </w:p>
        </w:tc>
        <w:tc>
          <w:tcPr>
            <w:tcW w:w="1701" w:type="dxa"/>
            <w:tcBorders>
              <w:top w:val="single" w:sz="4" w:space="0" w:color="auto"/>
              <w:left w:val="single" w:sz="4" w:space="0" w:color="auto"/>
              <w:bottom w:val="single" w:sz="4" w:space="0" w:color="auto"/>
              <w:right w:val="single" w:sz="4" w:space="0" w:color="auto"/>
            </w:tcBorders>
          </w:tcPr>
          <w:p w14:paraId="02BC89F7" w14:textId="77777777" w:rsidR="00106BB7" w:rsidRPr="00975D4F" w:rsidRDefault="00106BB7" w:rsidP="00B902DB">
            <w:pPr>
              <w:ind w:firstLineChars="0" w:firstLine="0"/>
              <w:jc w:val="center"/>
              <w:rPr>
                <w:sz w:val="18"/>
                <w:szCs w:val="18"/>
              </w:rPr>
            </w:pPr>
            <w:r w:rsidRPr="00975D4F">
              <w:rPr>
                <w:sz w:val="18"/>
                <w:szCs w:val="18"/>
              </w:rPr>
              <w:t>0</w:t>
            </w:r>
          </w:p>
        </w:tc>
        <w:tc>
          <w:tcPr>
            <w:tcW w:w="1985" w:type="dxa"/>
            <w:tcBorders>
              <w:top w:val="single" w:sz="4" w:space="0" w:color="auto"/>
              <w:left w:val="single" w:sz="4" w:space="0" w:color="auto"/>
              <w:bottom w:val="single" w:sz="4" w:space="0" w:color="auto"/>
              <w:right w:val="single" w:sz="4" w:space="0" w:color="auto"/>
            </w:tcBorders>
          </w:tcPr>
          <w:p w14:paraId="16056954" w14:textId="77777777" w:rsidR="00106BB7" w:rsidRPr="00975D4F" w:rsidRDefault="00106BB7" w:rsidP="00B902DB">
            <w:pPr>
              <w:ind w:firstLineChars="0" w:firstLine="0"/>
              <w:jc w:val="center"/>
              <w:rPr>
                <w:sz w:val="18"/>
                <w:szCs w:val="18"/>
              </w:rPr>
            </w:pPr>
            <w:r w:rsidRPr="00975D4F">
              <w:rPr>
                <w:sz w:val="18"/>
                <w:szCs w:val="18"/>
              </w:rPr>
              <w:t>Whoareyou</w:t>
            </w:r>
            <w:r w:rsidRPr="00975D4F">
              <w:rPr>
                <w:rFonts w:hint="eastAsia"/>
                <w:sz w:val="18"/>
                <w:szCs w:val="18"/>
              </w:rPr>
              <w:t>？</w:t>
            </w:r>
          </w:p>
        </w:tc>
        <w:tc>
          <w:tcPr>
            <w:tcW w:w="992" w:type="dxa"/>
            <w:tcBorders>
              <w:top w:val="single" w:sz="4" w:space="0" w:color="auto"/>
              <w:left w:val="single" w:sz="4" w:space="0" w:color="auto"/>
              <w:bottom w:val="single" w:sz="4" w:space="0" w:color="auto"/>
            </w:tcBorders>
            <w:shd w:val="clear" w:color="auto" w:fill="BFBFBF" w:themeFill="background1" w:themeFillShade="BF"/>
          </w:tcPr>
          <w:p w14:paraId="68A66F84"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C’</w:t>
            </w:r>
          </w:p>
        </w:tc>
      </w:tr>
      <w:tr w:rsidR="00106BB7" w:rsidRPr="0040620E" w14:paraId="33018A25" w14:textId="77777777" w:rsidTr="00EA2D0C">
        <w:tc>
          <w:tcPr>
            <w:tcW w:w="1134" w:type="dxa"/>
            <w:tcBorders>
              <w:top w:val="single" w:sz="4" w:space="0" w:color="auto"/>
              <w:bottom w:val="single" w:sz="4" w:space="0" w:color="auto"/>
              <w:right w:val="single" w:sz="4" w:space="0" w:color="auto"/>
            </w:tcBorders>
          </w:tcPr>
          <w:p w14:paraId="2D5495D6" w14:textId="77777777" w:rsidR="00106BB7" w:rsidRPr="00975D4F" w:rsidRDefault="00106BB7" w:rsidP="00B902DB">
            <w:pPr>
              <w:ind w:firstLineChars="0" w:firstLine="0"/>
              <w:jc w:val="center"/>
              <w:rPr>
                <w:sz w:val="18"/>
                <w:szCs w:val="18"/>
              </w:rPr>
            </w:pPr>
            <w:r w:rsidRPr="00975D4F">
              <w:rPr>
                <w:rFonts w:hint="eastAsia"/>
                <w:sz w:val="18"/>
                <w:szCs w:val="18"/>
              </w:rPr>
              <w:t>长度</w:t>
            </w:r>
          </w:p>
        </w:tc>
        <w:tc>
          <w:tcPr>
            <w:tcW w:w="88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105046B" w14:textId="77777777" w:rsidR="00106BB7" w:rsidRPr="00975D4F" w:rsidRDefault="00106BB7" w:rsidP="00B902DB">
            <w:pPr>
              <w:ind w:firstLineChars="0" w:firstLine="0"/>
              <w:jc w:val="center"/>
              <w:rPr>
                <w:sz w:val="18"/>
                <w:szCs w:val="18"/>
              </w:rPr>
            </w:pPr>
            <w:r w:rsidRPr="00975D4F">
              <w:rPr>
                <w:sz w:val="18"/>
                <w:szCs w:val="18"/>
              </w:rPr>
              <w:t>1B</w:t>
            </w:r>
          </w:p>
        </w:tc>
        <w:tc>
          <w:tcPr>
            <w:tcW w:w="1243" w:type="dxa"/>
            <w:tcBorders>
              <w:top w:val="single" w:sz="4" w:space="0" w:color="auto"/>
              <w:left w:val="single" w:sz="4" w:space="0" w:color="auto"/>
              <w:bottom w:val="single" w:sz="4" w:space="0" w:color="auto"/>
              <w:right w:val="single" w:sz="4" w:space="0" w:color="auto"/>
            </w:tcBorders>
          </w:tcPr>
          <w:p w14:paraId="58872FE5" w14:textId="77777777" w:rsidR="00106BB7" w:rsidRPr="00975D4F" w:rsidRDefault="00106BB7" w:rsidP="00B902DB">
            <w:pPr>
              <w:ind w:firstLineChars="0" w:firstLine="0"/>
              <w:jc w:val="center"/>
              <w:rPr>
                <w:sz w:val="18"/>
                <w:szCs w:val="18"/>
              </w:rPr>
            </w:pPr>
            <w:r w:rsidRPr="00975D4F">
              <w:rPr>
                <w:sz w:val="18"/>
                <w:szCs w:val="18"/>
              </w:rPr>
              <w:t>1B</w:t>
            </w:r>
          </w:p>
        </w:tc>
        <w:tc>
          <w:tcPr>
            <w:tcW w:w="1701" w:type="dxa"/>
            <w:tcBorders>
              <w:top w:val="single" w:sz="4" w:space="0" w:color="auto"/>
              <w:left w:val="single" w:sz="4" w:space="0" w:color="auto"/>
              <w:bottom w:val="single" w:sz="4" w:space="0" w:color="auto"/>
              <w:right w:val="single" w:sz="4" w:space="0" w:color="auto"/>
            </w:tcBorders>
          </w:tcPr>
          <w:p w14:paraId="554558C7" w14:textId="77777777" w:rsidR="00106BB7" w:rsidRPr="00975D4F" w:rsidRDefault="00106BB7" w:rsidP="00B902DB">
            <w:pPr>
              <w:ind w:firstLineChars="0" w:firstLine="0"/>
              <w:jc w:val="center"/>
              <w:rPr>
                <w:sz w:val="18"/>
                <w:szCs w:val="18"/>
              </w:rPr>
            </w:pPr>
            <w:r w:rsidRPr="00975D4F">
              <w:rPr>
                <w:sz w:val="18"/>
                <w:szCs w:val="18"/>
              </w:rPr>
              <w:t>1B</w:t>
            </w:r>
          </w:p>
        </w:tc>
        <w:tc>
          <w:tcPr>
            <w:tcW w:w="1985" w:type="dxa"/>
            <w:tcBorders>
              <w:top w:val="single" w:sz="4" w:space="0" w:color="auto"/>
              <w:left w:val="single" w:sz="4" w:space="0" w:color="auto"/>
              <w:bottom w:val="single" w:sz="4" w:space="0" w:color="auto"/>
              <w:right w:val="single" w:sz="4" w:space="0" w:color="auto"/>
            </w:tcBorders>
          </w:tcPr>
          <w:p w14:paraId="606BBC68" w14:textId="77777777" w:rsidR="00106BB7" w:rsidRPr="00975D4F" w:rsidRDefault="00106BB7" w:rsidP="00B902DB">
            <w:pPr>
              <w:ind w:firstLineChars="0" w:firstLine="0"/>
              <w:jc w:val="center"/>
              <w:rPr>
                <w:sz w:val="18"/>
                <w:szCs w:val="18"/>
              </w:rPr>
            </w:pPr>
            <w:r w:rsidRPr="00975D4F">
              <w:rPr>
                <w:sz w:val="18"/>
                <w:szCs w:val="18"/>
              </w:rPr>
              <w:t>10B</w:t>
            </w:r>
          </w:p>
        </w:tc>
        <w:tc>
          <w:tcPr>
            <w:tcW w:w="992" w:type="dxa"/>
            <w:tcBorders>
              <w:top w:val="single" w:sz="4" w:space="0" w:color="auto"/>
              <w:left w:val="single" w:sz="4" w:space="0" w:color="auto"/>
              <w:bottom w:val="single" w:sz="4" w:space="0" w:color="auto"/>
            </w:tcBorders>
            <w:shd w:val="clear" w:color="auto" w:fill="BFBFBF" w:themeFill="background1" w:themeFillShade="BF"/>
          </w:tcPr>
          <w:p w14:paraId="2027D420" w14:textId="77777777" w:rsidR="00106BB7" w:rsidRPr="00975D4F" w:rsidRDefault="00106BB7" w:rsidP="00B902DB">
            <w:pPr>
              <w:ind w:firstLineChars="0" w:firstLine="0"/>
              <w:jc w:val="center"/>
              <w:rPr>
                <w:sz w:val="18"/>
                <w:szCs w:val="18"/>
              </w:rPr>
            </w:pPr>
            <w:r w:rsidRPr="00975D4F">
              <w:rPr>
                <w:sz w:val="18"/>
                <w:szCs w:val="18"/>
              </w:rPr>
              <w:t>1B</w:t>
            </w:r>
          </w:p>
        </w:tc>
      </w:tr>
      <w:tr w:rsidR="00106BB7" w:rsidRPr="0040620E" w14:paraId="00148E2C" w14:textId="77777777" w:rsidTr="00EA2D0C">
        <w:tc>
          <w:tcPr>
            <w:tcW w:w="1134" w:type="dxa"/>
            <w:tcBorders>
              <w:top w:val="single" w:sz="4" w:space="0" w:color="auto"/>
              <w:bottom w:val="single" w:sz="8" w:space="0" w:color="auto"/>
              <w:right w:val="single" w:sz="4" w:space="0" w:color="auto"/>
            </w:tcBorders>
          </w:tcPr>
          <w:p w14:paraId="5D1D81F6" w14:textId="77777777" w:rsidR="00106BB7" w:rsidRPr="00975D4F" w:rsidRDefault="00106BB7" w:rsidP="00B902DB">
            <w:pPr>
              <w:ind w:firstLineChars="0" w:firstLine="0"/>
              <w:jc w:val="center"/>
              <w:rPr>
                <w:sz w:val="18"/>
                <w:szCs w:val="18"/>
              </w:rPr>
            </w:pPr>
            <w:r w:rsidRPr="00975D4F">
              <w:rPr>
                <w:rFonts w:hint="eastAsia"/>
                <w:sz w:val="18"/>
                <w:szCs w:val="18"/>
              </w:rPr>
              <w:t>总帧长</w:t>
            </w:r>
          </w:p>
        </w:tc>
        <w:tc>
          <w:tcPr>
            <w:tcW w:w="6804" w:type="dxa"/>
            <w:gridSpan w:val="5"/>
            <w:tcBorders>
              <w:top w:val="single" w:sz="4" w:space="0" w:color="auto"/>
              <w:left w:val="single" w:sz="4" w:space="0" w:color="auto"/>
              <w:bottom w:val="single" w:sz="8" w:space="0" w:color="auto"/>
            </w:tcBorders>
          </w:tcPr>
          <w:p w14:paraId="500F9002" w14:textId="77777777" w:rsidR="00106BB7" w:rsidRPr="00975D4F" w:rsidRDefault="00106BB7" w:rsidP="00B902DB">
            <w:pPr>
              <w:ind w:firstLineChars="0" w:firstLine="0"/>
              <w:jc w:val="center"/>
              <w:rPr>
                <w:sz w:val="18"/>
                <w:szCs w:val="18"/>
              </w:rPr>
            </w:pPr>
            <w:r w:rsidRPr="00975D4F">
              <w:rPr>
                <w:sz w:val="18"/>
                <w:szCs w:val="18"/>
              </w:rPr>
              <w:t>14B</w:t>
            </w:r>
          </w:p>
        </w:tc>
      </w:tr>
    </w:tbl>
    <w:p w14:paraId="2F9EE19C" w14:textId="77777777" w:rsidR="00106BB7" w:rsidRPr="00A236A6" w:rsidRDefault="00106BB7" w:rsidP="00106BB7">
      <w:pPr>
        <w:ind w:firstLine="420"/>
        <w:rPr>
          <w:color w:val="FF0000"/>
        </w:rPr>
      </w:pPr>
    </w:p>
    <w:p w14:paraId="7D41FD47" w14:textId="77777777" w:rsidR="00106BB7" w:rsidRPr="007F077F" w:rsidRDefault="00106BB7" w:rsidP="00106BB7">
      <w:pPr>
        <w:ind w:firstLine="420"/>
        <w:rPr>
          <w:color w:val="000000" w:themeColor="text1"/>
        </w:rPr>
      </w:pPr>
      <w:r w:rsidRPr="007F077F">
        <w:rPr>
          <w:rFonts w:hint="eastAsia"/>
          <w:color w:val="000000" w:themeColor="text1"/>
        </w:rPr>
        <w:t>PC</w:t>
      </w:r>
      <w:r w:rsidRPr="007F077F">
        <w:rPr>
          <w:color w:val="000000" w:themeColor="text1"/>
        </w:rPr>
        <w:t>Node</w:t>
      </w:r>
      <w:r w:rsidRPr="007F077F">
        <w:rPr>
          <w:rFonts w:hint="eastAsia"/>
          <w:color w:val="000000" w:themeColor="text1"/>
        </w:rPr>
        <w:t>对“</w:t>
      </w:r>
      <w:r w:rsidRPr="007F077F">
        <w:rPr>
          <w:color w:val="000000" w:themeColor="text1"/>
        </w:rPr>
        <w:t>PC</w:t>
      </w:r>
      <w:r w:rsidRPr="007F077F">
        <w:rPr>
          <w:rFonts w:hint="eastAsia"/>
          <w:color w:val="000000" w:themeColor="text1"/>
        </w:rPr>
        <w:t>握手帧”</w:t>
      </w:r>
      <w:r w:rsidRPr="007F077F">
        <w:rPr>
          <w:color w:val="000000" w:themeColor="text1"/>
        </w:rPr>
        <w:t>的</w:t>
      </w:r>
      <w:r w:rsidRPr="007F077F">
        <w:rPr>
          <w:rFonts w:hint="eastAsia"/>
          <w:color w:val="000000" w:themeColor="text1"/>
        </w:rPr>
        <w:t>应答：</w:t>
      </w:r>
    </w:p>
    <w:tbl>
      <w:tblPr>
        <w:tblW w:w="0" w:type="auto"/>
        <w:tblInd w:w="279" w:type="dxa"/>
        <w:tblLook w:val="04A0" w:firstRow="1" w:lastRow="0" w:firstColumn="1" w:lastColumn="0" w:noHBand="0" w:noVBand="1"/>
      </w:tblPr>
      <w:tblGrid>
        <w:gridCol w:w="1134"/>
        <w:gridCol w:w="883"/>
        <w:gridCol w:w="1243"/>
        <w:gridCol w:w="1701"/>
        <w:gridCol w:w="1985"/>
        <w:gridCol w:w="992"/>
      </w:tblGrid>
      <w:tr w:rsidR="00106BB7" w:rsidRPr="0040620E" w14:paraId="49519BD9" w14:textId="77777777" w:rsidTr="00E73551">
        <w:tc>
          <w:tcPr>
            <w:tcW w:w="7938" w:type="dxa"/>
            <w:gridSpan w:val="6"/>
            <w:tcBorders>
              <w:top w:val="nil"/>
              <w:left w:val="nil"/>
              <w:bottom w:val="single" w:sz="8" w:space="0" w:color="auto"/>
              <w:right w:val="nil"/>
            </w:tcBorders>
          </w:tcPr>
          <w:p w14:paraId="679E91F0" w14:textId="77777777" w:rsidR="00106BB7" w:rsidRPr="00975D4F" w:rsidRDefault="00106BB7" w:rsidP="00E60102">
            <w:pPr>
              <w:pStyle w:val="6"/>
            </w:pPr>
            <w:r w:rsidRPr="00975D4F">
              <w:rPr>
                <w:rFonts w:hint="eastAsia"/>
              </w:rPr>
              <w:t>表</w:t>
            </w:r>
            <w:r w:rsidRPr="00975D4F">
              <w:t>4-3 PCNode</w:t>
            </w:r>
            <w:r w:rsidRPr="00975D4F">
              <w:rPr>
                <w:rFonts w:hint="eastAsia"/>
              </w:rPr>
              <w:t>应答帧格式</w:t>
            </w:r>
          </w:p>
        </w:tc>
      </w:tr>
      <w:tr w:rsidR="00106BB7" w:rsidRPr="0040620E" w14:paraId="58628460" w14:textId="77777777" w:rsidTr="00E73551">
        <w:tc>
          <w:tcPr>
            <w:tcW w:w="1134" w:type="dxa"/>
            <w:tcBorders>
              <w:top w:val="single" w:sz="8" w:space="0" w:color="auto"/>
              <w:bottom w:val="single" w:sz="4" w:space="0" w:color="auto"/>
              <w:right w:val="single" w:sz="4" w:space="0" w:color="auto"/>
            </w:tcBorders>
          </w:tcPr>
          <w:p w14:paraId="5AD4B0BE" w14:textId="77777777" w:rsidR="00106BB7" w:rsidRPr="00975D4F" w:rsidRDefault="00106BB7" w:rsidP="00B902DB">
            <w:pPr>
              <w:ind w:firstLineChars="0" w:firstLine="0"/>
              <w:jc w:val="center"/>
              <w:rPr>
                <w:sz w:val="18"/>
                <w:szCs w:val="18"/>
              </w:rPr>
            </w:pPr>
            <w:r w:rsidRPr="00975D4F">
              <w:rPr>
                <w:rFonts w:hint="eastAsia"/>
                <w:sz w:val="18"/>
                <w:szCs w:val="18"/>
              </w:rPr>
              <w:t>字段</w:t>
            </w:r>
          </w:p>
        </w:tc>
        <w:tc>
          <w:tcPr>
            <w:tcW w:w="883" w:type="dxa"/>
            <w:tcBorders>
              <w:top w:val="single" w:sz="8" w:space="0" w:color="auto"/>
              <w:left w:val="single" w:sz="4" w:space="0" w:color="auto"/>
              <w:bottom w:val="single" w:sz="4" w:space="0" w:color="auto"/>
              <w:right w:val="single" w:sz="4" w:space="0" w:color="auto"/>
            </w:tcBorders>
            <w:shd w:val="clear" w:color="auto" w:fill="BFBFBF" w:themeFill="background1" w:themeFillShade="BF"/>
          </w:tcPr>
          <w:p w14:paraId="2C8D4BDB" w14:textId="77777777" w:rsidR="00106BB7" w:rsidRPr="00975D4F" w:rsidRDefault="00106BB7" w:rsidP="00B902DB">
            <w:pPr>
              <w:ind w:firstLineChars="0" w:firstLine="0"/>
              <w:jc w:val="center"/>
              <w:rPr>
                <w:sz w:val="18"/>
                <w:szCs w:val="18"/>
              </w:rPr>
            </w:pPr>
            <w:r w:rsidRPr="00975D4F">
              <w:rPr>
                <w:rFonts w:hint="eastAsia"/>
                <w:sz w:val="18"/>
                <w:szCs w:val="18"/>
              </w:rPr>
              <w:t>帧头</w:t>
            </w:r>
          </w:p>
        </w:tc>
        <w:tc>
          <w:tcPr>
            <w:tcW w:w="1243" w:type="dxa"/>
            <w:tcBorders>
              <w:top w:val="single" w:sz="8" w:space="0" w:color="auto"/>
              <w:left w:val="single" w:sz="4" w:space="0" w:color="auto"/>
              <w:bottom w:val="single" w:sz="4" w:space="0" w:color="auto"/>
              <w:right w:val="single" w:sz="4" w:space="0" w:color="auto"/>
            </w:tcBorders>
          </w:tcPr>
          <w:p w14:paraId="43A3DA70" w14:textId="77777777" w:rsidR="00106BB7" w:rsidRPr="00975D4F" w:rsidRDefault="00106BB7" w:rsidP="00B902DB">
            <w:pPr>
              <w:ind w:firstLineChars="0" w:firstLine="0"/>
              <w:jc w:val="center"/>
              <w:rPr>
                <w:sz w:val="18"/>
                <w:szCs w:val="18"/>
              </w:rPr>
            </w:pPr>
            <w:r w:rsidRPr="00975D4F">
              <w:rPr>
                <w:rFonts w:hint="eastAsia"/>
                <w:sz w:val="18"/>
                <w:szCs w:val="18"/>
              </w:rPr>
              <w:t>有效帧长</w:t>
            </w:r>
          </w:p>
        </w:tc>
        <w:tc>
          <w:tcPr>
            <w:tcW w:w="1701" w:type="dxa"/>
            <w:tcBorders>
              <w:top w:val="single" w:sz="8" w:space="0" w:color="auto"/>
              <w:left w:val="single" w:sz="4" w:space="0" w:color="auto"/>
              <w:bottom w:val="single" w:sz="4" w:space="0" w:color="auto"/>
              <w:right w:val="single" w:sz="4" w:space="0" w:color="auto"/>
            </w:tcBorders>
          </w:tcPr>
          <w:p w14:paraId="7FFFD845" w14:textId="77777777" w:rsidR="00106BB7" w:rsidRPr="00975D4F" w:rsidRDefault="00106BB7" w:rsidP="00B902DB">
            <w:pPr>
              <w:ind w:firstLineChars="0" w:firstLine="0"/>
              <w:jc w:val="center"/>
              <w:rPr>
                <w:sz w:val="18"/>
                <w:szCs w:val="18"/>
              </w:rPr>
            </w:pPr>
            <w:r w:rsidRPr="00975D4F">
              <w:rPr>
                <w:rFonts w:hint="eastAsia"/>
                <w:sz w:val="18"/>
                <w:szCs w:val="18"/>
              </w:rPr>
              <w:t>硬件过滤地址</w:t>
            </w:r>
          </w:p>
        </w:tc>
        <w:tc>
          <w:tcPr>
            <w:tcW w:w="1985" w:type="dxa"/>
            <w:tcBorders>
              <w:top w:val="single" w:sz="8" w:space="0" w:color="auto"/>
              <w:left w:val="single" w:sz="4" w:space="0" w:color="auto"/>
              <w:bottom w:val="single" w:sz="4" w:space="0" w:color="auto"/>
              <w:right w:val="single" w:sz="4" w:space="0" w:color="auto"/>
            </w:tcBorders>
          </w:tcPr>
          <w:p w14:paraId="1518CA40" w14:textId="77777777" w:rsidR="00106BB7" w:rsidRPr="00975D4F" w:rsidRDefault="00106BB7" w:rsidP="00B902DB">
            <w:pPr>
              <w:ind w:firstLineChars="0" w:firstLine="0"/>
              <w:jc w:val="center"/>
              <w:rPr>
                <w:sz w:val="18"/>
                <w:szCs w:val="18"/>
              </w:rPr>
            </w:pPr>
            <w:r w:rsidRPr="00975D4F">
              <w:rPr>
                <w:rFonts w:hint="eastAsia"/>
                <w:sz w:val="18"/>
                <w:szCs w:val="18"/>
              </w:rPr>
              <w:t>数据</w:t>
            </w:r>
          </w:p>
        </w:tc>
        <w:tc>
          <w:tcPr>
            <w:tcW w:w="992" w:type="dxa"/>
            <w:tcBorders>
              <w:top w:val="single" w:sz="8" w:space="0" w:color="auto"/>
              <w:left w:val="single" w:sz="4" w:space="0" w:color="auto"/>
              <w:bottom w:val="single" w:sz="4" w:space="0" w:color="auto"/>
            </w:tcBorders>
            <w:shd w:val="clear" w:color="auto" w:fill="BFBFBF" w:themeFill="background1" w:themeFillShade="BF"/>
          </w:tcPr>
          <w:p w14:paraId="7313C466" w14:textId="77777777" w:rsidR="00106BB7" w:rsidRPr="00975D4F" w:rsidRDefault="00106BB7" w:rsidP="00B902DB">
            <w:pPr>
              <w:ind w:firstLineChars="0" w:firstLine="0"/>
              <w:jc w:val="center"/>
              <w:rPr>
                <w:sz w:val="18"/>
                <w:szCs w:val="18"/>
              </w:rPr>
            </w:pPr>
            <w:r w:rsidRPr="00975D4F">
              <w:rPr>
                <w:rFonts w:hint="eastAsia"/>
                <w:sz w:val="18"/>
                <w:szCs w:val="18"/>
              </w:rPr>
              <w:t>帧尾</w:t>
            </w:r>
          </w:p>
        </w:tc>
      </w:tr>
      <w:tr w:rsidR="00106BB7" w:rsidRPr="0040620E" w14:paraId="02A67DD4" w14:textId="77777777" w:rsidTr="00E73551">
        <w:tc>
          <w:tcPr>
            <w:tcW w:w="1134" w:type="dxa"/>
            <w:tcBorders>
              <w:top w:val="single" w:sz="4" w:space="0" w:color="auto"/>
              <w:bottom w:val="single" w:sz="4" w:space="0" w:color="auto"/>
              <w:right w:val="single" w:sz="4" w:space="0" w:color="auto"/>
            </w:tcBorders>
          </w:tcPr>
          <w:p w14:paraId="567D3283" w14:textId="77777777" w:rsidR="00106BB7" w:rsidRPr="00975D4F" w:rsidRDefault="00106BB7" w:rsidP="00B902DB">
            <w:pPr>
              <w:ind w:firstLineChars="0" w:firstLine="0"/>
              <w:jc w:val="center"/>
              <w:rPr>
                <w:sz w:val="18"/>
                <w:szCs w:val="18"/>
              </w:rPr>
            </w:pPr>
            <w:r w:rsidRPr="00975D4F">
              <w:rPr>
                <w:rFonts w:hint="eastAsia"/>
                <w:sz w:val="18"/>
                <w:szCs w:val="18"/>
              </w:rPr>
              <w:t>内容</w:t>
            </w:r>
          </w:p>
        </w:tc>
        <w:tc>
          <w:tcPr>
            <w:tcW w:w="88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C07AB0D" w14:textId="77777777" w:rsidR="00106BB7" w:rsidRPr="00975D4F" w:rsidRDefault="00106BB7" w:rsidP="00B902DB">
            <w:pPr>
              <w:ind w:firstLineChars="0" w:firstLine="0"/>
              <w:jc w:val="center"/>
              <w:rPr>
                <w:sz w:val="18"/>
                <w:szCs w:val="18"/>
              </w:rPr>
            </w:pPr>
            <w:r w:rsidRPr="00975D4F">
              <w:rPr>
                <w:sz w:val="18"/>
                <w:szCs w:val="18"/>
              </w:rPr>
              <w:t>‘M’</w:t>
            </w:r>
          </w:p>
        </w:tc>
        <w:tc>
          <w:tcPr>
            <w:tcW w:w="1243" w:type="dxa"/>
            <w:tcBorders>
              <w:top w:val="single" w:sz="4" w:space="0" w:color="auto"/>
              <w:left w:val="single" w:sz="4" w:space="0" w:color="auto"/>
              <w:bottom w:val="single" w:sz="4" w:space="0" w:color="auto"/>
              <w:right w:val="single" w:sz="4" w:space="0" w:color="auto"/>
            </w:tcBorders>
          </w:tcPr>
          <w:p w14:paraId="6D39D4EE" w14:textId="77777777" w:rsidR="00106BB7" w:rsidRPr="00975D4F" w:rsidRDefault="00106BB7" w:rsidP="00B902DB">
            <w:pPr>
              <w:ind w:firstLineChars="0" w:firstLine="0"/>
              <w:jc w:val="center"/>
              <w:rPr>
                <w:sz w:val="18"/>
                <w:szCs w:val="18"/>
              </w:rPr>
            </w:pPr>
            <w:r w:rsidRPr="00975D4F">
              <w:rPr>
                <w:sz w:val="18"/>
                <w:szCs w:val="18"/>
              </w:rPr>
              <w:t>7</w:t>
            </w:r>
          </w:p>
        </w:tc>
        <w:tc>
          <w:tcPr>
            <w:tcW w:w="1701" w:type="dxa"/>
            <w:tcBorders>
              <w:top w:val="single" w:sz="4" w:space="0" w:color="auto"/>
              <w:left w:val="single" w:sz="4" w:space="0" w:color="auto"/>
              <w:bottom w:val="single" w:sz="4" w:space="0" w:color="auto"/>
              <w:right w:val="single" w:sz="4" w:space="0" w:color="auto"/>
            </w:tcBorders>
          </w:tcPr>
          <w:p w14:paraId="5EAAAC0A" w14:textId="77777777" w:rsidR="00106BB7" w:rsidRPr="00975D4F" w:rsidRDefault="00106BB7" w:rsidP="00B902DB">
            <w:pPr>
              <w:ind w:firstLineChars="0" w:firstLine="0"/>
              <w:jc w:val="center"/>
              <w:rPr>
                <w:sz w:val="18"/>
                <w:szCs w:val="18"/>
              </w:rPr>
            </w:pPr>
            <w:r w:rsidRPr="00975D4F">
              <w:rPr>
                <w:sz w:val="18"/>
                <w:szCs w:val="18"/>
              </w:rPr>
              <w:t>0</w:t>
            </w:r>
          </w:p>
        </w:tc>
        <w:tc>
          <w:tcPr>
            <w:tcW w:w="1985" w:type="dxa"/>
            <w:tcBorders>
              <w:top w:val="single" w:sz="4" w:space="0" w:color="auto"/>
              <w:left w:val="single" w:sz="4" w:space="0" w:color="auto"/>
              <w:bottom w:val="single" w:sz="4" w:space="0" w:color="auto"/>
              <w:right w:val="single" w:sz="4" w:space="0" w:color="auto"/>
            </w:tcBorders>
          </w:tcPr>
          <w:p w14:paraId="5496E5F5" w14:textId="77777777" w:rsidR="00106BB7" w:rsidRPr="00975D4F" w:rsidRDefault="00106BB7" w:rsidP="00B902DB">
            <w:pPr>
              <w:ind w:firstLineChars="0" w:firstLine="0"/>
              <w:jc w:val="center"/>
              <w:rPr>
                <w:sz w:val="18"/>
                <w:szCs w:val="18"/>
              </w:rPr>
            </w:pPr>
            <w:r w:rsidRPr="00975D4F">
              <w:rPr>
                <w:sz w:val="18"/>
                <w:szCs w:val="18"/>
              </w:rPr>
              <w:t>PCNode</w:t>
            </w:r>
          </w:p>
        </w:tc>
        <w:tc>
          <w:tcPr>
            <w:tcW w:w="992" w:type="dxa"/>
            <w:tcBorders>
              <w:top w:val="single" w:sz="4" w:space="0" w:color="auto"/>
              <w:left w:val="single" w:sz="4" w:space="0" w:color="auto"/>
              <w:bottom w:val="single" w:sz="4" w:space="0" w:color="auto"/>
            </w:tcBorders>
            <w:shd w:val="clear" w:color="auto" w:fill="BFBFBF" w:themeFill="background1" w:themeFillShade="BF"/>
          </w:tcPr>
          <w:p w14:paraId="3C00B82E"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U’</w:t>
            </w:r>
          </w:p>
        </w:tc>
      </w:tr>
      <w:tr w:rsidR="00106BB7" w:rsidRPr="0040620E" w14:paraId="063D67A2" w14:textId="77777777" w:rsidTr="00E73551">
        <w:tc>
          <w:tcPr>
            <w:tcW w:w="1134" w:type="dxa"/>
            <w:tcBorders>
              <w:top w:val="single" w:sz="4" w:space="0" w:color="auto"/>
              <w:bottom w:val="single" w:sz="4" w:space="0" w:color="auto"/>
              <w:right w:val="single" w:sz="4" w:space="0" w:color="auto"/>
            </w:tcBorders>
          </w:tcPr>
          <w:p w14:paraId="4835DB92" w14:textId="77777777" w:rsidR="00106BB7" w:rsidRPr="00975D4F" w:rsidRDefault="00106BB7" w:rsidP="00B902DB">
            <w:pPr>
              <w:ind w:firstLineChars="0" w:firstLine="0"/>
              <w:jc w:val="center"/>
              <w:rPr>
                <w:sz w:val="18"/>
                <w:szCs w:val="18"/>
              </w:rPr>
            </w:pPr>
            <w:r w:rsidRPr="00975D4F">
              <w:rPr>
                <w:rFonts w:hint="eastAsia"/>
                <w:sz w:val="18"/>
                <w:szCs w:val="18"/>
              </w:rPr>
              <w:t>长度</w:t>
            </w:r>
          </w:p>
        </w:tc>
        <w:tc>
          <w:tcPr>
            <w:tcW w:w="88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355AAA" w14:textId="77777777" w:rsidR="00106BB7" w:rsidRPr="00975D4F" w:rsidRDefault="00106BB7" w:rsidP="00B902DB">
            <w:pPr>
              <w:ind w:firstLineChars="0" w:firstLine="0"/>
              <w:jc w:val="center"/>
              <w:rPr>
                <w:sz w:val="18"/>
                <w:szCs w:val="18"/>
              </w:rPr>
            </w:pPr>
            <w:r w:rsidRPr="00975D4F">
              <w:rPr>
                <w:sz w:val="18"/>
                <w:szCs w:val="18"/>
              </w:rPr>
              <w:t>1B</w:t>
            </w:r>
          </w:p>
        </w:tc>
        <w:tc>
          <w:tcPr>
            <w:tcW w:w="1243" w:type="dxa"/>
            <w:tcBorders>
              <w:top w:val="single" w:sz="4" w:space="0" w:color="auto"/>
              <w:left w:val="single" w:sz="4" w:space="0" w:color="auto"/>
              <w:bottom w:val="single" w:sz="4" w:space="0" w:color="auto"/>
              <w:right w:val="single" w:sz="4" w:space="0" w:color="auto"/>
            </w:tcBorders>
          </w:tcPr>
          <w:p w14:paraId="7AE40871" w14:textId="77777777" w:rsidR="00106BB7" w:rsidRPr="00975D4F" w:rsidRDefault="00106BB7" w:rsidP="00B902DB">
            <w:pPr>
              <w:ind w:firstLineChars="0" w:firstLine="0"/>
              <w:jc w:val="center"/>
              <w:rPr>
                <w:sz w:val="18"/>
                <w:szCs w:val="18"/>
              </w:rPr>
            </w:pPr>
            <w:r w:rsidRPr="00975D4F">
              <w:rPr>
                <w:sz w:val="18"/>
                <w:szCs w:val="18"/>
              </w:rPr>
              <w:t>1B</w:t>
            </w:r>
          </w:p>
        </w:tc>
        <w:tc>
          <w:tcPr>
            <w:tcW w:w="1701" w:type="dxa"/>
            <w:tcBorders>
              <w:top w:val="single" w:sz="4" w:space="0" w:color="auto"/>
              <w:left w:val="single" w:sz="4" w:space="0" w:color="auto"/>
              <w:bottom w:val="single" w:sz="4" w:space="0" w:color="auto"/>
              <w:right w:val="single" w:sz="4" w:space="0" w:color="auto"/>
            </w:tcBorders>
          </w:tcPr>
          <w:p w14:paraId="1924CB58" w14:textId="77777777" w:rsidR="00106BB7" w:rsidRPr="00975D4F" w:rsidRDefault="00106BB7" w:rsidP="00B902DB">
            <w:pPr>
              <w:ind w:firstLineChars="0" w:firstLine="0"/>
              <w:jc w:val="center"/>
              <w:rPr>
                <w:sz w:val="18"/>
                <w:szCs w:val="18"/>
              </w:rPr>
            </w:pPr>
            <w:r w:rsidRPr="00975D4F">
              <w:rPr>
                <w:sz w:val="18"/>
                <w:szCs w:val="18"/>
              </w:rPr>
              <w:t>1B</w:t>
            </w:r>
          </w:p>
        </w:tc>
        <w:tc>
          <w:tcPr>
            <w:tcW w:w="1985" w:type="dxa"/>
            <w:tcBorders>
              <w:top w:val="single" w:sz="4" w:space="0" w:color="auto"/>
              <w:left w:val="single" w:sz="4" w:space="0" w:color="auto"/>
              <w:bottom w:val="single" w:sz="4" w:space="0" w:color="auto"/>
              <w:right w:val="single" w:sz="4" w:space="0" w:color="auto"/>
            </w:tcBorders>
          </w:tcPr>
          <w:p w14:paraId="33999ED9" w14:textId="77777777" w:rsidR="00106BB7" w:rsidRPr="00975D4F" w:rsidRDefault="00106BB7" w:rsidP="00B902DB">
            <w:pPr>
              <w:ind w:firstLineChars="0" w:firstLine="0"/>
              <w:jc w:val="center"/>
              <w:rPr>
                <w:sz w:val="18"/>
                <w:szCs w:val="18"/>
              </w:rPr>
            </w:pPr>
            <w:r w:rsidRPr="00975D4F">
              <w:rPr>
                <w:sz w:val="18"/>
                <w:szCs w:val="18"/>
              </w:rPr>
              <w:t>6B</w:t>
            </w:r>
          </w:p>
        </w:tc>
        <w:tc>
          <w:tcPr>
            <w:tcW w:w="992" w:type="dxa"/>
            <w:tcBorders>
              <w:top w:val="single" w:sz="4" w:space="0" w:color="auto"/>
              <w:left w:val="single" w:sz="4" w:space="0" w:color="auto"/>
              <w:bottom w:val="single" w:sz="4" w:space="0" w:color="auto"/>
            </w:tcBorders>
            <w:shd w:val="clear" w:color="auto" w:fill="BFBFBF" w:themeFill="background1" w:themeFillShade="BF"/>
          </w:tcPr>
          <w:p w14:paraId="276FC74C" w14:textId="77777777" w:rsidR="00106BB7" w:rsidRPr="00975D4F" w:rsidRDefault="00106BB7" w:rsidP="00B902DB">
            <w:pPr>
              <w:ind w:firstLineChars="0" w:firstLine="0"/>
              <w:jc w:val="center"/>
              <w:rPr>
                <w:sz w:val="18"/>
                <w:szCs w:val="18"/>
              </w:rPr>
            </w:pPr>
            <w:r w:rsidRPr="00975D4F">
              <w:rPr>
                <w:sz w:val="18"/>
                <w:szCs w:val="18"/>
              </w:rPr>
              <w:t>1B</w:t>
            </w:r>
          </w:p>
        </w:tc>
      </w:tr>
      <w:tr w:rsidR="00106BB7" w:rsidRPr="0040620E" w14:paraId="3E32851C" w14:textId="77777777" w:rsidTr="00E73551">
        <w:tc>
          <w:tcPr>
            <w:tcW w:w="1134" w:type="dxa"/>
            <w:tcBorders>
              <w:top w:val="single" w:sz="4" w:space="0" w:color="auto"/>
              <w:bottom w:val="single" w:sz="8" w:space="0" w:color="auto"/>
              <w:right w:val="single" w:sz="4" w:space="0" w:color="auto"/>
            </w:tcBorders>
          </w:tcPr>
          <w:p w14:paraId="7CBD6E17" w14:textId="77777777" w:rsidR="00106BB7" w:rsidRPr="00975D4F" w:rsidRDefault="00106BB7" w:rsidP="00B902DB">
            <w:pPr>
              <w:ind w:firstLineChars="0" w:firstLine="0"/>
              <w:jc w:val="center"/>
              <w:rPr>
                <w:sz w:val="18"/>
                <w:szCs w:val="18"/>
              </w:rPr>
            </w:pPr>
            <w:r w:rsidRPr="00975D4F">
              <w:rPr>
                <w:rFonts w:hint="eastAsia"/>
                <w:sz w:val="18"/>
                <w:szCs w:val="18"/>
              </w:rPr>
              <w:t>总帧长</w:t>
            </w:r>
          </w:p>
        </w:tc>
        <w:tc>
          <w:tcPr>
            <w:tcW w:w="6804" w:type="dxa"/>
            <w:gridSpan w:val="5"/>
            <w:tcBorders>
              <w:top w:val="single" w:sz="4" w:space="0" w:color="auto"/>
              <w:left w:val="single" w:sz="4" w:space="0" w:color="auto"/>
              <w:bottom w:val="single" w:sz="8" w:space="0" w:color="auto"/>
            </w:tcBorders>
          </w:tcPr>
          <w:p w14:paraId="0A356A0F" w14:textId="77777777" w:rsidR="00106BB7" w:rsidRPr="00975D4F" w:rsidRDefault="00106BB7" w:rsidP="00B902DB">
            <w:pPr>
              <w:ind w:firstLineChars="0" w:firstLine="0"/>
              <w:jc w:val="center"/>
              <w:rPr>
                <w:sz w:val="18"/>
                <w:szCs w:val="18"/>
              </w:rPr>
            </w:pPr>
            <w:r w:rsidRPr="00975D4F">
              <w:rPr>
                <w:sz w:val="18"/>
                <w:szCs w:val="18"/>
              </w:rPr>
              <w:t>10B</w:t>
            </w:r>
          </w:p>
        </w:tc>
      </w:tr>
    </w:tbl>
    <w:p w14:paraId="33295DD6" w14:textId="77777777" w:rsidR="00106BB7" w:rsidRDefault="00106BB7" w:rsidP="00106BB7">
      <w:pPr>
        <w:pStyle w:val="5"/>
        <w:ind w:firstLine="420"/>
      </w:pPr>
      <w:r>
        <w:lastRenderedPageBreak/>
        <w:t>2</w:t>
      </w:r>
      <w:r>
        <w:rPr>
          <w:rFonts w:hint="eastAsia"/>
        </w:rPr>
        <w:t>）数据</w:t>
      </w:r>
      <w:r>
        <w:t>传送事务</w:t>
      </w:r>
    </w:p>
    <w:p w14:paraId="5501AC57" w14:textId="77777777" w:rsidR="00106BB7" w:rsidRDefault="00106BB7" w:rsidP="00106BB7">
      <w:pPr>
        <w:ind w:firstLine="420"/>
      </w:pPr>
      <w:r>
        <w:t>PC</w:t>
      </w:r>
      <w:r>
        <w:rPr>
          <w:rFonts w:hint="eastAsia"/>
        </w:rPr>
        <w:t>转发数据帧与</w:t>
      </w:r>
      <w:r w:rsidRPr="00B123D4">
        <w:rPr>
          <w:rFonts w:hint="eastAsia"/>
        </w:rPr>
        <w:t>PC</w:t>
      </w:r>
      <w:r w:rsidRPr="00B123D4">
        <w:t>Node</w:t>
      </w:r>
      <w:r>
        <w:t>的</w:t>
      </w:r>
      <w:r>
        <w:rPr>
          <w:rFonts w:hint="eastAsia"/>
        </w:rPr>
        <w:t>回送</w:t>
      </w:r>
    </w:p>
    <w:p w14:paraId="3C3D5807" w14:textId="77777777" w:rsidR="00106BB7" w:rsidRPr="007F077F" w:rsidRDefault="00106BB7" w:rsidP="00106BB7">
      <w:pPr>
        <w:ind w:firstLine="420"/>
        <w:rPr>
          <w:color w:val="000000" w:themeColor="text1"/>
        </w:rPr>
      </w:pPr>
      <w:r w:rsidRPr="007F077F">
        <w:rPr>
          <w:color w:val="000000" w:themeColor="text1"/>
        </w:rPr>
        <w:t>PC</w:t>
      </w:r>
      <w:r w:rsidRPr="007F077F">
        <w:rPr>
          <w:rFonts w:hint="eastAsia"/>
          <w:color w:val="000000" w:themeColor="text1"/>
        </w:rPr>
        <w:t>机转发数据帧格式如下</w:t>
      </w:r>
    </w:p>
    <w:tbl>
      <w:tblPr>
        <w:tblW w:w="0" w:type="auto"/>
        <w:tblInd w:w="279" w:type="dxa"/>
        <w:tblLook w:val="04A0" w:firstRow="1" w:lastRow="0" w:firstColumn="1" w:lastColumn="0" w:noHBand="0" w:noVBand="1"/>
      </w:tblPr>
      <w:tblGrid>
        <w:gridCol w:w="1134"/>
        <w:gridCol w:w="883"/>
        <w:gridCol w:w="1243"/>
        <w:gridCol w:w="2126"/>
        <w:gridCol w:w="1560"/>
        <w:gridCol w:w="992"/>
      </w:tblGrid>
      <w:tr w:rsidR="00106BB7" w:rsidRPr="0040620E" w14:paraId="3C4EB435" w14:textId="77777777" w:rsidTr="00977EC4">
        <w:tc>
          <w:tcPr>
            <w:tcW w:w="7938" w:type="dxa"/>
            <w:gridSpan w:val="6"/>
            <w:tcBorders>
              <w:top w:val="nil"/>
              <w:left w:val="nil"/>
              <w:bottom w:val="single" w:sz="8" w:space="0" w:color="auto"/>
              <w:right w:val="nil"/>
            </w:tcBorders>
          </w:tcPr>
          <w:p w14:paraId="1866D6E4" w14:textId="77777777" w:rsidR="00106BB7" w:rsidRPr="00975D4F" w:rsidRDefault="00106BB7" w:rsidP="00E60102">
            <w:pPr>
              <w:pStyle w:val="6"/>
            </w:pPr>
            <w:r w:rsidRPr="00975D4F">
              <w:rPr>
                <w:rFonts w:hint="eastAsia"/>
              </w:rPr>
              <w:t>表</w:t>
            </w:r>
            <w:r w:rsidRPr="00975D4F">
              <w:t>4-4 PC</w:t>
            </w:r>
            <w:r w:rsidRPr="00975D4F">
              <w:rPr>
                <w:rFonts w:hint="eastAsia"/>
              </w:rPr>
              <w:t>转发数据帧格式</w:t>
            </w:r>
          </w:p>
        </w:tc>
      </w:tr>
      <w:tr w:rsidR="00106BB7" w:rsidRPr="0040620E" w14:paraId="3C278C46" w14:textId="77777777" w:rsidTr="00977EC4">
        <w:tc>
          <w:tcPr>
            <w:tcW w:w="1134" w:type="dxa"/>
            <w:tcBorders>
              <w:top w:val="single" w:sz="8" w:space="0" w:color="auto"/>
              <w:bottom w:val="single" w:sz="4" w:space="0" w:color="auto"/>
              <w:right w:val="single" w:sz="4" w:space="0" w:color="auto"/>
            </w:tcBorders>
          </w:tcPr>
          <w:p w14:paraId="326424C1" w14:textId="77777777" w:rsidR="00106BB7" w:rsidRPr="00975D4F" w:rsidRDefault="00106BB7" w:rsidP="00B902DB">
            <w:pPr>
              <w:ind w:firstLineChars="0" w:firstLine="0"/>
              <w:jc w:val="center"/>
              <w:rPr>
                <w:sz w:val="18"/>
                <w:szCs w:val="18"/>
              </w:rPr>
            </w:pPr>
            <w:r w:rsidRPr="00975D4F">
              <w:rPr>
                <w:rFonts w:hint="eastAsia"/>
                <w:sz w:val="18"/>
                <w:szCs w:val="18"/>
              </w:rPr>
              <w:t>字段</w:t>
            </w:r>
          </w:p>
        </w:tc>
        <w:tc>
          <w:tcPr>
            <w:tcW w:w="883" w:type="dxa"/>
            <w:tcBorders>
              <w:top w:val="single" w:sz="8" w:space="0" w:color="auto"/>
              <w:left w:val="single" w:sz="4" w:space="0" w:color="auto"/>
              <w:bottom w:val="single" w:sz="4" w:space="0" w:color="auto"/>
              <w:right w:val="single" w:sz="4" w:space="0" w:color="auto"/>
            </w:tcBorders>
            <w:shd w:val="clear" w:color="auto" w:fill="BFBFBF" w:themeFill="background1" w:themeFillShade="BF"/>
          </w:tcPr>
          <w:p w14:paraId="46E2CF3D" w14:textId="77777777" w:rsidR="00106BB7" w:rsidRPr="00975D4F" w:rsidRDefault="00106BB7" w:rsidP="00B902DB">
            <w:pPr>
              <w:ind w:firstLineChars="0" w:firstLine="0"/>
              <w:jc w:val="center"/>
              <w:rPr>
                <w:sz w:val="18"/>
                <w:szCs w:val="18"/>
              </w:rPr>
            </w:pPr>
            <w:r w:rsidRPr="00975D4F">
              <w:rPr>
                <w:rFonts w:hint="eastAsia"/>
                <w:sz w:val="18"/>
                <w:szCs w:val="18"/>
              </w:rPr>
              <w:t>帧头</w:t>
            </w:r>
          </w:p>
        </w:tc>
        <w:tc>
          <w:tcPr>
            <w:tcW w:w="1243" w:type="dxa"/>
            <w:tcBorders>
              <w:top w:val="single" w:sz="8" w:space="0" w:color="auto"/>
              <w:left w:val="single" w:sz="4" w:space="0" w:color="auto"/>
              <w:bottom w:val="single" w:sz="4" w:space="0" w:color="auto"/>
              <w:right w:val="single" w:sz="4" w:space="0" w:color="auto"/>
            </w:tcBorders>
          </w:tcPr>
          <w:p w14:paraId="063529CF" w14:textId="77777777" w:rsidR="00106BB7" w:rsidRPr="00975D4F" w:rsidRDefault="00106BB7" w:rsidP="00B902DB">
            <w:pPr>
              <w:ind w:firstLineChars="0" w:firstLine="0"/>
              <w:jc w:val="center"/>
              <w:rPr>
                <w:sz w:val="18"/>
                <w:szCs w:val="18"/>
              </w:rPr>
            </w:pPr>
            <w:r w:rsidRPr="00975D4F">
              <w:rPr>
                <w:rFonts w:hint="eastAsia"/>
                <w:sz w:val="18"/>
                <w:szCs w:val="18"/>
              </w:rPr>
              <w:t>有效帧长</w:t>
            </w:r>
          </w:p>
        </w:tc>
        <w:tc>
          <w:tcPr>
            <w:tcW w:w="2126" w:type="dxa"/>
            <w:tcBorders>
              <w:top w:val="single" w:sz="8" w:space="0" w:color="auto"/>
              <w:left w:val="single" w:sz="4" w:space="0" w:color="auto"/>
              <w:bottom w:val="single" w:sz="4" w:space="0" w:color="auto"/>
              <w:right w:val="single" w:sz="4" w:space="0" w:color="auto"/>
            </w:tcBorders>
          </w:tcPr>
          <w:p w14:paraId="4091AB16" w14:textId="77777777" w:rsidR="00106BB7" w:rsidRPr="00975D4F" w:rsidRDefault="00106BB7" w:rsidP="00B902DB">
            <w:pPr>
              <w:ind w:firstLineChars="0" w:firstLine="0"/>
              <w:jc w:val="center"/>
              <w:rPr>
                <w:sz w:val="18"/>
                <w:szCs w:val="18"/>
              </w:rPr>
            </w:pPr>
            <w:r w:rsidRPr="00975D4F">
              <w:rPr>
                <w:rFonts w:hint="eastAsia"/>
                <w:sz w:val="18"/>
                <w:szCs w:val="18"/>
              </w:rPr>
              <w:t>硬件过滤地址</w:t>
            </w:r>
          </w:p>
        </w:tc>
        <w:tc>
          <w:tcPr>
            <w:tcW w:w="1560" w:type="dxa"/>
            <w:tcBorders>
              <w:top w:val="single" w:sz="8" w:space="0" w:color="auto"/>
              <w:left w:val="single" w:sz="4" w:space="0" w:color="auto"/>
              <w:bottom w:val="single" w:sz="4" w:space="0" w:color="auto"/>
              <w:right w:val="single" w:sz="4" w:space="0" w:color="auto"/>
            </w:tcBorders>
          </w:tcPr>
          <w:p w14:paraId="2F5D505F" w14:textId="77777777" w:rsidR="00106BB7" w:rsidRPr="00975D4F" w:rsidRDefault="00106BB7" w:rsidP="00B902DB">
            <w:pPr>
              <w:ind w:firstLineChars="0" w:firstLine="0"/>
              <w:jc w:val="center"/>
              <w:rPr>
                <w:sz w:val="18"/>
                <w:szCs w:val="18"/>
              </w:rPr>
            </w:pPr>
            <w:r w:rsidRPr="00975D4F">
              <w:rPr>
                <w:rFonts w:hint="eastAsia"/>
                <w:sz w:val="18"/>
                <w:szCs w:val="18"/>
              </w:rPr>
              <w:t>数据</w:t>
            </w:r>
          </w:p>
        </w:tc>
        <w:tc>
          <w:tcPr>
            <w:tcW w:w="992" w:type="dxa"/>
            <w:tcBorders>
              <w:top w:val="single" w:sz="8" w:space="0" w:color="auto"/>
              <w:left w:val="single" w:sz="4" w:space="0" w:color="auto"/>
              <w:bottom w:val="single" w:sz="4" w:space="0" w:color="auto"/>
            </w:tcBorders>
            <w:shd w:val="clear" w:color="auto" w:fill="BFBFBF" w:themeFill="background1" w:themeFillShade="BF"/>
          </w:tcPr>
          <w:p w14:paraId="29E11D23" w14:textId="77777777" w:rsidR="00106BB7" w:rsidRPr="00975D4F" w:rsidRDefault="00106BB7" w:rsidP="00B902DB">
            <w:pPr>
              <w:ind w:firstLineChars="0" w:firstLine="0"/>
              <w:jc w:val="center"/>
              <w:rPr>
                <w:sz w:val="18"/>
                <w:szCs w:val="18"/>
              </w:rPr>
            </w:pPr>
            <w:r w:rsidRPr="00975D4F">
              <w:rPr>
                <w:rFonts w:hint="eastAsia"/>
                <w:sz w:val="18"/>
                <w:szCs w:val="18"/>
              </w:rPr>
              <w:t>帧尾</w:t>
            </w:r>
          </w:p>
        </w:tc>
      </w:tr>
      <w:tr w:rsidR="00106BB7" w:rsidRPr="0040620E" w14:paraId="43A769E5" w14:textId="77777777" w:rsidTr="00977EC4">
        <w:tc>
          <w:tcPr>
            <w:tcW w:w="1134" w:type="dxa"/>
            <w:tcBorders>
              <w:top w:val="single" w:sz="4" w:space="0" w:color="auto"/>
              <w:bottom w:val="single" w:sz="4" w:space="0" w:color="auto"/>
              <w:right w:val="single" w:sz="4" w:space="0" w:color="auto"/>
            </w:tcBorders>
          </w:tcPr>
          <w:p w14:paraId="543D3AFC" w14:textId="77777777" w:rsidR="00106BB7" w:rsidRPr="00975D4F" w:rsidRDefault="00106BB7" w:rsidP="00B902DB">
            <w:pPr>
              <w:ind w:firstLineChars="0" w:firstLine="0"/>
              <w:jc w:val="center"/>
              <w:rPr>
                <w:sz w:val="18"/>
                <w:szCs w:val="18"/>
              </w:rPr>
            </w:pPr>
            <w:r w:rsidRPr="00975D4F">
              <w:rPr>
                <w:rFonts w:hint="eastAsia"/>
                <w:sz w:val="18"/>
                <w:szCs w:val="18"/>
              </w:rPr>
              <w:t>内容</w:t>
            </w:r>
          </w:p>
        </w:tc>
        <w:tc>
          <w:tcPr>
            <w:tcW w:w="88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C0CC26B" w14:textId="77777777" w:rsidR="00106BB7" w:rsidRPr="00975D4F" w:rsidRDefault="00106BB7" w:rsidP="00B902DB">
            <w:pPr>
              <w:ind w:firstLineChars="0" w:firstLine="0"/>
              <w:jc w:val="center"/>
              <w:rPr>
                <w:sz w:val="18"/>
                <w:szCs w:val="18"/>
              </w:rPr>
            </w:pPr>
            <w:r w:rsidRPr="00975D4F">
              <w:rPr>
                <w:sz w:val="18"/>
                <w:szCs w:val="18"/>
              </w:rPr>
              <w:t>‘P’</w:t>
            </w:r>
          </w:p>
        </w:tc>
        <w:tc>
          <w:tcPr>
            <w:tcW w:w="1243" w:type="dxa"/>
            <w:tcBorders>
              <w:top w:val="single" w:sz="4" w:space="0" w:color="auto"/>
              <w:left w:val="single" w:sz="4" w:space="0" w:color="auto"/>
              <w:bottom w:val="single" w:sz="4" w:space="0" w:color="auto"/>
              <w:right w:val="single" w:sz="4" w:space="0" w:color="auto"/>
            </w:tcBorders>
          </w:tcPr>
          <w:p w14:paraId="208B59CA" w14:textId="77777777" w:rsidR="00106BB7" w:rsidRPr="00975D4F" w:rsidRDefault="00106BB7" w:rsidP="00B902DB">
            <w:pPr>
              <w:ind w:firstLineChars="0" w:firstLine="0"/>
              <w:jc w:val="center"/>
              <w:rPr>
                <w:sz w:val="18"/>
                <w:szCs w:val="18"/>
              </w:rPr>
            </w:pPr>
            <w:r w:rsidRPr="00975D4F">
              <w:rPr>
                <w:sz w:val="18"/>
                <w:szCs w:val="18"/>
              </w:rPr>
              <w:t>Len</w:t>
            </w:r>
          </w:p>
        </w:tc>
        <w:tc>
          <w:tcPr>
            <w:tcW w:w="2126" w:type="dxa"/>
            <w:tcBorders>
              <w:top w:val="single" w:sz="4" w:space="0" w:color="auto"/>
              <w:left w:val="single" w:sz="4" w:space="0" w:color="auto"/>
              <w:bottom w:val="single" w:sz="4" w:space="0" w:color="auto"/>
              <w:right w:val="single" w:sz="4" w:space="0" w:color="auto"/>
            </w:tcBorders>
          </w:tcPr>
          <w:p w14:paraId="1D0068D6" w14:textId="77777777" w:rsidR="00106BB7" w:rsidRPr="00975D4F" w:rsidRDefault="00106BB7" w:rsidP="00B902DB">
            <w:pPr>
              <w:ind w:firstLineChars="0" w:firstLine="0"/>
              <w:jc w:val="center"/>
              <w:rPr>
                <w:sz w:val="18"/>
                <w:szCs w:val="18"/>
              </w:rPr>
            </w:pPr>
            <w:r w:rsidRPr="00975D4F">
              <w:rPr>
                <w:sz w:val="18"/>
                <w:szCs w:val="18"/>
              </w:rPr>
              <w:t>HD_adr</w:t>
            </w:r>
          </w:p>
        </w:tc>
        <w:tc>
          <w:tcPr>
            <w:tcW w:w="1560" w:type="dxa"/>
            <w:tcBorders>
              <w:top w:val="single" w:sz="4" w:space="0" w:color="auto"/>
              <w:left w:val="single" w:sz="4" w:space="0" w:color="auto"/>
              <w:bottom w:val="single" w:sz="4" w:space="0" w:color="auto"/>
              <w:right w:val="single" w:sz="4" w:space="0" w:color="auto"/>
            </w:tcBorders>
          </w:tcPr>
          <w:p w14:paraId="33C2940A" w14:textId="77777777" w:rsidR="00106BB7" w:rsidRPr="00975D4F" w:rsidRDefault="00106BB7" w:rsidP="00B902DB">
            <w:pPr>
              <w:ind w:firstLineChars="0" w:firstLine="0"/>
              <w:jc w:val="center"/>
              <w:rPr>
                <w:sz w:val="18"/>
                <w:szCs w:val="18"/>
              </w:rPr>
            </w:pPr>
            <w:r w:rsidRPr="00975D4F">
              <w:rPr>
                <w:sz w:val="18"/>
                <w:szCs w:val="18"/>
              </w:rPr>
              <w:t>Data</w:t>
            </w:r>
          </w:p>
        </w:tc>
        <w:tc>
          <w:tcPr>
            <w:tcW w:w="992" w:type="dxa"/>
            <w:tcBorders>
              <w:top w:val="single" w:sz="4" w:space="0" w:color="auto"/>
              <w:left w:val="single" w:sz="4" w:space="0" w:color="auto"/>
              <w:bottom w:val="single" w:sz="4" w:space="0" w:color="auto"/>
            </w:tcBorders>
            <w:shd w:val="clear" w:color="auto" w:fill="BFBFBF" w:themeFill="background1" w:themeFillShade="BF"/>
          </w:tcPr>
          <w:p w14:paraId="4AB6033F"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C’</w:t>
            </w:r>
          </w:p>
        </w:tc>
      </w:tr>
      <w:tr w:rsidR="00106BB7" w:rsidRPr="0040620E" w14:paraId="2A803849" w14:textId="77777777" w:rsidTr="00977EC4">
        <w:tc>
          <w:tcPr>
            <w:tcW w:w="1134" w:type="dxa"/>
            <w:tcBorders>
              <w:top w:val="single" w:sz="4" w:space="0" w:color="auto"/>
              <w:bottom w:val="single" w:sz="4" w:space="0" w:color="auto"/>
              <w:right w:val="single" w:sz="4" w:space="0" w:color="auto"/>
            </w:tcBorders>
          </w:tcPr>
          <w:p w14:paraId="08964026" w14:textId="77777777" w:rsidR="00106BB7" w:rsidRPr="00975D4F" w:rsidRDefault="00106BB7" w:rsidP="00B902DB">
            <w:pPr>
              <w:ind w:firstLineChars="0" w:firstLine="0"/>
              <w:jc w:val="center"/>
              <w:rPr>
                <w:sz w:val="18"/>
                <w:szCs w:val="18"/>
              </w:rPr>
            </w:pPr>
            <w:r w:rsidRPr="00975D4F">
              <w:rPr>
                <w:rFonts w:hint="eastAsia"/>
                <w:sz w:val="18"/>
                <w:szCs w:val="18"/>
              </w:rPr>
              <w:t>长度</w:t>
            </w:r>
          </w:p>
        </w:tc>
        <w:tc>
          <w:tcPr>
            <w:tcW w:w="88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727B000" w14:textId="77777777" w:rsidR="00106BB7" w:rsidRPr="00975D4F" w:rsidRDefault="00106BB7" w:rsidP="00B902DB">
            <w:pPr>
              <w:ind w:firstLineChars="0" w:firstLine="0"/>
              <w:jc w:val="center"/>
              <w:rPr>
                <w:sz w:val="18"/>
                <w:szCs w:val="18"/>
              </w:rPr>
            </w:pPr>
            <w:r w:rsidRPr="00975D4F">
              <w:rPr>
                <w:sz w:val="18"/>
                <w:szCs w:val="18"/>
              </w:rPr>
              <w:t>1B</w:t>
            </w:r>
          </w:p>
        </w:tc>
        <w:tc>
          <w:tcPr>
            <w:tcW w:w="1243" w:type="dxa"/>
            <w:tcBorders>
              <w:top w:val="single" w:sz="4" w:space="0" w:color="auto"/>
              <w:left w:val="single" w:sz="4" w:space="0" w:color="auto"/>
              <w:bottom w:val="single" w:sz="4" w:space="0" w:color="auto"/>
              <w:right w:val="single" w:sz="4" w:space="0" w:color="auto"/>
            </w:tcBorders>
          </w:tcPr>
          <w:p w14:paraId="18979A56" w14:textId="77777777" w:rsidR="00106BB7" w:rsidRPr="00975D4F" w:rsidRDefault="00106BB7" w:rsidP="00B902DB">
            <w:pPr>
              <w:ind w:firstLineChars="0" w:firstLine="0"/>
              <w:jc w:val="center"/>
              <w:rPr>
                <w:sz w:val="18"/>
                <w:szCs w:val="18"/>
              </w:rPr>
            </w:pPr>
            <w:r w:rsidRPr="00975D4F">
              <w:rPr>
                <w:sz w:val="18"/>
                <w:szCs w:val="18"/>
              </w:rPr>
              <w:t>1B</w:t>
            </w:r>
          </w:p>
        </w:tc>
        <w:tc>
          <w:tcPr>
            <w:tcW w:w="2126" w:type="dxa"/>
            <w:tcBorders>
              <w:top w:val="single" w:sz="4" w:space="0" w:color="auto"/>
              <w:left w:val="single" w:sz="4" w:space="0" w:color="auto"/>
              <w:bottom w:val="single" w:sz="4" w:space="0" w:color="auto"/>
              <w:right w:val="single" w:sz="4" w:space="0" w:color="auto"/>
            </w:tcBorders>
          </w:tcPr>
          <w:p w14:paraId="0B08A0C6" w14:textId="77777777" w:rsidR="00106BB7" w:rsidRPr="00975D4F" w:rsidRDefault="00106BB7" w:rsidP="00B902DB">
            <w:pPr>
              <w:ind w:firstLineChars="0" w:firstLine="0"/>
              <w:jc w:val="center"/>
              <w:rPr>
                <w:sz w:val="18"/>
                <w:szCs w:val="18"/>
              </w:rPr>
            </w:pPr>
            <w:r w:rsidRPr="00975D4F">
              <w:rPr>
                <w:sz w:val="18"/>
                <w:szCs w:val="18"/>
              </w:rPr>
              <w:t>1B</w:t>
            </w:r>
          </w:p>
        </w:tc>
        <w:tc>
          <w:tcPr>
            <w:tcW w:w="1560" w:type="dxa"/>
            <w:tcBorders>
              <w:top w:val="single" w:sz="4" w:space="0" w:color="auto"/>
              <w:left w:val="single" w:sz="4" w:space="0" w:color="auto"/>
              <w:bottom w:val="single" w:sz="4" w:space="0" w:color="auto"/>
              <w:right w:val="single" w:sz="4" w:space="0" w:color="auto"/>
            </w:tcBorders>
          </w:tcPr>
          <w:p w14:paraId="650C8300" w14:textId="77777777" w:rsidR="00106BB7" w:rsidRPr="00975D4F" w:rsidRDefault="00106BB7" w:rsidP="00B902DB">
            <w:pPr>
              <w:ind w:firstLineChars="0" w:firstLine="0"/>
              <w:jc w:val="center"/>
              <w:rPr>
                <w:sz w:val="18"/>
                <w:szCs w:val="18"/>
              </w:rPr>
            </w:pPr>
            <w:r w:rsidRPr="00975D4F">
              <w:rPr>
                <w:sz w:val="18"/>
                <w:szCs w:val="18"/>
              </w:rPr>
              <w:t>nB</w:t>
            </w:r>
          </w:p>
        </w:tc>
        <w:tc>
          <w:tcPr>
            <w:tcW w:w="992" w:type="dxa"/>
            <w:tcBorders>
              <w:top w:val="single" w:sz="4" w:space="0" w:color="auto"/>
              <w:left w:val="single" w:sz="4" w:space="0" w:color="auto"/>
              <w:bottom w:val="single" w:sz="4" w:space="0" w:color="auto"/>
            </w:tcBorders>
            <w:shd w:val="clear" w:color="auto" w:fill="BFBFBF" w:themeFill="background1" w:themeFillShade="BF"/>
          </w:tcPr>
          <w:p w14:paraId="2C0A843F" w14:textId="77777777" w:rsidR="00106BB7" w:rsidRPr="00975D4F" w:rsidRDefault="00106BB7" w:rsidP="00B902DB">
            <w:pPr>
              <w:ind w:firstLineChars="0" w:firstLine="0"/>
              <w:jc w:val="center"/>
              <w:rPr>
                <w:sz w:val="18"/>
                <w:szCs w:val="18"/>
              </w:rPr>
            </w:pPr>
            <w:r w:rsidRPr="00975D4F">
              <w:rPr>
                <w:sz w:val="18"/>
                <w:szCs w:val="18"/>
              </w:rPr>
              <w:t>1B</w:t>
            </w:r>
          </w:p>
        </w:tc>
      </w:tr>
      <w:tr w:rsidR="00106BB7" w:rsidRPr="0040620E" w14:paraId="598CA15A" w14:textId="77777777" w:rsidTr="00977EC4">
        <w:tc>
          <w:tcPr>
            <w:tcW w:w="1134" w:type="dxa"/>
            <w:tcBorders>
              <w:top w:val="single" w:sz="4" w:space="0" w:color="auto"/>
              <w:bottom w:val="single" w:sz="4" w:space="0" w:color="auto"/>
              <w:right w:val="single" w:sz="4" w:space="0" w:color="auto"/>
            </w:tcBorders>
          </w:tcPr>
          <w:p w14:paraId="13FC025E" w14:textId="77777777" w:rsidR="00106BB7" w:rsidRPr="00975D4F" w:rsidRDefault="00106BB7" w:rsidP="00B902DB">
            <w:pPr>
              <w:ind w:firstLineChars="0" w:firstLine="0"/>
              <w:jc w:val="center"/>
              <w:rPr>
                <w:sz w:val="18"/>
                <w:szCs w:val="18"/>
              </w:rPr>
            </w:pPr>
            <w:r w:rsidRPr="00975D4F">
              <w:rPr>
                <w:rFonts w:hint="eastAsia"/>
                <w:sz w:val="18"/>
                <w:szCs w:val="18"/>
              </w:rPr>
              <w:t>约束条件</w:t>
            </w:r>
          </w:p>
        </w:tc>
        <w:tc>
          <w:tcPr>
            <w:tcW w:w="883" w:type="dxa"/>
            <w:tcBorders>
              <w:top w:val="single" w:sz="4" w:space="0" w:color="auto"/>
              <w:left w:val="single" w:sz="4" w:space="0" w:color="auto"/>
              <w:bottom w:val="single" w:sz="4" w:space="0" w:color="auto"/>
              <w:right w:val="single" w:sz="4" w:space="0" w:color="auto"/>
            </w:tcBorders>
          </w:tcPr>
          <w:p w14:paraId="45F38C51" w14:textId="77777777" w:rsidR="00106BB7" w:rsidRPr="00975D4F" w:rsidRDefault="00106BB7" w:rsidP="00B902DB">
            <w:pPr>
              <w:ind w:firstLineChars="0" w:firstLine="0"/>
              <w:jc w:val="center"/>
              <w:rPr>
                <w:sz w:val="18"/>
                <w:szCs w:val="18"/>
              </w:rPr>
            </w:pPr>
          </w:p>
        </w:tc>
        <w:tc>
          <w:tcPr>
            <w:tcW w:w="1243" w:type="dxa"/>
            <w:tcBorders>
              <w:top w:val="single" w:sz="4" w:space="0" w:color="auto"/>
              <w:left w:val="single" w:sz="4" w:space="0" w:color="auto"/>
              <w:bottom w:val="single" w:sz="4" w:space="0" w:color="auto"/>
              <w:right w:val="single" w:sz="4" w:space="0" w:color="auto"/>
            </w:tcBorders>
          </w:tcPr>
          <w:p w14:paraId="2B5AD3CC"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=n+1</w:t>
            </w:r>
            <w:r w:rsidRPr="00975D4F">
              <w:rPr>
                <w:rFonts w:hint="eastAsia"/>
                <w:sz w:val="18"/>
                <w:szCs w:val="18"/>
              </w:rPr>
              <w:t>）</w:t>
            </w:r>
          </w:p>
        </w:tc>
        <w:tc>
          <w:tcPr>
            <w:tcW w:w="2126" w:type="dxa"/>
            <w:tcBorders>
              <w:top w:val="single" w:sz="4" w:space="0" w:color="auto"/>
              <w:left w:val="single" w:sz="4" w:space="0" w:color="auto"/>
              <w:bottom w:val="single" w:sz="4" w:space="0" w:color="auto"/>
              <w:right w:val="single" w:sz="4" w:space="0" w:color="auto"/>
            </w:tcBorders>
          </w:tcPr>
          <w:p w14:paraId="567C00D1"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0x01~0xFF</w:t>
            </w:r>
            <w:r w:rsidRPr="00975D4F">
              <w:rPr>
                <w:rFonts w:hint="eastAsia"/>
                <w:sz w:val="18"/>
                <w:szCs w:val="18"/>
              </w:rPr>
              <w:t>）</w:t>
            </w:r>
          </w:p>
        </w:tc>
        <w:tc>
          <w:tcPr>
            <w:tcW w:w="1560" w:type="dxa"/>
            <w:tcBorders>
              <w:top w:val="single" w:sz="4" w:space="0" w:color="auto"/>
              <w:left w:val="single" w:sz="4" w:space="0" w:color="auto"/>
              <w:bottom w:val="single" w:sz="4" w:space="0" w:color="auto"/>
              <w:right w:val="single" w:sz="4" w:space="0" w:color="auto"/>
            </w:tcBorders>
          </w:tcPr>
          <w:p w14:paraId="6E38253E"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&lt;=60</w:t>
            </w:r>
            <w:r w:rsidRPr="00975D4F">
              <w:rPr>
                <w:rFonts w:hint="eastAsia"/>
                <w:sz w:val="18"/>
                <w:szCs w:val="18"/>
              </w:rPr>
              <w:t>）</w:t>
            </w:r>
          </w:p>
        </w:tc>
        <w:tc>
          <w:tcPr>
            <w:tcW w:w="992" w:type="dxa"/>
            <w:tcBorders>
              <w:top w:val="single" w:sz="4" w:space="0" w:color="auto"/>
              <w:left w:val="single" w:sz="4" w:space="0" w:color="auto"/>
              <w:bottom w:val="single" w:sz="4" w:space="0" w:color="auto"/>
            </w:tcBorders>
          </w:tcPr>
          <w:p w14:paraId="7AF9BB20" w14:textId="77777777" w:rsidR="00106BB7" w:rsidRPr="00975D4F" w:rsidRDefault="00106BB7" w:rsidP="00B902DB">
            <w:pPr>
              <w:ind w:firstLineChars="0" w:firstLine="0"/>
              <w:jc w:val="center"/>
              <w:rPr>
                <w:sz w:val="18"/>
                <w:szCs w:val="18"/>
              </w:rPr>
            </w:pPr>
          </w:p>
        </w:tc>
      </w:tr>
      <w:tr w:rsidR="00106BB7" w:rsidRPr="0040620E" w14:paraId="018A66B3" w14:textId="77777777" w:rsidTr="00977EC4">
        <w:tc>
          <w:tcPr>
            <w:tcW w:w="1134" w:type="dxa"/>
            <w:tcBorders>
              <w:top w:val="single" w:sz="4" w:space="0" w:color="auto"/>
              <w:bottom w:val="single" w:sz="8" w:space="0" w:color="auto"/>
              <w:right w:val="single" w:sz="4" w:space="0" w:color="auto"/>
            </w:tcBorders>
          </w:tcPr>
          <w:p w14:paraId="0316D4BD" w14:textId="77777777" w:rsidR="00106BB7" w:rsidRPr="00975D4F" w:rsidRDefault="00106BB7" w:rsidP="00B902DB">
            <w:pPr>
              <w:ind w:firstLineChars="0" w:firstLine="0"/>
              <w:jc w:val="center"/>
              <w:rPr>
                <w:sz w:val="18"/>
                <w:szCs w:val="18"/>
              </w:rPr>
            </w:pPr>
            <w:r w:rsidRPr="00975D4F">
              <w:rPr>
                <w:rFonts w:hint="eastAsia"/>
                <w:sz w:val="18"/>
                <w:szCs w:val="18"/>
              </w:rPr>
              <w:t>总帧长</w:t>
            </w:r>
          </w:p>
        </w:tc>
        <w:tc>
          <w:tcPr>
            <w:tcW w:w="6804" w:type="dxa"/>
            <w:gridSpan w:val="5"/>
            <w:tcBorders>
              <w:top w:val="single" w:sz="4" w:space="0" w:color="auto"/>
              <w:left w:val="single" w:sz="4" w:space="0" w:color="auto"/>
              <w:bottom w:val="single" w:sz="8" w:space="0" w:color="auto"/>
            </w:tcBorders>
          </w:tcPr>
          <w:p w14:paraId="1DEBFE60" w14:textId="77777777" w:rsidR="00106BB7" w:rsidRPr="00975D4F" w:rsidRDefault="00106BB7" w:rsidP="00B902DB">
            <w:pPr>
              <w:ind w:firstLineChars="0" w:firstLine="0"/>
              <w:jc w:val="center"/>
              <w:rPr>
                <w:sz w:val="18"/>
                <w:szCs w:val="18"/>
              </w:rPr>
            </w:pPr>
            <w:r w:rsidRPr="00975D4F">
              <w:rPr>
                <w:sz w:val="18"/>
                <w:szCs w:val="18"/>
              </w:rPr>
              <w:t>n+4</w:t>
            </w:r>
          </w:p>
        </w:tc>
      </w:tr>
    </w:tbl>
    <w:p w14:paraId="35927F86" w14:textId="77777777" w:rsidR="00106BB7" w:rsidRDefault="00106BB7" w:rsidP="00106BB7">
      <w:pPr>
        <w:ind w:firstLine="420"/>
      </w:pPr>
    </w:p>
    <w:p w14:paraId="50330EBF" w14:textId="77777777" w:rsidR="00106BB7" w:rsidRDefault="00106BB7" w:rsidP="00106BB7">
      <w:pPr>
        <w:ind w:firstLine="420"/>
      </w:pPr>
      <w:r w:rsidRPr="00056BC2">
        <w:t>PCNode</w:t>
      </w:r>
      <w:r w:rsidRPr="00056BC2">
        <w:rPr>
          <w:rFonts w:hint="eastAsia"/>
        </w:rPr>
        <w:t>回送的转发数据帧格式如表</w:t>
      </w:r>
      <w:r w:rsidRPr="00056BC2">
        <w:t>4-5</w:t>
      </w:r>
      <w:r w:rsidRPr="00056BC2">
        <w:rPr>
          <w:rFonts w:hint="eastAsia"/>
        </w:rPr>
        <w:t>所示。</w:t>
      </w:r>
    </w:p>
    <w:tbl>
      <w:tblPr>
        <w:tblW w:w="7938" w:type="dxa"/>
        <w:tblInd w:w="279" w:type="dxa"/>
        <w:tblLook w:val="04A0" w:firstRow="1" w:lastRow="0" w:firstColumn="1" w:lastColumn="0" w:noHBand="0" w:noVBand="1"/>
      </w:tblPr>
      <w:tblGrid>
        <w:gridCol w:w="1134"/>
        <w:gridCol w:w="992"/>
        <w:gridCol w:w="1134"/>
        <w:gridCol w:w="2126"/>
        <w:gridCol w:w="1560"/>
        <w:gridCol w:w="992"/>
      </w:tblGrid>
      <w:tr w:rsidR="00106BB7" w:rsidRPr="0040620E" w14:paraId="3EA1FD8F" w14:textId="77777777" w:rsidTr="00EA347F">
        <w:tc>
          <w:tcPr>
            <w:tcW w:w="7938" w:type="dxa"/>
            <w:gridSpan w:val="6"/>
            <w:tcBorders>
              <w:top w:val="nil"/>
              <w:left w:val="nil"/>
              <w:bottom w:val="single" w:sz="8" w:space="0" w:color="auto"/>
              <w:right w:val="nil"/>
            </w:tcBorders>
            <w:vAlign w:val="center"/>
          </w:tcPr>
          <w:p w14:paraId="51C99D3D" w14:textId="77777777" w:rsidR="00106BB7" w:rsidRPr="00975D4F" w:rsidRDefault="00106BB7" w:rsidP="00E60102">
            <w:pPr>
              <w:pStyle w:val="6"/>
              <w:rPr>
                <w:rFonts w:ascii="Consolas" w:hAnsi="Consolas" w:cs="Consolas"/>
                <w:color w:val="000000"/>
                <w:kern w:val="0"/>
              </w:rPr>
            </w:pPr>
            <w:r w:rsidRPr="00975D4F">
              <w:rPr>
                <w:rFonts w:hint="eastAsia"/>
              </w:rPr>
              <w:t>表</w:t>
            </w:r>
            <w:r w:rsidRPr="00975D4F">
              <w:t>4-5 PCNode</w:t>
            </w:r>
            <w:r w:rsidRPr="00975D4F">
              <w:rPr>
                <w:rFonts w:hint="eastAsia"/>
              </w:rPr>
              <w:t>回送的转发数据帧格式</w:t>
            </w:r>
          </w:p>
        </w:tc>
      </w:tr>
      <w:tr w:rsidR="00106BB7" w:rsidRPr="0040620E" w14:paraId="0BACA42C" w14:textId="77777777" w:rsidTr="00D83CA9">
        <w:tc>
          <w:tcPr>
            <w:tcW w:w="1134" w:type="dxa"/>
            <w:tcBorders>
              <w:top w:val="single" w:sz="8" w:space="0" w:color="auto"/>
              <w:bottom w:val="single" w:sz="4" w:space="0" w:color="auto"/>
              <w:right w:val="single" w:sz="4" w:space="0" w:color="auto"/>
            </w:tcBorders>
            <w:vAlign w:val="center"/>
          </w:tcPr>
          <w:p w14:paraId="67892CF7" w14:textId="77777777" w:rsidR="00106BB7" w:rsidRPr="00975D4F" w:rsidRDefault="00106BB7" w:rsidP="00B902DB">
            <w:pPr>
              <w:ind w:firstLineChars="0" w:firstLine="0"/>
              <w:jc w:val="center"/>
              <w:rPr>
                <w:sz w:val="18"/>
                <w:szCs w:val="18"/>
              </w:rPr>
            </w:pPr>
            <w:r w:rsidRPr="00975D4F">
              <w:rPr>
                <w:rFonts w:hint="eastAsia"/>
                <w:sz w:val="18"/>
                <w:szCs w:val="18"/>
              </w:rPr>
              <w:t>字段</w:t>
            </w:r>
          </w:p>
        </w:tc>
        <w:tc>
          <w:tcPr>
            <w:tcW w:w="992" w:type="dxa"/>
            <w:tcBorders>
              <w:top w:val="single" w:sz="8" w:space="0" w:color="auto"/>
              <w:left w:val="single" w:sz="4" w:space="0" w:color="auto"/>
              <w:bottom w:val="single" w:sz="4" w:space="0" w:color="auto"/>
              <w:right w:val="single" w:sz="4" w:space="0" w:color="auto"/>
            </w:tcBorders>
            <w:shd w:val="clear" w:color="auto" w:fill="BFBFBF" w:themeFill="background1" w:themeFillShade="BF"/>
            <w:vAlign w:val="center"/>
          </w:tcPr>
          <w:p w14:paraId="148EEDA7" w14:textId="77777777" w:rsidR="00106BB7" w:rsidRPr="00975D4F" w:rsidRDefault="00106BB7" w:rsidP="00B902DB">
            <w:pPr>
              <w:ind w:firstLineChars="0" w:firstLine="0"/>
              <w:jc w:val="center"/>
              <w:rPr>
                <w:rFonts w:ascii="Consolas" w:hAnsi="Consolas" w:cs="Consolas"/>
                <w:color w:val="000000"/>
                <w:kern w:val="0"/>
                <w:sz w:val="18"/>
                <w:szCs w:val="18"/>
              </w:rPr>
            </w:pPr>
            <w:r w:rsidRPr="00975D4F">
              <w:rPr>
                <w:rFonts w:hint="eastAsia"/>
                <w:sz w:val="18"/>
                <w:szCs w:val="18"/>
              </w:rPr>
              <w:t>帧头</w:t>
            </w:r>
          </w:p>
        </w:tc>
        <w:tc>
          <w:tcPr>
            <w:tcW w:w="1134" w:type="dxa"/>
            <w:tcBorders>
              <w:top w:val="single" w:sz="8" w:space="0" w:color="auto"/>
              <w:left w:val="single" w:sz="4" w:space="0" w:color="auto"/>
              <w:bottom w:val="single" w:sz="4" w:space="0" w:color="auto"/>
              <w:right w:val="single" w:sz="4" w:space="0" w:color="auto"/>
            </w:tcBorders>
            <w:vAlign w:val="center"/>
          </w:tcPr>
          <w:p w14:paraId="4A3FE50D" w14:textId="77777777" w:rsidR="00106BB7" w:rsidRPr="00975D4F" w:rsidRDefault="00106BB7" w:rsidP="00B902DB">
            <w:pPr>
              <w:ind w:firstLineChars="0" w:firstLine="0"/>
              <w:jc w:val="center"/>
              <w:rPr>
                <w:rFonts w:ascii="Consolas" w:hAnsi="Consolas" w:cs="Consolas"/>
                <w:color w:val="000000"/>
                <w:kern w:val="0"/>
                <w:sz w:val="18"/>
                <w:szCs w:val="18"/>
              </w:rPr>
            </w:pPr>
            <w:r w:rsidRPr="00975D4F">
              <w:rPr>
                <w:rFonts w:ascii="Consolas" w:hAnsi="Consolas" w:cs="Consolas" w:hint="eastAsia"/>
                <w:color w:val="000000"/>
                <w:kern w:val="0"/>
                <w:sz w:val="18"/>
                <w:szCs w:val="18"/>
              </w:rPr>
              <w:t>帧长</w:t>
            </w:r>
          </w:p>
        </w:tc>
        <w:tc>
          <w:tcPr>
            <w:tcW w:w="2126" w:type="dxa"/>
            <w:tcBorders>
              <w:top w:val="single" w:sz="8" w:space="0" w:color="auto"/>
              <w:left w:val="single" w:sz="4" w:space="0" w:color="auto"/>
              <w:bottom w:val="single" w:sz="4" w:space="0" w:color="auto"/>
              <w:right w:val="single" w:sz="4" w:space="0" w:color="auto"/>
            </w:tcBorders>
            <w:vAlign w:val="center"/>
          </w:tcPr>
          <w:p w14:paraId="10430535" w14:textId="77777777" w:rsidR="00106BB7" w:rsidRPr="00975D4F" w:rsidRDefault="00106BB7" w:rsidP="00B902DB">
            <w:pPr>
              <w:ind w:firstLineChars="0" w:firstLine="0"/>
              <w:jc w:val="center"/>
              <w:rPr>
                <w:rFonts w:ascii="Consolas" w:hAnsi="Consolas" w:cs="Consolas"/>
                <w:color w:val="000000"/>
                <w:kern w:val="0"/>
                <w:sz w:val="18"/>
                <w:szCs w:val="18"/>
              </w:rPr>
            </w:pPr>
            <w:r w:rsidRPr="00975D4F">
              <w:rPr>
                <w:rFonts w:ascii="Consolas" w:hAnsi="Consolas" w:cs="Consolas" w:hint="eastAsia"/>
                <w:color w:val="000000"/>
                <w:kern w:val="0"/>
                <w:sz w:val="18"/>
                <w:szCs w:val="18"/>
              </w:rPr>
              <w:t>硬件过滤地址</w:t>
            </w:r>
          </w:p>
        </w:tc>
        <w:tc>
          <w:tcPr>
            <w:tcW w:w="1560" w:type="dxa"/>
            <w:tcBorders>
              <w:top w:val="single" w:sz="8" w:space="0" w:color="auto"/>
              <w:left w:val="single" w:sz="4" w:space="0" w:color="auto"/>
              <w:bottom w:val="single" w:sz="4" w:space="0" w:color="auto"/>
              <w:right w:val="single" w:sz="4" w:space="0" w:color="auto"/>
            </w:tcBorders>
            <w:vAlign w:val="center"/>
          </w:tcPr>
          <w:p w14:paraId="762B81CA" w14:textId="77777777" w:rsidR="00106BB7" w:rsidRPr="00975D4F" w:rsidRDefault="00106BB7" w:rsidP="00B902DB">
            <w:pPr>
              <w:ind w:firstLineChars="0" w:firstLine="0"/>
              <w:jc w:val="center"/>
              <w:rPr>
                <w:sz w:val="18"/>
                <w:szCs w:val="18"/>
              </w:rPr>
            </w:pPr>
            <w:r w:rsidRPr="00975D4F">
              <w:rPr>
                <w:rFonts w:ascii="Consolas" w:hAnsi="Consolas" w:cs="Consolas" w:hint="eastAsia"/>
                <w:color w:val="000000"/>
                <w:kern w:val="0"/>
                <w:sz w:val="18"/>
                <w:szCs w:val="18"/>
              </w:rPr>
              <w:t>有效数据</w:t>
            </w:r>
          </w:p>
        </w:tc>
        <w:tc>
          <w:tcPr>
            <w:tcW w:w="992" w:type="dxa"/>
            <w:tcBorders>
              <w:top w:val="single" w:sz="8" w:space="0" w:color="auto"/>
              <w:left w:val="single" w:sz="4" w:space="0" w:color="auto"/>
              <w:bottom w:val="single" w:sz="4" w:space="0" w:color="auto"/>
            </w:tcBorders>
            <w:shd w:val="clear" w:color="auto" w:fill="BFBFBF" w:themeFill="background1" w:themeFillShade="BF"/>
            <w:vAlign w:val="center"/>
          </w:tcPr>
          <w:p w14:paraId="7E1F23C8" w14:textId="77777777" w:rsidR="00106BB7" w:rsidRPr="00975D4F" w:rsidRDefault="00106BB7" w:rsidP="00B902DB">
            <w:pPr>
              <w:ind w:firstLineChars="0" w:firstLine="0"/>
              <w:jc w:val="center"/>
              <w:rPr>
                <w:rFonts w:ascii="Consolas" w:hAnsi="Consolas" w:cs="Consolas"/>
                <w:color w:val="000000"/>
                <w:kern w:val="0"/>
                <w:sz w:val="18"/>
                <w:szCs w:val="18"/>
              </w:rPr>
            </w:pPr>
            <w:r w:rsidRPr="00975D4F">
              <w:rPr>
                <w:rFonts w:hint="eastAsia"/>
                <w:sz w:val="18"/>
                <w:szCs w:val="18"/>
              </w:rPr>
              <w:t>帧尾</w:t>
            </w:r>
          </w:p>
        </w:tc>
      </w:tr>
      <w:tr w:rsidR="00106BB7" w:rsidRPr="0040620E" w14:paraId="0E288D58" w14:textId="77777777" w:rsidTr="00D83CA9">
        <w:tc>
          <w:tcPr>
            <w:tcW w:w="1134" w:type="dxa"/>
            <w:tcBorders>
              <w:top w:val="single" w:sz="4" w:space="0" w:color="auto"/>
              <w:bottom w:val="single" w:sz="4" w:space="0" w:color="auto"/>
              <w:right w:val="single" w:sz="4" w:space="0" w:color="auto"/>
            </w:tcBorders>
            <w:vAlign w:val="center"/>
          </w:tcPr>
          <w:p w14:paraId="7922F0D7" w14:textId="77777777" w:rsidR="00106BB7" w:rsidRPr="00975D4F" w:rsidRDefault="00106BB7" w:rsidP="00B902DB">
            <w:pPr>
              <w:ind w:firstLineChars="0" w:firstLine="0"/>
              <w:jc w:val="center"/>
              <w:rPr>
                <w:sz w:val="18"/>
                <w:szCs w:val="18"/>
              </w:rPr>
            </w:pPr>
            <w:r w:rsidRPr="00975D4F">
              <w:rPr>
                <w:rFonts w:hint="eastAsia"/>
                <w:sz w:val="18"/>
                <w:szCs w:val="18"/>
              </w:rPr>
              <w:t>内容</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C7E6589" w14:textId="77777777" w:rsidR="00106BB7" w:rsidRPr="00975D4F" w:rsidRDefault="00106BB7" w:rsidP="00B902DB">
            <w:pPr>
              <w:ind w:firstLineChars="0" w:firstLine="0"/>
              <w:jc w:val="center"/>
              <w:rPr>
                <w:sz w:val="18"/>
                <w:szCs w:val="18"/>
              </w:rPr>
            </w:pPr>
            <w:r w:rsidRPr="00975D4F">
              <w:rPr>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280A154F" w14:textId="77777777" w:rsidR="00106BB7" w:rsidRPr="00975D4F" w:rsidRDefault="00106BB7" w:rsidP="00B902DB">
            <w:pPr>
              <w:ind w:firstLineChars="0" w:firstLine="0"/>
              <w:jc w:val="center"/>
              <w:rPr>
                <w:sz w:val="18"/>
                <w:szCs w:val="18"/>
              </w:rPr>
            </w:pPr>
            <w:r w:rsidRPr="00975D4F">
              <w:rPr>
                <w:sz w:val="18"/>
                <w:szCs w:val="18"/>
              </w:rPr>
              <w:t>len</w:t>
            </w:r>
          </w:p>
        </w:tc>
        <w:tc>
          <w:tcPr>
            <w:tcW w:w="2126" w:type="dxa"/>
            <w:tcBorders>
              <w:top w:val="single" w:sz="4" w:space="0" w:color="auto"/>
              <w:left w:val="single" w:sz="4" w:space="0" w:color="auto"/>
              <w:bottom w:val="single" w:sz="4" w:space="0" w:color="auto"/>
              <w:right w:val="single" w:sz="4" w:space="0" w:color="auto"/>
            </w:tcBorders>
          </w:tcPr>
          <w:p w14:paraId="25E037B1" w14:textId="77777777" w:rsidR="00106BB7" w:rsidRPr="00975D4F" w:rsidRDefault="00106BB7" w:rsidP="00B902DB">
            <w:pPr>
              <w:ind w:firstLineChars="0" w:firstLine="0"/>
              <w:jc w:val="center"/>
              <w:rPr>
                <w:sz w:val="18"/>
                <w:szCs w:val="18"/>
              </w:rPr>
            </w:pPr>
            <w:r w:rsidRPr="00975D4F">
              <w:rPr>
                <w:sz w:val="18"/>
                <w:szCs w:val="18"/>
              </w:rPr>
              <w:t>HD_adr</w:t>
            </w:r>
          </w:p>
        </w:tc>
        <w:tc>
          <w:tcPr>
            <w:tcW w:w="1560" w:type="dxa"/>
            <w:tcBorders>
              <w:top w:val="single" w:sz="4" w:space="0" w:color="auto"/>
              <w:left w:val="single" w:sz="4" w:space="0" w:color="auto"/>
              <w:bottom w:val="single" w:sz="4" w:space="0" w:color="auto"/>
              <w:right w:val="single" w:sz="4" w:space="0" w:color="auto"/>
            </w:tcBorders>
          </w:tcPr>
          <w:p w14:paraId="25C5396D" w14:textId="77777777" w:rsidR="00106BB7" w:rsidRPr="00975D4F" w:rsidRDefault="00106BB7" w:rsidP="00B902DB">
            <w:pPr>
              <w:ind w:firstLineChars="0" w:firstLine="0"/>
              <w:jc w:val="center"/>
              <w:rPr>
                <w:sz w:val="18"/>
                <w:szCs w:val="18"/>
              </w:rPr>
            </w:pPr>
            <w:r w:rsidRPr="00975D4F">
              <w:rPr>
                <w:sz w:val="18"/>
                <w:szCs w:val="18"/>
              </w:rPr>
              <w:t>Data</w:t>
            </w:r>
          </w:p>
        </w:tc>
        <w:tc>
          <w:tcPr>
            <w:tcW w:w="992" w:type="dxa"/>
            <w:tcBorders>
              <w:top w:val="single" w:sz="4" w:space="0" w:color="auto"/>
              <w:left w:val="single" w:sz="4" w:space="0" w:color="auto"/>
              <w:bottom w:val="single" w:sz="4" w:space="0" w:color="auto"/>
            </w:tcBorders>
            <w:shd w:val="clear" w:color="auto" w:fill="BFBFBF" w:themeFill="background1" w:themeFillShade="BF"/>
          </w:tcPr>
          <w:p w14:paraId="1A38BFF3" w14:textId="77777777" w:rsidR="00106BB7" w:rsidRPr="00975D4F" w:rsidRDefault="00106BB7" w:rsidP="00B902DB">
            <w:pPr>
              <w:ind w:firstLineChars="0" w:firstLine="0"/>
              <w:jc w:val="center"/>
              <w:rPr>
                <w:sz w:val="18"/>
                <w:szCs w:val="18"/>
              </w:rPr>
            </w:pPr>
            <w:r w:rsidRPr="00975D4F">
              <w:rPr>
                <w:sz w:val="18"/>
                <w:szCs w:val="18"/>
              </w:rPr>
              <w:t>'D'</w:t>
            </w:r>
          </w:p>
        </w:tc>
      </w:tr>
      <w:tr w:rsidR="00106BB7" w:rsidRPr="0040620E" w14:paraId="0EC7C753" w14:textId="77777777" w:rsidTr="00EA347F">
        <w:tc>
          <w:tcPr>
            <w:tcW w:w="1134" w:type="dxa"/>
            <w:tcBorders>
              <w:top w:val="single" w:sz="4" w:space="0" w:color="auto"/>
              <w:bottom w:val="single" w:sz="4" w:space="0" w:color="auto"/>
              <w:right w:val="single" w:sz="4" w:space="0" w:color="auto"/>
            </w:tcBorders>
            <w:vAlign w:val="center"/>
          </w:tcPr>
          <w:p w14:paraId="44C3280F" w14:textId="77777777" w:rsidR="00106BB7" w:rsidRPr="00975D4F" w:rsidRDefault="00106BB7" w:rsidP="00B902DB">
            <w:pPr>
              <w:ind w:firstLineChars="0" w:firstLine="0"/>
              <w:jc w:val="center"/>
              <w:rPr>
                <w:rFonts w:ascii="Consolas" w:hAnsi="Consolas" w:cs="Consolas"/>
                <w:color w:val="000000"/>
                <w:kern w:val="0"/>
                <w:sz w:val="18"/>
                <w:szCs w:val="18"/>
              </w:rPr>
            </w:pPr>
            <w:r w:rsidRPr="00975D4F">
              <w:rPr>
                <w:rFonts w:ascii="Consolas" w:hAnsi="Consolas" w:cs="Consolas" w:hint="eastAsia"/>
                <w:color w:val="000000"/>
                <w:kern w:val="0"/>
                <w:sz w:val="18"/>
                <w:szCs w:val="18"/>
              </w:rPr>
              <w:t>长度</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E49F0B" w14:textId="77777777" w:rsidR="00106BB7" w:rsidRPr="00975D4F" w:rsidRDefault="00106BB7" w:rsidP="00B902DB">
            <w:pPr>
              <w:ind w:firstLineChars="0" w:firstLine="0"/>
              <w:jc w:val="center"/>
              <w:rPr>
                <w:sz w:val="18"/>
                <w:szCs w:val="18"/>
              </w:rPr>
            </w:pPr>
            <w:r w:rsidRPr="00975D4F">
              <w:rPr>
                <w:sz w:val="18"/>
                <w:szCs w:val="18"/>
              </w:rPr>
              <w:t>1B</w:t>
            </w:r>
          </w:p>
        </w:tc>
        <w:tc>
          <w:tcPr>
            <w:tcW w:w="1134" w:type="dxa"/>
            <w:tcBorders>
              <w:top w:val="single" w:sz="4" w:space="0" w:color="auto"/>
              <w:left w:val="single" w:sz="4" w:space="0" w:color="auto"/>
              <w:bottom w:val="single" w:sz="4" w:space="0" w:color="auto"/>
              <w:right w:val="single" w:sz="4" w:space="0" w:color="auto"/>
            </w:tcBorders>
          </w:tcPr>
          <w:p w14:paraId="16B62970" w14:textId="77777777" w:rsidR="00106BB7" w:rsidRPr="00975D4F" w:rsidRDefault="00106BB7" w:rsidP="00B902DB">
            <w:pPr>
              <w:ind w:firstLineChars="0" w:firstLine="0"/>
              <w:jc w:val="center"/>
              <w:rPr>
                <w:sz w:val="18"/>
                <w:szCs w:val="18"/>
              </w:rPr>
            </w:pPr>
            <w:r w:rsidRPr="00975D4F">
              <w:rPr>
                <w:sz w:val="18"/>
                <w:szCs w:val="18"/>
              </w:rPr>
              <w:t>1B</w:t>
            </w:r>
          </w:p>
        </w:tc>
        <w:tc>
          <w:tcPr>
            <w:tcW w:w="2126" w:type="dxa"/>
            <w:tcBorders>
              <w:top w:val="single" w:sz="4" w:space="0" w:color="auto"/>
              <w:left w:val="single" w:sz="4" w:space="0" w:color="auto"/>
              <w:bottom w:val="single" w:sz="4" w:space="0" w:color="auto"/>
              <w:right w:val="single" w:sz="4" w:space="0" w:color="auto"/>
            </w:tcBorders>
          </w:tcPr>
          <w:p w14:paraId="65606941" w14:textId="77777777" w:rsidR="00106BB7" w:rsidRPr="00975D4F" w:rsidRDefault="00106BB7" w:rsidP="00B902DB">
            <w:pPr>
              <w:ind w:firstLineChars="0" w:firstLine="0"/>
              <w:jc w:val="center"/>
              <w:rPr>
                <w:sz w:val="18"/>
                <w:szCs w:val="18"/>
              </w:rPr>
            </w:pPr>
            <w:r w:rsidRPr="00975D4F">
              <w:rPr>
                <w:sz w:val="18"/>
                <w:szCs w:val="18"/>
              </w:rPr>
              <w:t>1B</w:t>
            </w:r>
          </w:p>
        </w:tc>
        <w:tc>
          <w:tcPr>
            <w:tcW w:w="1560" w:type="dxa"/>
            <w:tcBorders>
              <w:top w:val="single" w:sz="4" w:space="0" w:color="auto"/>
              <w:left w:val="single" w:sz="4" w:space="0" w:color="auto"/>
              <w:bottom w:val="single" w:sz="4" w:space="0" w:color="auto"/>
              <w:right w:val="single" w:sz="4" w:space="0" w:color="auto"/>
            </w:tcBorders>
          </w:tcPr>
          <w:p w14:paraId="3EB2CBF6" w14:textId="77777777" w:rsidR="00106BB7" w:rsidRPr="00975D4F" w:rsidRDefault="00106BB7" w:rsidP="00B902DB">
            <w:pPr>
              <w:ind w:firstLineChars="0" w:firstLine="0"/>
              <w:jc w:val="center"/>
              <w:rPr>
                <w:sz w:val="18"/>
                <w:szCs w:val="18"/>
              </w:rPr>
            </w:pPr>
            <w:r w:rsidRPr="00975D4F">
              <w:rPr>
                <w:sz w:val="18"/>
                <w:szCs w:val="18"/>
              </w:rPr>
              <w:t>nB</w:t>
            </w:r>
          </w:p>
        </w:tc>
        <w:tc>
          <w:tcPr>
            <w:tcW w:w="992" w:type="dxa"/>
            <w:tcBorders>
              <w:top w:val="single" w:sz="4" w:space="0" w:color="auto"/>
              <w:left w:val="single" w:sz="4" w:space="0" w:color="auto"/>
              <w:bottom w:val="single" w:sz="4" w:space="0" w:color="auto"/>
            </w:tcBorders>
            <w:shd w:val="clear" w:color="auto" w:fill="BFBFBF" w:themeFill="background1" w:themeFillShade="BF"/>
          </w:tcPr>
          <w:p w14:paraId="6C47850A" w14:textId="77777777" w:rsidR="00106BB7" w:rsidRPr="00975D4F" w:rsidRDefault="00106BB7" w:rsidP="00B902DB">
            <w:pPr>
              <w:ind w:firstLineChars="0" w:firstLine="0"/>
              <w:jc w:val="center"/>
              <w:rPr>
                <w:sz w:val="18"/>
                <w:szCs w:val="18"/>
              </w:rPr>
            </w:pPr>
            <w:r w:rsidRPr="00975D4F">
              <w:rPr>
                <w:sz w:val="18"/>
                <w:szCs w:val="18"/>
              </w:rPr>
              <w:t>1B</w:t>
            </w:r>
          </w:p>
        </w:tc>
      </w:tr>
      <w:tr w:rsidR="00106BB7" w:rsidRPr="0040620E" w14:paraId="2DFF8FBA" w14:textId="77777777" w:rsidTr="00EA347F">
        <w:tc>
          <w:tcPr>
            <w:tcW w:w="1134" w:type="dxa"/>
            <w:tcBorders>
              <w:top w:val="single" w:sz="4" w:space="0" w:color="auto"/>
              <w:bottom w:val="single" w:sz="4" w:space="0" w:color="auto"/>
              <w:right w:val="single" w:sz="4" w:space="0" w:color="auto"/>
            </w:tcBorders>
          </w:tcPr>
          <w:p w14:paraId="213663D7" w14:textId="77777777" w:rsidR="00106BB7" w:rsidRPr="00975D4F" w:rsidRDefault="00106BB7" w:rsidP="00B902DB">
            <w:pPr>
              <w:ind w:firstLineChars="0" w:firstLine="0"/>
              <w:jc w:val="center"/>
              <w:rPr>
                <w:sz w:val="18"/>
                <w:szCs w:val="18"/>
              </w:rPr>
            </w:pPr>
            <w:r w:rsidRPr="00975D4F">
              <w:rPr>
                <w:rFonts w:hint="eastAsia"/>
                <w:sz w:val="18"/>
                <w:szCs w:val="18"/>
              </w:rPr>
              <w:t>约束条件</w:t>
            </w:r>
          </w:p>
        </w:tc>
        <w:tc>
          <w:tcPr>
            <w:tcW w:w="992" w:type="dxa"/>
            <w:tcBorders>
              <w:top w:val="single" w:sz="4" w:space="0" w:color="auto"/>
              <w:left w:val="single" w:sz="4" w:space="0" w:color="auto"/>
              <w:bottom w:val="single" w:sz="4" w:space="0" w:color="auto"/>
              <w:right w:val="single" w:sz="4" w:space="0" w:color="auto"/>
            </w:tcBorders>
          </w:tcPr>
          <w:p w14:paraId="3EA0FAC9" w14:textId="77777777" w:rsidR="00106BB7" w:rsidRPr="00975D4F" w:rsidRDefault="00106BB7" w:rsidP="00B902DB">
            <w:pPr>
              <w:ind w:firstLineChars="0" w:firstLine="0"/>
              <w:jc w:val="center"/>
              <w:rPr>
                <w:sz w:val="18"/>
                <w:szCs w:val="18"/>
              </w:rPr>
            </w:pPr>
          </w:p>
        </w:tc>
        <w:tc>
          <w:tcPr>
            <w:tcW w:w="1134" w:type="dxa"/>
            <w:tcBorders>
              <w:top w:val="single" w:sz="4" w:space="0" w:color="auto"/>
              <w:left w:val="single" w:sz="4" w:space="0" w:color="auto"/>
              <w:bottom w:val="single" w:sz="4" w:space="0" w:color="auto"/>
              <w:right w:val="single" w:sz="4" w:space="0" w:color="auto"/>
            </w:tcBorders>
          </w:tcPr>
          <w:p w14:paraId="40C1B607"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=n+1</w:t>
            </w:r>
            <w:r w:rsidRPr="00975D4F">
              <w:rPr>
                <w:rFonts w:hint="eastAsia"/>
                <w:sz w:val="18"/>
                <w:szCs w:val="18"/>
              </w:rPr>
              <w:t>）</w:t>
            </w:r>
          </w:p>
        </w:tc>
        <w:tc>
          <w:tcPr>
            <w:tcW w:w="2126" w:type="dxa"/>
            <w:tcBorders>
              <w:top w:val="single" w:sz="4" w:space="0" w:color="auto"/>
              <w:left w:val="single" w:sz="4" w:space="0" w:color="auto"/>
              <w:bottom w:val="single" w:sz="4" w:space="0" w:color="auto"/>
              <w:right w:val="single" w:sz="4" w:space="0" w:color="auto"/>
            </w:tcBorders>
          </w:tcPr>
          <w:p w14:paraId="62710F8B"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0x01~0xFF</w:t>
            </w:r>
            <w:r w:rsidRPr="00975D4F">
              <w:rPr>
                <w:rFonts w:hint="eastAsia"/>
                <w:sz w:val="18"/>
                <w:szCs w:val="18"/>
              </w:rPr>
              <w:t>）</w:t>
            </w:r>
          </w:p>
        </w:tc>
        <w:tc>
          <w:tcPr>
            <w:tcW w:w="1560" w:type="dxa"/>
            <w:tcBorders>
              <w:top w:val="single" w:sz="4" w:space="0" w:color="auto"/>
              <w:left w:val="single" w:sz="4" w:space="0" w:color="auto"/>
              <w:bottom w:val="single" w:sz="4" w:space="0" w:color="auto"/>
              <w:right w:val="single" w:sz="4" w:space="0" w:color="auto"/>
            </w:tcBorders>
          </w:tcPr>
          <w:p w14:paraId="266E4201"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&lt;=60</w:t>
            </w:r>
            <w:r w:rsidRPr="00975D4F">
              <w:rPr>
                <w:rFonts w:hint="eastAsia"/>
                <w:sz w:val="18"/>
                <w:szCs w:val="18"/>
              </w:rPr>
              <w:t>）</w:t>
            </w:r>
          </w:p>
        </w:tc>
        <w:tc>
          <w:tcPr>
            <w:tcW w:w="992" w:type="dxa"/>
            <w:tcBorders>
              <w:top w:val="single" w:sz="4" w:space="0" w:color="auto"/>
              <w:left w:val="single" w:sz="4" w:space="0" w:color="auto"/>
              <w:bottom w:val="single" w:sz="4" w:space="0" w:color="auto"/>
            </w:tcBorders>
          </w:tcPr>
          <w:p w14:paraId="6EE6F987" w14:textId="77777777" w:rsidR="00106BB7" w:rsidRPr="00975D4F" w:rsidRDefault="00106BB7" w:rsidP="00B902DB">
            <w:pPr>
              <w:ind w:firstLineChars="0" w:firstLine="0"/>
              <w:jc w:val="center"/>
              <w:rPr>
                <w:sz w:val="18"/>
                <w:szCs w:val="18"/>
              </w:rPr>
            </w:pPr>
          </w:p>
        </w:tc>
      </w:tr>
      <w:tr w:rsidR="00106BB7" w:rsidRPr="0040620E" w14:paraId="0CB056B9" w14:textId="77777777" w:rsidTr="00C07992">
        <w:tc>
          <w:tcPr>
            <w:tcW w:w="1134" w:type="dxa"/>
            <w:tcBorders>
              <w:top w:val="single" w:sz="4" w:space="0" w:color="auto"/>
              <w:bottom w:val="single" w:sz="8" w:space="0" w:color="auto"/>
              <w:right w:val="single" w:sz="4" w:space="0" w:color="auto"/>
            </w:tcBorders>
          </w:tcPr>
          <w:p w14:paraId="4039AAC3" w14:textId="77777777" w:rsidR="00106BB7" w:rsidRPr="00975D4F" w:rsidRDefault="00106BB7" w:rsidP="00B902DB">
            <w:pPr>
              <w:ind w:firstLineChars="0" w:firstLine="0"/>
              <w:jc w:val="center"/>
              <w:rPr>
                <w:sz w:val="18"/>
                <w:szCs w:val="18"/>
              </w:rPr>
            </w:pPr>
            <w:r w:rsidRPr="00975D4F">
              <w:rPr>
                <w:rFonts w:hint="eastAsia"/>
                <w:sz w:val="18"/>
                <w:szCs w:val="18"/>
              </w:rPr>
              <w:t>总帧长</w:t>
            </w:r>
          </w:p>
        </w:tc>
        <w:tc>
          <w:tcPr>
            <w:tcW w:w="6804" w:type="dxa"/>
            <w:gridSpan w:val="5"/>
            <w:tcBorders>
              <w:top w:val="single" w:sz="4" w:space="0" w:color="auto"/>
              <w:left w:val="single" w:sz="4" w:space="0" w:color="auto"/>
              <w:bottom w:val="single" w:sz="8" w:space="0" w:color="auto"/>
            </w:tcBorders>
          </w:tcPr>
          <w:p w14:paraId="7F58CCA8" w14:textId="77777777" w:rsidR="00106BB7" w:rsidRPr="00975D4F" w:rsidRDefault="00106BB7" w:rsidP="00B902DB">
            <w:pPr>
              <w:ind w:firstLineChars="0" w:firstLine="0"/>
              <w:jc w:val="center"/>
              <w:rPr>
                <w:sz w:val="18"/>
                <w:szCs w:val="18"/>
              </w:rPr>
            </w:pPr>
            <w:r w:rsidRPr="00975D4F">
              <w:rPr>
                <w:sz w:val="18"/>
                <w:szCs w:val="18"/>
              </w:rPr>
              <w:t>n+4</w:t>
            </w:r>
          </w:p>
        </w:tc>
      </w:tr>
    </w:tbl>
    <w:p w14:paraId="63FBBD43" w14:textId="77777777" w:rsidR="00106BB7" w:rsidRDefault="00106BB7" w:rsidP="00106BB7">
      <w:pPr>
        <w:ind w:firstLine="420"/>
      </w:pPr>
    </w:p>
    <w:p w14:paraId="4B98AD2C" w14:textId="77777777" w:rsidR="00106BB7" w:rsidRDefault="00106BB7" w:rsidP="00106BB7">
      <w:pPr>
        <w:ind w:firstLine="420"/>
      </w:pPr>
      <w:r w:rsidRPr="00755448">
        <w:t>KW01-Zigbee</w:t>
      </w:r>
      <w:r>
        <w:rPr>
          <w:rFonts w:hint="eastAsia"/>
        </w:rPr>
        <w:t>在</w:t>
      </w:r>
      <w:r w:rsidRPr="00046713">
        <w:rPr>
          <w:rFonts w:hint="eastAsia"/>
        </w:rPr>
        <w:t>MQX</w:t>
      </w:r>
      <w:r>
        <w:t>-Lite</w:t>
      </w:r>
      <w:r>
        <w:rPr>
          <w:rFonts w:hint="eastAsia"/>
        </w:rPr>
        <w:t>下</w:t>
      </w:r>
      <w:r>
        <w:t>的</w:t>
      </w:r>
      <w:r>
        <w:rPr>
          <w:rFonts w:hint="eastAsia"/>
        </w:rPr>
        <w:t>PC</w:t>
      </w:r>
      <w:r>
        <w:rPr>
          <w:rFonts w:hint="eastAsia"/>
        </w:rPr>
        <w:t>节点</w:t>
      </w:r>
      <w:r>
        <w:t>程序</w:t>
      </w:r>
      <w:r w:rsidRPr="00046713">
        <w:rPr>
          <w:rFonts w:hint="eastAsia"/>
        </w:rPr>
        <w:t>以上节给出的框架为模板，</w:t>
      </w:r>
      <w:r>
        <w:rPr>
          <w:rFonts w:hint="eastAsia"/>
        </w:rPr>
        <w:t>主要</w:t>
      </w:r>
      <w:r w:rsidRPr="00046713">
        <w:rPr>
          <w:rFonts w:hint="eastAsia"/>
        </w:rPr>
        <w:t>完成</w:t>
      </w:r>
    </w:p>
    <w:p w14:paraId="3B385829" w14:textId="77777777" w:rsidR="00106BB7" w:rsidRDefault="00106BB7" w:rsidP="00106BB7">
      <w:pPr>
        <w:ind w:firstLine="420"/>
      </w:pPr>
      <w:r>
        <w:rPr>
          <w:rFonts w:hint="eastAsia"/>
        </w:rPr>
        <w:t>（</w:t>
      </w:r>
      <w:r>
        <w:rPr>
          <w:rFonts w:hint="eastAsia"/>
        </w:rPr>
        <w:t>1</w:t>
      </w:r>
      <w:r>
        <w:t>）</w:t>
      </w:r>
      <w:r>
        <w:rPr>
          <w:rFonts w:hint="eastAsia"/>
        </w:rPr>
        <w:t>指示灯的闪烁</w:t>
      </w:r>
    </w:p>
    <w:p w14:paraId="7B9AFB4D" w14:textId="77777777" w:rsidR="00106BB7" w:rsidRDefault="00106BB7" w:rsidP="00106BB7">
      <w:pPr>
        <w:ind w:firstLine="420"/>
      </w:pPr>
      <w:r>
        <w:rPr>
          <w:rFonts w:hint="eastAsia"/>
        </w:rPr>
        <w:t>（</w:t>
      </w:r>
      <w:r>
        <w:rPr>
          <w:rFonts w:hint="eastAsia"/>
        </w:rPr>
        <w:t>2</w:t>
      </w:r>
      <w:r>
        <w:t>）</w:t>
      </w:r>
      <w:r>
        <w:rPr>
          <w:rFonts w:hint="eastAsia"/>
        </w:rPr>
        <w:t>接收</w:t>
      </w:r>
      <w:r>
        <w:t>PC</w:t>
      </w:r>
      <w:r>
        <w:t>机发送来的数据</w:t>
      </w:r>
      <w:r>
        <w:rPr>
          <w:rFonts w:hint="eastAsia"/>
        </w:rPr>
        <w:t>判断是握手命令</w:t>
      </w:r>
      <w:r>
        <w:t>还是转发命令</w:t>
      </w:r>
    </w:p>
    <w:p w14:paraId="03A7B415" w14:textId="77777777" w:rsidR="00106BB7" w:rsidRDefault="00106BB7" w:rsidP="00106BB7">
      <w:pPr>
        <w:ind w:firstLine="420"/>
      </w:pPr>
      <w:r>
        <w:rPr>
          <w:rFonts w:hint="eastAsia"/>
        </w:rPr>
        <w:t>（</w:t>
      </w:r>
      <w:r>
        <w:rPr>
          <w:rFonts w:hint="eastAsia"/>
        </w:rPr>
        <w:t>3</w:t>
      </w:r>
      <w:r>
        <w:t>）</w:t>
      </w:r>
      <w:r>
        <w:rPr>
          <w:rFonts w:hint="eastAsia"/>
        </w:rPr>
        <w:t>若是</w:t>
      </w:r>
      <w:r>
        <w:t>握手命令则发送数据回</w:t>
      </w:r>
      <w:r>
        <w:t>PC</w:t>
      </w:r>
      <w:r>
        <w:rPr>
          <w:rFonts w:hint="eastAsia"/>
        </w:rPr>
        <w:t>机</w:t>
      </w:r>
    </w:p>
    <w:p w14:paraId="53B44DE3" w14:textId="77777777" w:rsidR="00106BB7" w:rsidRDefault="00106BB7" w:rsidP="00106BB7">
      <w:pPr>
        <w:ind w:firstLine="420"/>
      </w:pPr>
      <w:r>
        <w:rPr>
          <w:rFonts w:hint="eastAsia"/>
        </w:rPr>
        <w:t>（</w:t>
      </w:r>
      <w:r>
        <w:rPr>
          <w:rFonts w:hint="eastAsia"/>
        </w:rPr>
        <w:t>4</w:t>
      </w:r>
      <w:r>
        <w:t>）</w:t>
      </w:r>
      <w:r>
        <w:rPr>
          <w:rFonts w:hint="eastAsia"/>
        </w:rPr>
        <w:t>若是</w:t>
      </w:r>
      <w:r>
        <w:t>转发命令则转发数据到</w:t>
      </w:r>
      <w:r>
        <w:t>Target</w:t>
      </w:r>
      <w:r>
        <w:rPr>
          <w:rFonts w:hint="eastAsia"/>
        </w:rPr>
        <w:t>节点</w:t>
      </w:r>
    </w:p>
    <w:p w14:paraId="471CE983" w14:textId="77777777" w:rsidR="00106BB7" w:rsidRPr="00046713" w:rsidRDefault="00106BB7" w:rsidP="00106BB7">
      <w:pPr>
        <w:ind w:firstLine="420"/>
      </w:pPr>
      <w:r>
        <w:rPr>
          <w:rFonts w:hint="eastAsia"/>
        </w:rPr>
        <w:t>（</w:t>
      </w:r>
      <w:r>
        <w:rPr>
          <w:rFonts w:hint="eastAsia"/>
        </w:rPr>
        <w:t>5</w:t>
      </w:r>
      <w:r>
        <w:t>）</w:t>
      </w:r>
      <w:r>
        <w:rPr>
          <w:rFonts w:hint="eastAsia"/>
        </w:rPr>
        <w:t>接收</w:t>
      </w:r>
      <w:r>
        <w:t>Target</w:t>
      </w:r>
      <w:r>
        <w:rPr>
          <w:rFonts w:hint="eastAsia"/>
        </w:rPr>
        <w:t>节点</w:t>
      </w:r>
      <w:r>
        <w:t>的数据并发回</w:t>
      </w:r>
      <w:r>
        <w:t>PC</w:t>
      </w:r>
      <w:r>
        <w:t>机</w:t>
      </w:r>
    </w:p>
    <w:p w14:paraId="3B371D95" w14:textId="77777777" w:rsidR="00106BB7" w:rsidRPr="00046713" w:rsidRDefault="00106BB7" w:rsidP="00106BB7">
      <w:pPr>
        <w:ind w:firstLine="420"/>
      </w:pPr>
      <w:r w:rsidRPr="00046713">
        <w:rPr>
          <w:rFonts w:hint="eastAsia"/>
        </w:rPr>
        <w:t>硬件连接：</w:t>
      </w:r>
    </w:p>
    <w:p w14:paraId="4C76B28C" w14:textId="77777777" w:rsidR="00106BB7" w:rsidRPr="00046713" w:rsidRDefault="00106BB7" w:rsidP="00106BB7">
      <w:pPr>
        <w:ind w:firstLine="420"/>
      </w:pPr>
      <w:r w:rsidRPr="00046713">
        <w:rPr>
          <w:rFonts w:hint="eastAsia"/>
        </w:rPr>
        <w:t>（</w:t>
      </w:r>
      <w:r w:rsidRPr="00046713">
        <w:rPr>
          <w:rFonts w:hint="eastAsia"/>
        </w:rPr>
        <w:t>1</w:t>
      </w:r>
      <w:r w:rsidRPr="00046713">
        <w:rPr>
          <w:rFonts w:hint="eastAsia"/>
        </w:rPr>
        <w:t>）</w:t>
      </w:r>
      <w:r>
        <w:rPr>
          <w:rFonts w:hint="eastAsia"/>
        </w:rPr>
        <w:t>将“</w:t>
      </w:r>
      <w:r>
        <w:rPr>
          <w:rFonts w:hint="eastAsia"/>
        </w:rPr>
        <w:t xml:space="preserve">USB-TTL </w:t>
      </w:r>
      <w:r>
        <w:rPr>
          <w:rFonts w:hint="eastAsia"/>
        </w:rPr>
        <w:t>串口线”的“</w:t>
      </w:r>
      <w:r>
        <w:rPr>
          <w:rFonts w:hint="eastAsia"/>
        </w:rPr>
        <w:t xml:space="preserve">USB </w:t>
      </w:r>
      <w:r>
        <w:rPr>
          <w:rFonts w:hint="eastAsia"/>
        </w:rPr>
        <w:t>端口”接</w:t>
      </w:r>
      <w:r>
        <w:rPr>
          <w:rFonts w:hint="eastAsia"/>
        </w:rPr>
        <w:t xml:space="preserve"> PC </w:t>
      </w:r>
      <w:r>
        <w:rPr>
          <w:rFonts w:hint="eastAsia"/>
        </w:rPr>
        <w:t>机的</w:t>
      </w:r>
      <w:r>
        <w:rPr>
          <w:rFonts w:hint="eastAsia"/>
        </w:rPr>
        <w:t xml:space="preserve"> USB</w:t>
      </w:r>
      <w:r>
        <w:rPr>
          <w:rFonts w:hint="eastAsia"/>
        </w:rPr>
        <w:t>口；</w:t>
      </w:r>
      <w:r w:rsidRPr="00046713">
        <w:rPr>
          <w:rFonts w:hint="eastAsia"/>
        </w:rPr>
        <w:t>。</w:t>
      </w:r>
    </w:p>
    <w:p w14:paraId="00AC8166" w14:textId="77777777" w:rsidR="00106BB7" w:rsidRDefault="00106BB7" w:rsidP="00106BB7">
      <w:pPr>
        <w:ind w:firstLine="420"/>
      </w:pPr>
      <w:r w:rsidRPr="00046713">
        <w:rPr>
          <w:rFonts w:hint="eastAsia"/>
        </w:rPr>
        <w:t>（</w:t>
      </w:r>
      <w:r w:rsidRPr="00046713">
        <w:rPr>
          <w:rFonts w:hint="eastAsia"/>
        </w:rPr>
        <w:t>2</w:t>
      </w:r>
      <w:r w:rsidRPr="00046713">
        <w:rPr>
          <w:rFonts w:hint="eastAsia"/>
        </w:rPr>
        <w:t>）</w:t>
      </w:r>
      <w:r>
        <w:rPr>
          <w:rFonts w:hint="eastAsia"/>
        </w:rPr>
        <w:t>串口线的</w:t>
      </w:r>
      <w:r>
        <w:rPr>
          <w:rFonts w:hint="eastAsia"/>
        </w:rPr>
        <w:t xml:space="preserve"> TTL </w:t>
      </w:r>
      <w:r>
        <w:rPr>
          <w:rFonts w:hint="eastAsia"/>
        </w:rPr>
        <w:t>端接评估板上的串口（</w:t>
      </w:r>
      <w:r>
        <w:rPr>
          <w:rFonts w:hint="eastAsia"/>
        </w:rPr>
        <w:t xml:space="preserve">4 </w:t>
      </w:r>
      <w:r>
        <w:rPr>
          <w:rFonts w:hint="eastAsia"/>
        </w:rPr>
        <w:t>根，</w:t>
      </w:r>
      <w:r>
        <w:rPr>
          <w:rFonts w:hint="eastAsia"/>
        </w:rPr>
        <w:t xml:space="preserve">TX </w:t>
      </w:r>
      <w:r>
        <w:rPr>
          <w:rFonts w:hint="eastAsia"/>
        </w:rPr>
        <w:t>接白线，</w:t>
      </w:r>
      <w:r>
        <w:rPr>
          <w:rFonts w:hint="eastAsia"/>
        </w:rPr>
        <w:t xml:space="preserve">RX </w:t>
      </w:r>
      <w:r>
        <w:rPr>
          <w:rFonts w:hint="eastAsia"/>
        </w:rPr>
        <w:t>接绿线，</w:t>
      </w:r>
      <w:r>
        <w:rPr>
          <w:rFonts w:hint="eastAsia"/>
        </w:rPr>
        <w:t xml:space="preserve">5V </w:t>
      </w:r>
      <w:r>
        <w:rPr>
          <w:rFonts w:hint="eastAsia"/>
        </w:rPr>
        <w:t>接红线，</w:t>
      </w:r>
      <w:r>
        <w:rPr>
          <w:rFonts w:hint="eastAsia"/>
        </w:rPr>
        <w:t xml:space="preserve">GND </w:t>
      </w:r>
      <w:r>
        <w:rPr>
          <w:rFonts w:hint="eastAsia"/>
        </w:rPr>
        <w:t>接黑线。注意：</w:t>
      </w:r>
      <w:r>
        <w:rPr>
          <w:rFonts w:hint="eastAsia"/>
        </w:rPr>
        <w:t xml:space="preserve">5V </w:t>
      </w:r>
      <w:r>
        <w:rPr>
          <w:rFonts w:hint="eastAsia"/>
        </w:rPr>
        <w:t>与</w:t>
      </w:r>
      <w:r>
        <w:rPr>
          <w:rFonts w:hint="eastAsia"/>
        </w:rPr>
        <w:t xml:space="preserve"> GND </w:t>
      </w:r>
      <w:r>
        <w:rPr>
          <w:rFonts w:hint="eastAsia"/>
        </w:rPr>
        <w:t>不能接反，否则会烧坏芯片）</w:t>
      </w:r>
      <w:r w:rsidRPr="00046713">
        <w:rPr>
          <w:rFonts w:hint="eastAsia"/>
        </w:rPr>
        <w:t>。</w:t>
      </w:r>
    </w:p>
    <w:p w14:paraId="74ECE60A" w14:textId="77777777" w:rsidR="00106BB7" w:rsidRDefault="00106BB7" w:rsidP="00106BB7">
      <w:pPr>
        <w:pStyle w:val="2"/>
      </w:pPr>
      <w:bookmarkStart w:id="61" w:name="_Toc449049840"/>
      <w:r>
        <w:rPr>
          <w:rFonts w:hint="eastAsia"/>
        </w:rPr>
        <w:t>4.</w:t>
      </w:r>
      <w:r>
        <w:t>2</w:t>
      </w:r>
      <w:r>
        <w:rPr>
          <w:rFonts w:hint="eastAsia"/>
        </w:rPr>
        <w:t xml:space="preserve"> </w:t>
      </w:r>
      <w:r w:rsidRPr="00B123D4">
        <w:rPr>
          <w:rFonts w:hint="eastAsia"/>
        </w:rPr>
        <w:t>PC</w:t>
      </w:r>
      <w:r w:rsidRPr="00B123D4">
        <w:t>Node</w:t>
      </w:r>
      <w:r>
        <w:t>-TargetNode</w:t>
      </w:r>
      <w:r w:rsidRPr="00B123D4">
        <w:rPr>
          <w:rFonts w:hint="eastAsia"/>
        </w:rPr>
        <w:t>协议</w:t>
      </w:r>
      <w:bookmarkEnd w:id="61"/>
    </w:p>
    <w:p w14:paraId="3F42127B" w14:textId="77777777" w:rsidR="00106BB7" w:rsidRDefault="00106BB7" w:rsidP="00106BB7">
      <w:pPr>
        <w:pStyle w:val="4"/>
      </w:pPr>
      <w:r>
        <w:rPr>
          <w:rFonts w:hint="eastAsia"/>
        </w:rPr>
        <w:t>1</w:t>
      </w:r>
      <w:r>
        <w:rPr>
          <w:rFonts w:hint="eastAsia"/>
        </w:rPr>
        <w:t>．帧格式</w:t>
      </w:r>
    </w:p>
    <w:p w14:paraId="64CBE002" w14:textId="77777777" w:rsidR="00106BB7" w:rsidRDefault="00106BB7" w:rsidP="00106BB7">
      <w:pPr>
        <w:ind w:firstLine="420"/>
      </w:pPr>
      <w:r w:rsidRPr="00B123D4">
        <w:rPr>
          <w:rFonts w:hint="eastAsia"/>
        </w:rPr>
        <w:t>PC</w:t>
      </w:r>
      <w:r w:rsidRPr="00B123D4">
        <w:t>Node</w:t>
      </w:r>
      <w:r>
        <w:t>-TargetNode</w:t>
      </w:r>
      <w:r w:rsidRPr="00B123D4">
        <w:rPr>
          <w:rFonts w:hint="eastAsia"/>
        </w:rPr>
        <w:t>协议</w:t>
      </w:r>
      <w:r>
        <w:rPr>
          <w:rFonts w:hint="eastAsia"/>
        </w:rPr>
        <w:t>，</w:t>
      </w:r>
      <w:r w:rsidRPr="00A236A6">
        <w:rPr>
          <w:rFonts w:hint="eastAsia"/>
        </w:rPr>
        <w:t>PC</w:t>
      </w:r>
      <w:r>
        <w:rPr>
          <w:rFonts w:hint="eastAsia"/>
        </w:rPr>
        <w:t>Node</w:t>
      </w:r>
      <w:r>
        <w:rPr>
          <w:rFonts w:hint="eastAsia"/>
        </w:rPr>
        <w:t>转发</w:t>
      </w:r>
      <w:r>
        <w:rPr>
          <w:rFonts w:hint="eastAsia"/>
        </w:rPr>
        <w:t>PC</w:t>
      </w:r>
      <w:r>
        <w:rPr>
          <w:rFonts w:hint="eastAsia"/>
        </w:rPr>
        <w:t>机</w:t>
      </w:r>
      <w:r w:rsidRPr="00A236A6">
        <w:rPr>
          <w:rFonts w:hint="eastAsia"/>
        </w:rPr>
        <w:t>数据帧格式</w:t>
      </w:r>
      <w:r>
        <w:rPr>
          <w:rFonts w:hint="eastAsia"/>
        </w:rPr>
        <w:t>如表</w:t>
      </w:r>
      <w:r>
        <w:rPr>
          <w:rFonts w:hint="eastAsia"/>
        </w:rPr>
        <w:t>4</w:t>
      </w:r>
      <w:r>
        <w:t>-6</w:t>
      </w:r>
      <w:r>
        <w:rPr>
          <w:rFonts w:hint="eastAsia"/>
        </w:rPr>
        <w:t>所示</w:t>
      </w:r>
    </w:p>
    <w:tbl>
      <w:tblPr>
        <w:tblW w:w="0" w:type="auto"/>
        <w:tblInd w:w="279" w:type="dxa"/>
        <w:tblLayout w:type="fixed"/>
        <w:tblLook w:val="04A0" w:firstRow="1" w:lastRow="0" w:firstColumn="1" w:lastColumn="0" w:noHBand="0" w:noVBand="1"/>
      </w:tblPr>
      <w:tblGrid>
        <w:gridCol w:w="850"/>
        <w:gridCol w:w="567"/>
        <w:gridCol w:w="998"/>
        <w:gridCol w:w="1554"/>
        <w:gridCol w:w="1276"/>
        <w:gridCol w:w="850"/>
        <w:gridCol w:w="1187"/>
        <w:gridCol w:w="735"/>
      </w:tblGrid>
      <w:tr w:rsidR="00106BB7" w:rsidRPr="0040620E" w14:paraId="2DC63A68" w14:textId="77777777" w:rsidTr="00B902DB">
        <w:trPr>
          <w:trHeight w:val="567"/>
        </w:trPr>
        <w:tc>
          <w:tcPr>
            <w:tcW w:w="8017" w:type="dxa"/>
            <w:gridSpan w:val="8"/>
            <w:tcBorders>
              <w:top w:val="nil"/>
              <w:left w:val="nil"/>
              <w:bottom w:val="single" w:sz="4" w:space="0" w:color="auto"/>
              <w:right w:val="nil"/>
            </w:tcBorders>
            <w:vAlign w:val="center"/>
          </w:tcPr>
          <w:p w14:paraId="7C5D9912" w14:textId="77777777" w:rsidR="00106BB7" w:rsidRPr="00975D4F" w:rsidRDefault="00106BB7" w:rsidP="00E60102">
            <w:pPr>
              <w:pStyle w:val="6"/>
            </w:pPr>
            <w:r w:rsidRPr="00975D4F">
              <w:rPr>
                <w:rFonts w:hint="eastAsia"/>
              </w:rPr>
              <w:t>表</w:t>
            </w:r>
            <w:r w:rsidRPr="00975D4F">
              <w:t>4-6 PCNode</w:t>
            </w:r>
            <w:r w:rsidRPr="00975D4F">
              <w:rPr>
                <w:rFonts w:hint="eastAsia"/>
              </w:rPr>
              <w:t>转发</w:t>
            </w:r>
            <w:r w:rsidRPr="00975D4F">
              <w:t>PC</w:t>
            </w:r>
            <w:r w:rsidRPr="00975D4F">
              <w:rPr>
                <w:rFonts w:hint="eastAsia"/>
              </w:rPr>
              <w:t>机数据帧格式</w:t>
            </w:r>
          </w:p>
        </w:tc>
      </w:tr>
      <w:tr w:rsidR="00106BB7" w:rsidRPr="0040620E" w14:paraId="628635D5" w14:textId="77777777" w:rsidTr="00B902DB">
        <w:trPr>
          <w:trHeight w:val="499"/>
        </w:trPr>
        <w:tc>
          <w:tcPr>
            <w:tcW w:w="850" w:type="dxa"/>
            <w:vMerge w:val="restart"/>
            <w:tcBorders>
              <w:top w:val="single" w:sz="4" w:space="0" w:color="auto"/>
              <w:left w:val="single" w:sz="4" w:space="0" w:color="auto"/>
              <w:bottom w:val="single" w:sz="4" w:space="0" w:color="auto"/>
              <w:right w:val="single" w:sz="4" w:space="0" w:color="auto"/>
            </w:tcBorders>
            <w:vAlign w:val="center"/>
          </w:tcPr>
          <w:p w14:paraId="28BB6CCB" w14:textId="77777777" w:rsidR="00106BB7" w:rsidRPr="00975D4F" w:rsidRDefault="00106BB7" w:rsidP="00B902DB">
            <w:pPr>
              <w:ind w:firstLineChars="0" w:firstLine="0"/>
              <w:jc w:val="center"/>
              <w:rPr>
                <w:sz w:val="18"/>
                <w:szCs w:val="18"/>
              </w:rPr>
            </w:pPr>
            <w:r w:rsidRPr="00975D4F">
              <w:rPr>
                <w:rFonts w:hint="eastAsia"/>
                <w:sz w:val="18"/>
                <w:szCs w:val="18"/>
              </w:rPr>
              <w:t>字段</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9496663" w14:textId="77777777" w:rsidR="00106BB7" w:rsidRPr="00975D4F" w:rsidRDefault="00106BB7" w:rsidP="00B902DB">
            <w:pPr>
              <w:ind w:firstLineChars="0" w:firstLine="0"/>
              <w:jc w:val="center"/>
              <w:rPr>
                <w:sz w:val="18"/>
                <w:szCs w:val="18"/>
              </w:rPr>
            </w:pPr>
            <w:r w:rsidRPr="00975D4F">
              <w:rPr>
                <w:rFonts w:hint="eastAsia"/>
                <w:sz w:val="18"/>
                <w:szCs w:val="18"/>
              </w:rPr>
              <w:t>帧头</w:t>
            </w:r>
          </w:p>
        </w:tc>
        <w:tc>
          <w:tcPr>
            <w:tcW w:w="998" w:type="dxa"/>
            <w:vMerge w:val="restart"/>
            <w:tcBorders>
              <w:top w:val="single" w:sz="4" w:space="0" w:color="auto"/>
              <w:left w:val="single" w:sz="4" w:space="0" w:color="auto"/>
              <w:bottom w:val="single" w:sz="4" w:space="0" w:color="auto"/>
              <w:right w:val="single" w:sz="4" w:space="0" w:color="auto"/>
            </w:tcBorders>
            <w:vAlign w:val="center"/>
          </w:tcPr>
          <w:p w14:paraId="4FE9B81C" w14:textId="77777777" w:rsidR="00106BB7" w:rsidRPr="00975D4F" w:rsidRDefault="00106BB7" w:rsidP="00B902DB">
            <w:pPr>
              <w:ind w:firstLineChars="0" w:firstLine="0"/>
              <w:jc w:val="center"/>
              <w:rPr>
                <w:sz w:val="18"/>
                <w:szCs w:val="18"/>
              </w:rPr>
            </w:pPr>
            <w:r w:rsidRPr="00975D4F">
              <w:rPr>
                <w:rFonts w:hint="eastAsia"/>
                <w:sz w:val="18"/>
                <w:szCs w:val="18"/>
              </w:rPr>
              <w:t>有效帧长</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448E356" w14:textId="77777777" w:rsidR="00106BB7" w:rsidRPr="00975D4F" w:rsidRDefault="00106BB7" w:rsidP="00B902DB">
            <w:pPr>
              <w:ind w:firstLineChars="0" w:firstLine="0"/>
              <w:jc w:val="center"/>
              <w:rPr>
                <w:sz w:val="18"/>
                <w:szCs w:val="18"/>
              </w:rPr>
            </w:pPr>
            <w:r w:rsidRPr="00975D4F">
              <w:rPr>
                <w:rFonts w:hint="eastAsia"/>
                <w:sz w:val="18"/>
                <w:szCs w:val="18"/>
              </w:rPr>
              <w:t>硬件过滤地址</w:t>
            </w:r>
          </w:p>
        </w:tc>
        <w:tc>
          <w:tcPr>
            <w:tcW w:w="3313" w:type="dxa"/>
            <w:gridSpan w:val="3"/>
            <w:tcBorders>
              <w:top w:val="single" w:sz="4" w:space="0" w:color="auto"/>
              <w:left w:val="single" w:sz="4" w:space="0" w:color="auto"/>
              <w:bottom w:val="single" w:sz="4" w:space="0" w:color="auto"/>
              <w:right w:val="single" w:sz="4" w:space="0" w:color="auto"/>
            </w:tcBorders>
            <w:vAlign w:val="center"/>
          </w:tcPr>
          <w:p w14:paraId="0B4639EE" w14:textId="77777777" w:rsidR="00106BB7" w:rsidRPr="00975D4F" w:rsidRDefault="00106BB7" w:rsidP="00B902DB">
            <w:pPr>
              <w:ind w:firstLineChars="0" w:firstLine="0"/>
              <w:jc w:val="center"/>
              <w:rPr>
                <w:sz w:val="18"/>
                <w:szCs w:val="18"/>
              </w:rPr>
            </w:pPr>
            <w:r w:rsidRPr="00975D4F">
              <w:rPr>
                <w:rFonts w:hint="eastAsia"/>
                <w:sz w:val="18"/>
                <w:szCs w:val="18"/>
              </w:rPr>
              <w:t>数据</w:t>
            </w:r>
          </w:p>
        </w:tc>
        <w:tc>
          <w:tcPr>
            <w:tcW w:w="73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0291137" w14:textId="77777777" w:rsidR="00106BB7" w:rsidRPr="00975D4F" w:rsidRDefault="00106BB7" w:rsidP="00B902DB">
            <w:pPr>
              <w:ind w:firstLineChars="0" w:firstLine="0"/>
              <w:jc w:val="center"/>
              <w:rPr>
                <w:sz w:val="18"/>
                <w:szCs w:val="18"/>
              </w:rPr>
            </w:pPr>
            <w:r w:rsidRPr="00975D4F">
              <w:rPr>
                <w:rFonts w:hint="eastAsia"/>
                <w:sz w:val="18"/>
                <w:szCs w:val="18"/>
              </w:rPr>
              <w:t>帧尾</w:t>
            </w:r>
          </w:p>
        </w:tc>
      </w:tr>
      <w:tr w:rsidR="00106BB7" w:rsidRPr="0040620E" w14:paraId="5358E022" w14:textId="77777777" w:rsidTr="00B902DB">
        <w:trPr>
          <w:trHeight w:val="505"/>
        </w:trPr>
        <w:tc>
          <w:tcPr>
            <w:tcW w:w="850" w:type="dxa"/>
            <w:vMerge/>
            <w:tcBorders>
              <w:top w:val="single" w:sz="4" w:space="0" w:color="auto"/>
              <w:left w:val="single" w:sz="4" w:space="0" w:color="auto"/>
              <w:bottom w:val="single" w:sz="4" w:space="0" w:color="auto"/>
              <w:right w:val="single" w:sz="4" w:space="0" w:color="auto"/>
            </w:tcBorders>
            <w:vAlign w:val="center"/>
          </w:tcPr>
          <w:p w14:paraId="51CC17D3" w14:textId="77777777" w:rsidR="00106BB7" w:rsidRPr="00975D4F" w:rsidRDefault="00106BB7" w:rsidP="00B902DB">
            <w:pPr>
              <w:ind w:firstLineChars="0" w:firstLine="0"/>
              <w:jc w:val="center"/>
              <w:rPr>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DBAE5A0" w14:textId="77777777" w:rsidR="00106BB7" w:rsidRPr="00975D4F" w:rsidRDefault="00106BB7" w:rsidP="00B902DB">
            <w:pPr>
              <w:ind w:firstLineChars="0" w:firstLine="0"/>
              <w:jc w:val="center"/>
              <w:rPr>
                <w:sz w:val="18"/>
                <w:szCs w:val="18"/>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2607FB26" w14:textId="77777777" w:rsidR="00106BB7" w:rsidRPr="00975D4F" w:rsidRDefault="00106BB7" w:rsidP="00B902DB">
            <w:pPr>
              <w:ind w:firstLineChars="0" w:firstLine="0"/>
              <w:jc w:val="center"/>
              <w:rPr>
                <w:sz w:val="18"/>
                <w:szCs w:val="18"/>
              </w:rPr>
            </w:pPr>
          </w:p>
        </w:tc>
        <w:tc>
          <w:tcPr>
            <w:tcW w:w="1554" w:type="dxa"/>
            <w:vMerge/>
            <w:tcBorders>
              <w:top w:val="single" w:sz="4" w:space="0" w:color="auto"/>
              <w:left w:val="single" w:sz="4" w:space="0" w:color="auto"/>
              <w:bottom w:val="single" w:sz="4" w:space="0" w:color="auto"/>
              <w:right w:val="single" w:sz="4" w:space="0" w:color="auto"/>
            </w:tcBorders>
            <w:vAlign w:val="center"/>
          </w:tcPr>
          <w:p w14:paraId="1B3ABA59" w14:textId="77777777" w:rsidR="00106BB7" w:rsidRPr="00975D4F" w:rsidRDefault="00106BB7" w:rsidP="00B902DB">
            <w:pPr>
              <w:ind w:firstLineChars="0" w:firstLine="0"/>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70B9E22" w14:textId="77777777" w:rsidR="00106BB7" w:rsidRPr="00975D4F" w:rsidRDefault="00106BB7" w:rsidP="00B902DB">
            <w:pPr>
              <w:ind w:firstLineChars="0" w:firstLine="0"/>
              <w:jc w:val="center"/>
              <w:rPr>
                <w:sz w:val="18"/>
                <w:szCs w:val="18"/>
              </w:rPr>
            </w:pPr>
            <w:r w:rsidRPr="00975D4F">
              <w:rPr>
                <w:rFonts w:hint="eastAsia"/>
                <w:sz w:val="18"/>
                <w:szCs w:val="18"/>
              </w:rPr>
              <w:t>软件地址</w:t>
            </w:r>
          </w:p>
        </w:tc>
        <w:tc>
          <w:tcPr>
            <w:tcW w:w="850" w:type="dxa"/>
            <w:tcBorders>
              <w:top w:val="single" w:sz="4" w:space="0" w:color="auto"/>
              <w:left w:val="single" w:sz="4" w:space="0" w:color="auto"/>
              <w:bottom w:val="single" w:sz="4" w:space="0" w:color="auto"/>
              <w:right w:val="single" w:sz="4" w:space="0" w:color="auto"/>
            </w:tcBorders>
            <w:vAlign w:val="center"/>
          </w:tcPr>
          <w:p w14:paraId="53BE41DC" w14:textId="77777777" w:rsidR="00106BB7" w:rsidRPr="00975D4F" w:rsidRDefault="00106BB7" w:rsidP="00B902DB">
            <w:pPr>
              <w:ind w:firstLineChars="0" w:firstLine="0"/>
              <w:jc w:val="center"/>
              <w:rPr>
                <w:sz w:val="18"/>
                <w:szCs w:val="18"/>
              </w:rPr>
            </w:pPr>
            <w:r w:rsidRPr="00975D4F">
              <w:rPr>
                <w:rFonts w:hint="eastAsia"/>
                <w:sz w:val="18"/>
                <w:szCs w:val="18"/>
              </w:rPr>
              <w:t>子命令</w:t>
            </w:r>
          </w:p>
        </w:tc>
        <w:tc>
          <w:tcPr>
            <w:tcW w:w="1187" w:type="dxa"/>
            <w:tcBorders>
              <w:top w:val="single" w:sz="4" w:space="0" w:color="auto"/>
              <w:left w:val="single" w:sz="4" w:space="0" w:color="auto"/>
              <w:bottom w:val="single" w:sz="4" w:space="0" w:color="auto"/>
              <w:right w:val="single" w:sz="4" w:space="0" w:color="auto"/>
            </w:tcBorders>
            <w:vAlign w:val="center"/>
          </w:tcPr>
          <w:p w14:paraId="44F18803" w14:textId="77777777" w:rsidR="00106BB7" w:rsidRPr="00975D4F" w:rsidRDefault="00106BB7" w:rsidP="00B902DB">
            <w:pPr>
              <w:ind w:firstLineChars="0" w:firstLine="0"/>
              <w:jc w:val="center"/>
              <w:rPr>
                <w:sz w:val="18"/>
                <w:szCs w:val="18"/>
              </w:rPr>
            </w:pPr>
            <w:r w:rsidRPr="00975D4F">
              <w:rPr>
                <w:rFonts w:hint="eastAsia"/>
                <w:sz w:val="18"/>
                <w:szCs w:val="18"/>
              </w:rPr>
              <w:t>填充数据</w:t>
            </w:r>
          </w:p>
        </w:tc>
        <w:tc>
          <w:tcPr>
            <w:tcW w:w="73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0FBB4EF" w14:textId="77777777" w:rsidR="00106BB7" w:rsidRPr="00975D4F" w:rsidRDefault="00106BB7" w:rsidP="00B902DB">
            <w:pPr>
              <w:ind w:firstLineChars="0" w:firstLine="0"/>
              <w:jc w:val="center"/>
              <w:rPr>
                <w:sz w:val="18"/>
                <w:szCs w:val="18"/>
              </w:rPr>
            </w:pPr>
          </w:p>
        </w:tc>
      </w:tr>
      <w:tr w:rsidR="00106BB7" w:rsidRPr="0040620E" w14:paraId="22E5642C" w14:textId="77777777" w:rsidTr="00B902DB">
        <w:tc>
          <w:tcPr>
            <w:tcW w:w="850"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139B51BF" w14:textId="77777777" w:rsidR="00106BB7" w:rsidRPr="00975D4F" w:rsidRDefault="00106BB7" w:rsidP="00B902DB">
            <w:pPr>
              <w:ind w:firstLineChars="0" w:firstLine="0"/>
              <w:jc w:val="center"/>
              <w:rPr>
                <w:sz w:val="18"/>
                <w:szCs w:val="18"/>
              </w:rPr>
            </w:pPr>
            <w:r w:rsidRPr="00975D4F">
              <w:rPr>
                <w:rFonts w:hint="eastAsia"/>
                <w:sz w:val="18"/>
                <w:szCs w:val="18"/>
              </w:rPr>
              <w:t>内容</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left w:w="17" w:type="dxa"/>
              <w:right w:w="17" w:type="dxa"/>
            </w:tcMar>
            <w:vAlign w:val="center"/>
          </w:tcPr>
          <w:p w14:paraId="489BBFB6" w14:textId="77777777" w:rsidR="00106BB7" w:rsidRPr="00975D4F" w:rsidRDefault="00106BB7" w:rsidP="00B902DB">
            <w:pPr>
              <w:ind w:firstLineChars="0" w:firstLine="0"/>
              <w:jc w:val="center"/>
              <w:rPr>
                <w:sz w:val="18"/>
                <w:szCs w:val="18"/>
              </w:rPr>
            </w:pPr>
            <w:r w:rsidRPr="00975D4F">
              <w:rPr>
                <w:sz w:val="18"/>
                <w:szCs w:val="18"/>
              </w:rPr>
              <w:t>‘P’</w:t>
            </w:r>
          </w:p>
        </w:tc>
        <w:tc>
          <w:tcPr>
            <w:tcW w:w="998"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1A169338" w14:textId="77777777" w:rsidR="00106BB7" w:rsidRPr="00975D4F" w:rsidRDefault="00106BB7" w:rsidP="00B902DB">
            <w:pPr>
              <w:ind w:firstLineChars="0" w:firstLine="0"/>
              <w:jc w:val="center"/>
              <w:rPr>
                <w:sz w:val="18"/>
                <w:szCs w:val="18"/>
              </w:rPr>
            </w:pPr>
            <w:r w:rsidRPr="00975D4F">
              <w:rPr>
                <w:sz w:val="18"/>
                <w:szCs w:val="18"/>
              </w:rPr>
              <w:t>Len</w:t>
            </w:r>
          </w:p>
        </w:tc>
        <w:tc>
          <w:tcPr>
            <w:tcW w:w="1554"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6F1A869C" w14:textId="77777777" w:rsidR="00106BB7" w:rsidRPr="00975D4F" w:rsidRDefault="00106BB7" w:rsidP="00B902DB">
            <w:pPr>
              <w:ind w:firstLineChars="0" w:firstLine="0"/>
              <w:jc w:val="center"/>
              <w:rPr>
                <w:sz w:val="18"/>
                <w:szCs w:val="18"/>
              </w:rPr>
            </w:pPr>
            <w:r w:rsidRPr="00975D4F">
              <w:rPr>
                <w:sz w:val="18"/>
                <w:szCs w:val="18"/>
              </w:rPr>
              <w:t>HD_adr</w:t>
            </w:r>
          </w:p>
        </w:tc>
        <w:tc>
          <w:tcPr>
            <w:tcW w:w="1276"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67AB0282" w14:textId="77777777" w:rsidR="00106BB7" w:rsidRPr="00975D4F" w:rsidRDefault="00106BB7" w:rsidP="00B902DB">
            <w:pPr>
              <w:ind w:firstLineChars="0" w:firstLine="0"/>
              <w:jc w:val="center"/>
              <w:rPr>
                <w:sz w:val="18"/>
                <w:szCs w:val="18"/>
              </w:rPr>
            </w:pPr>
            <w:r w:rsidRPr="00975D4F">
              <w:rPr>
                <w:rFonts w:hint="eastAsia"/>
                <w:sz w:val="18"/>
                <w:szCs w:val="18"/>
              </w:rPr>
              <w:t>网络地址</w:t>
            </w:r>
            <w:r w:rsidRPr="00975D4F">
              <w:rPr>
                <w:sz w:val="18"/>
                <w:szCs w:val="18"/>
              </w:rPr>
              <w:t>+</w:t>
            </w:r>
            <w:r w:rsidRPr="00975D4F">
              <w:rPr>
                <w:rFonts w:hint="eastAsia"/>
                <w:sz w:val="18"/>
                <w:szCs w:val="18"/>
              </w:rPr>
              <w:t>网内地址</w:t>
            </w:r>
          </w:p>
        </w:tc>
        <w:tc>
          <w:tcPr>
            <w:tcW w:w="850"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268C2E8A" w14:textId="77777777" w:rsidR="00106BB7" w:rsidRPr="00975D4F" w:rsidRDefault="00106BB7" w:rsidP="00B902DB">
            <w:pPr>
              <w:ind w:firstLineChars="0" w:firstLine="0"/>
              <w:jc w:val="center"/>
              <w:rPr>
                <w:sz w:val="18"/>
                <w:szCs w:val="18"/>
              </w:rPr>
            </w:pPr>
            <w:r w:rsidRPr="00975D4F">
              <w:rPr>
                <w:sz w:val="18"/>
                <w:szCs w:val="18"/>
              </w:rPr>
              <w:t>CMD</w:t>
            </w:r>
          </w:p>
        </w:tc>
        <w:tc>
          <w:tcPr>
            <w:tcW w:w="1187"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6AE21A87" w14:textId="77777777" w:rsidR="00106BB7" w:rsidRPr="00975D4F" w:rsidRDefault="00106BB7" w:rsidP="00B902DB">
            <w:pPr>
              <w:ind w:firstLineChars="0" w:firstLine="0"/>
              <w:jc w:val="center"/>
              <w:rPr>
                <w:sz w:val="18"/>
                <w:szCs w:val="18"/>
              </w:rPr>
            </w:pPr>
            <w:r w:rsidRPr="00975D4F">
              <w:rPr>
                <w:sz w:val="18"/>
                <w:szCs w:val="18"/>
              </w:rPr>
              <w:t>Data</w:t>
            </w:r>
          </w:p>
        </w:tc>
        <w:tc>
          <w:tcPr>
            <w:tcW w:w="73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left w:w="17" w:type="dxa"/>
              <w:right w:w="17" w:type="dxa"/>
            </w:tcMar>
            <w:vAlign w:val="center"/>
          </w:tcPr>
          <w:p w14:paraId="7F20A84C"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C’</w:t>
            </w:r>
          </w:p>
        </w:tc>
      </w:tr>
      <w:tr w:rsidR="00106BB7" w:rsidRPr="0040620E" w14:paraId="76B248EE" w14:textId="77777777" w:rsidTr="00B902DB">
        <w:tc>
          <w:tcPr>
            <w:tcW w:w="850"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5540A980" w14:textId="77777777" w:rsidR="00106BB7" w:rsidRPr="00975D4F" w:rsidRDefault="00106BB7" w:rsidP="00B902DB">
            <w:pPr>
              <w:ind w:firstLineChars="0" w:firstLine="0"/>
              <w:jc w:val="center"/>
              <w:rPr>
                <w:sz w:val="18"/>
                <w:szCs w:val="18"/>
              </w:rPr>
            </w:pPr>
            <w:r w:rsidRPr="00975D4F">
              <w:rPr>
                <w:rFonts w:hint="eastAsia"/>
                <w:sz w:val="18"/>
                <w:szCs w:val="18"/>
              </w:rPr>
              <w:t>长度</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left w:w="17" w:type="dxa"/>
              <w:right w:w="17" w:type="dxa"/>
            </w:tcMar>
            <w:vAlign w:val="center"/>
          </w:tcPr>
          <w:p w14:paraId="2CB37236" w14:textId="77777777" w:rsidR="00106BB7" w:rsidRPr="00975D4F" w:rsidRDefault="00106BB7" w:rsidP="00B902DB">
            <w:pPr>
              <w:ind w:firstLineChars="0" w:firstLine="0"/>
              <w:jc w:val="center"/>
              <w:rPr>
                <w:sz w:val="18"/>
                <w:szCs w:val="18"/>
              </w:rPr>
            </w:pPr>
            <w:r w:rsidRPr="00975D4F">
              <w:rPr>
                <w:sz w:val="18"/>
                <w:szCs w:val="18"/>
              </w:rPr>
              <w:t>1B</w:t>
            </w:r>
          </w:p>
        </w:tc>
        <w:tc>
          <w:tcPr>
            <w:tcW w:w="998"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7B314BDE" w14:textId="77777777" w:rsidR="00106BB7" w:rsidRPr="00975D4F" w:rsidRDefault="00106BB7" w:rsidP="00B902DB">
            <w:pPr>
              <w:ind w:firstLineChars="0" w:firstLine="0"/>
              <w:jc w:val="center"/>
              <w:rPr>
                <w:sz w:val="18"/>
                <w:szCs w:val="18"/>
              </w:rPr>
            </w:pPr>
            <w:r w:rsidRPr="00975D4F">
              <w:rPr>
                <w:sz w:val="18"/>
                <w:szCs w:val="18"/>
              </w:rPr>
              <w:t>1B</w:t>
            </w:r>
          </w:p>
        </w:tc>
        <w:tc>
          <w:tcPr>
            <w:tcW w:w="1554"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2D388414" w14:textId="77777777" w:rsidR="00106BB7" w:rsidRPr="00975D4F" w:rsidRDefault="00106BB7" w:rsidP="00B902DB">
            <w:pPr>
              <w:ind w:firstLineChars="0" w:firstLine="0"/>
              <w:jc w:val="center"/>
              <w:rPr>
                <w:sz w:val="18"/>
                <w:szCs w:val="18"/>
              </w:rPr>
            </w:pPr>
            <w:r w:rsidRPr="00975D4F">
              <w:rPr>
                <w:sz w:val="18"/>
                <w:szCs w:val="18"/>
              </w:rPr>
              <w:t>1B</w:t>
            </w:r>
          </w:p>
        </w:tc>
        <w:tc>
          <w:tcPr>
            <w:tcW w:w="1276"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6C2FB3A0" w14:textId="77777777" w:rsidR="00106BB7" w:rsidRPr="00975D4F" w:rsidRDefault="00106BB7" w:rsidP="00B902DB">
            <w:pPr>
              <w:ind w:firstLineChars="0" w:firstLine="0"/>
              <w:jc w:val="center"/>
              <w:rPr>
                <w:sz w:val="18"/>
                <w:szCs w:val="18"/>
              </w:rPr>
            </w:pPr>
            <w:r w:rsidRPr="00975D4F">
              <w:rPr>
                <w:sz w:val="18"/>
                <w:szCs w:val="18"/>
              </w:rPr>
              <w:t>4B</w:t>
            </w:r>
            <w:r w:rsidRPr="00975D4F">
              <w:rPr>
                <w:rFonts w:hint="eastAsia"/>
                <w:sz w:val="18"/>
                <w:szCs w:val="18"/>
              </w:rPr>
              <w:t>（</w:t>
            </w:r>
            <w:r w:rsidRPr="00975D4F">
              <w:rPr>
                <w:sz w:val="18"/>
                <w:szCs w:val="18"/>
              </w:rPr>
              <w:t>2+2</w:t>
            </w:r>
            <w:r w:rsidRPr="00975D4F">
              <w:rPr>
                <w:rFonts w:hint="eastAsia"/>
                <w:sz w:val="18"/>
                <w:szCs w:val="18"/>
              </w:rPr>
              <w:t>）</w:t>
            </w:r>
          </w:p>
        </w:tc>
        <w:tc>
          <w:tcPr>
            <w:tcW w:w="850"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7D0B0273" w14:textId="77777777" w:rsidR="00106BB7" w:rsidRPr="00975D4F" w:rsidRDefault="00106BB7" w:rsidP="00B902DB">
            <w:pPr>
              <w:ind w:firstLineChars="0" w:firstLine="0"/>
              <w:jc w:val="center"/>
              <w:rPr>
                <w:sz w:val="18"/>
                <w:szCs w:val="18"/>
              </w:rPr>
            </w:pPr>
            <w:r w:rsidRPr="00975D4F">
              <w:rPr>
                <w:sz w:val="18"/>
                <w:szCs w:val="18"/>
              </w:rPr>
              <w:t>1B</w:t>
            </w:r>
          </w:p>
        </w:tc>
        <w:tc>
          <w:tcPr>
            <w:tcW w:w="1187"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2A69E366" w14:textId="77777777" w:rsidR="00106BB7" w:rsidRPr="00975D4F" w:rsidRDefault="00106BB7" w:rsidP="00B902DB">
            <w:pPr>
              <w:ind w:firstLineChars="0" w:firstLine="0"/>
              <w:jc w:val="center"/>
              <w:rPr>
                <w:sz w:val="18"/>
                <w:szCs w:val="18"/>
              </w:rPr>
            </w:pPr>
            <w:r w:rsidRPr="00975D4F">
              <w:rPr>
                <w:sz w:val="18"/>
                <w:szCs w:val="18"/>
              </w:rPr>
              <w:t>nB</w:t>
            </w:r>
          </w:p>
        </w:tc>
        <w:tc>
          <w:tcPr>
            <w:tcW w:w="73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left w:w="17" w:type="dxa"/>
              <w:right w:w="17" w:type="dxa"/>
            </w:tcMar>
            <w:vAlign w:val="center"/>
          </w:tcPr>
          <w:p w14:paraId="3B459001" w14:textId="77777777" w:rsidR="00106BB7" w:rsidRPr="00975D4F" w:rsidRDefault="00106BB7" w:rsidP="00B902DB">
            <w:pPr>
              <w:ind w:firstLineChars="0" w:firstLine="0"/>
              <w:jc w:val="center"/>
              <w:rPr>
                <w:sz w:val="18"/>
                <w:szCs w:val="18"/>
              </w:rPr>
            </w:pPr>
            <w:r w:rsidRPr="00975D4F">
              <w:rPr>
                <w:sz w:val="18"/>
                <w:szCs w:val="18"/>
              </w:rPr>
              <w:t>1B</w:t>
            </w:r>
          </w:p>
        </w:tc>
      </w:tr>
      <w:tr w:rsidR="00106BB7" w:rsidRPr="0040620E" w14:paraId="59FC08A5" w14:textId="77777777" w:rsidTr="00B902DB">
        <w:tc>
          <w:tcPr>
            <w:tcW w:w="850" w:type="dxa"/>
            <w:tcBorders>
              <w:top w:val="single" w:sz="4" w:space="0" w:color="auto"/>
              <w:left w:val="single" w:sz="4" w:space="0" w:color="auto"/>
              <w:bottom w:val="single" w:sz="4" w:space="0" w:color="auto"/>
              <w:right w:val="single" w:sz="4" w:space="0" w:color="auto"/>
            </w:tcBorders>
            <w:vAlign w:val="center"/>
          </w:tcPr>
          <w:p w14:paraId="30A4D91C" w14:textId="77777777" w:rsidR="00106BB7" w:rsidRPr="00975D4F" w:rsidRDefault="00106BB7" w:rsidP="00B902DB">
            <w:pPr>
              <w:ind w:firstLineChars="0" w:firstLine="0"/>
              <w:jc w:val="center"/>
              <w:rPr>
                <w:sz w:val="18"/>
                <w:szCs w:val="18"/>
              </w:rPr>
            </w:pPr>
            <w:r w:rsidRPr="00975D4F">
              <w:rPr>
                <w:rFonts w:hint="eastAsia"/>
                <w:sz w:val="18"/>
                <w:szCs w:val="18"/>
              </w:rPr>
              <w:t>约束</w:t>
            </w:r>
          </w:p>
          <w:p w14:paraId="3F29CA62" w14:textId="77777777" w:rsidR="00106BB7" w:rsidRPr="00975D4F" w:rsidRDefault="00106BB7" w:rsidP="00B902DB">
            <w:pPr>
              <w:ind w:firstLineChars="0" w:firstLine="0"/>
              <w:jc w:val="center"/>
              <w:rPr>
                <w:sz w:val="18"/>
                <w:szCs w:val="18"/>
              </w:rPr>
            </w:pPr>
            <w:r w:rsidRPr="00975D4F">
              <w:rPr>
                <w:rFonts w:hint="eastAsia"/>
                <w:sz w:val="18"/>
                <w:szCs w:val="18"/>
              </w:rPr>
              <w:lastRenderedPageBreak/>
              <w:t>条件</w:t>
            </w:r>
          </w:p>
        </w:tc>
        <w:tc>
          <w:tcPr>
            <w:tcW w:w="567" w:type="dxa"/>
            <w:tcBorders>
              <w:top w:val="single" w:sz="4" w:space="0" w:color="auto"/>
              <w:left w:val="single" w:sz="4" w:space="0" w:color="auto"/>
              <w:bottom w:val="single" w:sz="4" w:space="0" w:color="auto"/>
              <w:right w:val="single" w:sz="4" w:space="0" w:color="auto"/>
            </w:tcBorders>
          </w:tcPr>
          <w:p w14:paraId="4145E8D1" w14:textId="77777777" w:rsidR="00106BB7" w:rsidRPr="00975D4F" w:rsidRDefault="00106BB7" w:rsidP="00B902DB">
            <w:pPr>
              <w:ind w:firstLineChars="0" w:firstLine="0"/>
              <w:jc w:val="center"/>
              <w:rPr>
                <w:sz w:val="18"/>
                <w:szCs w:val="18"/>
              </w:rPr>
            </w:pPr>
          </w:p>
        </w:tc>
        <w:tc>
          <w:tcPr>
            <w:tcW w:w="998" w:type="dxa"/>
            <w:tcBorders>
              <w:top w:val="single" w:sz="4" w:space="0" w:color="auto"/>
              <w:left w:val="single" w:sz="4" w:space="0" w:color="auto"/>
              <w:bottom w:val="single" w:sz="4" w:space="0" w:color="auto"/>
              <w:right w:val="single" w:sz="4" w:space="0" w:color="auto"/>
            </w:tcBorders>
          </w:tcPr>
          <w:p w14:paraId="32018440" w14:textId="77777777" w:rsidR="00106BB7" w:rsidRPr="00975D4F" w:rsidRDefault="00106BB7" w:rsidP="00B902DB">
            <w:pPr>
              <w:ind w:firstLineChars="0" w:firstLine="0"/>
              <w:rPr>
                <w:sz w:val="18"/>
                <w:szCs w:val="18"/>
              </w:rPr>
            </w:pPr>
            <w:r w:rsidRPr="00975D4F">
              <w:rPr>
                <w:rFonts w:hint="eastAsia"/>
                <w:sz w:val="18"/>
                <w:szCs w:val="18"/>
              </w:rPr>
              <w:t>（</w:t>
            </w:r>
            <w:r w:rsidRPr="00975D4F">
              <w:rPr>
                <w:sz w:val="18"/>
                <w:szCs w:val="18"/>
              </w:rPr>
              <w:t>=n+6</w:t>
            </w:r>
            <w:r w:rsidRPr="00975D4F">
              <w:rPr>
                <w:rFonts w:hint="eastAsia"/>
                <w:sz w:val="18"/>
                <w:szCs w:val="18"/>
              </w:rPr>
              <w:t>）</w:t>
            </w:r>
          </w:p>
        </w:tc>
        <w:tc>
          <w:tcPr>
            <w:tcW w:w="1554" w:type="dxa"/>
            <w:tcBorders>
              <w:top w:val="single" w:sz="4" w:space="0" w:color="auto"/>
              <w:left w:val="single" w:sz="4" w:space="0" w:color="auto"/>
              <w:bottom w:val="single" w:sz="4" w:space="0" w:color="auto"/>
              <w:right w:val="single" w:sz="4" w:space="0" w:color="auto"/>
            </w:tcBorders>
          </w:tcPr>
          <w:p w14:paraId="7F3B5B6B"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0x01~0xFF</w:t>
            </w:r>
            <w:r w:rsidRPr="00975D4F">
              <w:rPr>
                <w:rFonts w:hint="eastAsia"/>
                <w:sz w:val="18"/>
                <w:szCs w:val="18"/>
              </w:rPr>
              <w:t>）</w:t>
            </w:r>
          </w:p>
        </w:tc>
        <w:tc>
          <w:tcPr>
            <w:tcW w:w="1276" w:type="dxa"/>
            <w:tcBorders>
              <w:top w:val="single" w:sz="4" w:space="0" w:color="auto"/>
              <w:left w:val="single" w:sz="4" w:space="0" w:color="auto"/>
              <w:bottom w:val="single" w:sz="4" w:space="0" w:color="auto"/>
              <w:right w:val="single" w:sz="4" w:space="0" w:color="auto"/>
            </w:tcBorders>
          </w:tcPr>
          <w:p w14:paraId="232F25B6" w14:textId="77777777" w:rsidR="00106BB7" w:rsidRPr="00975D4F" w:rsidRDefault="00106BB7" w:rsidP="00B902DB">
            <w:pPr>
              <w:ind w:firstLineChars="0" w:firstLine="0"/>
              <w:jc w:val="center"/>
              <w:rPr>
                <w:sz w:val="18"/>
                <w:szCs w:val="18"/>
              </w:rPr>
            </w:pPr>
          </w:p>
        </w:tc>
        <w:tc>
          <w:tcPr>
            <w:tcW w:w="850" w:type="dxa"/>
            <w:tcBorders>
              <w:top w:val="single" w:sz="4" w:space="0" w:color="auto"/>
              <w:left w:val="single" w:sz="4" w:space="0" w:color="auto"/>
              <w:bottom w:val="single" w:sz="4" w:space="0" w:color="auto"/>
              <w:right w:val="single" w:sz="4" w:space="0" w:color="auto"/>
            </w:tcBorders>
          </w:tcPr>
          <w:p w14:paraId="62C68B1C" w14:textId="77777777" w:rsidR="00106BB7" w:rsidRPr="00975D4F" w:rsidRDefault="00106BB7" w:rsidP="00B902DB">
            <w:pPr>
              <w:ind w:firstLineChars="0" w:firstLine="0"/>
              <w:jc w:val="center"/>
              <w:rPr>
                <w:sz w:val="18"/>
                <w:szCs w:val="18"/>
              </w:rPr>
            </w:pPr>
          </w:p>
        </w:tc>
        <w:tc>
          <w:tcPr>
            <w:tcW w:w="1187" w:type="dxa"/>
            <w:tcBorders>
              <w:top w:val="single" w:sz="4" w:space="0" w:color="auto"/>
              <w:left w:val="single" w:sz="4" w:space="0" w:color="auto"/>
              <w:bottom w:val="single" w:sz="4" w:space="0" w:color="auto"/>
              <w:right w:val="single" w:sz="4" w:space="0" w:color="auto"/>
            </w:tcBorders>
            <w:vAlign w:val="center"/>
          </w:tcPr>
          <w:p w14:paraId="75D3A2C3"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&lt;=55</w:t>
            </w:r>
            <w:r w:rsidRPr="00975D4F">
              <w:rPr>
                <w:rFonts w:hint="eastAsia"/>
                <w:sz w:val="18"/>
                <w:szCs w:val="18"/>
              </w:rPr>
              <w:t>）</w:t>
            </w:r>
          </w:p>
        </w:tc>
        <w:tc>
          <w:tcPr>
            <w:tcW w:w="735" w:type="dxa"/>
            <w:tcBorders>
              <w:top w:val="single" w:sz="4" w:space="0" w:color="auto"/>
              <w:left w:val="single" w:sz="4" w:space="0" w:color="auto"/>
              <w:bottom w:val="single" w:sz="4" w:space="0" w:color="auto"/>
              <w:right w:val="single" w:sz="4" w:space="0" w:color="auto"/>
            </w:tcBorders>
            <w:vAlign w:val="center"/>
          </w:tcPr>
          <w:p w14:paraId="5317FAC4" w14:textId="77777777" w:rsidR="00106BB7" w:rsidRPr="00975D4F" w:rsidRDefault="00106BB7" w:rsidP="00B902DB">
            <w:pPr>
              <w:ind w:firstLineChars="0" w:firstLine="0"/>
              <w:jc w:val="center"/>
              <w:rPr>
                <w:sz w:val="18"/>
                <w:szCs w:val="18"/>
              </w:rPr>
            </w:pPr>
          </w:p>
        </w:tc>
      </w:tr>
      <w:tr w:rsidR="00106BB7" w:rsidRPr="0040620E" w14:paraId="35410454" w14:textId="77777777" w:rsidTr="00B902DB">
        <w:tc>
          <w:tcPr>
            <w:tcW w:w="850" w:type="dxa"/>
            <w:tcBorders>
              <w:top w:val="single" w:sz="4" w:space="0" w:color="auto"/>
              <w:left w:val="single" w:sz="4" w:space="0" w:color="auto"/>
              <w:bottom w:val="single" w:sz="4" w:space="0" w:color="auto"/>
              <w:right w:val="single" w:sz="4" w:space="0" w:color="auto"/>
            </w:tcBorders>
            <w:vAlign w:val="center"/>
          </w:tcPr>
          <w:p w14:paraId="34E47ACF" w14:textId="77777777" w:rsidR="00106BB7" w:rsidRPr="00975D4F" w:rsidRDefault="00106BB7" w:rsidP="00B902DB">
            <w:pPr>
              <w:ind w:firstLineChars="0" w:firstLine="0"/>
              <w:jc w:val="center"/>
              <w:rPr>
                <w:sz w:val="18"/>
                <w:szCs w:val="18"/>
              </w:rPr>
            </w:pPr>
            <w:r w:rsidRPr="00975D4F">
              <w:rPr>
                <w:rFonts w:hint="eastAsia"/>
                <w:sz w:val="18"/>
                <w:szCs w:val="18"/>
              </w:rPr>
              <w:t>总帧长</w:t>
            </w:r>
          </w:p>
        </w:tc>
        <w:tc>
          <w:tcPr>
            <w:tcW w:w="7167" w:type="dxa"/>
            <w:gridSpan w:val="7"/>
            <w:tcBorders>
              <w:top w:val="single" w:sz="4" w:space="0" w:color="auto"/>
              <w:left w:val="single" w:sz="4" w:space="0" w:color="auto"/>
              <w:bottom w:val="single" w:sz="4" w:space="0" w:color="auto"/>
              <w:right w:val="single" w:sz="4" w:space="0" w:color="auto"/>
            </w:tcBorders>
          </w:tcPr>
          <w:p w14:paraId="3C481B03" w14:textId="77777777" w:rsidR="00106BB7" w:rsidRPr="00975D4F" w:rsidRDefault="00106BB7" w:rsidP="00B902DB">
            <w:pPr>
              <w:ind w:firstLineChars="0" w:firstLine="0"/>
              <w:jc w:val="center"/>
              <w:rPr>
                <w:sz w:val="18"/>
                <w:szCs w:val="18"/>
              </w:rPr>
            </w:pPr>
            <w:r w:rsidRPr="00975D4F">
              <w:rPr>
                <w:sz w:val="18"/>
                <w:szCs w:val="18"/>
              </w:rPr>
              <w:t>n+9</w:t>
            </w:r>
          </w:p>
        </w:tc>
      </w:tr>
    </w:tbl>
    <w:p w14:paraId="1A4FD3E0" w14:textId="77777777" w:rsidR="00106BB7" w:rsidRDefault="00106BB7" w:rsidP="00106BB7">
      <w:pPr>
        <w:ind w:firstLine="420"/>
      </w:pPr>
      <w:r>
        <w:rPr>
          <w:rFonts w:hint="eastAsia"/>
        </w:rPr>
        <w:t>硬件过滤地址：</w:t>
      </w:r>
      <w:r>
        <w:t>TargetNode</w:t>
      </w:r>
      <w:r>
        <w:rPr>
          <w:rFonts w:hint="eastAsia"/>
        </w:rPr>
        <w:t>接收</w:t>
      </w:r>
      <w:r>
        <w:rPr>
          <w:rFonts w:hint="eastAsia"/>
        </w:rPr>
        <w:t>PCNode</w:t>
      </w:r>
      <w:r>
        <w:rPr>
          <w:rFonts w:hint="eastAsia"/>
        </w:rPr>
        <w:t>转发的数据帧时，先比较自身的硬件过滤地址与数据帧中的硬件过滤地址，</w:t>
      </w:r>
      <w:r>
        <w:t>若</w:t>
      </w:r>
      <w:r>
        <w:rPr>
          <w:rFonts w:hint="eastAsia"/>
        </w:rPr>
        <w:t>两者相同，</w:t>
      </w:r>
      <w:r>
        <w:t>则</w:t>
      </w:r>
      <w:r>
        <w:rPr>
          <w:rFonts w:hint="eastAsia"/>
        </w:rPr>
        <w:t>接收；若不同，</w:t>
      </w:r>
      <w:r>
        <w:t>则</w:t>
      </w:r>
      <w:r>
        <w:rPr>
          <w:rFonts w:hint="eastAsia"/>
        </w:rPr>
        <w:t>丢弃。</w:t>
      </w:r>
    </w:p>
    <w:p w14:paraId="037FE530" w14:textId="77777777" w:rsidR="00106BB7" w:rsidRPr="00CF428C" w:rsidRDefault="00106BB7" w:rsidP="00106BB7">
      <w:pPr>
        <w:ind w:firstLine="420"/>
      </w:pPr>
      <w:r>
        <w:rPr>
          <w:rFonts w:hint="eastAsia"/>
        </w:rPr>
        <w:t>软件地址：软件地址由网络地址和网内地址两部分组成，各占</w:t>
      </w:r>
      <w:r>
        <w:rPr>
          <w:rFonts w:hint="eastAsia"/>
        </w:rPr>
        <w:t>2</w:t>
      </w:r>
      <w:r>
        <w:rPr>
          <w:rFonts w:hint="eastAsia"/>
        </w:rPr>
        <w:t>个字节。</w:t>
      </w:r>
      <w:r>
        <w:t>网络</w:t>
      </w:r>
      <w:r>
        <w:rPr>
          <w:rFonts w:hint="eastAsia"/>
        </w:rPr>
        <w:t>地址相同的</w:t>
      </w:r>
      <w:r>
        <w:rPr>
          <w:rFonts w:hint="eastAsia"/>
        </w:rPr>
        <w:t>TargetNode</w:t>
      </w:r>
      <w:r>
        <w:rPr>
          <w:rFonts w:hint="eastAsia"/>
        </w:rPr>
        <w:t>可视为同一分组。</w:t>
      </w:r>
    </w:p>
    <w:p w14:paraId="5C880760" w14:textId="77777777" w:rsidR="00106BB7" w:rsidRDefault="00106BB7" w:rsidP="00106BB7">
      <w:pPr>
        <w:ind w:firstLine="420"/>
      </w:pPr>
      <w:r w:rsidRPr="00B123D4">
        <w:rPr>
          <w:rFonts w:hint="eastAsia"/>
        </w:rPr>
        <w:t>PC</w:t>
      </w:r>
      <w:r w:rsidRPr="00B123D4">
        <w:t>Node</w:t>
      </w:r>
      <w:r>
        <w:t>-TargetNode</w:t>
      </w:r>
      <w:r w:rsidRPr="00B123D4">
        <w:rPr>
          <w:rFonts w:hint="eastAsia"/>
        </w:rPr>
        <w:t>协议</w:t>
      </w:r>
      <w:r>
        <w:rPr>
          <w:rFonts w:hint="eastAsia"/>
        </w:rPr>
        <w:t>，</w:t>
      </w:r>
      <w:r>
        <w:t>Target</w:t>
      </w:r>
      <w:r>
        <w:rPr>
          <w:rFonts w:hint="eastAsia"/>
        </w:rPr>
        <w:t>Node</w:t>
      </w:r>
      <w:r>
        <w:rPr>
          <w:rFonts w:hint="eastAsia"/>
        </w:rPr>
        <w:t>回送</w:t>
      </w:r>
      <w:r>
        <w:rPr>
          <w:rFonts w:hint="eastAsia"/>
        </w:rPr>
        <w:t>PCNode</w:t>
      </w:r>
      <w:r w:rsidRPr="00A236A6">
        <w:rPr>
          <w:rFonts w:hint="eastAsia"/>
        </w:rPr>
        <w:t>数据帧格式</w:t>
      </w:r>
      <w:r>
        <w:rPr>
          <w:rFonts w:hint="eastAsia"/>
        </w:rPr>
        <w:t>如表</w:t>
      </w:r>
      <w:r>
        <w:rPr>
          <w:rFonts w:hint="eastAsia"/>
        </w:rPr>
        <w:t>4</w:t>
      </w:r>
      <w:r>
        <w:t>-7</w:t>
      </w:r>
      <w:r>
        <w:rPr>
          <w:rFonts w:hint="eastAsia"/>
        </w:rPr>
        <w:t>所示</w:t>
      </w:r>
      <w:r>
        <w:t>。</w:t>
      </w:r>
    </w:p>
    <w:tbl>
      <w:tblPr>
        <w:tblW w:w="0" w:type="auto"/>
        <w:tblInd w:w="279" w:type="dxa"/>
        <w:tblLayout w:type="fixed"/>
        <w:tblLook w:val="04A0" w:firstRow="1" w:lastRow="0" w:firstColumn="1" w:lastColumn="0" w:noHBand="0" w:noVBand="1"/>
      </w:tblPr>
      <w:tblGrid>
        <w:gridCol w:w="850"/>
        <w:gridCol w:w="567"/>
        <w:gridCol w:w="998"/>
        <w:gridCol w:w="1554"/>
        <w:gridCol w:w="1276"/>
        <w:gridCol w:w="850"/>
        <w:gridCol w:w="1187"/>
        <w:gridCol w:w="735"/>
      </w:tblGrid>
      <w:tr w:rsidR="00106BB7" w:rsidRPr="0040620E" w14:paraId="4F1544D0" w14:textId="77777777" w:rsidTr="00B902DB">
        <w:trPr>
          <w:trHeight w:val="699"/>
        </w:trPr>
        <w:tc>
          <w:tcPr>
            <w:tcW w:w="8017" w:type="dxa"/>
            <w:gridSpan w:val="8"/>
            <w:tcBorders>
              <w:top w:val="nil"/>
              <w:left w:val="nil"/>
              <w:bottom w:val="single" w:sz="4" w:space="0" w:color="auto"/>
              <w:right w:val="nil"/>
            </w:tcBorders>
            <w:vAlign w:val="center"/>
          </w:tcPr>
          <w:p w14:paraId="698FDCC4" w14:textId="77777777" w:rsidR="00106BB7" w:rsidRPr="00975D4F" w:rsidRDefault="00106BB7" w:rsidP="00E60102">
            <w:pPr>
              <w:pStyle w:val="6"/>
            </w:pPr>
            <w:r w:rsidRPr="00975D4F">
              <w:tab/>
            </w:r>
            <w:r w:rsidRPr="00975D4F">
              <w:rPr>
                <w:rFonts w:hint="eastAsia"/>
              </w:rPr>
              <w:t>表</w:t>
            </w:r>
            <w:r w:rsidRPr="00975D4F">
              <w:t>4-7 TargetNode</w:t>
            </w:r>
            <w:r w:rsidRPr="00975D4F">
              <w:rPr>
                <w:rFonts w:hint="eastAsia"/>
              </w:rPr>
              <w:t>回送</w:t>
            </w:r>
            <w:r w:rsidRPr="00975D4F">
              <w:t>PCNode</w:t>
            </w:r>
            <w:r w:rsidRPr="00975D4F">
              <w:rPr>
                <w:rFonts w:hint="eastAsia"/>
              </w:rPr>
              <w:t>数据帧格式</w:t>
            </w:r>
          </w:p>
        </w:tc>
      </w:tr>
      <w:tr w:rsidR="00106BB7" w:rsidRPr="0040620E" w14:paraId="7E31DB38" w14:textId="77777777" w:rsidTr="00B902DB">
        <w:trPr>
          <w:trHeight w:val="499"/>
        </w:trPr>
        <w:tc>
          <w:tcPr>
            <w:tcW w:w="850" w:type="dxa"/>
            <w:vMerge w:val="restart"/>
            <w:tcBorders>
              <w:top w:val="single" w:sz="4" w:space="0" w:color="auto"/>
              <w:left w:val="single" w:sz="4" w:space="0" w:color="auto"/>
              <w:bottom w:val="single" w:sz="4" w:space="0" w:color="auto"/>
              <w:right w:val="single" w:sz="4" w:space="0" w:color="auto"/>
            </w:tcBorders>
            <w:vAlign w:val="center"/>
          </w:tcPr>
          <w:p w14:paraId="7DFDB1D5" w14:textId="77777777" w:rsidR="00106BB7" w:rsidRPr="00975D4F" w:rsidRDefault="00106BB7" w:rsidP="00B902DB">
            <w:pPr>
              <w:ind w:firstLineChars="0" w:firstLine="0"/>
              <w:jc w:val="center"/>
              <w:rPr>
                <w:sz w:val="18"/>
                <w:szCs w:val="18"/>
              </w:rPr>
            </w:pPr>
            <w:r w:rsidRPr="00975D4F">
              <w:rPr>
                <w:rFonts w:hint="eastAsia"/>
                <w:sz w:val="18"/>
                <w:szCs w:val="18"/>
              </w:rPr>
              <w:t>字段</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89C2328" w14:textId="77777777" w:rsidR="00106BB7" w:rsidRPr="00975D4F" w:rsidRDefault="00106BB7" w:rsidP="00B902DB">
            <w:pPr>
              <w:ind w:firstLineChars="0" w:firstLine="0"/>
              <w:jc w:val="center"/>
              <w:rPr>
                <w:sz w:val="18"/>
                <w:szCs w:val="18"/>
              </w:rPr>
            </w:pPr>
            <w:r w:rsidRPr="00975D4F">
              <w:rPr>
                <w:rFonts w:hint="eastAsia"/>
                <w:sz w:val="18"/>
                <w:szCs w:val="18"/>
              </w:rPr>
              <w:t>帧头</w:t>
            </w:r>
          </w:p>
        </w:tc>
        <w:tc>
          <w:tcPr>
            <w:tcW w:w="998" w:type="dxa"/>
            <w:vMerge w:val="restart"/>
            <w:tcBorders>
              <w:top w:val="single" w:sz="4" w:space="0" w:color="auto"/>
              <w:left w:val="single" w:sz="4" w:space="0" w:color="auto"/>
              <w:bottom w:val="single" w:sz="4" w:space="0" w:color="auto"/>
              <w:right w:val="single" w:sz="4" w:space="0" w:color="auto"/>
            </w:tcBorders>
            <w:vAlign w:val="center"/>
          </w:tcPr>
          <w:p w14:paraId="68FD62DC" w14:textId="77777777" w:rsidR="00106BB7" w:rsidRPr="00975D4F" w:rsidRDefault="00106BB7" w:rsidP="00B902DB">
            <w:pPr>
              <w:ind w:firstLineChars="0" w:firstLine="0"/>
              <w:jc w:val="center"/>
              <w:rPr>
                <w:sz w:val="18"/>
                <w:szCs w:val="18"/>
              </w:rPr>
            </w:pPr>
            <w:r w:rsidRPr="00975D4F">
              <w:rPr>
                <w:rFonts w:hint="eastAsia"/>
                <w:sz w:val="18"/>
                <w:szCs w:val="18"/>
              </w:rPr>
              <w:t>有效帧长</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BC68E00" w14:textId="77777777" w:rsidR="00106BB7" w:rsidRPr="00975D4F" w:rsidRDefault="00106BB7" w:rsidP="00B902DB">
            <w:pPr>
              <w:ind w:firstLineChars="0" w:firstLine="0"/>
              <w:jc w:val="center"/>
              <w:rPr>
                <w:sz w:val="18"/>
                <w:szCs w:val="18"/>
              </w:rPr>
            </w:pPr>
            <w:r w:rsidRPr="00975D4F">
              <w:rPr>
                <w:rFonts w:hint="eastAsia"/>
                <w:sz w:val="18"/>
                <w:szCs w:val="18"/>
              </w:rPr>
              <w:t>硬件过滤地址</w:t>
            </w:r>
          </w:p>
        </w:tc>
        <w:tc>
          <w:tcPr>
            <w:tcW w:w="3313" w:type="dxa"/>
            <w:gridSpan w:val="3"/>
            <w:tcBorders>
              <w:top w:val="single" w:sz="4" w:space="0" w:color="auto"/>
              <w:left w:val="single" w:sz="4" w:space="0" w:color="auto"/>
              <w:bottom w:val="single" w:sz="4" w:space="0" w:color="auto"/>
              <w:right w:val="single" w:sz="4" w:space="0" w:color="auto"/>
            </w:tcBorders>
            <w:vAlign w:val="center"/>
          </w:tcPr>
          <w:p w14:paraId="6B428E68" w14:textId="77777777" w:rsidR="00106BB7" w:rsidRPr="00975D4F" w:rsidRDefault="00106BB7" w:rsidP="00B902DB">
            <w:pPr>
              <w:ind w:firstLineChars="0" w:firstLine="0"/>
              <w:jc w:val="center"/>
              <w:rPr>
                <w:sz w:val="18"/>
                <w:szCs w:val="18"/>
              </w:rPr>
            </w:pPr>
            <w:r w:rsidRPr="00975D4F">
              <w:rPr>
                <w:rFonts w:hint="eastAsia"/>
                <w:sz w:val="18"/>
                <w:szCs w:val="18"/>
              </w:rPr>
              <w:t>数据</w:t>
            </w:r>
          </w:p>
        </w:tc>
        <w:tc>
          <w:tcPr>
            <w:tcW w:w="735"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35E2802" w14:textId="77777777" w:rsidR="00106BB7" w:rsidRPr="00975D4F" w:rsidRDefault="00106BB7" w:rsidP="00B902DB">
            <w:pPr>
              <w:ind w:firstLineChars="0" w:firstLine="0"/>
              <w:jc w:val="center"/>
              <w:rPr>
                <w:sz w:val="18"/>
                <w:szCs w:val="18"/>
              </w:rPr>
            </w:pPr>
            <w:r w:rsidRPr="00975D4F">
              <w:rPr>
                <w:rFonts w:hint="eastAsia"/>
                <w:sz w:val="18"/>
                <w:szCs w:val="18"/>
              </w:rPr>
              <w:t>帧尾</w:t>
            </w:r>
          </w:p>
        </w:tc>
      </w:tr>
      <w:tr w:rsidR="00106BB7" w:rsidRPr="0040620E" w14:paraId="612C0748" w14:textId="77777777" w:rsidTr="00B902DB">
        <w:trPr>
          <w:trHeight w:val="505"/>
        </w:trPr>
        <w:tc>
          <w:tcPr>
            <w:tcW w:w="850" w:type="dxa"/>
            <w:vMerge/>
            <w:tcBorders>
              <w:top w:val="single" w:sz="4" w:space="0" w:color="auto"/>
              <w:left w:val="single" w:sz="4" w:space="0" w:color="auto"/>
              <w:bottom w:val="single" w:sz="4" w:space="0" w:color="auto"/>
              <w:right w:val="single" w:sz="4" w:space="0" w:color="auto"/>
            </w:tcBorders>
            <w:vAlign w:val="center"/>
          </w:tcPr>
          <w:p w14:paraId="59B3F558" w14:textId="77777777" w:rsidR="00106BB7" w:rsidRPr="00975D4F" w:rsidRDefault="00106BB7" w:rsidP="00B902DB">
            <w:pPr>
              <w:ind w:firstLineChars="0" w:firstLine="0"/>
              <w:jc w:val="center"/>
              <w:rPr>
                <w:sz w:val="18"/>
                <w:szCs w:val="18"/>
              </w:rPr>
            </w:pPr>
          </w:p>
        </w:tc>
        <w:tc>
          <w:tcPr>
            <w:tcW w:w="567"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7D81080" w14:textId="77777777" w:rsidR="00106BB7" w:rsidRPr="00975D4F" w:rsidRDefault="00106BB7" w:rsidP="00B902DB">
            <w:pPr>
              <w:ind w:firstLineChars="0" w:firstLine="0"/>
              <w:jc w:val="center"/>
              <w:rPr>
                <w:sz w:val="18"/>
                <w:szCs w:val="18"/>
              </w:rPr>
            </w:pPr>
          </w:p>
        </w:tc>
        <w:tc>
          <w:tcPr>
            <w:tcW w:w="998" w:type="dxa"/>
            <w:vMerge/>
            <w:tcBorders>
              <w:top w:val="single" w:sz="4" w:space="0" w:color="auto"/>
              <w:left w:val="single" w:sz="4" w:space="0" w:color="auto"/>
              <w:bottom w:val="single" w:sz="4" w:space="0" w:color="auto"/>
              <w:right w:val="single" w:sz="4" w:space="0" w:color="auto"/>
            </w:tcBorders>
            <w:vAlign w:val="center"/>
          </w:tcPr>
          <w:p w14:paraId="66FDEF0A" w14:textId="77777777" w:rsidR="00106BB7" w:rsidRPr="00975D4F" w:rsidRDefault="00106BB7" w:rsidP="00B902DB">
            <w:pPr>
              <w:ind w:firstLineChars="0" w:firstLine="0"/>
              <w:jc w:val="center"/>
              <w:rPr>
                <w:sz w:val="18"/>
                <w:szCs w:val="18"/>
              </w:rPr>
            </w:pPr>
          </w:p>
        </w:tc>
        <w:tc>
          <w:tcPr>
            <w:tcW w:w="1554" w:type="dxa"/>
            <w:vMerge/>
            <w:tcBorders>
              <w:top w:val="single" w:sz="4" w:space="0" w:color="auto"/>
              <w:left w:val="single" w:sz="4" w:space="0" w:color="auto"/>
              <w:bottom w:val="single" w:sz="4" w:space="0" w:color="auto"/>
              <w:right w:val="single" w:sz="4" w:space="0" w:color="auto"/>
            </w:tcBorders>
            <w:vAlign w:val="center"/>
          </w:tcPr>
          <w:p w14:paraId="36C84C18" w14:textId="77777777" w:rsidR="00106BB7" w:rsidRPr="00975D4F" w:rsidRDefault="00106BB7" w:rsidP="00B902DB">
            <w:pPr>
              <w:ind w:firstLineChars="0" w:firstLine="0"/>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D1BF90E" w14:textId="77777777" w:rsidR="00106BB7" w:rsidRPr="00975D4F" w:rsidRDefault="00106BB7" w:rsidP="00B902DB">
            <w:pPr>
              <w:ind w:firstLineChars="0" w:firstLine="0"/>
              <w:jc w:val="center"/>
              <w:rPr>
                <w:sz w:val="18"/>
                <w:szCs w:val="18"/>
              </w:rPr>
            </w:pPr>
            <w:r w:rsidRPr="00975D4F">
              <w:rPr>
                <w:rFonts w:hint="eastAsia"/>
                <w:sz w:val="18"/>
                <w:szCs w:val="18"/>
              </w:rPr>
              <w:t>软件地址</w:t>
            </w:r>
          </w:p>
        </w:tc>
        <w:tc>
          <w:tcPr>
            <w:tcW w:w="850" w:type="dxa"/>
            <w:tcBorders>
              <w:top w:val="single" w:sz="4" w:space="0" w:color="auto"/>
              <w:left w:val="single" w:sz="4" w:space="0" w:color="auto"/>
              <w:bottom w:val="single" w:sz="4" w:space="0" w:color="auto"/>
              <w:right w:val="single" w:sz="4" w:space="0" w:color="auto"/>
            </w:tcBorders>
            <w:vAlign w:val="center"/>
          </w:tcPr>
          <w:p w14:paraId="752E5ABC" w14:textId="77777777" w:rsidR="00106BB7" w:rsidRPr="00975D4F" w:rsidRDefault="00106BB7" w:rsidP="00B902DB">
            <w:pPr>
              <w:ind w:firstLineChars="0" w:firstLine="0"/>
              <w:jc w:val="center"/>
              <w:rPr>
                <w:sz w:val="18"/>
                <w:szCs w:val="18"/>
              </w:rPr>
            </w:pPr>
            <w:r w:rsidRPr="00975D4F">
              <w:rPr>
                <w:rFonts w:hint="eastAsia"/>
                <w:sz w:val="18"/>
                <w:szCs w:val="18"/>
              </w:rPr>
              <w:t>子命令</w:t>
            </w:r>
          </w:p>
        </w:tc>
        <w:tc>
          <w:tcPr>
            <w:tcW w:w="1187" w:type="dxa"/>
            <w:tcBorders>
              <w:top w:val="single" w:sz="4" w:space="0" w:color="auto"/>
              <w:left w:val="single" w:sz="4" w:space="0" w:color="auto"/>
              <w:bottom w:val="single" w:sz="4" w:space="0" w:color="auto"/>
              <w:right w:val="single" w:sz="4" w:space="0" w:color="auto"/>
            </w:tcBorders>
            <w:vAlign w:val="center"/>
          </w:tcPr>
          <w:p w14:paraId="0E5BD789" w14:textId="77777777" w:rsidR="00106BB7" w:rsidRPr="00975D4F" w:rsidRDefault="00106BB7" w:rsidP="00B902DB">
            <w:pPr>
              <w:ind w:firstLineChars="0" w:firstLine="0"/>
              <w:jc w:val="center"/>
              <w:rPr>
                <w:sz w:val="18"/>
                <w:szCs w:val="18"/>
              </w:rPr>
            </w:pPr>
            <w:r w:rsidRPr="00975D4F">
              <w:rPr>
                <w:rFonts w:hint="eastAsia"/>
                <w:sz w:val="18"/>
                <w:szCs w:val="18"/>
              </w:rPr>
              <w:t>填充数据</w:t>
            </w:r>
          </w:p>
        </w:tc>
        <w:tc>
          <w:tcPr>
            <w:tcW w:w="735"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4685259" w14:textId="77777777" w:rsidR="00106BB7" w:rsidRPr="00975D4F" w:rsidRDefault="00106BB7" w:rsidP="00B902DB">
            <w:pPr>
              <w:ind w:firstLineChars="0" w:firstLine="0"/>
              <w:jc w:val="center"/>
              <w:rPr>
                <w:sz w:val="18"/>
                <w:szCs w:val="18"/>
              </w:rPr>
            </w:pPr>
          </w:p>
        </w:tc>
      </w:tr>
      <w:tr w:rsidR="00106BB7" w:rsidRPr="0040620E" w14:paraId="6330C989" w14:textId="77777777" w:rsidTr="00B902DB">
        <w:tc>
          <w:tcPr>
            <w:tcW w:w="850"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7120452C" w14:textId="77777777" w:rsidR="00106BB7" w:rsidRPr="00975D4F" w:rsidRDefault="00106BB7" w:rsidP="00B902DB">
            <w:pPr>
              <w:ind w:firstLineChars="0" w:firstLine="0"/>
              <w:jc w:val="center"/>
              <w:rPr>
                <w:sz w:val="18"/>
                <w:szCs w:val="18"/>
              </w:rPr>
            </w:pPr>
            <w:r w:rsidRPr="00975D4F">
              <w:rPr>
                <w:rFonts w:hint="eastAsia"/>
                <w:sz w:val="18"/>
                <w:szCs w:val="18"/>
              </w:rPr>
              <w:t>内容</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left w:w="17" w:type="dxa"/>
              <w:right w:w="17" w:type="dxa"/>
            </w:tcMar>
            <w:vAlign w:val="center"/>
          </w:tcPr>
          <w:p w14:paraId="7E0A9806" w14:textId="77777777" w:rsidR="00106BB7" w:rsidRPr="00975D4F" w:rsidRDefault="00106BB7" w:rsidP="00B902DB">
            <w:pPr>
              <w:ind w:firstLineChars="0" w:firstLine="0"/>
              <w:jc w:val="center"/>
              <w:rPr>
                <w:sz w:val="18"/>
                <w:szCs w:val="18"/>
              </w:rPr>
            </w:pPr>
            <w:r w:rsidRPr="00975D4F">
              <w:rPr>
                <w:sz w:val="18"/>
                <w:szCs w:val="18"/>
              </w:rPr>
              <w:t>‘T’</w:t>
            </w:r>
          </w:p>
        </w:tc>
        <w:tc>
          <w:tcPr>
            <w:tcW w:w="998"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777725DF" w14:textId="77777777" w:rsidR="00106BB7" w:rsidRPr="00975D4F" w:rsidRDefault="00106BB7" w:rsidP="00B902DB">
            <w:pPr>
              <w:ind w:firstLineChars="0" w:firstLine="0"/>
              <w:jc w:val="center"/>
              <w:rPr>
                <w:sz w:val="18"/>
                <w:szCs w:val="18"/>
              </w:rPr>
            </w:pPr>
            <w:r w:rsidRPr="00975D4F">
              <w:rPr>
                <w:sz w:val="18"/>
                <w:szCs w:val="18"/>
              </w:rPr>
              <w:t>Len</w:t>
            </w:r>
          </w:p>
        </w:tc>
        <w:tc>
          <w:tcPr>
            <w:tcW w:w="1554"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30F4DA6B" w14:textId="77777777" w:rsidR="00106BB7" w:rsidRPr="00975D4F" w:rsidRDefault="00106BB7" w:rsidP="00B902DB">
            <w:pPr>
              <w:ind w:firstLineChars="0" w:firstLine="0"/>
              <w:jc w:val="center"/>
              <w:rPr>
                <w:sz w:val="18"/>
                <w:szCs w:val="18"/>
              </w:rPr>
            </w:pPr>
            <w:r w:rsidRPr="00975D4F">
              <w:rPr>
                <w:sz w:val="18"/>
                <w:szCs w:val="18"/>
              </w:rPr>
              <w:t>HD_adr</w:t>
            </w:r>
          </w:p>
        </w:tc>
        <w:tc>
          <w:tcPr>
            <w:tcW w:w="1276"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3C6BFED5" w14:textId="77777777" w:rsidR="00106BB7" w:rsidRPr="00975D4F" w:rsidRDefault="00106BB7" w:rsidP="00B902DB">
            <w:pPr>
              <w:ind w:firstLineChars="0" w:firstLine="0"/>
              <w:jc w:val="center"/>
              <w:rPr>
                <w:sz w:val="18"/>
                <w:szCs w:val="18"/>
              </w:rPr>
            </w:pPr>
            <w:r w:rsidRPr="00975D4F">
              <w:rPr>
                <w:rFonts w:hint="eastAsia"/>
                <w:sz w:val="18"/>
                <w:szCs w:val="18"/>
              </w:rPr>
              <w:t>网络地址</w:t>
            </w:r>
            <w:r w:rsidRPr="00975D4F">
              <w:rPr>
                <w:sz w:val="18"/>
                <w:szCs w:val="18"/>
              </w:rPr>
              <w:t>+</w:t>
            </w:r>
            <w:r w:rsidRPr="00975D4F">
              <w:rPr>
                <w:rFonts w:hint="eastAsia"/>
                <w:sz w:val="18"/>
                <w:szCs w:val="18"/>
              </w:rPr>
              <w:t>网内地址</w:t>
            </w:r>
          </w:p>
        </w:tc>
        <w:tc>
          <w:tcPr>
            <w:tcW w:w="850"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161C018E" w14:textId="77777777" w:rsidR="00106BB7" w:rsidRPr="00975D4F" w:rsidRDefault="00106BB7" w:rsidP="00B902DB">
            <w:pPr>
              <w:ind w:firstLineChars="0" w:firstLine="0"/>
              <w:jc w:val="center"/>
              <w:rPr>
                <w:sz w:val="18"/>
                <w:szCs w:val="18"/>
              </w:rPr>
            </w:pPr>
            <w:r w:rsidRPr="00975D4F">
              <w:rPr>
                <w:sz w:val="18"/>
                <w:szCs w:val="18"/>
              </w:rPr>
              <w:t>CMD</w:t>
            </w:r>
          </w:p>
        </w:tc>
        <w:tc>
          <w:tcPr>
            <w:tcW w:w="1187"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4B7465B3" w14:textId="77777777" w:rsidR="00106BB7" w:rsidRPr="00975D4F" w:rsidRDefault="00106BB7" w:rsidP="00B902DB">
            <w:pPr>
              <w:ind w:firstLineChars="0" w:firstLine="0"/>
              <w:jc w:val="center"/>
              <w:rPr>
                <w:sz w:val="18"/>
                <w:szCs w:val="18"/>
              </w:rPr>
            </w:pPr>
            <w:r w:rsidRPr="00975D4F">
              <w:rPr>
                <w:sz w:val="18"/>
                <w:szCs w:val="18"/>
              </w:rPr>
              <w:t>Data</w:t>
            </w:r>
          </w:p>
        </w:tc>
        <w:tc>
          <w:tcPr>
            <w:tcW w:w="73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left w:w="17" w:type="dxa"/>
              <w:right w:w="17" w:type="dxa"/>
            </w:tcMar>
            <w:vAlign w:val="center"/>
          </w:tcPr>
          <w:p w14:paraId="4B6E57F2"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D’</w:t>
            </w:r>
          </w:p>
        </w:tc>
      </w:tr>
      <w:tr w:rsidR="00106BB7" w:rsidRPr="0040620E" w14:paraId="64F90D7B" w14:textId="77777777" w:rsidTr="00B902DB">
        <w:tc>
          <w:tcPr>
            <w:tcW w:w="850"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61B078D0" w14:textId="77777777" w:rsidR="00106BB7" w:rsidRPr="00975D4F" w:rsidRDefault="00106BB7" w:rsidP="00B902DB">
            <w:pPr>
              <w:ind w:firstLineChars="0" w:firstLine="0"/>
              <w:jc w:val="center"/>
              <w:rPr>
                <w:sz w:val="18"/>
                <w:szCs w:val="18"/>
              </w:rPr>
            </w:pPr>
            <w:r w:rsidRPr="00975D4F">
              <w:rPr>
                <w:rFonts w:hint="eastAsia"/>
                <w:sz w:val="18"/>
                <w:szCs w:val="18"/>
              </w:rPr>
              <w:t>长度</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left w:w="17" w:type="dxa"/>
              <w:right w:w="17" w:type="dxa"/>
            </w:tcMar>
            <w:vAlign w:val="center"/>
          </w:tcPr>
          <w:p w14:paraId="4A17C0EB" w14:textId="77777777" w:rsidR="00106BB7" w:rsidRPr="00975D4F" w:rsidRDefault="00106BB7" w:rsidP="00B902DB">
            <w:pPr>
              <w:ind w:firstLineChars="0" w:firstLine="0"/>
              <w:jc w:val="center"/>
              <w:rPr>
                <w:sz w:val="18"/>
                <w:szCs w:val="18"/>
              </w:rPr>
            </w:pPr>
            <w:r w:rsidRPr="00975D4F">
              <w:rPr>
                <w:sz w:val="18"/>
                <w:szCs w:val="18"/>
              </w:rPr>
              <w:t>1B</w:t>
            </w:r>
          </w:p>
        </w:tc>
        <w:tc>
          <w:tcPr>
            <w:tcW w:w="998"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0C50CCCB" w14:textId="77777777" w:rsidR="00106BB7" w:rsidRPr="00975D4F" w:rsidRDefault="00106BB7" w:rsidP="00B902DB">
            <w:pPr>
              <w:ind w:firstLineChars="0" w:firstLine="0"/>
              <w:jc w:val="center"/>
              <w:rPr>
                <w:sz w:val="18"/>
                <w:szCs w:val="18"/>
              </w:rPr>
            </w:pPr>
            <w:r w:rsidRPr="00975D4F">
              <w:rPr>
                <w:sz w:val="18"/>
                <w:szCs w:val="18"/>
              </w:rPr>
              <w:t>1B</w:t>
            </w:r>
          </w:p>
        </w:tc>
        <w:tc>
          <w:tcPr>
            <w:tcW w:w="1554"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12CD3DEC" w14:textId="77777777" w:rsidR="00106BB7" w:rsidRPr="00975D4F" w:rsidRDefault="00106BB7" w:rsidP="00B902DB">
            <w:pPr>
              <w:ind w:firstLineChars="0" w:firstLine="0"/>
              <w:jc w:val="center"/>
              <w:rPr>
                <w:sz w:val="18"/>
                <w:szCs w:val="18"/>
              </w:rPr>
            </w:pPr>
            <w:r w:rsidRPr="00975D4F">
              <w:rPr>
                <w:sz w:val="18"/>
                <w:szCs w:val="18"/>
              </w:rPr>
              <w:t>1B</w:t>
            </w:r>
          </w:p>
        </w:tc>
        <w:tc>
          <w:tcPr>
            <w:tcW w:w="1276"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66CD46B9" w14:textId="77777777" w:rsidR="00106BB7" w:rsidRPr="00975D4F" w:rsidRDefault="00106BB7" w:rsidP="00B902DB">
            <w:pPr>
              <w:ind w:firstLineChars="0" w:firstLine="0"/>
              <w:jc w:val="center"/>
              <w:rPr>
                <w:sz w:val="18"/>
                <w:szCs w:val="18"/>
              </w:rPr>
            </w:pPr>
            <w:r w:rsidRPr="00975D4F">
              <w:rPr>
                <w:sz w:val="18"/>
                <w:szCs w:val="18"/>
              </w:rPr>
              <w:t>4B</w:t>
            </w:r>
            <w:r w:rsidRPr="00975D4F">
              <w:rPr>
                <w:rFonts w:hint="eastAsia"/>
                <w:sz w:val="18"/>
                <w:szCs w:val="18"/>
              </w:rPr>
              <w:t>（</w:t>
            </w:r>
            <w:r w:rsidRPr="00975D4F">
              <w:rPr>
                <w:sz w:val="18"/>
                <w:szCs w:val="18"/>
              </w:rPr>
              <w:t>2+2</w:t>
            </w:r>
            <w:r w:rsidRPr="00975D4F">
              <w:rPr>
                <w:rFonts w:hint="eastAsia"/>
                <w:sz w:val="18"/>
                <w:szCs w:val="18"/>
              </w:rPr>
              <w:t>）</w:t>
            </w:r>
          </w:p>
        </w:tc>
        <w:tc>
          <w:tcPr>
            <w:tcW w:w="850"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6C1F05B0" w14:textId="77777777" w:rsidR="00106BB7" w:rsidRPr="00975D4F" w:rsidRDefault="00106BB7" w:rsidP="00B902DB">
            <w:pPr>
              <w:ind w:firstLineChars="0" w:firstLine="0"/>
              <w:jc w:val="center"/>
              <w:rPr>
                <w:sz w:val="18"/>
                <w:szCs w:val="18"/>
              </w:rPr>
            </w:pPr>
            <w:r w:rsidRPr="00975D4F">
              <w:rPr>
                <w:sz w:val="18"/>
                <w:szCs w:val="18"/>
              </w:rPr>
              <w:t>1B</w:t>
            </w:r>
          </w:p>
        </w:tc>
        <w:tc>
          <w:tcPr>
            <w:tcW w:w="1187" w:type="dxa"/>
            <w:tcBorders>
              <w:top w:val="single" w:sz="4" w:space="0" w:color="auto"/>
              <w:left w:val="single" w:sz="4" w:space="0" w:color="auto"/>
              <w:bottom w:val="single" w:sz="4" w:space="0" w:color="auto"/>
              <w:right w:val="single" w:sz="4" w:space="0" w:color="auto"/>
            </w:tcBorders>
            <w:tcMar>
              <w:left w:w="17" w:type="dxa"/>
              <w:right w:w="17" w:type="dxa"/>
            </w:tcMar>
            <w:vAlign w:val="center"/>
          </w:tcPr>
          <w:p w14:paraId="7D2A3302" w14:textId="77777777" w:rsidR="00106BB7" w:rsidRPr="00975D4F" w:rsidRDefault="00106BB7" w:rsidP="00B902DB">
            <w:pPr>
              <w:ind w:firstLineChars="0" w:firstLine="0"/>
              <w:jc w:val="center"/>
              <w:rPr>
                <w:sz w:val="18"/>
                <w:szCs w:val="18"/>
              </w:rPr>
            </w:pPr>
            <w:r w:rsidRPr="00975D4F">
              <w:rPr>
                <w:sz w:val="18"/>
                <w:szCs w:val="18"/>
              </w:rPr>
              <w:t>nB</w:t>
            </w:r>
          </w:p>
        </w:tc>
        <w:tc>
          <w:tcPr>
            <w:tcW w:w="73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Mar>
              <w:left w:w="17" w:type="dxa"/>
              <w:right w:w="17" w:type="dxa"/>
            </w:tcMar>
            <w:vAlign w:val="center"/>
          </w:tcPr>
          <w:p w14:paraId="56F3E084" w14:textId="77777777" w:rsidR="00106BB7" w:rsidRPr="00975D4F" w:rsidRDefault="00106BB7" w:rsidP="00B902DB">
            <w:pPr>
              <w:ind w:firstLineChars="0" w:firstLine="0"/>
              <w:jc w:val="center"/>
              <w:rPr>
                <w:sz w:val="18"/>
                <w:szCs w:val="18"/>
              </w:rPr>
            </w:pPr>
            <w:r w:rsidRPr="00975D4F">
              <w:rPr>
                <w:sz w:val="18"/>
                <w:szCs w:val="18"/>
              </w:rPr>
              <w:t>1B</w:t>
            </w:r>
          </w:p>
        </w:tc>
      </w:tr>
      <w:tr w:rsidR="00106BB7" w:rsidRPr="0040620E" w14:paraId="418CA3CB" w14:textId="77777777" w:rsidTr="00B902DB">
        <w:tc>
          <w:tcPr>
            <w:tcW w:w="850" w:type="dxa"/>
            <w:tcBorders>
              <w:top w:val="single" w:sz="4" w:space="0" w:color="auto"/>
              <w:left w:val="single" w:sz="4" w:space="0" w:color="auto"/>
              <w:bottom w:val="single" w:sz="4" w:space="0" w:color="auto"/>
              <w:right w:val="single" w:sz="4" w:space="0" w:color="auto"/>
            </w:tcBorders>
            <w:vAlign w:val="center"/>
          </w:tcPr>
          <w:p w14:paraId="4187063E" w14:textId="77777777" w:rsidR="00106BB7" w:rsidRPr="00975D4F" w:rsidRDefault="00106BB7" w:rsidP="00B902DB">
            <w:pPr>
              <w:ind w:firstLineChars="0" w:firstLine="0"/>
              <w:jc w:val="center"/>
              <w:rPr>
                <w:sz w:val="18"/>
                <w:szCs w:val="18"/>
              </w:rPr>
            </w:pPr>
            <w:r w:rsidRPr="00975D4F">
              <w:rPr>
                <w:rFonts w:hint="eastAsia"/>
                <w:sz w:val="18"/>
                <w:szCs w:val="18"/>
              </w:rPr>
              <w:t>约束</w:t>
            </w:r>
          </w:p>
          <w:p w14:paraId="74075B33" w14:textId="77777777" w:rsidR="00106BB7" w:rsidRPr="00975D4F" w:rsidRDefault="00106BB7" w:rsidP="00B902DB">
            <w:pPr>
              <w:ind w:firstLineChars="0" w:firstLine="0"/>
              <w:jc w:val="center"/>
              <w:rPr>
                <w:sz w:val="18"/>
                <w:szCs w:val="18"/>
              </w:rPr>
            </w:pPr>
            <w:r w:rsidRPr="00975D4F">
              <w:rPr>
                <w:rFonts w:hint="eastAsia"/>
                <w:sz w:val="18"/>
                <w:szCs w:val="18"/>
              </w:rPr>
              <w:t>条件</w:t>
            </w:r>
          </w:p>
        </w:tc>
        <w:tc>
          <w:tcPr>
            <w:tcW w:w="567" w:type="dxa"/>
            <w:tcBorders>
              <w:top w:val="single" w:sz="4" w:space="0" w:color="auto"/>
              <w:left w:val="single" w:sz="4" w:space="0" w:color="auto"/>
              <w:bottom w:val="single" w:sz="4" w:space="0" w:color="auto"/>
              <w:right w:val="single" w:sz="4" w:space="0" w:color="auto"/>
            </w:tcBorders>
          </w:tcPr>
          <w:p w14:paraId="5942BC32" w14:textId="77777777" w:rsidR="00106BB7" w:rsidRPr="00975D4F" w:rsidRDefault="00106BB7" w:rsidP="00B902DB">
            <w:pPr>
              <w:ind w:firstLineChars="0" w:firstLine="0"/>
              <w:jc w:val="center"/>
              <w:rPr>
                <w:sz w:val="18"/>
                <w:szCs w:val="18"/>
              </w:rPr>
            </w:pPr>
          </w:p>
        </w:tc>
        <w:tc>
          <w:tcPr>
            <w:tcW w:w="998" w:type="dxa"/>
            <w:tcBorders>
              <w:top w:val="single" w:sz="4" w:space="0" w:color="auto"/>
              <w:left w:val="single" w:sz="4" w:space="0" w:color="auto"/>
              <w:bottom w:val="single" w:sz="4" w:space="0" w:color="auto"/>
              <w:right w:val="single" w:sz="4" w:space="0" w:color="auto"/>
            </w:tcBorders>
          </w:tcPr>
          <w:p w14:paraId="703AAFFD"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=n+6</w:t>
            </w:r>
            <w:r w:rsidRPr="00975D4F">
              <w:rPr>
                <w:rFonts w:hint="eastAsia"/>
                <w:sz w:val="18"/>
                <w:szCs w:val="18"/>
              </w:rPr>
              <w:t>）</w:t>
            </w:r>
          </w:p>
        </w:tc>
        <w:tc>
          <w:tcPr>
            <w:tcW w:w="1554" w:type="dxa"/>
            <w:tcBorders>
              <w:top w:val="single" w:sz="4" w:space="0" w:color="auto"/>
              <w:left w:val="single" w:sz="4" w:space="0" w:color="auto"/>
              <w:bottom w:val="single" w:sz="4" w:space="0" w:color="auto"/>
              <w:right w:val="single" w:sz="4" w:space="0" w:color="auto"/>
            </w:tcBorders>
          </w:tcPr>
          <w:p w14:paraId="167E7759"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0x01~0xFF</w:t>
            </w:r>
            <w:r w:rsidRPr="00975D4F">
              <w:rPr>
                <w:rFonts w:hint="eastAsia"/>
                <w:sz w:val="18"/>
                <w:szCs w:val="18"/>
              </w:rPr>
              <w:t>）</w:t>
            </w:r>
          </w:p>
        </w:tc>
        <w:tc>
          <w:tcPr>
            <w:tcW w:w="1276" w:type="dxa"/>
            <w:tcBorders>
              <w:top w:val="single" w:sz="4" w:space="0" w:color="auto"/>
              <w:left w:val="single" w:sz="4" w:space="0" w:color="auto"/>
              <w:bottom w:val="single" w:sz="4" w:space="0" w:color="auto"/>
              <w:right w:val="single" w:sz="4" w:space="0" w:color="auto"/>
            </w:tcBorders>
          </w:tcPr>
          <w:p w14:paraId="0CB53D52" w14:textId="77777777" w:rsidR="00106BB7" w:rsidRPr="00975D4F" w:rsidRDefault="00106BB7" w:rsidP="00B902DB">
            <w:pPr>
              <w:ind w:firstLineChars="0" w:firstLine="0"/>
              <w:jc w:val="center"/>
              <w:rPr>
                <w:sz w:val="18"/>
                <w:szCs w:val="18"/>
              </w:rPr>
            </w:pPr>
          </w:p>
        </w:tc>
        <w:tc>
          <w:tcPr>
            <w:tcW w:w="850" w:type="dxa"/>
            <w:tcBorders>
              <w:top w:val="single" w:sz="4" w:space="0" w:color="auto"/>
              <w:left w:val="single" w:sz="4" w:space="0" w:color="auto"/>
              <w:bottom w:val="single" w:sz="4" w:space="0" w:color="auto"/>
              <w:right w:val="single" w:sz="4" w:space="0" w:color="auto"/>
            </w:tcBorders>
          </w:tcPr>
          <w:p w14:paraId="1FFE17CE" w14:textId="77777777" w:rsidR="00106BB7" w:rsidRPr="00975D4F" w:rsidRDefault="00106BB7" w:rsidP="00B902DB">
            <w:pPr>
              <w:ind w:firstLineChars="0" w:firstLine="0"/>
              <w:jc w:val="center"/>
              <w:rPr>
                <w:sz w:val="18"/>
                <w:szCs w:val="18"/>
              </w:rPr>
            </w:pPr>
          </w:p>
        </w:tc>
        <w:tc>
          <w:tcPr>
            <w:tcW w:w="1187" w:type="dxa"/>
            <w:tcBorders>
              <w:top w:val="single" w:sz="4" w:space="0" w:color="auto"/>
              <w:left w:val="single" w:sz="4" w:space="0" w:color="auto"/>
              <w:bottom w:val="single" w:sz="4" w:space="0" w:color="auto"/>
              <w:right w:val="single" w:sz="4" w:space="0" w:color="auto"/>
            </w:tcBorders>
            <w:vAlign w:val="center"/>
          </w:tcPr>
          <w:p w14:paraId="71E40955" w14:textId="77777777" w:rsidR="00106BB7" w:rsidRPr="00975D4F" w:rsidRDefault="00106BB7" w:rsidP="00B902DB">
            <w:pPr>
              <w:ind w:firstLineChars="0" w:firstLine="0"/>
              <w:jc w:val="center"/>
              <w:rPr>
                <w:sz w:val="18"/>
                <w:szCs w:val="18"/>
              </w:rPr>
            </w:pPr>
            <w:r w:rsidRPr="00975D4F">
              <w:rPr>
                <w:rFonts w:hint="eastAsia"/>
                <w:sz w:val="18"/>
                <w:szCs w:val="18"/>
              </w:rPr>
              <w:t>（</w:t>
            </w:r>
            <w:r w:rsidRPr="00975D4F">
              <w:rPr>
                <w:sz w:val="18"/>
                <w:szCs w:val="18"/>
              </w:rPr>
              <w:t>&lt;=55</w:t>
            </w:r>
            <w:r w:rsidRPr="00975D4F">
              <w:rPr>
                <w:rFonts w:hint="eastAsia"/>
                <w:sz w:val="18"/>
                <w:szCs w:val="18"/>
              </w:rPr>
              <w:t>）</w:t>
            </w:r>
          </w:p>
        </w:tc>
        <w:tc>
          <w:tcPr>
            <w:tcW w:w="735" w:type="dxa"/>
            <w:tcBorders>
              <w:top w:val="single" w:sz="4" w:space="0" w:color="auto"/>
              <w:left w:val="single" w:sz="4" w:space="0" w:color="auto"/>
              <w:bottom w:val="single" w:sz="4" w:space="0" w:color="auto"/>
              <w:right w:val="single" w:sz="4" w:space="0" w:color="auto"/>
            </w:tcBorders>
            <w:vAlign w:val="center"/>
          </w:tcPr>
          <w:p w14:paraId="5446F75E" w14:textId="77777777" w:rsidR="00106BB7" w:rsidRPr="00975D4F" w:rsidRDefault="00106BB7" w:rsidP="00B902DB">
            <w:pPr>
              <w:ind w:firstLineChars="0" w:firstLine="0"/>
              <w:jc w:val="center"/>
              <w:rPr>
                <w:sz w:val="18"/>
                <w:szCs w:val="18"/>
              </w:rPr>
            </w:pPr>
          </w:p>
        </w:tc>
      </w:tr>
      <w:tr w:rsidR="00106BB7" w:rsidRPr="0040620E" w14:paraId="116B2714" w14:textId="77777777" w:rsidTr="00B902DB">
        <w:tc>
          <w:tcPr>
            <w:tcW w:w="850" w:type="dxa"/>
            <w:tcBorders>
              <w:top w:val="single" w:sz="4" w:space="0" w:color="auto"/>
              <w:left w:val="single" w:sz="4" w:space="0" w:color="auto"/>
              <w:bottom w:val="single" w:sz="4" w:space="0" w:color="auto"/>
              <w:right w:val="single" w:sz="4" w:space="0" w:color="auto"/>
            </w:tcBorders>
            <w:vAlign w:val="center"/>
          </w:tcPr>
          <w:p w14:paraId="4B7489FF" w14:textId="77777777" w:rsidR="00106BB7" w:rsidRPr="00975D4F" w:rsidRDefault="00106BB7" w:rsidP="00B902DB">
            <w:pPr>
              <w:ind w:firstLineChars="0" w:firstLine="0"/>
              <w:jc w:val="center"/>
              <w:rPr>
                <w:sz w:val="18"/>
                <w:szCs w:val="18"/>
              </w:rPr>
            </w:pPr>
            <w:r w:rsidRPr="00975D4F">
              <w:rPr>
                <w:rFonts w:hint="eastAsia"/>
                <w:sz w:val="18"/>
                <w:szCs w:val="18"/>
              </w:rPr>
              <w:t>总帧长</w:t>
            </w:r>
          </w:p>
        </w:tc>
        <w:tc>
          <w:tcPr>
            <w:tcW w:w="7167" w:type="dxa"/>
            <w:gridSpan w:val="7"/>
            <w:tcBorders>
              <w:top w:val="single" w:sz="4" w:space="0" w:color="auto"/>
              <w:left w:val="single" w:sz="4" w:space="0" w:color="auto"/>
              <w:bottom w:val="single" w:sz="4" w:space="0" w:color="auto"/>
              <w:right w:val="single" w:sz="4" w:space="0" w:color="auto"/>
            </w:tcBorders>
          </w:tcPr>
          <w:p w14:paraId="50DEE104" w14:textId="77777777" w:rsidR="00106BB7" w:rsidRPr="00975D4F" w:rsidRDefault="00106BB7" w:rsidP="00B902DB">
            <w:pPr>
              <w:ind w:firstLineChars="0" w:firstLine="0"/>
              <w:jc w:val="center"/>
              <w:rPr>
                <w:sz w:val="18"/>
                <w:szCs w:val="18"/>
              </w:rPr>
            </w:pPr>
            <w:r w:rsidRPr="00975D4F">
              <w:rPr>
                <w:sz w:val="18"/>
                <w:szCs w:val="18"/>
              </w:rPr>
              <w:t>n+9</w:t>
            </w:r>
          </w:p>
        </w:tc>
      </w:tr>
    </w:tbl>
    <w:p w14:paraId="56C6EED3" w14:textId="77777777" w:rsidR="00106BB7" w:rsidRDefault="00106BB7" w:rsidP="00106BB7">
      <w:pPr>
        <w:pStyle w:val="4"/>
      </w:pPr>
      <w:r>
        <w:rPr>
          <w:rFonts w:hint="eastAsia"/>
        </w:rPr>
        <w:t>2</w:t>
      </w:r>
      <w:r>
        <w:rPr>
          <w:rFonts w:hint="eastAsia"/>
        </w:rPr>
        <w:t>．子命令</w:t>
      </w:r>
    </w:p>
    <w:p w14:paraId="28C4F636" w14:textId="77777777" w:rsidR="00106BB7" w:rsidRDefault="00106BB7" w:rsidP="00106BB7">
      <w:pPr>
        <w:tabs>
          <w:tab w:val="left" w:pos="7469"/>
        </w:tabs>
        <w:ind w:firstLine="420"/>
      </w:pPr>
      <w:r>
        <w:rPr>
          <w:rFonts w:hint="eastAsia"/>
        </w:rPr>
        <w:t>如果需针对</w:t>
      </w:r>
      <w:r>
        <w:rPr>
          <w:rFonts w:hint="eastAsia"/>
        </w:rPr>
        <w:t>TargetNode</w:t>
      </w:r>
      <w:r>
        <w:rPr>
          <w:rFonts w:hint="eastAsia"/>
        </w:rPr>
        <w:t>进行操作，</w:t>
      </w:r>
      <w:r>
        <w:t>可</w:t>
      </w:r>
      <w:r>
        <w:rPr>
          <w:rFonts w:hint="eastAsia"/>
        </w:rPr>
        <w:t>以对“子命令”</w:t>
      </w:r>
      <w:r>
        <w:t>字段</w:t>
      </w:r>
      <w:r>
        <w:rPr>
          <w:rFonts w:hint="eastAsia"/>
        </w:rPr>
        <w:t>赋值，以表示对</w:t>
      </w:r>
      <w:r>
        <w:rPr>
          <w:rFonts w:hint="eastAsia"/>
        </w:rPr>
        <w:t>Target</w:t>
      </w:r>
      <w:r>
        <w:t>Node</w:t>
      </w:r>
      <w:r>
        <w:rPr>
          <w:rFonts w:hint="eastAsia"/>
        </w:rPr>
        <w:t>的一系列操作，具体的操作</w:t>
      </w:r>
      <w:r>
        <w:t>可</w:t>
      </w:r>
      <w:r>
        <w:rPr>
          <w:rFonts w:hint="eastAsia"/>
        </w:rPr>
        <w:t>以根据需求自行定义。</w:t>
      </w:r>
      <w:r>
        <w:t>在</w:t>
      </w:r>
      <w:r>
        <w:rPr>
          <w:rFonts w:hint="eastAsia"/>
        </w:rPr>
        <w:t>本开发套件的四个样例工程中，</w:t>
      </w:r>
      <w:r>
        <w:t>定义</w:t>
      </w:r>
      <w:r>
        <w:rPr>
          <w:rFonts w:hint="eastAsia"/>
        </w:rPr>
        <w:t>了以下几种操作。</w:t>
      </w:r>
    </w:p>
    <w:tbl>
      <w:tblPr>
        <w:tblW w:w="0" w:type="auto"/>
        <w:tblInd w:w="5" w:type="dxa"/>
        <w:tblLook w:val="04A0" w:firstRow="1" w:lastRow="0" w:firstColumn="1" w:lastColumn="0" w:noHBand="0" w:noVBand="1"/>
      </w:tblPr>
      <w:tblGrid>
        <w:gridCol w:w="2765"/>
        <w:gridCol w:w="2765"/>
        <w:gridCol w:w="2766"/>
      </w:tblGrid>
      <w:tr w:rsidR="00106BB7" w:rsidRPr="0040620E" w14:paraId="00DD6E8C" w14:textId="77777777" w:rsidTr="00B902DB">
        <w:tc>
          <w:tcPr>
            <w:tcW w:w="8296" w:type="dxa"/>
            <w:gridSpan w:val="3"/>
            <w:tcBorders>
              <w:top w:val="nil"/>
              <w:left w:val="nil"/>
              <w:bottom w:val="single" w:sz="4" w:space="0" w:color="auto"/>
              <w:right w:val="nil"/>
            </w:tcBorders>
          </w:tcPr>
          <w:p w14:paraId="27263C20" w14:textId="77777777" w:rsidR="00106BB7" w:rsidRPr="00975D4F" w:rsidRDefault="00106BB7" w:rsidP="00E60102">
            <w:pPr>
              <w:pStyle w:val="6"/>
            </w:pPr>
            <w:r w:rsidRPr="00975D4F">
              <w:t>.</w:t>
            </w:r>
            <w:r w:rsidRPr="00975D4F">
              <w:rPr>
                <w:rFonts w:hint="eastAsia"/>
              </w:rPr>
              <w:t>表</w:t>
            </w:r>
            <w:r w:rsidRPr="00975D4F">
              <w:t xml:space="preserve">4-8 </w:t>
            </w:r>
            <w:r w:rsidRPr="00975D4F">
              <w:rPr>
                <w:rFonts w:hint="eastAsia"/>
              </w:rPr>
              <w:t>子命令的取值与操作</w:t>
            </w:r>
          </w:p>
        </w:tc>
      </w:tr>
      <w:tr w:rsidR="00106BB7" w:rsidRPr="0040620E" w14:paraId="739A3E7A" w14:textId="77777777" w:rsidTr="00B902DB">
        <w:tc>
          <w:tcPr>
            <w:tcW w:w="5530" w:type="dxa"/>
            <w:gridSpan w:val="2"/>
            <w:tcBorders>
              <w:top w:val="single" w:sz="4" w:space="0" w:color="auto"/>
              <w:left w:val="single" w:sz="4" w:space="0" w:color="auto"/>
              <w:bottom w:val="single" w:sz="4" w:space="0" w:color="auto"/>
              <w:right w:val="single" w:sz="4" w:space="0" w:color="auto"/>
            </w:tcBorders>
          </w:tcPr>
          <w:p w14:paraId="49E698F2" w14:textId="77777777" w:rsidR="00106BB7" w:rsidRPr="00975D4F" w:rsidRDefault="00106BB7" w:rsidP="00B902DB">
            <w:pPr>
              <w:tabs>
                <w:tab w:val="left" w:pos="7469"/>
              </w:tabs>
              <w:ind w:firstLineChars="0" w:firstLine="0"/>
              <w:jc w:val="center"/>
              <w:rPr>
                <w:sz w:val="18"/>
                <w:szCs w:val="18"/>
              </w:rPr>
            </w:pPr>
            <w:r w:rsidRPr="00975D4F">
              <w:rPr>
                <w:rFonts w:hint="eastAsia"/>
                <w:sz w:val="18"/>
                <w:szCs w:val="18"/>
              </w:rPr>
              <w:t>子命令</w:t>
            </w:r>
          </w:p>
        </w:tc>
        <w:tc>
          <w:tcPr>
            <w:tcW w:w="2766" w:type="dxa"/>
            <w:tcBorders>
              <w:top w:val="single" w:sz="4" w:space="0" w:color="auto"/>
              <w:left w:val="single" w:sz="4" w:space="0" w:color="auto"/>
              <w:bottom w:val="single" w:sz="4" w:space="0" w:color="auto"/>
              <w:right w:val="single" w:sz="4" w:space="0" w:color="auto"/>
            </w:tcBorders>
          </w:tcPr>
          <w:p w14:paraId="2E865C93" w14:textId="77777777" w:rsidR="00106BB7" w:rsidRPr="00975D4F" w:rsidRDefault="00106BB7" w:rsidP="00B902DB">
            <w:pPr>
              <w:tabs>
                <w:tab w:val="left" w:pos="7469"/>
              </w:tabs>
              <w:ind w:firstLineChars="0" w:firstLine="0"/>
              <w:rPr>
                <w:sz w:val="18"/>
                <w:szCs w:val="18"/>
              </w:rPr>
            </w:pPr>
            <w:r w:rsidRPr="00975D4F">
              <w:rPr>
                <w:rFonts w:hint="eastAsia"/>
                <w:sz w:val="18"/>
                <w:szCs w:val="18"/>
              </w:rPr>
              <w:t>含义</w:t>
            </w:r>
          </w:p>
        </w:tc>
      </w:tr>
      <w:tr w:rsidR="00106BB7" w:rsidRPr="0040620E" w14:paraId="01A4DE64" w14:textId="77777777" w:rsidTr="00B902DB">
        <w:tc>
          <w:tcPr>
            <w:tcW w:w="2765" w:type="dxa"/>
            <w:tcBorders>
              <w:top w:val="single" w:sz="4" w:space="0" w:color="auto"/>
              <w:left w:val="single" w:sz="4" w:space="0" w:color="auto"/>
              <w:bottom w:val="single" w:sz="4" w:space="0" w:color="auto"/>
              <w:right w:val="single" w:sz="4" w:space="0" w:color="auto"/>
            </w:tcBorders>
          </w:tcPr>
          <w:p w14:paraId="7F5BCEAB" w14:textId="77777777" w:rsidR="00106BB7" w:rsidRPr="00975D4F" w:rsidRDefault="00106BB7" w:rsidP="00B902DB">
            <w:pPr>
              <w:tabs>
                <w:tab w:val="left" w:pos="7469"/>
              </w:tabs>
              <w:ind w:firstLineChars="0" w:firstLine="0"/>
              <w:rPr>
                <w:sz w:val="18"/>
                <w:szCs w:val="18"/>
              </w:rPr>
            </w:pPr>
            <w:r w:rsidRPr="00975D4F">
              <w:rPr>
                <w:sz w:val="18"/>
                <w:szCs w:val="18"/>
              </w:rPr>
              <w:t>0x10</w:t>
            </w:r>
          </w:p>
        </w:tc>
        <w:tc>
          <w:tcPr>
            <w:tcW w:w="2765" w:type="dxa"/>
            <w:tcBorders>
              <w:top w:val="single" w:sz="4" w:space="0" w:color="auto"/>
              <w:left w:val="single" w:sz="4" w:space="0" w:color="auto"/>
              <w:bottom w:val="single" w:sz="4" w:space="0" w:color="auto"/>
              <w:right w:val="single" w:sz="4" w:space="0" w:color="auto"/>
            </w:tcBorders>
          </w:tcPr>
          <w:p w14:paraId="00147C2C" w14:textId="77777777" w:rsidR="00106BB7" w:rsidRPr="00975D4F" w:rsidRDefault="00106BB7" w:rsidP="00B902DB">
            <w:pPr>
              <w:tabs>
                <w:tab w:val="left" w:pos="7469"/>
              </w:tabs>
              <w:ind w:firstLineChars="0" w:firstLine="0"/>
              <w:rPr>
                <w:sz w:val="18"/>
                <w:szCs w:val="18"/>
              </w:rPr>
            </w:pPr>
          </w:p>
        </w:tc>
        <w:tc>
          <w:tcPr>
            <w:tcW w:w="2766" w:type="dxa"/>
            <w:tcBorders>
              <w:top w:val="single" w:sz="4" w:space="0" w:color="auto"/>
              <w:left w:val="single" w:sz="4" w:space="0" w:color="auto"/>
              <w:bottom w:val="single" w:sz="4" w:space="0" w:color="auto"/>
              <w:right w:val="single" w:sz="4" w:space="0" w:color="auto"/>
            </w:tcBorders>
          </w:tcPr>
          <w:p w14:paraId="2CEC55D0" w14:textId="77777777" w:rsidR="00106BB7" w:rsidRPr="00975D4F" w:rsidRDefault="00106BB7" w:rsidP="00B902DB">
            <w:pPr>
              <w:tabs>
                <w:tab w:val="left" w:pos="7469"/>
              </w:tabs>
              <w:ind w:firstLineChars="0" w:firstLine="0"/>
              <w:rPr>
                <w:sz w:val="18"/>
                <w:szCs w:val="18"/>
              </w:rPr>
            </w:pPr>
            <w:r w:rsidRPr="00975D4F">
              <w:rPr>
                <w:rFonts w:hint="eastAsia"/>
                <w:sz w:val="18"/>
                <w:szCs w:val="18"/>
              </w:rPr>
              <w:t>读</w:t>
            </w:r>
            <w:r w:rsidRPr="00975D4F">
              <w:rPr>
                <w:sz w:val="18"/>
                <w:szCs w:val="18"/>
              </w:rPr>
              <w:t>126</w:t>
            </w:r>
            <w:r w:rsidRPr="00975D4F">
              <w:rPr>
                <w:rFonts w:hint="eastAsia"/>
                <w:sz w:val="18"/>
                <w:szCs w:val="18"/>
              </w:rPr>
              <w:t>页的最前一帧</w:t>
            </w:r>
          </w:p>
        </w:tc>
      </w:tr>
      <w:tr w:rsidR="00106BB7" w:rsidRPr="0040620E" w14:paraId="0DC8165C" w14:textId="77777777" w:rsidTr="00B902DB">
        <w:tc>
          <w:tcPr>
            <w:tcW w:w="2765" w:type="dxa"/>
            <w:tcBorders>
              <w:top w:val="single" w:sz="4" w:space="0" w:color="auto"/>
              <w:left w:val="single" w:sz="4" w:space="0" w:color="auto"/>
              <w:bottom w:val="single" w:sz="4" w:space="0" w:color="auto"/>
              <w:right w:val="single" w:sz="4" w:space="0" w:color="auto"/>
            </w:tcBorders>
          </w:tcPr>
          <w:p w14:paraId="2CF44A91" w14:textId="77777777" w:rsidR="00106BB7" w:rsidRPr="00975D4F" w:rsidRDefault="00106BB7" w:rsidP="00B902DB">
            <w:pPr>
              <w:tabs>
                <w:tab w:val="left" w:pos="7469"/>
              </w:tabs>
              <w:ind w:firstLineChars="0" w:firstLine="0"/>
              <w:rPr>
                <w:sz w:val="18"/>
                <w:szCs w:val="18"/>
              </w:rPr>
            </w:pPr>
            <w:r w:rsidRPr="00975D4F">
              <w:rPr>
                <w:sz w:val="18"/>
                <w:szCs w:val="18"/>
              </w:rPr>
              <w:t>0x11</w:t>
            </w:r>
          </w:p>
        </w:tc>
        <w:tc>
          <w:tcPr>
            <w:tcW w:w="2765" w:type="dxa"/>
            <w:tcBorders>
              <w:top w:val="single" w:sz="4" w:space="0" w:color="auto"/>
              <w:left w:val="single" w:sz="4" w:space="0" w:color="auto"/>
              <w:bottom w:val="single" w:sz="4" w:space="0" w:color="auto"/>
              <w:right w:val="single" w:sz="4" w:space="0" w:color="auto"/>
            </w:tcBorders>
          </w:tcPr>
          <w:p w14:paraId="32DD64E9" w14:textId="77777777" w:rsidR="00106BB7" w:rsidRPr="00975D4F" w:rsidRDefault="00106BB7" w:rsidP="00B902DB">
            <w:pPr>
              <w:tabs>
                <w:tab w:val="left" w:pos="7469"/>
              </w:tabs>
              <w:ind w:firstLineChars="0" w:firstLine="0"/>
              <w:rPr>
                <w:sz w:val="18"/>
                <w:szCs w:val="18"/>
              </w:rPr>
            </w:pPr>
          </w:p>
        </w:tc>
        <w:tc>
          <w:tcPr>
            <w:tcW w:w="2766" w:type="dxa"/>
            <w:tcBorders>
              <w:top w:val="single" w:sz="4" w:space="0" w:color="auto"/>
              <w:left w:val="single" w:sz="4" w:space="0" w:color="auto"/>
              <w:bottom w:val="single" w:sz="4" w:space="0" w:color="auto"/>
              <w:right w:val="single" w:sz="4" w:space="0" w:color="auto"/>
            </w:tcBorders>
          </w:tcPr>
          <w:p w14:paraId="72750184" w14:textId="77777777" w:rsidR="00106BB7" w:rsidRPr="00975D4F" w:rsidRDefault="00106BB7" w:rsidP="00B902DB">
            <w:pPr>
              <w:tabs>
                <w:tab w:val="left" w:pos="7469"/>
              </w:tabs>
              <w:ind w:firstLineChars="0" w:firstLine="0"/>
              <w:rPr>
                <w:sz w:val="18"/>
                <w:szCs w:val="18"/>
              </w:rPr>
            </w:pPr>
            <w:r w:rsidRPr="00975D4F">
              <w:rPr>
                <w:rFonts w:hint="eastAsia"/>
                <w:sz w:val="18"/>
                <w:szCs w:val="18"/>
              </w:rPr>
              <w:t>写</w:t>
            </w:r>
            <w:r w:rsidRPr="00975D4F">
              <w:rPr>
                <w:sz w:val="18"/>
                <w:szCs w:val="18"/>
              </w:rPr>
              <w:t>126</w:t>
            </w:r>
            <w:r w:rsidRPr="00975D4F">
              <w:rPr>
                <w:rFonts w:hint="eastAsia"/>
                <w:sz w:val="18"/>
                <w:szCs w:val="18"/>
              </w:rPr>
              <w:t>页的最前一帧</w:t>
            </w:r>
          </w:p>
        </w:tc>
      </w:tr>
      <w:tr w:rsidR="00106BB7" w:rsidRPr="0040620E" w14:paraId="053DBD15" w14:textId="77777777" w:rsidTr="00B902DB">
        <w:tc>
          <w:tcPr>
            <w:tcW w:w="2765" w:type="dxa"/>
            <w:tcBorders>
              <w:top w:val="single" w:sz="4" w:space="0" w:color="auto"/>
              <w:left w:val="single" w:sz="4" w:space="0" w:color="auto"/>
              <w:bottom w:val="single" w:sz="4" w:space="0" w:color="auto"/>
              <w:right w:val="single" w:sz="4" w:space="0" w:color="auto"/>
            </w:tcBorders>
          </w:tcPr>
          <w:p w14:paraId="500E8AC8" w14:textId="77777777" w:rsidR="00106BB7" w:rsidRPr="00975D4F" w:rsidRDefault="00106BB7" w:rsidP="00B902DB">
            <w:pPr>
              <w:tabs>
                <w:tab w:val="left" w:pos="7469"/>
              </w:tabs>
              <w:ind w:firstLineChars="0" w:firstLine="0"/>
              <w:rPr>
                <w:sz w:val="18"/>
                <w:szCs w:val="18"/>
              </w:rPr>
            </w:pPr>
            <w:r w:rsidRPr="00975D4F">
              <w:rPr>
                <w:sz w:val="18"/>
                <w:szCs w:val="18"/>
              </w:rPr>
              <w:t>0x20</w:t>
            </w:r>
          </w:p>
        </w:tc>
        <w:tc>
          <w:tcPr>
            <w:tcW w:w="2765" w:type="dxa"/>
            <w:tcBorders>
              <w:top w:val="single" w:sz="4" w:space="0" w:color="auto"/>
              <w:left w:val="single" w:sz="4" w:space="0" w:color="auto"/>
              <w:bottom w:val="single" w:sz="4" w:space="0" w:color="auto"/>
              <w:right w:val="single" w:sz="4" w:space="0" w:color="auto"/>
            </w:tcBorders>
          </w:tcPr>
          <w:p w14:paraId="58EEFFCF" w14:textId="77777777" w:rsidR="00106BB7" w:rsidRPr="00975D4F" w:rsidRDefault="00106BB7" w:rsidP="00B902DB">
            <w:pPr>
              <w:tabs>
                <w:tab w:val="left" w:pos="7469"/>
              </w:tabs>
              <w:ind w:firstLineChars="0" w:firstLine="0"/>
              <w:rPr>
                <w:sz w:val="18"/>
                <w:szCs w:val="18"/>
              </w:rPr>
            </w:pPr>
            <w:r w:rsidRPr="00975D4F">
              <w:rPr>
                <w:sz w:val="18"/>
                <w:szCs w:val="18"/>
              </w:rPr>
              <w:t>0x01</w:t>
            </w:r>
          </w:p>
        </w:tc>
        <w:tc>
          <w:tcPr>
            <w:tcW w:w="2766" w:type="dxa"/>
            <w:tcBorders>
              <w:top w:val="single" w:sz="4" w:space="0" w:color="auto"/>
              <w:left w:val="single" w:sz="4" w:space="0" w:color="auto"/>
              <w:bottom w:val="single" w:sz="4" w:space="0" w:color="auto"/>
              <w:right w:val="single" w:sz="4" w:space="0" w:color="auto"/>
            </w:tcBorders>
          </w:tcPr>
          <w:p w14:paraId="63D88A47" w14:textId="77777777" w:rsidR="00106BB7" w:rsidRPr="00975D4F" w:rsidRDefault="00106BB7" w:rsidP="00B902DB">
            <w:pPr>
              <w:tabs>
                <w:tab w:val="left" w:pos="7469"/>
              </w:tabs>
              <w:ind w:firstLineChars="0" w:firstLine="0"/>
              <w:rPr>
                <w:sz w:val="18"/>
                <w:szCs w:val="18"/>
              </w:rPr>
            </w:pPr>
            <w:r w:rsidRPr="00975D4F">
              <w:rPr>
                <w:rFonts w:hint="eastAsia"/>
                <w:sz w:val="18"/>
                <w:szCs w:val="18"/>
              </w:rPr>
              <w:t>读温度、电流</w:t>
            </w:r>
          </w:p>
        </w:tc>
      </w:tr>
      <w:tr w:rsidR="00106BB7" w:rsidRPr="0040620E" w14:paraId="55086FF9" w14:textId="77777777" w:rsidTr="00B902DB">
        <w:tc>
          <w:tcPr>
            <w:tcW w:w="2765" w:type="dxa"/>
            <w:tcBorders>
              <w:top w:val="single" w:sz="4" w:space="0" w:color="auto"/>
              <w:left w:val="single" w:sz="4" w:space="0" w:color="auto"/>
              <w:bottom w:val="single" w:sz="4" w:space="0" w:color="auto"/>
              <w:right w:val="single" w:sz="4" w:space="0" w:color="auto"/>
            </w:tcBorders>
          </w:tcPr>
          <w:p w14:paraId="2C8B88B3" w14:textId="77777777" w:rsidR="00106BB7" w:rsidRPr="00975D4F" w:rsidRDefault="00106BB7" w:rsidP="00B902DB">
            <w:pPr>
              <w:tabs>
                <w:tab w:val="left" w:pos="7469"/>
              </w:tabs>
              <w:ind w:firstLineChars="0" w:firstLine="0"/>
              <w:rPr>
                <w:sz w:val="18"/>
                <w:szCs w:val="18"/>
              </w:rPr>
            </w:pPr>
          </w:p>
        </w:tc>
        <w:tc>
          <w:tcPr>
            <w:tcW w:w="2765" w:type="dxa"/>
            <w:tcBorders>
              <w:top w:val="single" w:sz="4" w:space="0" w:color="auto"/>
              <w:left w:val="single" w:sz="4" w:space="0" w:color="auto"/>
              <w:bottom w:val="single" w:sz="4" w:space="0" w:color="auto"/>
              <w:right w:val="single" w:sz="4" w:space="0" w:color="auto"/>
            </w:tcBorders>
          </w:tcPr>
          <w:p w14:paraId="00080C1B" w14:textId="77777777" w:rsidR="00106BB7" w:rsidRPr="00975D4F" w:rsidRDefault="00106BB7" w:rsidP="00B902DB">
            <w:pPr>
              <w:tabs>
                <w:tab w:val="left" w:pos="7469"/>
              </w:tabs>
              <w:ind w:firstLineChars="0" w:firstLine="0"/>
              <w:rPr>
                <w:sz w:val="18"/>
                <w:szCs w:val="18"/>
              </w:rPr>
            </w:pPr>
            <w:r w:rsidRPr="00975D4F">
              <w:rPr>
                <w:sz w:val="18"/>
                <w:szCs w:val="18"/>
              </w:rPr>
              <w:t>0x02</w:t>
            </w:r>
          </w:p>
        </w:tc>
        <w:tc>
          <w:tcPr>
            <w:tcW w:w="2766" w:type="dxa"/>
            <w:tcBorders>
              <w:top w:val="single" w:sz="4" w:space="0" w:color="auto"/>
              <w:left w:val="single" w:sz="4" w:space="0" w:color="auto"/>
              <w:bottom w:val="single" w:sz="4" w:space="0" w:color="auto"/>
              <w:right w:val="single" w:sz="4" w:space="0" w:color="auto"/>
            </w:tcBorders>
          </w:tcPr>
          <w:p w14:paraId="4FC50973" w14:textId="77777777" w:rsidR="00106BB7" w:rsidRPr="00975D4F" w:rsidRDefault="00106BB7" w:rsidP="00B902DB">
            <w:pPr>
              <w:tabs>
                <w:tab w:val="left" w:pos="7469"/>
              </w:tabs>
              <w:ind w:firstLineChars="0" w:firstLine="0"/>
              <w:rPr>
                <w:sz w:val="18"/>
                <w:szCs w:val="18"/>
              </w:rPr>
            </w:pPr>
            <w:r w:rsidRPr="00975D4F">
              <w:rPr>
                <w:rFonts w:hint="eastAsia"/>
                <w:sz w:val="18"/>
                <w:szCs w:val="18"/>
              </w:rPr>
              <w:t>读电压</w:t>
            </w:r>
          </w:p>
        </w:tc>
      </w:tr>
      <w:tr w:rsidR="00106BB7" w:rsidRPr="0040620E" w14:paraId="14ACA4C3" w14:textId="77777777" w:rsidTr="00B902DB">
        <w:tc>
          <w:tcPr>
            <w:tcW w:w="2765" w:type="dxa"/>
            <w:tcBorders>
              <w:top w:val="single" w:sz="4" w:space="0" w:color="auto"/>
              <w:left w:val="single" w:sz="4" w:space="0" w:color="auto"/>
              <w:bottom w:val="single" w:sz="4" w:space="0" w:color="auto"/>
              <w:right w:val="single" w:sz="4" w:space="0" w:color="auto"/>
            </w:tcBorders>
          </w:tcPr>
          <w:p w14:paraId="3FBC79DA" w14:textId="77777777" w:rsidR="00106BB7" w:rsidRPr="00975D4F" w:rsidRDefault="00106BB7" w:rsidP="00B902DB">
            <w:pPr>
              <w:tabs>
                <w:tab w:val="left" w:pos="7469"/>
              </w:tabs>
              <w:ind w:firstLineChars="0" w:firstLine="0"/>
              <w:rPr>
                <w:sz w:val="18"/>
                <w:szCs w:val="18"/>
              </w:rPr>
            </w:pPr>
          </w:p>
        </w:tc>
        <w:tc>
          <w:tcPr>
            <w:tcW w:w="2765" w:type="dxa"/>
            <w:tcBorders>
              <w:top w:val="single" w:sz="4" w:space="0" w:color="auto"/>
              <w:left w:val="single" w:sz="4" w:space="0" w:color="auto"/>
              <w:bottom w:val="single" w:sz="4" w:space="0" w:color="auto"/>
              <w:right w:val="single" w:sz="4" w:space="0" w:color="auto"/>
            </w:tcBorders>
          </w:tcPr>
          <w:p w14:paraId="3C9B643B" w14:textId="77777777" w:rsidR="00106BB7" w:rsidRPr="00975D4F" w:rsidRDefault="00106BB7" w:rsidP="00B902DB">
            <w:pPr>
              <w:tabs>
                <w:tab w:val="left" w:pos="7469"/>
              </w:tabs>
              <w:ind w:firstLineChars="0" w:firstLine="0"/>
              <w:rPr>
                <w:sz w:val="18"/>
                <w:szCs w:val="18"/>
              </w:rPr>
            </w:pPr>
            <w:r w:rsidRPr="00975D4F">
              <w:rPr>
                <w:sz w:val="18"/>
                <w:szCs w:val="18"/>
              </w:rPr>
              <w:t>0x03</w:t>
            </w:r>
          </w:p>
        </w:tc>
        <w:tc>
          <w:tcPr>
            <w:tcW w:w="2766" w:type="dxa"/>
            <w:tcBorders>
              <w:top w:val="single" w:sz="4" w:space="0" w:color="auto"/>
              <w:left w:val="single" w:sz="4" w:space="0" w:color="auto"/>
              <w:bottom w:val="single" w:sz="4" w:space="0" w:color="auto"/>
              <w:right w:val="single" w:sz="4" w:space="0" w:color="auto"/>
            </w:tcBorders>
          </w:tcPr>
          <w:p w14:paraId="30610294" w14:textId="77777777" w:rsidR="00106BB7" w:rsidRPr="00975D4F" w:rsidRDefault="00106BB7" w:rsidP="00B902DB">
            <w:pPr>
              <w:tabs>
                <w:tab w:val="left" w:pos="7469"/>
              </w:tabs>
              <w:ind w:firstLineChars="0" w:firstLine="0"/>
              <w:rPr>
                <w:sz w:val="18"/>
                <w:szCs w:val="18"/>
              </w:rPr>
            </w:pPr>
            <w:r w:rsidRPr="00975D4F">
              <w:rPr>
                <w:rFonts w:hint="eastAsia"/>
                <w:sz w:val="18"/>
                <w:szCs w:val="18"/>
              </w:rPr>
              <w:t>读内阻</w:t>
            </w:r>
          </w:p>
        </w:tc>
      </w:tr>
      <w:tr w:rsidR="00106BB7" w:rsidRPr="0040620E" w14:paraId="143FD62E" w14:textId="77777777" w:rsidTr="00B902DB">
        <w:tc>
          <w:tcPr>
            <w:tcW w:w="2765" w:type="dxa"/>
            <w:tcBorders>
              <w:top w:val="single" w:sz="4" w:space="0" w:color="auto"/>
              <w:left w:val="single" w:sz="4" w:space="0" w:color="auto"/>
              <w:bottom w:val="single" w:sz="4" w:space="0" w:color="auto"/>
              <w:right w:val="single" w:sz="4" w:space="0" w:color="auto"/>
            </w:tcBorders>
          </w:tcPr>
          <w:p w14:paraId="3E397AC5" w14:textId="77777777" w:rsidR="00106BB7" w:rsidRPr="00975D4F" w:rsidRDefault="00106BB7" w:rsidP="00B902DB">
            <w:pPr>
              <w:tabs>
                <w:tab w:val="left" w:pos="7469"/>
              </w:tabs>
              <w:ind w:firstLineChars="0" w:firstLine="0"/>
              <w:rPr>
                <w:sz w:val="18"/>
                <w:szCs w:val="18"/>
              </w:rPr>
            </w:pPr>
            <w:r w:rsidRPr="00975D4F">
              <w:rPr>
                <w:rFonts w:hint="eastAsia"/>
                <w:sz w:val="18"/>
                <w:szCs w:val="18"/>
              </w:rPr>
              <w:t>…</w:t>
            </w:r>
          </w:p>
        </w:tc>
        <w:tc>
          <w:tcPr>
            <w:tcW w:w="2765" w:type="dxa"/>
            <w:tcBorders>
              <w:top w:val="single" w:sz="4" w:space="0" w:color="auto"/>
              <w:left w:val="single" w:sz="4" w:space="0" w:color="auto"/>
              <w:bottom w:val="single" w:sz="4" w:space="0" w:color="auto"/>
              <w:right w:val="single" w:sz="4" w:space="0" w:color="auto"/>
            </w:tcBorders>
          </w:tcPr>
          <w:p w14:paraId="3E27BEAB" w14:textId="77777777" w:rsidR="00106BB7" w:rsidRPr="00975D4F" w:rsidRDefault="00106BB7" w:rsidP="00B902DB">
            <w:pPr>
              <w:tabs>
                <w:tab w:val="left" w:pos="7469"/>
              </w:tabs>
              <w:ind w:firstLineChars="0" w:firstLine="0"/>
              <w:rPr>
                <w:sz w:val="18"/>
                <w:szCs w:val="18"/>
              </w:rPr>
            </w:pPr>
            <w:r w:rsidRPr="00975D4F">
              <w:rPr>
                <w:rFonts w:hint="eastAsia"/>
                <w:sz w:val="18"/>
                <w:szCs w:val="18"/>
              </w:rPr>
              <w:t>…</w:t>
            </w:r>
          </w:p>
        </w:tc>
        <w:tc>
          <w:tcPr>
            <w:tcW w:w="2766" w:type="dxa"/>
            <w:tcBorders>
              <w:top w:val="single" w:sz="4" w:space="0" w:color="auto"/>
              <w:left w:val="single" w:sz="4" w:space="0" w:color="auto"/>
              <w:bottom w:val="single" w:sz="4" w:space="0" w:color="auto"/>
              <w:right w:val="single" w:sz="4" w:space="0" w:color="auto"/>
            </w:tcBorders>
          </w:tcPr>
          <w:p w14:paraId="15CA7D91" w14:textId="77777777" w:rsidR="00106BB7" w:rsidRPr="00975D4F" w:rsidRDefault="00106BB7" w:rsidP="00B902DB">
            <w:pPr>
              <w:tabs>
                <w:tab w:val="left" w:pos="7469"/>
              </w:tabs>
              <w:ind w:firstLineChars="0" w:firstLine="0"/>
              <w:rPr>
                <w:sz w:val="18"/>
                <w:szCs w:val="18"/>
              </w:rPr>
            </w:pPr>
          </w:p>
        </w:tc>
      </w:tr>
    </w:tbl>
    <w:p w14:paraId="70086685" w14:textId="77777777" w:rsidR="00106BB7" w:rsidRDefault="00106BB7" w:rsidP="00106BB7">
      <w:pPr>
        <w:tabs>
          <w:tab w:val="left" w:pos="7469"/>
        </w:tabs>
        <w:ind w:firstLine="420"/>
      </w:pPr>
      <w:r w:rsidRPr="003478C4">
        <w:rPr>
          <w:rFonts w:hint="eastAsia"/>
        </w:rPr>
        <w:t>126</w:t>
      </w:r>
      <w:r w:rsidRPr="003478C4">
        <w:rPr>
          <w:rFonts w:hint="eastAsia"/>
        </w:rPr>
        <w:t>页：</w:t>
      </w:r>
      <w:r w:rsidRPr="003478C4">
        <w:rPr>
          <w:rFonts w:hint="eastAsia"/>
        </w:rPr>
        <w:t>0</w:t>
      </w:r>
      <w:r w:rsidRPr="003478C4">
        <w:rPr>
          <w:rFonts w:hint="eastAsia"/>
        </w:rPr>
        <w:t>地址开始</w:t>
      </w:r>
      <w:r w:rsidRPr="003478C4">
        <w:rPr>
          <w:rFonts w:hint="eastAsia"/>
        </w:rPr>
        <w:t xml:space="preserve"> 1B</w:t>
      </w:r>
      <w:r w:rsidRPr="003478C4">
        <w:rPr>
          <w:rFonts w:hint="eastAsia"/>
        </w:rPr>
        <w:t>硬件地址、</w:t>
      </w:r>
      <w:r w:rsidRPr="003478C4">
        <w:rPr>
          <w:rFonts w:hint="eastAsia"/>
        </w:rPr>
        <w:t>4B</w:t>
      </w:r>
      <w:r w:rsidRPr="003478C4">
        <w:rPr>
          <w:rFonts w:hint="eastAsia"/>
        </w:rPr>
        <w:t>软件地址、系统参数、版本号</w:t>
      </w:r>
      <w:r w:rsidRPr="003478C4">
        <w:rPr>
          <w:rFonts w:hint="eastAsia"/>
        </w:rPr>
        <w:t>...</w:t>
      </w:r>
    </w:p>
    <w:p w14:paraId="17B1778E" w14:textId="77777777" w:rsidR="00106BB7" w:rsidRDefault="00106BB7">
      <w:pPr>
        <w:widowControl/>
        <w:adjustRightInd/>
        <w:ind w:firstLineChars="0" w:firstLine="0"/>
        <w:jc w:val="left"/>
      </w:pPr>
    </w:p>
    <w:p w14:paraId="27D4DDA0" w14:textId="77777777" w:rsidR="00106BB7" w:rsidRDefault="00106BB7">
      <w:pPr>
        <w:widowControl/>
        <w:adjustRightInd/>
        <w:ind w:firstLineChars="0" w:firstLine="0"/>
        <w:jc w:val="left"/>
        <w:rPr>
          <w:rFonts w:eastAsia="楷体_GB2312"/>
          <w:b/>
          <w:bCs/>
          <w:color w:val="000000" w:themeColor="text1"/>
          <w:kern w:val="44"/>
          <w:sz w:val="36"/>
          <w:szCs w:val="44"/>
        </w:rPr>
      </w:pPr>
      <w:r>
        <w:br w:type="page"/>
      </w:r>
    </w:p>
    <w:p w14:paraId="6E466A3A" w14:textId="19B09F1D" w:rsidR="003478C4" w:rsidRDefault="00C06E37" w:rsidP="00C06E37">
      <w:pPr>
        <w:pStyle w:val="1"/>
      </w:pPr>
      <w:bookmarkStart w:id="62" w:name="_Toc449049841"/>
      <w:r w:rsidRPr="00C06E37">
        <w:rPr>
          <w:rFonts w:hint="eastAsia"/>
        </w:rPr>
        <w:lastRenderedPageBreak/>
        <w:t>第</w:t>
      </w:r>
      <w:r w:rsidRPr="00C06E37">
        <w:rPr>
          <w:rFonts w:hint="eastAsia"/>
        </w:rPr>
        <w:t>5</w:t>
      </w:r>
      <w:r w:rsidRPr="00C06E37">
        <w:rPr>
          <w:rFonts w:hint="eastAsia"/>
        </w:rPr>
        <w:t>章</w:t>
      </w:r>
      <w:r w:rsidRPr="00C06E37">
        <w:rPr>
          <w:rFonts w:hint="eastAsia"/>
        </w:rPr>
        <w:t xml:space="preserve"> </w:t>
      </w:r>
      <w:r w:rsidR="000F4924">
        <w:t>RTOS</w:t>
      </w:r>
      <w:r w:rsidRPr="00C06E37">
        <w:rPr>
          <w:rFonts w:hint="eastAsia"/>
        </w:rPr>
        <w:t>简介</w:t>
      </w:r>
      <w:r w:rsidR="000F4924">
        <w:rPr>
          <w:rFonts w:hint="eastAsia"/>
        </w:rPr>
        <w:t>及</w:t>
      </w:r>
      <w:r w:rsidR="000F4924">
        <w:rPr>
          <w:rFonts w:hint="eastAsia"/>
        </w:rPr>
        <w:t>MQX</w:t>
      </w:r>
      <w:r w:rsidR="000F4924">
        <w:rPr>
          <w:rFonts w:hint="eastAsia"/>
        </w:rPr>
        <w:t>要点</w:t>
      </w:r>
      <w:bookmarkEnd w:id="62"/>
    </w:p>
    <w:p w14:paraId="1E663500" w14:textId="77777777" w:rsidR="00C06E37" w:rsidRDefault="00C06E37" w:rsidP="00C06E37">
      <w:pPr>
        <w:pStyle w:val="2"/>
      </w:pPr>
      <w:bookmarkStart w:id="63" w:name="_Toc449049842"/>
      <w:r>
        <w:rPr>
          <w:rFonts w:hint="eastAsia"/>
        </w:rPr>
        <w:t>5</w:t>
      </w:r>
      <w:r>
        <w:t>.1</w:t>
      </w:r>
      <w:r w:rsidR="009E7929">
        <w:t xml:space="preserve"> </w:t>
      </w:r>
      <w:r>
        <w:rPr>
          <w:rFonts w:hint="eastAsia"/>
        </w:rPr>
        <w:t>关于</w:t>
      </w:r>
      <w:r>
        <w:rPr>
          <w:rFonts w:hint="eastAsia"/>
        </w:rPr>
        <w:t>RTOS</w:t>
      </w:r>
      <w:bookmarkEnd w:id="63"/>
    </w:p>
    <w:p w14:paraId="520BF347" w14:textId="77777777" w:rsidR="00C06E37" w:rsidRDefault="00C06E37" w:rsidP="00C06E37">
      <w:pPr>
        <w:ind w:firstLine="420"/>
      </w:pPr>
      <w:r>
        <w:rPr>
          <w:rFonts w:hint="eastAsia"/>
        </w:rPr>
        <w:t>在开发嵌入式产品时，有的时候，需要使用</w:t>
      </w:r>
      <w:r w:rsidRPr="009E3126">
        <w:rPr>
          <w:rFonts w:hint="eastAsia"/>
        </w:rPr>
        <w:t>实时操作系统（</w:t>
      </w:r>
      <w:r w:rsidRPr="009E3126">
        <w:rPr>
          <w:rFonts w:hint="eastAsia"/>
        </w:rPr>
        <w:t>Real</w:t>
      </w:r>
      <w:r>
        <w:rPr>
          <w:rFonts w:hint="eastAsia"/>
        </w:rPr>
        <w:t xml:space="preserve"> T</w:t>
      </w:r>
      <w:r w:rsidRPr="009E3126">
        <w:rPr>
          <w:rFonts w:hint="eastAsia"/>
        </w:rPr>
        <w:t>ime Operating System, RTOS</w:t>
      </w:r>
      <w:r w:rsidRPr="009E3126">
        <w:rPr>
          <w:rFonts w:hint="eastAsia"/>
        </w:rPr>
        <w:t>）</w:t>
      </w:r>
      <w:r>
        <w:rPr>
          <w:rFonts w:hint="eastAsia"/>
        </w:rPr>
        <w:t>。一个具体的嵌入式系统产品是否需要使用</w:t>
      </w:r>
      <w:r>
        <w:rPr>
          <w:rFonts w:hint="eastAsia"/>
        </w:rPr>
        <w:t>RTOS</w:t>
      </w:r>
      <w:r>
        <w:rPr>
          <w:rFonts w:hint="eastAsia"/>
        </w:rPr>
        <w:t>，使用何种</w:t>
      </w:r>
      <w:r>
        <w:rPr>
          <w:rFonts w:hint="eastAsia"/>
        </w:rPr>
        <w:t>RTOS</w:t>
      </w:r>
      <w:r>
        <w:rPr>
          <w:rFonts w:hint="eastAsia"/>
        </w:rPr>
        <w:t>，必须根据系统的具体要求作出合理的决策。要能够作出合理的决策，需要依赖于对系统的理解和所具备的</w:t>
      </w:r>
      <w:r>
        <w:rPr>
          <w:rFonts w:hint="eastAsia"/>
        </w:rPr>
        <w:t>RTOS</w:t>
      </w:r>
      <w:r>
        <w:rPr>
          <w:rFonts w:hint="eastAsia"/>
        </w:rPr>
        <w:t>知识。</w:t>
      </w:r>
    </w:p>
    <w:p w14:paraId="2F80C010" w14:textId="77777777" w:rsidR="00C06E37" w:rsidRDefault="00C06E37" w:rsidP="00C06E37">
      <w:pPr>
        <w:pStyle w:val="3"/>
      </w:pPr>
      <w:bookmarkStart w:id="64" w:name="_Toc449049843"/>
      <w:r>
        <w:t>5</w:t>
      </w:r>
      <w:r>
        <w:rPr>
          <w:rFonts w:hint="eastAsia"/>
        </w:rPr>
        <w:t>.</w:t>
      </w:r>
      <w:r>
        <w:t>1</w:t>
      </w:r>
      <w:r w:rsidRPr="008672AE">
        <w:rPr>
          <w:rFonts w:hint="eastAsia"/>
        </w:rPr>
        <w:t xml:space="preserve">.1 </w:t>
      </w:r>
      <w:r w:rsidRPr="008F7196">
        <w:rPr>
          <w:rFonts w:hint="eastAsia"/>
        </w:rPr>
        <w:t>RTOS</w:t>
      </w:r>
      <w:r w:rsidRPr="008F7196">
        <w:rPr>
          <w:rFonts w:hint="eastAsia"/>
        </w:rPr>
        <w:t>的</w:t>
      </w:r>
      <w:r>
        <w:rPr>
          <w:rFonts w:hint="eastAsia"/>
        </w:rPr>
        <w:t>基本</w:t>
      </w:r>
      <w:r w:rsidRPr="008F7196">
        <w:rPr>
          <w:rFonts w:hint="eastAsia"/>
        </w:rPr>
        <w:t>作用</w:t>
      </w:r>
      <w:bookmarkEnd w:id="64"/>
    </w:p>
    <w:p w14:paraId="7954F469" w14:textId="77777777" w:rsidR="00C06E37" w:rsidRDefault="00C06E37" w:rsidP="00C06E37">
      <w:pPr>
        <w:ind w:firstLine="420"/>
      </w:pPr>
      <w:r>
        <w:rPr>
          <w:rFonts w:hint="eastAsia"/>
        </w:rPr>
        <w:t>不使用</w:t>
      </w:r>
      <w:r w:rsidRPr="00BC0CEC">
        <w:rPr>
          <w:rFonts w:hint="eastAsia"/>
        </w:rPr>
        <w:t>RTOS</w:t>
      </w:r>
      <w:r>
        <w:rPr>
          <w:rFonts w:hint="eastAsia"/>
        </w:rPr>
        <w:t>（以下简称</w:t>
      </w:r>
      <w:r>
        <w:rPr>
          <w:rFonts w:hint="eastAsia"/>
        </w:rPr>
        <w:t>NOS</w:t>
      </w:r>
      <w:r>
        <w:rPr>
          <w:rFonts w:hint="eastAsia"/>
        </w:rPr>
        <w:t>）的嵌入式系</w:t>
      </w:r>
      <w:r w:rsidRPr="00BC0CEC">
        <w:rPr>
          <w:rFonts w:hint="eastAsia"/>
        </w:rPr>
        <w:t>中，</w:t>
      </w:r>
      <w:r>
        <w:rPr>
          <w:rFonts w:hint="eastAsia"/>
        </w:rPr>
        <w:t>在</w:t>
      </w:r>
      <w:r w:rsidRPr="00BC0CEC">
        <w:rPr>
          <w:rFonts w:hint="eastAsia"/>
        </w:rPr>
        <w:t>系统复位后，首先进行堆栈、系统时钟、内存变量、部分硬件模块、中断等初始化工作，然后进入“</w:t>
      </w:r>
      <w:r>
        <w:rPr>
          <w:rFonts w:hint="eastAsia"/>
        </w:rPr>
        <w:t>无限</w:t>
      </w:r>
      <w:r w:rsidRPr="00BC0CEC">
        <w:rPr>
          <w:rFonts w:hint="eastAsia"/>
        </w:rPr>
        <w:t>循环”。在这个</w:t>
      </w:r>
      <w:r>
        <w:rPr>
          <w:rFonts w:hint="eastAsia"/>
        </w:rPr>
        <w:t>无限</w:t>
      </w:r>
      <w:r w:rsidRPr="00BC0CEC">
        <w:rPr>
          <w:rFonts w:hint="eastAsia"/>
        </w:rPr>
        <w:t>循环中，</w:t>
      </w:r>
      <w:r>
        <w:rPr>
          <w:rFonts w:hint="eastAsia"/>
        </w:rPr>
        <w:t>中央处理器</w:t>
      </w:r>
      <w:r w:rsidRPr="004672CA">
        <w:rPr>
          <w:rFonts w:hint="eastAsia"/>
        </w:rPr>
        <w:t>（</w:t>
      </w:r>
      <w:r w:rsidRPr="004672CA">
        <w:rPr>
          <w:rFonts w:hint="eastAsia"/>
        </w:rPr>
        <w:t>Central Processing Unit</w:t>
      </w:r>
      <w:r w:rsidRPr="004672CA">
        <w:rPr>
          <w:rFonts w:hint="eastAsia"/>
        </w:rPr>
        <w:t>，</w:t>
      </w:r>
      <w:r w:rsidRPr="004672CA">
        <w:rPr>
          <w:rFonts w:hint="eastAsia"/>
        </w:rPr>
        <w:t>CPU</w:t>
      </w:r>
      <w:r w:rsidRPr="004672CA">
        <w:rPr>
          <w:rFonts w:hint="eastAsia"/>
        </w:rPr>
        <w:t>）</w:t>
      </w:r>
      <w:r>
        <w:rPr>
          <w:rFonts w:hint="eastAsia"/>
        </w:rPr>
        <w:t>一般根据一些全局变量的值决定</w:t>
      </w:r>
      <w:r w:rsidRPr="00BC0CEC">
        <w:rPr>
          <w:rFonts w:hint="eastAsia"/>
        </w:rPr>
        <w:t>执行各种功能程序（任务），这是</w:t>
      </w:r>
      <w:r>
        <w:rPr>
          <w:rFonts w:hint="eastAsia"/>
        </w:rPr>
        <w:t>第一</w:t>
      </w:r>
      <w:r w:rsidRPr="00BC0CEC">
        <w:rPr>
          <w:rFonts w:hint="eastAsia"/>
        </w:rPr>
        <w:t>条运行路线。若发生中断，将响应中断，执行中断服务例程（</w:t>
      </w:r>
      <w:r w:rsidRPr="00BC0CEC">
        <w:rPr>
          <w:rFonts w:hint="eastAsia"/>
        </w:rPr>
        <w:t>Interrupt Service Routines</w:t>
      </w:r>
      <w:r>
        <w:rPr>
          <w:rFonts w:hint="eastAsia"/>
        </w:rPr>
        <w:t>，</w:t>
      </w:r>
      <w:r>
        <w:rPr>
          <w:rFonts w:hint="eastAsia"/>
        </w:rPr>
        <w:t>ISR</w:t>
      </w:r>
      <w:r w:rsidRPr="00BC0CEC">
        <w:rPr>
          <w:rFonts w:hint="eastAsia"/>
        </w:rPr>
        <w:t>），这是</w:t>
      </w:r>
      <w:r>
        <w:rPr>
          <w:rFonts w:hint="eastAsia"/>
        </w:rPr>
        <w:t>第二</w:t>
      </w:r>
      <w:r w:rsidRPr="00BC0CEC">
        <w:rPr>
          <w:rFonts w:hint="eastAsia"/>
        </w:rPr>
        <w:t>条运行路线，执行完</w:t>
      </w:r>
      <w:r w:rsidRPr="00BC0CEC">
        <w:rPr>
          <w:rFonts w:hint="eastAsia"/>
        </w:rPr>
        <w:t>ISR</w:t>
      </w:r>
      <w:r w:rsidRPr="00BC0CEC">
        <w:rPr>
          <w:rFonts w:hint="eastAsia"/>
        </w:rPr>
        <w:t>后，返回中断处继续执行。</w:t>
      </w:r>
      <w:r>
        <w:rPr>
          <w:rFonts w:hint="eastAsia"/>
        </w:rPr>
        <w:t>从操作系统的</w:t>
      </w:r>
      <w:r w:rsidRPr="009E3126">
        <w:rPr>
          <w:rFonts w:hint="eastAsia"/>
        </w:rPr>
        <w:t>调度</w:t>
      </w:r>
      <w:r>
        <w:rPr>
          <w:rFonts w:hint="eastAsia"/>
        </w:rPr>
        <w:t>功能角度理解，</w:t>
      </w:r>
      <w:r>
        <w:rPr>
          <w:rFonts w:hint="eastAsia"/>
        </w:rPr>
        <w:t>NOS</w:t>
      </w:r>
      <w:r>
        <w:rPr>
          <w:rFonts w:hint="eastAsia"/>
        </w:rPr>
        <w:t>系统中的主程序，可以被简单地理解为一个</w:t>
      </w:r>
      <w:r>
        <w:rPr>
          <w:rFonts w:hint="eastAsia"/>
        </w:rPr>
        <w:t>RTOS</w:t>
      </w:r>
      <w:r>
        <w:rPr>
          <w:rFonts w:hint="eastAsia"/>
        </w:rPr>
        <w:t>内核，这个内核负责系统初始化和调度其它任务。</w:t>
      </w:r>
    </w:p>
    <w:p w14:paraId="4B314EBD" w14:textId="77777777" w:rsidR="00C06E37" w:rsidRDefault="00C06E37" w:rsidP="00C06E37">
      <w:pPr>
        <w:ind w:firstLine="420"/>
      </w:pPr>
      <w:r w:rsidRPr="00BC0CEC">
        <w:rPr>
          <w:rFonts w:hint="eastAsia"/>
        </w:rPr>
        <w:t>实时操作系统</w:t>
      </w:r>
      <w:r>
        <w:rPr>
          <w:rFonts w:hint="eastAsia"/>
        </w:rPr>
        <w:t>RTOS</w:t>
      </w:r>
      <w:r>
        <w:rPr>
          <w:rFonts w:hint="eastAsia"/>
        </w:rPr>
        <w:t>是一个标准内核，包括芯片初始化、设备驱动及数据结构的格式化，应用层程序员可以不直接对硬件设备和资源进行操作，而是通过标准调用方法实现对硬件的操作，所有的任务由</w:t>
      </w:r>
      <w:r>
        <w:rPr>
          <w:rFonts w:hint="eastAsia"/>
        </w:rPr>
        <w:t>RTOS</w:t>
      </w:r>
      <w:r>
        <w:rPr>
          <w:rFonts w:hint="eastAsia"/>
        </w:rPr>
        <w:t>内核负责</w:t>
      </w:r>
      <w:r w:rsidRPr="00B62A11">
        <w:rPr>
          <w:rFonts w:hint="eastAsia"/>
          <w:b/>
        </w:rPr>
        <w:t>调度</w:t>
      </w:r>
      <w:r>
        <w:rPr>
          <w:rFonts w:hint="eastAsia"/>
        </w:rPr>
        <w:t>。可以这样理解，</w:t>
      </w:r>
      <w:r w:rsidRPr="009E3126">
        <w:rPr>
          <w:rFonts w:hint="eastAsia"/>
        </w:rPr>
        <w:t>R</w:t>
      </w:r>
      <w:r>
        <w:rPr>
          <w:rFonts w:hint="eastAsia"/>
        </w:rPr>
        <w:t>TO</w:t>
      </w:r>
      <w:r w:rsidRPr="009E3126">
        <w:rPr>
          <w:rFonts w:hint="eastAsia"/>
        </w:rPr>
        <w:t>S</w:t>
      </w:r>
      <w:r w:rsidRPr="009E3126">
        <w:rPr>
          <w:rFonts w:hint="eastAsia"/>
        </w:rPr>
        <w:t>是一段嵌入在目标代码中的程序，系统复位后首先执行</w:t>
      </w:r>
      <w:r>
        <w:rPr>
          <w:rFonts w:hint="eastAsia"/>
        </w:rPr>
        <w:t>它，</w:t>
      </w:r>
      <w:r w:rsidRPr="009E3126">
        <w:rPr>
          <w:rFonts w:hint="eastAsia"/>
        </w:rPr>
        <w:t>用户的其他应用程序</w:t>
      </w:r>
      <w:r>
        <w:rPr>
          <w:rFonts w:hint="eastAsia"/>
        </w:rPr>
        <w:t>（任务）</w:t>
      </w:r>
      <w:r w:rsidRPr="009E3126">
        <w:rPr>
          <w:rFonts w:hint="eastAsia"/>
        </w:rPr>
        <w:t>都建立在</w:t>
      </w:r>
      <w:r w:rsidRPr="009E3126">
        <w:rPr>
          <w:rFonts w:hint="eastAsia"/>
        </w:rPr>
        <w:t>RTOS</w:t>
      </w:r>
      <w:r w:rsidRPr="009E3126">
        <w:rPr>
          <w:rFonts w:hint="eastAsia"/>
        </w:rPr>
        <w:t>之上。不仅如此，</w:t>
      </w:r>
      <w:r w:rsidRPr="009E3126">
        <w:rPr>
          <w:rFonts w:hint="eastAsia"/>
        </w:rPr>
        <w:t>RTOS</w:t>
      </w:r>
      <w:r w:rsidRPr="009E3126">
        <w:rPr>
          <w:rFonts w:hint="eastAsia"/>
        </w:rPr>
        <w:t>将</w:t>
      </w:r>
      <w:r w:rsidRPr="009E3126">
        <w:rPr>
          <w:rFonts w:hint="eastAsia"/>
        </w:rPr>
        <w:t>CPU</w:t>
      </w:r>
      <w:r w:rsidRPr="009E3126">
        <w:rPr>
          <w:rFonts w:hint="eastAsia"/>
        </w:rPr>
        <w:t>时间、中断、</w:t>
      </w:r>
      <w:r w:rsidRPr="009E3126">
        <w:rPr>
          <w:rFonts w:hint="eastAsia"/>
        </w:rPr>
        <w:t>I/O</w:t>
      </w:r>
      <w:r w:rsidRPr="009E3126">
        <w:rPr>
          <w:rFonts w:hint="eastAsia"/>
        </w:rPr>
        <w:t>、定时器等资源都包装起来，留给用户一个标准的</w:t>
      </w:r>
      <w:r w:rsidRPr="00956B15">
        <w:t>应用程序编程接口（</w:t>
      </w:r>
      <w:r w:rsidRPr="00956B15">
        <w:t>Application Programming Interface</w:t>
      </w:r>
      <w:r w:rsidRPr="00956B15">
        <w:t>，</w:t>
      </w:r>
      <w:r>
        <w:rPr>
          <w:rFonts w:hint="eastAsia"/>
        </w:rPr>
        <w:t>API</w:t>
      </w:r>
      <w:r w:rsidRPr="00956B15">
        <w:t>）</w:t>
      </w:r>
      <w:r w:rsidRPr="009E3126">
        <w:rPr>
          <w:rFonts w:hint="eastAsia"/>
        </w:rPr>
        <w:t>，并根据各个任务的优先级，合理地在不同任务之间分配</w:t>
      </w:r>
      <w:r w:rsidRPr="009E3126">
        <w:rPr>
          <w:rFonts w:hint="eastAsia"/>
        </w:rPr>
        <w:t>CPU</w:t>
      </w:r>
      <w:r w:rsidRPr="009E3126">
        <w:rPr>
          <w:rFonts w:hint="eastAsia"/>
        </w:rPr>
        <w:t>时间</w:t>
      </w:r>
      <w:r w:rsidR="00564C44">
        <w:rPr>
          <w:rFonts w:hint="eastAsia"/>
        </w:rPr>
        <w:t>片</w:t>
      </w:r>
      <w:r w:rsidRPr="009E3126">
        <w:rPr>
          <w:rFonts w:hint="eastAsia"/>
        </w:rPr>
        <w:t>。</w:t>
      </w:r>
    </w:p>
    <w:p w14:paraId="3DA68665" w14:textId="77777777" w:rsidR="00460501" w:rsidRDefault="00460501" w:rsidP="00460501">
      <w:pPr>
        <w:pStyle w:val="3"/>
      </w:pPr>
      <w:bookmarkStart w:id="65" w:name="_Toc449049844"/>
      <w:r>
        <w:t>5</w:t>
      </w:r>
      <w:r>
        <w:rPr>
          <w:rFonts w:hint="eastAsia"/>
        </w:rPr>
        <w:t>.</w:t>
      </w:r>
      <w:r>
        <w:t>1</w:t>
      </w:r>
      <w:r w:rsidRPr="008672AE">
        <w:rPr>
          <w:rFonts w:hint="eastAsia"/>
        </w:rPr>
        <w:t>.</w:t>
      </w:r>
      <w:r>
        <w:t>2</w:t>
      </w:r>
      <w:r w:rsidRPr="008672AE">
        <w:rPr>
          <w:rFonts w:hint="eastAsia"/>
        </w:rPr>
        <w:t xml:space="preserve"> </w:t>
      </w:r>
      <w:r w:rsidRPr="008F7196">
        <w:rPr>
          <w:rFonts w:hint="eastAsia"/>
        </w:rPr>
        <w:t>RTOS</w:t>
      </w:r>
      <w:r w:rsidRPr="008F7196">
        <w:rPr>
          <w:rFonts w:hint="eastAsia"/>
        </w:rPr>
        <w:t>的</w:t>
      </w:r>
      <w:r>
        <w:rPr>
          <w:rFonts w:hint="eastAsia"/>
        </w:rPr>
        <w:t>分类</w:t>
      </w:r>
      <w:bookmarkEnd w:id="65"/>
    </w:p>
    <w:p w14:paraId="387EB373" w14:textId="2506B8E7" w:rsidR="00460501" w:rsidRDefault="00460501" w:rsidP="00C06E37">
      <w:pPr>
        <w:ind w:firstLine="420"/>
      </w:pPr>
      <w:r w:rsidRPr="0086152E">
        <w:t>一般来说，嵌入式系统的应用范围可以粗略分为两大类：一类是</w:t>
      </w:r>
      <w:r w:rsidRPr="00B62A11">
        <w:rPr>
          <w:b/>
        </w:rPr>
        <w:t>电子系统的智能化</w:t>
      </w:r>
      <w:r w:rsidRPr="0086152E">
        <w:t>（如工业控制、现代农业、家用电器、汽车电子、测控系统等）；另一类是</w:t>
      </w:r>
      <w:r w:rsidRPr="00B62A11">
        <w:rPr>
          <w:b/>
        </w:rPr>
        <w:t>计算机应用的延伸</w:t>
      </w:r>
      <w:r w:rsidRPr="0086152E">
        <w:t>（如</w:t>
      </w:r>
      <w:r w:rsidRPr="0086152E">
        <w:t>MP4</w:t>
      </w:r>
      <w:r w:rsidRPr="0086152E">
        <w:t>、手机、通信、网络、计算机外围设备等</w:t>
      </w:r>
      <w:r>
        <w:rPr>
          <w:rFonts w:hint="eastAsia"/>
        </w:rPr>
        <w:t>）</w:t>
      </w:r>
      <w:r w:rsidRPr="0086152E">
        <w:t>。虽然当前的</w:t>
      </w:r>
      <w:r w:rsidRPr="0086152E">
        <w:t>RTOS</w:t>
      </w:r>
      <w:r w:rsidRPr="0086152E">
        <w:t>种类繁多，但其应用范围主要在上述两个方向延伸。电子系统智能化方向的主流</w:t>
      </w:r>
      <w:r w:rsidRPr="0086152E">
        <w:t>RTOS</w:t>
      </w:r>
      <w:r w:rsidRPr="0086152E">
        <w:t>有：</w:t>
      </w:r>
      <w:r w:rsidR="00D01C46">
        <w:rPr>
          <w:rFonts w:hint="eastAsia"/>
        </w:rPr>
        <w:t>MQX</w:t>
      </w:r>
      <w:r w:rsidR="00D01C46">
        <w:rPr>
          <w:rFonts w:hint="eastAsia"/>
        </w:rPr>
        <w:t>、</w:t>
      </w:r>
      <w:r w:rsidR="00D01C46" w:rsidRPr="0086152E">
        <w:t>μC/OS-II</w:t>
      </w:r>
      <w:r w:rsidR="00D01C46" w:rsidRPr="0086152E">
        <w:t>、</w:t>
      </w:r>
      <w:r w:rsidRPr="0086152E">
        <w:t>VxWorks</w:t>
      </w:r>
      <w:r w:rsidRPr="0086152E">
        <w:t>、</w:t>
      </w:r>
      <w:r w:rsidRPr="0086152E">
        <w:t>μClinux</w:t>
      </w:r>
      <w:r w:rsidRPr="0086152E">
        <w:t>（</w:t>
      </w:r>
      <w:r w:rsidRPr="0086152E">
        <w:t>micro-control Linux</w:t>
      </w:r>
      <w:r w:rsidRPr="0086152E">
        <w:t>）、</w:t>
      </w:r>
      <w:r w:rsidRPr="0086152E">
        <w:t>QNX</w:t>
      </w:r>
      <w:r w:rsidRPr="0086152E">
        <w:t>、</w:t>
      </w:r>
      <w:r w:rsidRPr="0086152E">
        <w:t>eCos</w:t>
      </w:r>
      <w:r w:rsidRPr="0086152E">
        <w:t>（</w:t>
      </w:r>
      <w:r w:rsidRPr="0086152E">
        <w:t>Embedded Configurable Operating System</w:t>
      </w:r>
      <w:r w:rsidRPr="0086152E">
        <w:t>）等；计算机应用的延伸方向的主流</w:t>
      </w:r>
      <w:r w:rsidRPr="0086152E">
        <w:t>RTOS</w:t>
      </w:r>
      <w:r w:rsidRPr="0086152E">
        <w:t>有：</w:t>
      </w:r>
      <w:r w:rsidR="00D01C46" w:rsidRPr="0086152E">
        <w:t>Android</w:t>
      </w:r>
      <w:r w:rsidR="00D01C46" w:rsidRPr="0086152E">
        <w:t>、</w:t>
      </w:r>
      <w:r w:rsidR="00D01C46" w:rsidRPr="0086152E">
        <w:t xml:space="preserve">Linux </w:t>
      </w:r>
      <w:r w:rsidR="00D01C46">
        <w:rPr>
          <w:rFonts w:hint="eastAsia"/>
        </w:rPr>
        <w:t>、</w:t>
      </w:r>
      <w:r w:rsidRPr="0086152E">
        <w:t>Windows CE</w:t>
      </w:r>
      <w:r w:rsidRPr="0086152E">
        <w:t>、</w:t>
      </w:r>
      <w:r w:rsidRPr="0086152E">
        <w:t>Symbian</w:t>
      </w:r>
      <w:r w:rsidRPr="0086152E">
        <w:t>等</w:t>
      </w:r>
      <w:r>
        <w:rPr>
          <w:rFonts w:hint="eastAsia"/>
        </w:rPr>
        <w:t>（严格地说，这几个应该归为</w:t>
      </w:r>
      <w:r>
        <w:rPr>
          <w:rFonts w:hint="eastAsia"/>
        </w:rPr>
        <w:t>EOS</w:t>
      </w:r>
      <w:r w:rsidR="00B75908">
        <w:t>,</w:t>
      </w:r>
      <w:r w:rsidR="00B75908" w:rsidRPr="00C82A53">
        <w:t xml:space="preserve"> Embedded Operation Syste</w:t>
      </w:r>
      <w:r w:rsidR="00B75908">
        <w:t>m</w:t>
      </w:r>
      <w:r w:rsidR="00B75908">
        <w:rPr>
          <w:rFonts w:hint="eastAsia"/>
        </w:rPr>
        <w:t>类别</w:t>
      </w:r>
      <w:r>
        <w:rPr>
          <w:rFonts w:hint="eastAsia"/>
        </w:rPr>
        <w:t>）</w:t>
      </w:r>
      <w:r w:rsidRPr="0086152E">
        <w:t>。</w:t>
      </w:r>
    </w:p>
    <w:p w14:paraId="6FB705B0" w14:textId="0DF04B44" w:rsidR="00460501" w:rsidRDefault="00460501" w:rsidP="00C06E37">
      <w:pPr>
        <w:ind w:firstLine="420"/>
      </w:pPr>
      <w:bookmarkStart w:id="66" w:name="OLE_LINK276"/>
      <w:bookmarkStart w:id="67" w:name="OLE_LINK277"/>
      <w:r>
        <w:rPr>
          <w:rFonts w:hint="eastAsia"/>
        </w:rPr>
        <w:t>消息队列执行</w:t>
      </w:r>
      <w:bookmarkEnd w:id="66"/>
      <w:bookmarkEnd w:id="67"/>
      <w:r>
        <w:rPr>
          <w:rFonts w:hint="eastAsia"/>
        </w:rPr>
        <w:t>（</w:t>
      </w:r>
      <w:r>
        <w:rPr>
          <w:rFonts w:hint="eastAsia"/>
        </w:rPr>
        <w:t>Message Queue eXecutive</w:t>
      </w:r>
      <w:r>
        <w:rPr>
          <w:rFonts w:hint="eastAsia"/>
        </w:rPr>
        <w:t>，</w:t>
      </w:r>
      <w:r>
        <w:rPr>
          <w:rFonts w:hint="eastAsia"/>
        </w:rPr>
        <w:t>MQX</w:t>
      </w:r>
      <w:r>
        <w:rPr>
          <w:rFonts w:hint="eastAsia"/>
        </w:rPr>
        <w:t>）是</w:t>
      </w:r>
      <w:r>
        <w:rPr>
          <w:rFonts w:hint="eastAsia"/>
        </w:rPr>
        <w:t>Precise Software Technologies</w:t>
      </w:r>
      <w:r>
        <w:rPr>
          <w:rFonts w:hint="eastAsia"/>
        </w:rPr>
        <w:t>公司</w:t>
      </w:r>
      <w:r>
        <w:rPr>
          <w:rFonts w:hint="eastAsia"/>
        </w:rPr>
        <w:t>1989</w:t>
      </w:r>
      <w:r>
        <w:rPr>
          <w:rFonts w:hint="eastAsia"/>
        </w:rPr>
        <w:t>年开发的一款嵌入式实时操作系统。</w:t>
      </w:r>
      <w:r>
        <w:rPr>
          <w:rFonts w:hint="eastAsia"/>
        </w:rPr>
        <w:t>2000</w:t>
      </w:r>
      <w:r>
        <w:rPr>
          <w:rFonts w:hint="eastAsia"/>
        </w:rPr>
        <w:t>年</w:t>
      </w:r>
      <w:r>
        <w:rPr>
          <w:rFonts w:hint="eastAsia"/>
        </w:rPr>
        <w:t>3</w:t>
      </w:r>
      <w:r>
        <w:rPr>
          <w:rFonts w:hint="eastAsia"/>
        </w:rPr>
        <w:t>月，</w:t>
      </w:r>
      <w:r>
        <w:rPr>
          <w:rFonts w:hint="eastAsia"/>
        </w:rPr>
        <w:t>MQX</w:t>
      </w:r>
      <w:r>
        <w:rPr>
          <w:rFonts w:hint="eastAsia"/>
        </w:rPr>
        <w:t>被</w:t>
      </w:r>
      <w:r>
        <w:rPr>
          <w:rFonts w:hint="eastAsia"/>
        </w:rPr>
        <w:t>ARC</w:t>
      </w:r>
      <w:r>
        <w:rPr>
          <w:rFonts w:hint="eastAsia"/>
        </w:rPr>
        <w:t>公司收购，并在新的处理器体系中（主要包含：</w:t>
      </w:r>
      <w:r>
        <w:rPr>
          <w:rFonts w:hint="eastAsia"/>
        </w:rPr>
        <w:t>Freescale</w:t>
      </w:r>
      <w:r>
        <w:rPr>
          <w:rFonts w:hint="eastAsia"/>
        </w:rPr>
        <w:t>的</w:t>
      </w:r>
      <w:r>
        <w:rPr>
          <w:rFonts w:hint="eastAsia"/>
        </w:rPr>
        <w:t>ColdFire</w:t>
      </w:r>
      <w:r>
        <w:rPr>
          <w:rFonts w:hint="eastAsia"/>
        </w:rPr>
        <w:t>系列、</w:t>
      </w:r>
      <w:r>
        <w:rPr>
          <w:rFonts w:hint="eastAsia"/>
        </w:rPr>
        <w:t>IBM</w:t>
      </w:r>
      <w:r w:rsidR="00B75908" w:rsidRPr="00D9119D">
        <w:rPr>
          <w:rFonts w:hint="eastAsia"/>
          <w:vertAlign w:val="superscript"/>
        </w:rPr>
        <w:t>®</w:t>
      </w:r>
      <w:r>
        <w:rPr>
          <w:rFonts w:hint="eastAsia"/>
        </w:rPr>
        <w:t>Freescale</w:t>
      </w:r>
      <w:r>
        <w:rPr>
          <w:rFonts w:hint="eastAsia"/>
        </w:rPr>
        <w:t>的</w:t>
      </w:r>
      <w:r>
        <w:rPr>
          <w:rFonts w:hint="eastAsia"/>
        </w:rPr>
        <w:t>PowerPC</w:t>
      </w:r>
      <w:r>
        <w:rPr>
          <w:rFonts w:hint="eastAsia"/>
        </w:rPr>
        <w:t>、</w:t>
      </w:r>
      <w:r>
        <w:rPr>
          <w:rFonts w:hint="eastAsia"/>
        </w:rPr>
        <w:t>ARM</w:t>
      </w:r>
      <w:r>
        <w:rPr>
          <w:rFonts w:hint="eastAsia"/>
        </w:rPr>
        <w:t>、</w:t>
      </w:r>
      <w:r>
        <w:rPr>
          <w:rFonts w:hint="eastAsia"/>
        </w:rPr>
        <w:t>ARC</w:t>
      </w:r>
      <w:r>
        <w:rPr>
          <w:rFonts w:hint="eastAsia"/>
        </w:rPr>
        <w:t>和</w:t>
      </w:r>
      <w:r>
        <w:rPr>
          <w:rFonts w:hint="eastAsia"/>
        </w:rPr>
        <w:t>i.MX</w:t>
      </w:r>
      <w:r>
        <w:rPr>
          <w:rFonts w:hint="eastAsia"/>
        </w:rPr>
        <w:t>等）继续开发。</w:t>
      </w:r>
      <w:r>
        <w:rPr>
          <w:rFonts w:hint="eastAsia"/>
        </w:rPr>
        <w:t>2009</w:t>
      </w:r>
      <w:r>
        <w:rPr>
          <w:rFonts w:hint="eastAsia"/>
        </w:rPr>
        <w:t>年，飞思卡尔半导体公司出售</w:t>
      </w:r>
      <w:r>
        <w:rPr>
          <w:rFonts w:hint="eastAsia"/>
        </w:rPr>
        <w:t>ColdFire</w:t>
      </w:r>
      <w:r>
        <w:rPr>
          <w:rFonts w:hint="eastAsia"/>
        </w:rPr>
        <w:t>系列微控制器时，附送</w:t>
      </w:r>
      <w:r>
        <w:rPr>
          <w:rFonts w:hint="eastAsia"/>
        </w:rPr>
        <w:t>MQX</w:t>
      </w:r>
      <w:r>
        <w:rPr>
          <w:rFonts w:hint="eastAsia"/>
        </w:rPr>
        <w:t>，并在官方网站上提供开源源代码，使其成为开源</w:t>
      </w:r>
      <w:r>
        <w:rPr>
          <w:rFonts w:hint="eastAsia"/>
        </w:rPr>
        <w:t>RTOS</w:t>
      </w:r>
      <w:r>
        <w:rPr>
          <w:rFonts w:hint="eastAsia"/>
        </w:rPr>
        <w:t>。</w:t>
      </w:r>
      <w:r>
        <w:rPr>
          <w:rFonts w:hint="eastAsia"/>
        </w:rPr>
        <w:t>MQX</w:t>
      </w:r>
      <w:r>
        <w:rPr>
          <w:rFonts w:hint="eastAsia"/>
        </w:rPr>
        <w:t>的应用主要是向电子系统的智能化方向延伸。</w:t>
      </w:r>
    </w:p>
    <w:p w14:paraId="5B6212A5" w14:textId="77777777" w:rsidR="00F04C30" w:rsidRPr="00C62CD0" w:rsidRDefault="00F04C30" w:rsidP="00F04C30">
      <w:pPr>
        <w:pStyle w:val="2"/>
      </w:pPr>
      <w:bookmarkStart w:id="68" w:name="_Toc393207245"/>
      <w:bookmarkStart w:id="69" w:name="_Toc449049845"/>
      <w:r w:rsidRPr="00C62CD0">
        <w:rPr>
          <w:rFonts w:hint="eastAsia"/>
        </w:rPr>
        <w:lastRenderedPageBreak/>
        <w:t>5.</w:t>
      </w:r>
      <w:r>
        <w:t>2</w:t>
      </w:r>
      <w:r w:rsidRPr="00C62CD0">
        <w:rPr>
          <w:rFonts w:hint="eastAsia"/>
        </w:rPr>
        <w:t xml:space="preserve"> </w:t>
      </w:r>
      <w:r w:rsidRPr="00C62CD0">
        <w:rPr>
          <w:rFonts w:hint="eastAsia"/>
        </w:rPr>
        <w:t>任务的基础知识</w:t>
      </w:r>
      <w:bookmarkEnd w:id="68"/>
      <w:bookmarkEnd w:id="69"/>
    </w:p>
    <w:p w14:paraId="5C721862" w14:textId="77777777" w:rsidR="00F04C30" w:rsidRDefault="00F04C30" w:rsidP="00F04C30">
      <w:pPr>
        <w:ind w:firstLine="420"/>
      </w:pPr>
      <w:r>
        <w:rPr>
          <w:rFonts w:hint="eastAsia"/>
        </w:rPr>
        <w:t>任务是完成一定功能的函数，但是并不是所有的函数都可以被称为任务。任务有自己的特有的要素以及形式，下面会详细介绍。</w:t>
      </w:r>
    </w:p>
    <w:p w14:paraId="201E5CA4" w14:textId="77777777" w:rsidR="00F04C30" w:rsidRDefault="00F04C30" w:rsidP="00F04C30">
      <w:pPr>
        <w:pStyle w:val="3"/>
        <w:spacing w:before="120" w:after="120"/>
      </w:pPr>
      <w:bookmarkStart w:id="70" w:name="_Toc380135011"/>
      <w:bookmarkStart w:id="71" w:name="_Toc393207168"/>
      <w:bookmarkStart w:id="72" w:name="_Toc449049846"/>
      <w:r>
        <w:t>5</w:t>
      </w:r>
      <w:r>
        <w:rPr>
          <w:rFonts w:hint="eastAsia"/>
        </w:rPr>
        <w:t>.</w:t>
      </w:r>
      <w:r>
        <w:t>2</w:t>
      </w:r>
      <w:r>
        <w:rPr>
          <w:rFonts w:hint="eastAsia"/>
        </w:rPr>
        <w:t>.</w:t>
      </w:r>
      <w:r>
        <w:t>1</w:t>
      </w:r>
      <w:r w:rsidR="000F4924" w:rsidRPr="004A1C71">
        <w:rPr>
          <w:rFonts w:hint="eastAsia"/>
        </w:rPr>
        <w:t>任务</w:t>
      </w:r>
      <w:r w:rsidR="000F4924">
        <w:rPr>
          <w:rFonts w:hint="eastAsia"/>
        </w:rPr>
        <w:t>的基本含义</w:t>
      </w:r>
      <w:bookmarkEnd w:id="70"/>
      <w:bookmarkEnd w:id="71"/>
      <w:bookmarkEnd w:id="72"/>
    </w:p>
    <w:p w14:paraId="47D4CEC7" w14:textId="77777777" w:rsidR="00F04C30" w:rsidRDefault="00F04C30" w:rsidP="00F04C30">
      <w:pPr>
        <w:ind w:firstLine="420"/>
      </w:pPr>
      <w:r>
        <w:rPr>
          <w:rFonts w:hint="eastAsia"/>
        </w:rPr>
        <w:t>在</w:t>
      </w:r>
      <w:r>
        <w:rPr>
          <w:rFonts w:hint="eastAsia"/>
        </w:rPr>
        <w:t>RTOS</w:t>
      </w:r>
      <w:r>
        <w:rPr>
          <w:rFonts w:hint="eastAsia"/>
        </w:rPr>
        <w:t>下，把一个复杂的嵌入式应用工程按一定规则分解成一个个功能清晰的小工程，然后设定各个小工程的运行规则，交给</w:t>
      </w:r>
      <w:r>
        <w:rPr>
          <w:rFonts w:hint="eastAsia"/>
        </w:rPr>
        <w:t>RTOS</w:t>
      </w:r>
      <w:r>
        <w:rPr>
          <w:rFonts w:hint="eastAsia"/>
        </w:rPr>
        <w:t>管理，这就是基于</w:t>
      </w:r>
      <w:r>
        <w:rPr>
          <w:rFonts w:hint="eastAsia"/>
        </w:rPr>
        <w:t>RTOS</w:t>
      </w:r>
      <w:r>
        <w:rPr>
          <w:rFonts w:hint="eastAsia"/>
        </w:rPr>
        <w:t>编程的基本思想。这一个个小工程被称之为“任务（</w:t>
      </w:r>
      <w:r>
        <w:rPr>
          <w:rFonts w:hint="eastAsia"/>
        </w:rPr>
        <w:t>Task</w:t>
      </w:r>
      <w:r>
        <w:rPr>
          <w:rFonts w:hint="eastAsia"/>
        </w:rPr>
        <w:t>）”。</w:t>
      </w:r>
      <w:r>
        <w:rPr>
          <w:rFonts w:hint="eastAsia"/>
        </w:rPr>
        <w:t>RTOS</w:t>
      </w:r>
      <w:r>
        <w:rPr>
          <w:rFonts w:hint="eastAsia"/>
        </w:rPr>
        <w:t>管理这些任务，被称之为“调度（</w:t>
      </w:r>
      <w:r w:rsidRPr="005B0813">
        <w:t>Scheduling</w:t>
      </w:r>
      <w:r>
        <w:rPr>
          <w:rFonts w:hint="eastAsia"/>
        </w:rPr>
        <w:t>）”。</w:t>
      </w:r>
    </w:p>
    <w:p w14:paraId="4A0D81E8" w14:textId="77777777" w:rsidR="00F04C30" w:rsidRPr="00684102" w:rsidRDefault="00F04C30" w:rsidP="00F04C30">
      <w:pPr>
        <w:ind w:firstLine="420"/>
      </w:pPr>
      <w:r>
        <w:rPr>
          <w:rFonts w:hint="eastAsia"/>
        </w:rPr>
        <w:t>要给</w:t>
      </w:r>
      <w:r>
        <w:rPr>
          <w:rFonts w:hint="eastAsia"/>
        </w:rPr>
        <w:t>RTOS</w:t>
      </w:r>
      <w:r>
        <w:rPr>
          <w:rFonts w:hint="eastAsia"/>
        </w:rPr>
        <w:t>中的任务下一个准确而完整的定义并不十分容易，可以从不同角度理解任务。</w:t>
      </w:r>
      <w:r w:rsidRPr="00251353">
        <w:rPr>
          <w:rFonts w:hint="eastAsia"/>
          <w:b/>
        </w:rPr>
        <w:t>从任务调度角度理解</w:t>
      </w:r>
      <w:r>
        <w:rPr>
          <w:rFonts w:hint="eastAsia"/>
        </w:rPr>
        <w:t>，可以认为，</w:t>
      </w:r>
      <w:r>
        <w:rPr>
          <w:rFonts w:hint="eastAsia"/>
        </w:rPr>
        <w:t>RTOS</w:t>
      </w:r>
      <w:r>
        <w:rPr>
          <w:rFonts w:hint="eastAsia"/>
        </w:rPr>
        <w:t>中的任务是一个功能清晰的小程序，是</w:t>
      </w:r>
      <w:r>
        <w:rPr>
          <w:rFonts w:hint="eastAsia"/>
        </w:rPr>
        <w:t>RTOS</w:t>
      </w:r>
      <w:r>
        <w:rPr>
          <w:rFonts w:hint="eastAsia"/>
        </w:rPr>
        <w:t>调度的基本单元；</w:t>
      </w:r>
      <w:r w:rsidRPr="00251353">
        <w:rPr>
          <w:rFonts w:hint="eastAsia"/>
          <w:b/>
        </w:rPr>
        <w:t>从</w:t>
      </w:r>
      <w:r w:rsidRPr="00251353">
        <w:rPr>
          <w:rFonts w:hint="eastAsia"/>
          <w:b/>
        </w:rPr>
        <w:t>RTOS</w:t>
      </w:r>
      <w:r w:rsidRPr="00251353">
        <w:rPr>
          <w:rFonts w:hint="eastAsia"/>
          <w:b/>
        </w:rPr>
        <w:t>的软件设计角度来理解</w:t>
      </w:r>
      <w:r>
        <w:rPr>
          <w:rFonts w:hint="eastAsia"/>
        </w:rPr>
        <w:t>，就是在软件设计时，需要根据具体应用，划分出独立的、相互作用的程序集合，这样，每个程序集合就被称之为任务，每个任务都被赋予一定的优先级；</w:t>
      </w:r>
      <w:r w:rsidRPr="00251353">
        <w:rPr>
          <w:rFonts w:hint="eastAsia"/>
          <w:b/>
        </w:rPr>
        <w:t>从</w:t>
      </w:r>
      <w:r w:rsidRPr="00251353">
        <w:rPr>
          <w:rFonts w:hint="eastAsia"/>
          <w:b/>
        </w:rPr>
        <w:t>CPU</w:t>
      </w:r>
      <w:r w:rsidRPr="00251353">
        <w:rPr>
          <w:rFonts w:hint="eastAsia"/>
          <w:b/>
        </w:rPr>
        <w:t>角度理解</w:t>
      </w:r>
      <w:r>
        <w:rPr>
          <w:rFonts w:hint="eastAsia"/>
        </w:rPr>
        <w:t>，在单</w:t>
      </w:r>
      <w:r>
        <w:rPr>
          <w:rFonts w:hint="eastAsia"/>
        </w:rPr>
        <w:t>CPU</w:t>
      </w:r>
      <w:r>
        <w:rPr>
          <w:rFonts w:hint="eastAsia"/>
        </w:rPr>
        <w:t>下，某一时刻，</w:t>
      </w:r>
      <w:r>
        <w:rPr>
          <w:rFonts w:hint="eastAsia"/>
        </w:rPr>
        <w:t>CPU</w:t>
      </w:r>
      <w:r>
        <w:rPr>
          <w:rFonts w:hint="eastAsia"/>
        </w:rPr>
        <w:t>只会处理（执行）一个任务，或说只有一个任务占用</w:t>
      </w:r>
      <w:r>
        <w:rPr>
          <w:rFonts w:hint="eastAsia"/>
        </w:rPr>
        <w:t>CPU</w:t>
      </w:r>
      <w:r>
        <w:rPr>
          <w:rFonts w:hint="eastAsia"/>
        </w:rPr>
        <w:t>。</w:t>
      </w:r>
      <w:r>
        <w:rPr>
          <w:rFonts w:hint="eastAsia"/>
        </w:rPr>
        <w:t>RTOS</w:t>
      </w:r>
      <w:r>
        <w:rPr>
          <w:rFonts w:hint="eastAsia"/>
        </w:rPr>
        <w:t>内核的关键功能就是以合理的方式（即调度），为系统中的每个任务分配时间，使之得以运行。</w:t>
      </w:r>
    </w:p>
    <w:p w14:paraId="033D846A" w14:textId="77777777" w:rsidR="00F04C30" w:rsidRDefault="00F04C30" w:rsidP="00F04C30">
      <w:pPr>
        <w:pStyle w:val="3"/>
        <w:spacing w:before="120" w:after="120"/>
      </w:pPr>
      <w:bookmarkStart w:id="73" w:name="_Toc380135073"/>
      <w:bookmarkStart w:id="74" w:name="_Toc393207246"/>
      <w:bookmarkStart w:id="75" w:name="_Toc449049847"/>
      <w:r>
        <w:rPr>
          <w:rFonts w:hint="eastAsia"/>
        </w:rPr>
        <w:t>5.</w:t>
      </w:r>
      <w:r>
        <w:t>2</w:t>
      </w:r>
      <w:r>
        <w:rPr>
          <w:rFonts w:hint="eastAsia"/>
        </w:rPr>
        <w:t>.</w:t>
      </w:r>
      <w:r>
        <w:t>2</w:t>
      </w:r>
      <w:r>
        <w:rPr>
          <w:rFonts w:hint="eastAsia"/>
        </w:rPr>
        <w:t xml:space="preserve"> </w:t>
      </w:r>
      <w:r w:rsidRPr="00BE430D">
        <w:rPr>
          <w:rFonts w:hint="eastAsia"/>
        </w:rPr>
        <w:t>任务的三要素</w:t>
      </w:r>
      <w:bookmarkEnd w:id="73"/>
      <w:bookmarkEnd w:id="74"/>
      <w:r w:rsidR="000F4924">
        <w:rPr>
          <w:rFonts w:hint="eastAsia"/>
        </w:rPr>
        <w:t>：任务</w:t>
      </w:r>
      <w:r w:rsidR="000F4924">
        <w:t>函数</w:t>
      </w:r>
      <w:r w:rsidR="000F4924">
        <w:rPr>
          <w:rFonts w:hint="eastAsia"/>
        </w:rPr>
        <w:t>、</w:t>
      </w:r>
      <w:r w:rsidR="000F4924">
        <w:t>任务</w:t>
      </w:r>
      <w:r w:rsidR="000F4924">
        <w:rPr>
          <w:rFonts w:hint="eastAsia"/>
        </w:rPr>
        <w:t>堆栈</w:t>
      </w:r>
      <w:r w:rsidR="000F4924">
        <w:t>、</w:t>
      </w:r>
      <w:r w:rsidR="000F4924">
        <w:rPr>
          <w:rFonts w:hint="eastAsia"/>
        </w:rPr>
        <w:t>任务</w:t>
      </w:r>
      <w:r w:rsidR="000F4924">
        <w:t>描述符</w:t>
      </w:r>
      <w:bookmarkEnd w:id="75"/>
    </w:p>
    <w:p w14:paraId="6A0D95E5" w14:textId="5F7236BB" w:rsidR="00F04C30" w:rsidRDefault="00F04C30" w:rsidP="00F04C30">
      <w:pPr>
        <w:ind w:firstLine="420"/>
      </w:pPr>
      <w:r>
        <w:rPr>
          <w:rFonts w:hint="eastAsia"/>
        </w:rPr>
        <w:t>从任务的存储结构上看，</w:t>
      </w:r>
      <w:r>
        <w:rPr>
          <w:rFonts w:hint="eastAsia"/>
        </w:rPr>
        <w:t>MQX</w:t>
      </w:r>
      <w:r>
        <w:rPr>
          <w:rFonts w:hint="eastAsia"/>
        </w:rPr>
        <w:t>的任务由三个部分组成：任务函数、任务堆栈、任务描述符。任务函数就是</w:t>
      </w:r>
      <w:r w:rsidR="005942A7">
        <w:rPr>
          <w:rFonts w:hint="eastAsia"/>
        </w:rPr>
        <w:t>某个</w:t>
      </w:r>
      <w:r>
        <w:rPr>
          <w:rFonts w:hint="eastAsia"/>
        </w:rPr>
        <w:t>任务要完成具体功能的程序。每个任务</w:t>
      </w:r>
      <w:r w:rsidRPr="002F00D5">
        <w:rPr>
          <w:rFonts w:hint="eastAsia"/>
        </w:rPr>
        <w:t>拥有自己独立的任务栈空间，</w:t>
      </w:r>
      <w:r>
        <w:rPr>
          <w:rFonts w:hint="eastAsia"/>
        </w:rPr>
        <w:t>用于</w:t>
      </w:r>
      <w:r w:rsidRPr="002F00D5">
        <w:rPr>
          <w:rFonts w:hint="eastAsia"/>
        </w:rPr>
        <w:t>保存任务在调度时的上下文信息及任务内部使用的局部变量</w:t>
      </w:r>
      <w:r>
        <w:rPr>
          <w:rFonts w:hint="eastAsia"/>
        </w:rPr>
        <w:t>。任务描述符关联了任务代码的程序控制块，记录任务的各个属性。下面做进一步阐述。</w:t>
      </w:r>
      <w:r>
        <w:rPr>
          <w:rFonts w:hint="eastAsia"/>
        </w:rPr>
        <w:t xml:space="preserve"> </w:t>
      </w:r>
    </w:p>
    <w:p w14:paraId="263C65A9" w14:textId="77777777" w:rsidR="00F04C30" w:rsidRDefault="00F04C30" w:rsidP="000F4924">
      <w:pPr>
        <w:pStyle w:val="4"/>
      </w:pPr>
      <w:r>
        <w:rPr>
          <w:rFonts w:hint="eastAsia"/>
        </w:rPr>
        <w:t>1</w:t>
      </w:r>
      <w:r w:rsidRPr="00A26CED">
        <w:rPr>
          <w:rFonts w:hint="eastAsia"/>
        </w:rPr>
        <w:t>．</w:t>
      </w:r>
      <w:r>
        <w:rPr>
          <w:rFonts w:hint="eastAsia"/>
        </w:rPr>
        <w:t>任务函数</w:t>
      </w:r>
    </w:p>
    <w:p w14:paraId="7614CB59" w14:textId="3F4C9538" w:rsidR="00F04C30" w:rsidRPr="0053798F" w:rsidRDefault="00F04C30" w:rsidP="00F04C30">
      <w:pPr>
        <w:ind w:firstLine="420"/>
      </w:pPr>
      <w:r>
        <w:rPr>
          <w:rFonts w:hint="eastAsia"/>
        </w:rPr>
        <w:t>一个任务，对应一段函数代码，完成一定功能，可被称之为任务函数。从代码上看，任务函数与一般函数并无区别，被编译链接生成机器码之后，一般存储在</w:t>
      </w:r>
      <w:r>
        <w:rPr>
          <w:rFonts w:hint="eastAsia"/>
        </w:rPr>
        <w:t>Flash</w:t>
      </w:r>
      <w:r>
        <w:rPr>
          <w:rFonts w:hint="eastAsia"/>
        </w:rPr>
        <w:t>区。但是从任务自身角度来看，它认为</w:t>
      </w:r>
      <w:r>
        <w:rPr>
          <w:rFonts w:hint="eastAsia"/>
        </w:rPr>
        <w:t>CPU</w:t>
      </w:r>
      <w:r>
        <w:rPr>
          <w:rFonts w:hint="eastAsia"/>
        </w:rPr>
        <w:t>就是属于它自己的，并不知道有其他任务存在。</w:t>
      </w:r>
      <w:r w:rsidR="00B75908">
        <w:rPr>
          <w:rFonts w:hint="eastAsia"/>
        </w:rPr>
        <w:t>一般情况下</w:t>
      </w:r>
      <w:r w:rsidR="00B75908">
        <w:t>，</w:t>
      </w:r>
      <w:r>
        <w:rPr>
          <w:rFonts w:hint="eastAsia"/>
        </w:rPr>
        <w:t>任务函数</w:t>
      </w:r>
      <w:r w:rsidR="00B75908">
        <w:rPr>
          <w:rFonts w:hint="eastAsia"/>
        </w:rPr>
        <w:t>不会</w:t>
      </w:r>
      <w:r w:rsidR="00B75908">
        <w:t>被其他函数直接调用</w:t>
      </w:r>
      <w:r>
        <w:rPr>
          <w:rFonts w:hint="eastAsia"/>
        </w:rPr>
        <w:t>，而是由</w:t>
      </w:r>
      <w:r>
        <w:rPr>
          <w:rFonts w:hint="eastAsia"/>
        </w:rPr>
        <w:t>RTOS</w:t>
      </w:r>
      <w:r w:rsidR="00B75908">
        <w:rPr>
          <w:rFonts w:hint="eastAsia"/>
        </w:rPr>
        <w:t>的</w:t>
      </w:r>
      <w:r>
        <w:rPr>
          <w:rFonts w:hint="eastAsia"/>
        </w:rPr>
        <w:t>内核调度</w:t>
      </w:r>
      <w:r w:rsidR="00B75908">
        <w:rPr>
          <w:rFonts w:hint="eastAsia"/>
        </w:rPr>
        <w:t>执行</w:t>
      </w:r>
      <w:r>
        <w:rPr>
          <w:rFonts w:hint="eastAsia"/>
        </w:rPr>
        <w:t>。要使任务函数能够被</w:t>
      </w:r>
      <w:r>
        <w:rPr>
          <w:rFonts w:hint="eastAsia"/>
        </w:rPr>
        <w:t>RTOS</w:t>
      </w:r>
      <w:r>
        <w:rPr>
          <w:rFonts w:hint="eastAsia"/>
        </w:rPr>
        <w:t>内核调度而运行，必须将任务函数进行“登记”，要设置该任务的任务堆栈大小，给个任务编号，定个优先级等等。不然</w:t>
      </w:r>
      <w:r w:rsidR="00B75908">
        <w:rPr>
          <w:rFonts w:hint="eastAsia"/>
        </w:rPr>
        <w:t>若</w:t>
      </w:r>
      <w:r>
        <w:rPr>
          <w:rFonts w:hint="eastAsia"/>
        </w:rPr>
        <w:t>有几个任务</w:t>
      </w:r>
      <w:r w:rsidR="00B75908">
        <w:rPr>
          <w:rFonts w:hint="eastAsia"/>
        </w:rPr>
        <w:t>同时</w:t>
      </w:r>
      <w:r>
        <w:rPr>
          <w:rFonts w:hint="eastAsia"/>
        </w:rPr>
        <w:t>都要运行，</w:t>
      </w:r>
      <w:r>
        <w:rPr>
          <w:rFonts w:hint="eastAsia"/>
        </w:rPr>
        <w:t>RTOS</w:t>
      </w:r>
      <w:r>
        <w:rPr>
          <w:rFonts w:hint="eastAsia"/>
        </w:rPr>
        <w:t>内核如何知道哪个该先运行呢？</w:t>
      </w:r>
      <w:r w:rsidR="00B75908">
        <w:rPr>
          <w:rFonts w:hint="eastAsia"/>
        </w:rPr>
        <w:t>在</w:t>
      </w:r>
      <w:r w:rsidR="00B75908">
        <w:t>单核</w:t>
      </w:r>
      <w:r w:rsidR="00B75908">
        <w:rPr>
          <w:rFonts w:hint="eastAsia"/>
        </w:rPr>
        <w:t>CPU</w:t>
      </w:r>
      <w:r w:rsidR="00B75908">
        <w:rPr>
          <w:rFonts w:hint="eastAsia"/>
        </w:rPr>
        <w:t>系统下</w:t>
      </w:r>
      <w:r w:rsidR="00B75908">
        <w:t>，</w:t>
      </w:r>
      <w:r>
        <w:rPr>
          <w:rFonts w:hint="eastAsia"/>
        </w:rPr>
        <w:t>由于任何时刻只能有一个任务在</w:t>
      </w:r>
      <w:r w:rsidR="00B75908">
        <w:rPr>
          <w:rFonts w:hint="eastAsia"/>
        </w:rPr>
        <w:t>占用</w:t>
      </w:r>
      <w:r w:rsidR="00B75908">
        <w:rPr>
          <w:rFonts w:hint="eastAsia"/>
        </w:rPr>
        <w:t>CPU</w:t>
      </w:r>
      <w:r>
        <w:rPr>
          <w:rFonts w:hint="eastAsia"/>
        </w:rPr>
        <w:t>（</w:t>
      </w:r>
      <w:r w:rsidR="00B75908">
        <w:rPr>
          <w:rFonts w:hint="eastAsia"/>
        </w:rPr>
        <w:t>任务</w:t>
      </w:r>
      <w:r>
        <w:rPr>
          <w:rFonts w:hint="eastAsia"/>
        </w:rPr>
        <w:t>处于激活态），当</w:t>
      </w:r>
      <w:r>
        <w:rPr>
          <w:rFonts w:hint="eastAsia"/>
        </w:rPr>
        <w:t>RTOS</w:t>
      </w:r>
      <w:r>
        <w:rPr>
          <w:rFonts w:hint="eastAsia"/>
        </w:rPr>
        <w:t>内核使一个任务</w:t>
      </w:r>
      <w:r w:rsidR="00B75908">
        <w:rPr>
          <w:rFonts w:hint="eastAsia"/>
        </w:rPr>
        <w:t>新调用</w:t>
      </w:r>
      <w:r w:rsidR="00B75908">
        <w:t>一个任务</w:t>
      </w:r>
      <w:r>
        <w:rPr>
          <w:rFonts w:hint="eastAsia"/>
        </w:rPr>
        <w:t>时，之前的运行任务就会退出激活态。</w:t>
      </w:r>
      <w:r>
        <w:rPr>
          <w:rFonts w:hint="eastAsia"/>
        </w:rPr>
        <w:t>CPU</w:t>
      </w:r>
      <w:r>
        <w:rPr>
          <w:rFonts w:hint="eastAsia"/>
        </w:rPr>
        <w:t>被处于激活态的任务所独占，从这个角度看，任务函数与无操作系统（</w:t>
      </w:r>
      <w:r>
        <w:rPr>
          <w:rFonts w:hint="eastAsia"/>
        </w:rPr>
        <w:t>NOS</w:t>
      </w:r>
      <w:r>
        <w:rPr>
          <w:rFonts w:hint="eastAsia"/>
        </w:rPr>
        <w:t>）中的“</w:t>
      </w:r>
      <w:r>
        <w:rPr>
          <w:rFonts w:hint="eastAsia"/>
        </w:rPr>
        <w:t>main</w:t>
      </w:r>
      <w:r>
        <w:rPr>
          <w:rFonts w:hint="eastAsia"/>
        </w:rPr>
        <w:t>”函数性质相近，一般被设计为“永久循环”，认为任务一直在执行，永远独占处理器。</w:t>
      </w:r>
    </w:p>
    <w:p w14:paraId="16CA1610" w14:textId="77777777" w:rsidR="00F04C30" w:rsidRDefault="00F04C30" w:rsidP="000F4924">
      <w:pPr>
        <w:pStyle w:val="4"/>
      </w:pPr>
      <w:r>
        <w:rPr>
          <w:rFonts w:hint="eastAsia"/>
        </w:rPr>
        <w:t>2</w:t>
      </w:r>
      <w:r w:rsidRPr="00A26CED">
        <w:rPr>
          <w:rFonts w:hint="eastAsia"/>
        </w:rPr>
        <w:t>．</w:t>
      </w:r>
      <w:r>
        <w:rPr>
          <w:rFonts w:hint="eastAsia"/>
        </w:rPr>
        <w:t>任务堆栈</w:t>
      </w:r>
    </w:p>
    <w:p w14:paraId="61BD19AF" w14:textId="77777777" w:rsidR="00F04C30" w:rsidRDefault="00F04C30" w:rsidP="00F04C30">
      <w:pPr>
        <w:ind w:firstLine="420"/>
      </w:pPr>
      <w:r>
        <w:rPr>
          <w:rFonts w:hint="eastAsia"/>
        </w:rPr>
        <w:t>任务堆栈</w:t>
      </w:r>
      <w:r w:rsidRPr="009C3368">
        <w:rPr>
          <w:rFonts w:hint="eastAsia"/>
          <w:color w:val="000000" w:themeColor="text1"/>
        </w:rPr>
        <w:t>是</w:t>
      </w:r>
      <w:r>
        <w:rPr>
          <w:rFonts w:hint="eastAsia"/>
        </w:rPr>
        <w:t>独立于任务函数之外的</w:t>
      </w:r>
      <w:r>
        <w:rPr>
          <w:rFonts w:hint="eastAsia"/>
        </w:rPr>
        <w:t>RAM</w:t>
      </w:r>
      <w:r w:rsidRPr="009C3368">
        <w:rPr>
          <w:rFonts w:hint="eastAsia"/>
          <w:color w:val="000000" w:themeColor="text1"/>
        </w:rPr>
        <w:t>，</w:t>
      </w:r>
      <w:r>
        <w:rPr>
          <w:rFonts w:hint="eastAsia"/>
        </w:rPr>
        <w:t>按照“先进后出”策略组织的一段连续存储空间，是</w:t>
      </w:r>
      <w:r>
        <w:rPr>
          <w:rFonts w:hint="eastAsia"/>
        </w:rPr>
        <w:t>RTOS</w:t>
      </w:r>
      <w:r>
        <w:rPr>
          <w:rFonts w:hint="eastAsia"/>
        </w:rPr>
        <w:t>中任务概念的重要组成部分。在</w:t>
      </w:r>
      <w:r>
        <w:rPr>
          <w:rFonts w:hint="eastAsia"/>
        </w:rPr>
        <w:t>MQX RTOS</w:t>
      </w:r>
      <w:r>
        <w:rPr>
          <w:rFonts w:hint="eastAsia"/>
        </w:rPr>
        <w:t>中被创建的每个任务都有自己私有的堆栈空间，在任务的运行过程中，堆栈用于保存任务程序运行过程中的的局部变量、任务调用普通函数时会为任务保存返回地址等参数变量、保存任务的</w:t>
      </w:r>
      <w:r w:rsidRPr="001B2CAF">
        <w:rPr>
          <w:rFonts w:hint="eastAsia"/>
        </w:rPr>
        <w:t>上下文</w:t>
      </w:r>
      <w:r>
        <w:rPr>
          <w:rFonts w:hint="eastAsia"/>
        </w:rPr>
        <w:t>等等。</w:t>
      </w:r>
    </w:p>
    <w:p w14:paraId="2E8F3F6B" w14:textId="780568EC" w:rsidR="00F04C30" w:rsidRDefault="000F4924" w:rsidP="00F04C30">
      <w:pPr>
        <w:ind w:firstLine="420"/>
      </w:pPr>
      <w:r w:rsidRPr="00906320">
        <w:rPr>
          <w:rFonts w:hint="eastAsia"/>
        </w:rPr>
        <w:t>任务的上下文（</w:t>
      </w:r>
      <w:r w:rsidRPr="00906320">
        <w:rPr>
          <w:rFonts w:hint="eastAsia"/>
        </w:rPr>
        <w:t>context</w:t>
      </w:r>
      <w:r w:rsidRPr="00906320">
        <w:rPr>
          <w:rFonts w:hint="eastAsia"/>
        </w:rPr>
        <w:t>），即</w:t>
      </w:r>
      <w:r w:rsidRPr="00906320">
        <w:rPr>
          <w:rFonts w:hint="eastAsia"/>
        </w:rPr>
        <w:t>CPU</w:t>
      </w:r>
      <w:r w:rsidRPr="00906320">
        <w:rPr>
          <w:rFonts w:hint="eastAsia"/>
        </w:rPr>
        <w:t>寄存器（包括程序计数器</w:t>
      </w:r>
      <w:r w:rsidRPr="00906320">
        <w:rPr>
          <w:rFonts w:hint="eastAsia"/>
        </w:rPr>
        <w:t>PC</w:t>
      </w:r>
      <w:r w:rsidRPr="00906320">
        <w:rPr>
          <w:rFonts w:hint="eastAsia"/>
        </w:rPr>
        <w:t>）。当多任务内核决定运</w:t>
      </w:r>
      <w:r w:rsidRPr="00906320">
        <w:rPr>
          <w:rFonts w:hint="eastAsia"/>
        </w:rPr>
        <w:lastRenderedPageBreak/>
        <w:t>行另外的任务时，它保存正在运行任务的当前上下文（</w:t>
      </w:r>
      <w:r w:rsidRPr="00906320">
        <w:rPr>
          <w:rFonts w:hint="eastAsia"/>
        </w:rPr>
        <w:t>context</w:t>
      </w:r>
      <w:r w:rsidRPr="00906320">
        <w:rPr>
          <w:rFonts w:hint="eastAsia"/>
        </w:rPr>
        <w:t>），这些内容保存在</w:t>
      </w:r>
      <w:r w:rsidRPr="00906320">
        <w:rPr>
          <w:rFonts w:hint="eastAsia"/>
        </w:rPr>
        <w:t>RAM</w:t>
      </w:r>
      <w:r w:rsidRPr="00906320">
        <w:rPr>
          <w:rFonts w:hint="eastAsia"/>
        </w:rPr>
        <w:t>中的任务当前状况保存区（</w:t>
      </w:r>
      <w:r w:rsidRPr="00906320">
        <w:rPr>
          <w:rFonts w:hint="eastAsia"/>
        </w:rPr>
        <w:t>task</w:t>
      </w:r>
      <w:r w:rsidRPr="00906320">
        <w:t>’</w:t>
      </w:r>
      <w:r w:rsidRPr="00906320">
        <w:rPr>
          <w:rFonts w:hint="eastAsia"/>
        </w:rPr>
        <w:t>s context storage area</w:t>
      </w:r>
      <w:r w:rsidRPr="00906320">
        <w:rPr>
          <w:rFonts w:hint="eastAsia"/>
        </w:rPr>
        <w:t>），也就是任务自己的</w:t>
      </w:r>
      <w:r>
        <w:rPr>
          <w:rFonts w:hint="eastAsia"/>
        </w:rPr>
        <w:t>堆栈之中。入栈工作完成以后，就把下一个将要运行</w:t>
      </w:r>
      <w:r w:rsidRPr="00906320">
        <w:rPr>
          <w:rFonts w:hint="eastAsia"/>
        </w:rPr>
        <w:t>任务</w:t>
      </w:r>
      <w:r>
        <w:rPr>
          <w:rFonts w:hint="eastAsia"/>
        </w:rPr>
        <w:t>的当前状况从其任务</w:t>
      </w:r>
      <w:r w:rsidRPr="00906320">
        <w:rPr>
          <w:rFonts w:hint="eastAsia"/>
        </w:rPr>
        <w:t>栈中重新装入</w:t>
      </w:r>
      <w:r w:rsidRPr="00906320">
        <w:rPr>
          <w:rFonts w:hint="eastAsia"/>
        </w:rPr>
        <w:t>CPU</w:t>
      </w:r>
      <w:r w:rsidRPr="00906320">
        <w:rPr>
          <w:rFonts w:hint="eastAsia"/>
        </w:rPr>
        <w:t>的寄存器，开始下一个任务的运行，这一过程叫做任务切换或上下文切换。</w:t>
      </w:r>
      <w:r w:rsidR="00F04C30">
        <w:rPr>
          <w:rFonts w:hint="eastAsia"/>
        </w:rPr>
        <w:t>在多任务系统中，每个任务都认为</w:t>
      </w:r>
      <w:r w:rsidR="00F04C30">
        <w:rPr>
          <w:rFonts w:hint="eastAsia"/>
        </w:rPr>
        <w:t>CPU</w:t>
      </w:r>
      <w:r w:rsidR="00F04C30">
        <w:rPr>
          <w:rFonts w:hint="eastAsia"/>
        </w:rPr>
        <w:t>寄存器是自己的，一个任务正在运行时，当</w:t>
      </w:r>
      <w:r w:rsidR="00F04C30">
        <w:rPr>
          <w:rFonts w:hint="eastAsia"/>
        </w:rPr>
        <w:t>RTOS</w:t>
      </w:r>
      <w:r w:rsidR="00F04C30">
        <w:rPr>
          <w:rFonts w:hint="eastAsia"/>
        </w:rPr>
        <w:t>内核决定不让当前任务运行，而转去运行别的任务，就要把</w:t>
      </w:r>
      <w:r w:rsidR="00F04C30">
        <w:rPr>
          <w:rFonts w:hint="eastAsia"/>
        </w:rPr>
        <w:t>CPU</w:t>
      </w:r>
      <w:r w:rsidR="00F04C30">
        <w:rPr>
          <w:rFonts w:hint="eastAsia"/>
        </w:rPr>
        <w:t>的当前状态保存在属于该任务的任务堆栈中，当</w:t>
      </w:r>
      <w:r w:rsidR="00F04C30">
        <w:rPr>
          <w:rFonts w:hint="eastAsia"/>
        </w:rPr>
        <w:t>RTOS</w:t>
      </w:r>
      <w:r w:rsidR="00F04C30">
        <w:rPr>
          <w:rFonts w:hint="eastAsia"/>
        </w:rPr>
        <w:t>内核再次决定让其运行时，就从该任务的任务堆栈中恢复原来的</w:t>
      </w:r>
      <w:r w:rsidR="00F04C30">
        <w:rPr>
          <w:rFonts w:hint="eastAsia"/>
        </w:rPr>
        <w:t>CPU</w:t>
      </w:r>
      <w:r w:rsidR="00F04C30">
        <w:rPr>
          <w:rFonts w:hint="eastAsia"/>
        </w:rPr>
        <w:t>状态，就</w:t>
      </w:r>
      <w:r w:rsidR="00B75908">
        <w:rPr>
          <w:rFonts w:hint="eastAsia"/>
        </w:rPr>
        <w:t>像</w:t>
      </w:r>
      <w:r w:rsidR="00F04C30">
        <w:rPr>
          <w:rFonts w:hint="eastAsia"/>
        </w:rPr>
        <w:t>未被暂停过一样。</w:t>
      </w:r>
    </w:p>
    <w:p w14:paraId="4880B47A" w14:textId="77777777" w:rsidR="00F04C30" w:rsidRPr="00423C8A" w:rsidRDefault="00F04C30" w:rsidP="00F04C30">
      <w:pPr>
        <w:ind w:firstLine="420"/>
      </w:pPr>
      <w:r>
        <w:rPr>
          <w:rFonts w:hint="eastAsia"/>
        </w:rPr>
        <w:t>在系统资源充裕的情况下，可分配尽量多的栈空间，可以是</w:t>
      </w:r>
      <w:r>
        <w:rPr>
          <w:rFonts w:hint="eastAsia"/>
        </w:rPr>
        <w:t>K</w:t>
      </w:r>
      <w:r>
        <w:rPr>
          <w:rFonts w:hint="eastAsia"/>
        </w:rPr>
        <w:t>数量级的（例如常用</w:t>
      </w:r>
      <w:r>
        <w:rPr>
          <w:rFonts w:hint="eastAsia"/>
        </w:rPr>
        <w:t>1000</w:t>
      </w:r>
      <w:r>
        <w:rPr>
          <w:rFonts w:hint="eastAsia"/>
        </w:rPr>
        <w:t>字节），但若是系统资源受限，就得精打细算了，具体的数值要根据任务的执行内容才能确定。对任务栈的组织及使用由系统维护，对于用户而言，只要在创建任务模板时指定其大小即可。</w:t>
      </w:r>
    </w:p>
    <w:p w14:paraId="0C98868A" w14:textId="77777777" w:rsidR="00F04C30" w:rsidRDefault="00F04C30" w:rsidP="000F4924">
      <w:pPr>
        <w:pStyle w:val="4"/>
      </w:pPr>
      <w:r>
        <w:rPr>
          <w:rFonts w:hint="eastAsia"/>
        </w:rPr>
        <w:t>3</w:t>
      </w:r>
      <w:r w:rsidRPr="00A26CED">
        <w:rPr>
          <w:rFonts w:hint="eastAsia"/>
        </w:rPr>
        <w:t>．</w:t>
      </w:r>
      <w:r>
        <w:rPr>
          <w:rFonts w:hint="eastAsia"/>
        </w:rPr>
        <w:t>任务描述符</w:t>
      </w:r>
    </w:p>
    <w:p w14:paraId="526E03EB" w14:textId="7824C18F" w:rsidR="00F04C30" w:rsidRDefault="00F04C30" w:rsidP="00F04C30">
      <w:pPr>
        <w:ind w:firstLine="420"/>
      </w:pPr>
      <w:r>
        <w:rPr>
          <w:rFonts w:hint="eastAsia"/>
        </w:rPr>
        <w:t>任务被创建时系统会为每个任务创建唯一的任务描述符（</w:t>
      </w:r>
      <w:r>
        <w:rPr>
          <w:rFonts w:hint="eastAsia"/>
        </w:rPr>
        <w:t>Task Descriptor</w:t>
      </w:r>
      <w:r>
        <w:rPr>
          <w:rFonts w:hint="eastAsia"/>
        </w:rPr>
        <w:t>），简称“</w:t>
      </w:r>
      <w:r>
        <w:rPr>
          <w:rFonts w:hint="eastAsia"/>
        </w:rPr>
        <w:t>TD</w:t>
      </w:r>
      <w:r>
        <w:rPr>
          <w:rFonts w:hint="eastAsia"/>
        </w:rPr>
        <w:t>”。这个概念在</w:t>
      </w:r>
      <w:r w:rsidR="00A21D46" w:rsidRPr="00A21D46">
        <w:rPr>
          <w:rFonts w:cs="Times New Roman"/>
        </w:rPr>
        <w:t>μ</w:t>
      </w:r>
      <w:r>
        <w:rPr>
          <w:rFonts w:hint="eastAsia"/>
        </w:rPr>
        <w:t>COS</w:t>
      </w:r>
      <w:r>
        <w:rPr>
          <w:rFonts w:hint="eastAsia"/>
        </w:rPr>
        <w:t>中被称作任务控制块，在</w:t>
      </w:r>
      <w:r>
        <w:rPr>
          <w:rFonts w:hint="eastAsia"/>
        </w:rPr>
        <w:t>L</w:t>
      </w:r>
      <w:r>
        <w:t>i</w:t>
      </w:r>
      <w:r>
        <w:rPr>
          <w:rFonts w:hint="eastAsia"/>
        </w:rPr>
        <w:t>nux</w:t>
      </w:r>
      <w:r>
        <w:rPr>
          <w:rFonts w:hint="eastAsia"/>
        </w:rPr>
        <w:t>中被称为进程控制块。任务函数只有配备了相应的任务描述符才能被</w:t>
      </w:r>
      <w:r>
        <w:rPr>
          <w:rFonts w:hint="eastAsia"/>
        </w:rPr>
        <w:t>RTOS</w:t>
      </w:r>
      <w:r>
        <w:rPr>
          <w:rFonts w:hint="eastAsia"/>
        </w:rPr>
        <w:t>调度。未被配备任务描述符</w:t>
      </w:r>
      <w:r w:rsidR="00B75908">
        <w:rPr>
          <w:rFonts w:hint="eastAsia"/>
        </w:rPr>
        <w:t>且</w:t>
      </w:r>
      <w:r>
        <w:rPr>
          <w:rFonts w:hint="eastAsia"/>
        </w:rPr>
        <w:t>驻留在</w:t>
      </w:r>
      <w:r>
        <w:rPr>
          <w:rFonts w:hint="eastAsia"/>
        </w:rPr>
        <w:t>Flash</w:t>
      </w:r>
      <w:r>
        <w:rPr>
          <w:rFonts w:hint="eastAsia"/>
        </w:rPr>
        <w:t>区的任务函数代码是不会被</w:t>
      </w:r>
      <w:r>
        <w:rPr>
          <w:rFonts w:hint="eastAsia"/>
        </w:rPr>
        <w:t>RTOS</w:t>
      </w:r>
      <w:r>
        <w:rPr>
          <w:rFonts w:hint="eastAsia"/>
        </w:rPr>
        <w:t>内核调度系统执行到的。任务描述符相当于任务在系统中的一个“身份证”，</w:t>
      </w:r>
      <w:r>
        <w:rPr>
          <w:rFonts w:hint="eastAsia"/>
        </w:rPr>
        <w:t>RTOS</w:t>
      </w:r>
      <w:r>
        <w:rPr>
          <w:rFonts w:hint="eastAsia"/>
        </w:rPr>
        <w:t>就是通过这些“身份证”来查询任务的信息和管理任务。多个任务的任务描述符被组成链表，存储于</w:t>
      </w:r>
      <w:r>
        <w:rPr>
          <w:rFonts w:hint="eastAsia"/>
        </w:rPr>
        <w:t>RAM</w:t>
      </w:r>
      <w:r>
        <w:rPr>
          <w:rFonts w:hint="eastAsia"/>
        </w:rPr>
        <w:t>中。</w:t>
      </w:r>
    </w:p>
    <w:p w14:paraId="61993984" w14:textId="77777777" w:rsidR="00F04C30" w:rsidRDefault="00F04C30" w:rsidP="00F04C30">
      <w:pPr>
        <w:ind w:firstLine="420"/>
      </w:pPr>
      <w:r>
        <w:rPr>
          <w:rFonts w:hint="eastAsia"/>
        </w:rPr>
        <w:t>任务描述符中含有指向前一个</w:t>
      </w:r>
      <w:r>
        <w:rPr>
          <w:rFonts w:hint="eastAsia"/>
        </w:rPr>
        <w:t>TD</w:t>
      </w:r>
      <w:r>
        <w:rPr>
          <w:rFonts w:hint="eastAsia"/>
        </w:rPr>
        <w:t>的指针、指向后一个</w:t>
      </w:r>
      <w:r>
        <w:rPr>
          <w:rFonts w:hint="eastAsia"/>
        </w:rPr>
        <w:t>TD</w:t>
      </w:r>
      <w:r>
        <w:rPr>
          <w:rFonts w:hint="eastAsia"/>
        </w:rPr>
        <w:t>的指针、任务状态、任务优先级、任务堆栈指针、任务函数指针（指向任务函数）等字段，</w:t>
      </w:r>
      <w:r>
        <w:rPr>
          <w:rFonts w:hint="eastAsia"/>
        </w:rPr>
        <w:t>RTOS</w:t>
      </w:r>
      <w:r>
        <w:rPr>
          <w:rFonts w:hint="eastAsia"/>
        </w:rPr>
        <w:t>内核通过它来执行任务。</w:t>
      </w:r>
    </w:p>
    <w:p w14:paraId="4E40736A" w14:textId="0910621F" w:rsidR="00F04C30" w:rsidRDefault="00F04C30" w:rsidP="00F04C30">
      <w:pPr>
        <w:ind w:firstLine="420"/>
      </w:pPr>
      <w:r>
        <w:rPr>
          <w:rFonts w:hint="eastAsia"/>
        </w:rPr>
        <w:t>在</w:t>
      </w:r>
      <w:r>
        <w:rPr>
          <w:rFonts w:hint="eastAsia"/>
        </w:rPr>
        <w:t>MQX RTOS</w:t>
      </w:r>
      <w:r>
        <w:rPr>
          <w:rFonts w:hint="eastAsia"/>
        </w:rPr>
        <w:t>中，一个任务就绪队列维护一个任务描述符链表。例如，在</w:t>
      </w:r>
      <w:r>
        <w:rPr>
          <w:rFonts w:hint="eastAsia"/>
        </w:rPr>
        <w:t>FIFO</w:t>
      </w:r>
      <w:r>
        <w:rPr>
          <w:rFonts w:hint="eastAsia"/>
        </w:rPr>
        <w:t>调度策略下，一般</w:t>
      </w:r>
      <w:r w:rsidR="00B75908">
        <w:rPr>
          <w:rFonts w:hint="eastAsia"/>
        </w:rPr>
        <w:t>会</w:t>
      </w:r>
      <w:r>
        <w:rPr>
          <w:rFonts w:hint="eastAsia"/>
        </w:rPr>
        <w:t>为</w:t>
      </w:r>
      <w:r w:rsidR="00B75908">
        <w:rPr>
          <w:rFonts w:hint="eastAsia"/>
        </w:rPr>
        <w:t>每</w:t>
      </w:r>
      <w:r>
        <w:rPr>
          <w:rFonts w:hint="eastAsia"/>
        </w:rPr>
        <w:t>个优先级创建一个就绪队列，在该就绪队列上链接多个就绪任务描述符，这些任务描述符“串联”成一个链表。</w:t>
      </w:r>
      <w:r>
        <w:rPr>
          <w:rFonts w:hint="eastAsia"/>
        </w:rPr>
        <w:t>RTOS</w:t>
      </w:r>
      <w:r>
        <w:rPr>
          <w:rFonts w:hint="eastAsia"/>
        </w:rPr>
        <w:t>内核</w:t>
      </w:r>
      <w:r w:rsidR="00B75908">
        <w:rPr>
          <w:rFonts w:hint="eastAsia"/>
        </w:rPr>
        <w:t>在</w:t>
      </w:r>
      <w:r>
        <w:rPr>
          <w:rFonts w:hint="eastAsia"/>
        </w:rPr>
        <w:t>调度任务时，可以通过就绪队列的头节点查找链表，获取就绪队列上所有任务描述符的信息。</w:t>
      </w:r>
    </w:p>
    <w:p w14:paraId="19988A05" w14:textId="77777777" w:rsidR="00F04C30" w:rsidRDefault="00F04C30" w:rsidP="00F04C30">
      <w:pPr>
        <w:pStyle w:val="3"/>
        <w:spacing w:before="120" w:after="120"/>
      </w:pPr>
      <w:bookmarkStart w:id="76" w:name="_Toc393207247"/>
      <w:bookmarkStart w:id="77" w:name="OLE_LINK217"/>
      <w:bookmarkStart w:id="78" w:name="_Toc449049848"/>
      <w:r>
        <w:rPr>
          <w:rFonts w:hint="eastAsia"/>
        </w:rPr>
        <w:t>5.</w:t>
      </w:r>
      <w:r>
        <w:t>2</w:t>
      </w:r>
      <w:r>
        <w:rPr>
          <w:rFonts w:hint="eastAsia"/>
        </w:rPr>
        <w:t>.</w:t>
      </w:r>
      <w:r>
        <w:t>3</w:t>
      </w:r>
      <w:r>
        <w:rPr>
          <w:rFonts w:hint="eastAsia"/>
        </w:rPr>
        <w:t xml:space="preserve"> </w:t>
      </w:r>
      <w:r w:rsidRPr="004A1C71">
        <w:rPr>
          <w:rFonts w:hint="eastAsia"/>
        </w:rPr>
        <w:t>任务</w:t>
      </w:r>
      <w:r>
        <w:rPr>
          <w:rFonts w:hint="eastAsia"/>
        </w:rPr>
        <w:t>的四种状态：终止态、阻塞态、就绪态和激活态</w:t>
      </w:r>
      <w:bookmarkEnd w:id="76"/>
      <w:bookmarkEnd w:id="78"/>
    </w:p>
    <w:p w14:paraId="0BF3937F" w14:textId="5490E985" w:rsidR="00F04C30" w:rsidRDefault="00F04C30" w:rsidP="00F04C30">
      <w:pPr>
        <w:ind w:firstLine="420"/>
      </w:pPr>
      <w:r>
        <w:rPr>
          <w:rFonts w:hint="eastAsia"/>
        </w:rPr>
        <w:t>MQX</w:t>
      </w:r>
      <w:r>
        <w:rPr>
          <w:rFonts w:hint="eastAsia"/>
        </w:rPr>
        <w:t>中的任务共有四种状态，分别为：终止态、阻塞态、就绪态和激活态。在任一时刻，任务一旦被创建</w:t>
      </w:r>
      <w:r w:rsidR="00B75908">
        <w:rPr>
          <w:rFonts w:hint="eastAsia"/>
        </w:rPr>
        <w:t>一定处于以上</w:t>
      </w:r>
      <w:r>
        <w:rPr>
          <w:rFonts w:hint="eastAsia"/>
        </w:rPr>
        <w:t>四种任务状态之一。</w:t>
      </w:r>
    </w:p>
    <w:p w14:paraId="1A6E3306" w14:textId="77777777" w:rsidR="00F04C30" w:rsidRDefault="00F04C30" w:rsidP="000F4924">
      <w:pPr>
        <w:pStyle w:val="4"/>
      </w:pPr>
      <w:r>
        <w:rPr>
          <w:rFonts w:hint="eastAsia"/>
        </w:rPr>
        <w:t>1</w:t>
      </w:r>
      <w:r w:rsidRPr="00A26CED">
        <w:rPr>
          <w:rFonts w:hint="eastAsia"/>
        </w:rPr>
        <w:t>．</w:t>
      </w:r>
      <w:r w:rsidRPr="004A1C71">
        <w:rPr>
          <w:rFonts w:hint="eastAsia"/>
        </w:rPr>
        <w:t>任务</w:t>
      </w:r>
      <w:r>
        <w:rPr>
          <w:rFonts w:hint="eastAsia"/>
        </w:rPr>
        <w:t>状态的基本含义</w:t>
      </w:r>
    </w:p>
    <w:p w14:paraId="10A83663" w14:textId="77777777" w:rsidR="00F04C30" w:rsidRDefault="00F04C30" w:rsidP="00F04C30">
      <w:pPr>
        <w:ind w:firstLine="420"/>
      </w:pPr>
      <w:r>
        <w:rPr>
          <w:rFonts w:hint="eastAsia"/>
        </w:rPr>
        <w:t>（</w:t>
      </w:r>
      <w:r>
        <w:rPr>
          <w:rFonts w:hint="eastAsia"/>
        </w:rPr>
        <w:t>1</w:t>
      </w:r>
      <w:r>
        <w:rPr>
          <w:rFonts w:hint="eastAsia"/>
        </w:rPr>
        <w:t>）终止态（</w:t>
      </w:r>
      <w:r>
        <w:rPr>
          <w:rFonts w:hint="eastAsia"/>
        </w:rPr>
        <w:t>Terminated</w:t>
      </w:r>
      <w:r>
        <w:rPr>
          <w:rFonts w:hint="eastAsia"/>
        </w:rPr>
        <w:t>）：任务已经完成，或被删除，不再需要使用</w:t>
      </w:r>
      <w:r>
        <w:rPr>
          <w:rFonts w:hint="eastAsia"/>
        </w:rPr>
        <w:t>CPU</w:t>
      </w:r>
      <w:r>
        <w:rPr>
          <w:rFonts w:hint="eastAsia"/>
        </w:rPr>
        <w:t>。</w:t>
      </w:r>
    </w:p>
    <w:p w14:paraId="203B3933" w14:textId="486CF9B4" w:rsidR="00F04C30" w:rsidRDefault="00F04C30" w:rsidP="00F04C30">
      <w:pPr>
        <w:ind w:firstLine="420"/>
      </w:pPr>
      <w:r>
        <w:rPr>
          <w:rFonts w:hint="eastAsia"/>
        </w:rPr>
        <w:t>（</w:t>
      </w:r>
      <w:r>
        <w:rPr>
          <w:rFonts w:hint="eastAsia"/>
        </w:rPr>
        <w:t>2</w:t>
      </w:r>
      <w:r>
        <w:rPr>
          <w:rFonts w:hint="eastAsia"/>
        </w:rPr>
        <w:t>）阻塞态（</w:t>
      </w:r>
      <w:r>
        <w:rPr>
          <w:rFonts w:hint="eastAsia"/>
        </w:rPr>
        <w:t>Blocked</w:t>
      </w:r>
      <w:r>
        <w:rPr>
          <w:rFonts w:hint="eastAsia"/>
        </w:rPr>
        <w:t>）：又可称为“挂起态”。任务未准备好，不能被激活，因为该任务需要等待一段时间或</w:t>
      </w:r>
      <w:r w:rsidR="00EF2A1D">
        <w:rPr>
          <w:rFonts w:hint="eastAsia"/>
        </w:rPr>
        <w:t>符合某些</w:t>
      </w:r>
      <w:r w:rsidR="00EF2A1D">
        <w:t>条件的</w:t>
      </w:r>
      <w:r>
        <w:rPr>
          <w:rFonts w:hint="eastAsia"/>
        </w:rPr>
        <w:t>情况</w:t>
      </w:r>
      <w:r w:rsidR="00EF2A1D">
        <w:rPr>
          <w:rFonts w:hint="eastAsia"/>
        </w:rPr>
        <w:t>下</w:t>
      </w:r>
      <w:r w:rsidR="00EF2A1D">
        <w:t>才能</w:t>
      </w:r>
      <w:r w:rsidR="00EF2A1D">
        <w:rPr>
          <w:rFonts w:hint="eastAsia"/>
        </w:rPr>
        <w:t>正常</w:t>
      </w:r>
      <w:r w:rsidR="00EF2A1D">
        <w:t>运行</w:t>
      </w:r>
      <w:r>
        <w:rPr>
          <w:rFonts w:hint="eastAsia"/>
        </w:rPr>
        <w:t>；当等待时间到或</w:t>
      </w:r>
      <w:r w:rsidR="00EF2A1D">
        <w:rPr>
          <w:rFonts w:hint="eastAsia"/>
        </w:rPr>
        <w:t>符合运行</w:t>
      </w:r>
      <w:r w:rsidR="00EF2A1D">
        <w:t>条件</w:t>
      </w:r>
      <w:r>
        <w:rPr>
          <w:rFonts w:hint="eastAsia"/>
        </w:rPr>
        <w:t>时，该任务变为就绪状态。</w:t>
      </w:r>
    </w:p>
    <w:p w14:paraId="1B0E2D13" w14:textId="1D51384E" w:rsidR="00F04C30" w:rsidRDefault="00F04C30" w:rsidP="00F04C30">
      <w:pPr>
        <w:ind w:firstLine="420"/>
      </w:pPr>
      <w:r>
        <w:rPr>
          <w:rFonts w:hint="eastAsia"/>
        </w:rPr>
        <w:t>（</w:t>
      </w:r>
      <w:r>
        <w:rPr>
          <w:rFonts w:hint="eastAsia"/>
        </w:rPr>
        <w:t>3</w:t>
      </w:r>
      <w:r>
        <w:rPr>
          <w:rFonts w:hint="eastAsia"/>
        </w:rPr>
        <w:t>）就绪态（</w:t>
      </w:r>
      <w:r>
        <w:rPr>
          <w:rFonts w:hint="eastAsia"/>
        </w:rPr>
        <w:t>Ready</w:t>
      </w:r>
      <w:r>
        <w:rPr>
          <w:rFonts w:hint="eastAsia"/>
        </w:rPr>
        <w:t>）：任务已经准备好可以被激活，但未进入激活态，因为其优先级等于或低于当前的激活任务，一旦获取</w:t>
      </w:r>
      <w:r>
        <w:t>CPU</w:t>
      </w:r>
      <w:r>
        <w:rPr>
          <w:rFonts w:hint="eastAsia"/>
        </w:rPr>
        <w:t>的使用权就可以进入激活态。</w:t>
      </w:r>
      <w:r w:rsidR="00B45146">
        <w:rPr>
          <w:rFonts w:hint="eastAsia"/>
        </w:rPr>
        <w:t>在一个系统中</w:t>
      </w:r>
      <w:r w:rsidR="00B45146">
        <w:t>处于就绪状态的</w:t>
      </w:r>
      <w:r w:rsidR="00B45146">
        <w:rPr>
          <w:rFonts w:hint="eastAsia"/>
        </w:rPr>
        <w:t>任务可能有多个</w:t>
      </w:r>
      <w:r w:rsidR="00B45146">
        <w:t>，</w:t>
      </w:r>
      <w:r w:rsidR="00B45146">
        <w:rPr>
          <w:rFonts w:hint="eastAsia"/>
        </w:rPr>
        <w:t>通常</w:t>
      </w:r>
      <w:r w:rsidR="00B45146">
        <w:t>将他们排成一个队列</w:t>
      </w:r>
      <w:r w:rsidR="00B45146">
        <w:rPr>
          <w:rFonts w:hint="eastAsia"/>
        </w:rPr>
        <w:t>，称为</w:t>
      </w:r>
      <w:r w:rsidR="00B45146">
        <w:t>就绪队列。</w:t>
      </w:r>
    </w:p>
    <w:p w14:paraId="09E3F9B0" w14:textId="7C157C27" w:rsidR="00F04C30" w:rsidRDefault="00F04C30" w:rsidP="00F04C30">
      <w:pPr>
        <w:ind w:firstLine="420"/>
      </w:pPr>
      <w:r>
        <w:rPr>
          <w:rFonts w:hint="eastAsia"/>
        </w:rPr>
        <w:t>（</w:t>
      </w:r>
      <w:r>
        <w:rPr>
          <w:rFonts w:hint="eastAsia"/>
        </w:rPr>
        <w:t>4</w:t>
      </w:r>
      <w:r>
        <w:rPr>
          <w:rFonts w:hint="eastAsia"/>
        </w:rPr>
        <w:t>）激活态（</w:t>
      </w:r>
      <w:r>
        <w:rPr>
          <w:rFonts w:hint="eastAsia"/>
        </w:rPr>
        <w:t>Active</w:t>
      </w:r>
      <w:r>
        <w:rPr>
          <w:rFonts w:hint="eastAsia"/>
        </w:rPr>
        <w:t>）：又称“运行态”，该任务在运行中，任务</w:t>
      </w:r>
      <w:r w:rsidR="00EF2A1D">
        <w:rPr>
          <w:rFonts w:hint="eastAsia"/>
        </w:rPr>
        <w:t>独占</w:t>
      </w:r>
      <w:r>
        <w:t>CPU</w:t>
      </w:r>
      <w:r>
        <w:rPr>
          <w:rFonts w:hint="eastAsia"/>
        </w:rPr>
        <w:t>。</w:t>
      </w:r>
      <w:r w:rsidR="005942A7">
        <w:rPr>
          <w:rFonts w:hint="eastAsia"/>
        </w:rPr>
        <w:t>在</w:t>
      </w:r>
      <w:r w:rsidR="005942A7">
        <w:t>单处理机系统中</w:t>
      </w:r>
      <w:r w:rsidR="005942A7">
        <w:rPr>
          <w:rFonts w:hint="eastAsia"/>
        </w:rPr>
        <w:t>，</w:t>
      </w:r>
      <w:r w:rsidR="005942A7">
        <w:t>只有一个任务处于激活状态，</w:t>
      </w:r>
      <w:r w:rsidR="005942A7">
        <w:rPr>
          <w:rFonts w:hint="eastAsia"/>
        </w:rPr>
        <w:t>在</w:t>
      </w:r>
      <w:r w:rsidR="005942A7">
        <w:t>多处理机系统中，</w:t>
      </w:r>
      <w:r w:rsidR="005942A7">
        <w:rPr>
          <w:rFonts w:hint="eastAsia"/>
        </w:rPr>
        <w:t>则有</w:t>
      </w:r>
      <w:r w:rsidR="005942A7">
        <w:t>多个任务处于激活状态。</w:t>
      </w:r>
    </w:p>
    <w:p w14:paraId="09EE88DE" w14:textId="77777777" w:rsidR="00F04C30" w:rsidRDefault="00F04C30" w:rsidP="00F04C30">
      <w:pPr>
        <w:ind w:firstLine="420"/>
      </w:pPr>
      <w:r>
        <w:rPr>
          <w:rFonts w:hint="eastAsia"/>
        </w:rPr>
        <w:t>如果一个激活态的任务变为阻塞态，则</w:t>
      </w:r>
      <w:r>
        <w:rPr>
          <w:rFonts w:hint="eastAsia"/>
        </w:rPr>
        <w:t>MQX</w:t>
      </w:r>
      <w:r>
        <w:rPr>
          <w:rFonts w:hint="eastAsia"/>
        </w:rPr>
        <w:t>将执行切换操作，此时将从就绪队列中选</w:t>
      </w:r>
      <w:r>
        <w:rPr>
          <w:rFonts w:hint="eastAsia"/>
        </w:rPr>
        <w:lastRenderedPageBreak/>
        <w:t>择合适的处于就绪态的任务使之进入激活态。</w:t>
      </w:r>
      <w:r>
        <w:rPr>
          <w:rFonts w:hint="eastAsia"/>
        </w:rPr>
        <w:t>MQX</w:t>
      </w:r>
      <w:r>
        <w:rPr>
          <w:rFonts w:hint="eastAsia"/>
        </w:rPr>
        <w:t>将选择就绪态任务队列中优先级最高的任务进入激活态。如果多个具有相同优先级的任务处于就绪态，则就绪队列中的首个任务先被激活。也就是说，每个就绪队列中相同优先级的任务是按执行先来先服务（</w:t>
      </w:r>
      <w:r>
        <w:rPr>
          <w:rFonts w:hint="eastAsia"/>
        </w:rPr>
        <w:t>FIFO</w:t>
      </w:r>
      <w:r>
        <w:rPr>
          <w:rFonts w:hint="eastAsia"/>
        </w:rPr>
        <w:t>）的规则进行调度的。</w:t>
      </w:r>
    </w:p>
    <w:bookmarkEnd w:id="77"/>
    <w:p w14:paraId="1F055B68" w14:textId="77777777" w:rsidR="00F04C30" w:rsidRDefault="00F04C30" w:rsidP="00F04C30">
      <w:pPr>
        <w:ind w:firstLine="420"/>
      </w:pPr>
      <w:r>
        <w:rPr>
          <w:rFonts w:hint="eastAsia"/>
        </w:rPr>
        <w:t>在一些操作系统中，还把任务分为“中断态和休眠态”，对于被中断的任务</w:t>
      </w:r>
      <w:r>
        <w:rPr>
          <w:rFonts w:hint="eastAsia"/>
        </w:rPr>
        <w:t>MQX</w:t>
      </w:r>
      <w:r>
        <w:rPr>
          <w:rFonts w:hint="eastAsia"/>
        </w:rPr>
        <w:t>把它归为</w:t>
      </w:r>
      <w:r w:rsidRPr="007F7AEB">
        <w:rPr>
          <w:rFonts w:hint="eastAsia"/>
          <w:color w:val="000000" w:themeColor="text1"/>
        </w:rPr>
        <w:t>就绪态</w:t>
      </w:r>
      <w:r>
        <w:rPr>
          <w:rFonts w:hint="eastAsia"/>
        </w:rPr>
        <w:t>；</w:t>
      </w:r>
      <w:r w:rsidRPr="006D7947">
        <w:rPr>
          <w:rFonts w:hint="eastAsia"/>
        </w:rPr>
        <w:t>休眠态</w:t>
      </w:r>
      <w:r>
        <w:rPr>
          <w:rFonts w:hint="eastAsia"/>
        </w:rPr>
        <w:t>是指该</w:t>
      </w:r>
      <w:r w:rsidRPr="006D7947">
        <w:rPr>
          <w:rFonts w:hint="eastAsia"/>
        </w:rPr>
        <w:t>任务</w:t>
      </w:r>
      <w:r>
        <w:rPr>
          <w:rFonts w:hint="eastAsia"/>
        </w:rPr>
        <w:t>的</w:t>
      </w:r>
      <w:r w:rsidRPr="006D7947">
        <w:rPr>
          <w:rFonts w:hint="eastAsia"/>
        </w:rPr>
        <w:t>相关资源虽然仍驻留在内存中，但并不被操纵系统所调度</w:t>
      </w:r>
      <w:r>
        <w:rPr>
          <w:rFonts w:hint="eastAsia"/>
        </w:rPr>
        <w:t>的状态，其实它就是一种终止的状态。</w:t>
      </w:r>
    </w:p>
    <w:p w14:paraId="2B906572" w14:textId="77777777" w:rsidR="00F04C30" w:rsidRDefault="00F04C30" w:rsidP="000F4924">
      <w:pPr>
        <w:pStyle w:val="4"/>
      </w:pPr>
      <w:r>
        <w:rPr>
          <w:rFonts w:hint="eastAsia"/>
        </w:rPr>
        <w:t>2</w:t>
      </w:r>
      <w:r w:rsidRPr="00A26CED">
        <w:rPr>
          <w:rFonts w:hint="eastAsia"/>
        </w:rPr>
        <w:t>．</w:t>
      </w:r>
      <w:r w:rsidRPr="004A1C71">
        <w:rPr>
          <w:rFonts w:hint="eastAsia"/>
        </w:rPr>
        <w:t>任务</w:t>
      </w:r>
      <w:r>
        <w:rPr>
          <w:rFonts w:hint="eastAsia"/>
        </w:rPr>
        <w:t>状态之间的转换</w:t>
      </w:r>
    </w:p>
    <w:p w14:paraId="5D9096E3" w14:textId="77777777" w:rsidR="00F04C30" w:rsidRPr="00970CC9" w:rsidRDefault="00F04C30" w:rsidP="00F04C30">
      <w:pPr>
        <w:ind w:firstLine="420"/>
      </w:pPr>
      <w:r w:rsidRPr="00970CC9">
        <w:rPr>
          <w:rFonts w:hint="eastAsia"/>
        </w:rPr>
        <w:t>MQX</w:t>
      </w:r>
      <w:r w:rsidRPr="00970CC9">
        <w:rPr>
          <w:rFonts w:hint="eastAsia"/>
        </w:rPr>
        <w:t>任务的四种状态是动态转换的，有的情况是系统调度自动完成，有的情况是用户调用某个系统函数完成，有的情况是等待某个条件满足后完成。</w:t>
      </w:r>
      <w:r w:rsidRPr="00970CC9">
        <w:rPr>
          <w:rFonts w:hint="eastAsia"/>
        </w:rPr>
        <w:t>MQX</w:t>
      </w:r>
      <w:r w:rsidRPr="00970CC9">
        <w:rPr>
          <w:rFonts w:hint="eastAsia"/>
        </w:rPr>
        <w:t>中的任务的四种状态转换关系如图</w:t>
      </w:r>
      <w:r w:rsidRPr="00970CC9">
        <w:rPr>
          <w:rFonts w:hint="eastAsia"/>
        </w:rPr>
        <w:t>5-1</w:t>
      </w:r>
      <w:r w:rsidRPr="00970CC9">
        <w:rPr>
          <w:rFonts w:hint="eastAsia"/>
        </w:rPr>
        <w:t>所示。</w:t>
      </w:r>
    </w:p>
    <w:tbl>
      <w:tblPr>
        <w:tblW w:w="0" w:type="auto"/>
        <w:tblInd w:w="250"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blBorders>
        <w:tblLook w:val="04A0" w:firstRow="1" w:lastRow="0" w:firstColumn="1" w:lastColumn="0" w:noHBand="0" w:noVBand="1"/>
      </w:tblPr>
      <w:tblGrid>
        <w:gridCol w:w="7938"/>
      </w:tblGrid>
      <w:tr w:rsidR="00F04C30" w14:paraId="471B54FD" w14:textId="77777777" w:rsidTr="00297204">
        <w:trPr>
          <w:cantSplit/>
        </w:trPr>
        <w:tc>
          <w:tcPr>
            <w:tcW w:w="7938" w:type="dxa"/>
            <w:shd w:val="clear" w:color="auto" w:fill="auto"/>
          </w:tcPr>
          <w:p w14:paraId="0EF95F74" w14:textId="77777777" w:rsidR="00F04C30" w:rsidRDefault="00F2792D" w:rsidP="00297204">
            <w:pPr>
              <w:tabs>
                <w:tab w:val="left" w:pos="6338"/>
              </w:tabs>
              <w:autoSpaceDE w:val="0"/>
              <w:autoSpaceDN w:val="0"/>
              <w:ind w:firstLine="420"/>
            </w:pPr>
            <w:r>
              <w:object w:dxaOrig="0" w:dyaOrig="0" w14:anchorId="3C12BB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59.95pt;margin-top:5.25pt;width:265.65pt;height:102.7pt;z-index:251730944">
                  <v:imagedata r:id="rId30" o:title=""/>
                </v:shape>
                <o:OLEObject Type="Embed" ProgID="Visio.Drawing.11" ShapeID="_x0000_s1027" DrawAspect="Content" ObjectID="_1522791655" r:id="rId31"/>
              </w:object>
            </w:r>
          </w:p>
          <w:p w14:paraId="0FCFA894" w14:textId="77777777" w:rsidR="00F04C30" w:rsidRDefault="00F04C30" w:rsidP="00297204">
            <w:pPr>
              <w:tabs>
                <w:tab w:val="left" w:pos="6338"/>
              </w:tabs>
              <w:autoSpaceDE w:val="0"/>
              <w:autoSpaceDN w:val="0"/>
              <w:ind w:firstLine="420"/>
            </w:pPr>
          </w:p>
          <w:p w14:paraId="2C82FB86" w14:textId="77777777" w:rsidR="00F04C30" w:rsidRDefault="00F04C30" w:rsidP="00297204">
            <w:pPr>
              <w:tabs>
                <w:tab w:val="left" w:pos="6338"/>
              </w:tabs>
              <w:autoSpaceDE w:val="0"/>
              <w:autoSpaceDN w:val="0"/>
              <w:ind w:firstLine="420"/>
            </w:pPr>
          </w:p>
          <w:p w14:paraId="37F821A4" w14:textId="77777777" w:rsidR="00F04C30" w:rsidRDefault="00F04C30" w:rsidP="00297204">
            <w:pPr>
              <w:tabs>
                <w:tab w:val="left" w:pos="6338"/>
              </w:tabs>
              <w:autoSpaceDE w:val="0"/>
              <w:autoSpaceDN w:val="0"/>
              <w:ind w:firstLine="420"/>
            </w:pPr>
          </w:p>
          <w:p w14:paraId="452F61E0" w14:textId="77777777" w:rsidR="00F04C30" w:rsidRDefault="00F04C30" w:rsidP="00297204">
            <w:pPr>
              <w:tabs>
                <w:tab w:val="left" w:pos="6338"/>
              </w:tabs>
              <w:autoSpaceDE w:val="0"/>
              <w:autoSpaceDN w:val="0"/>
              <w:ind w:firstLine="420"/>
            </w:pPr>
          </w:p>
          <w:p w14:paraId="45CAAB49" w14:textId="77777777" w:rsidR="00F04C30" w:rsidRDefault="00F04C30" w:rsidP="00297204">
            <w:pPr>
              <w:tabs>
                <w:tab w:val="left" w:pos="6338"/>
              </w:tabs>
              <w:autoSpaceDE w:val="0"/>
              <w:autoSpaceDN w:val="0"/>
              <w:ind w:firstLine="420"/>
            </w:pPr>
          </w:p>
          <w:p w14:paraId="0B19F25A" w14:textId="77777777" w:rsidR="00F04C30" w:rsidRDefault="00F04C30" w:rsidP="00297204">
            <w:pPr>
              <w:tabs>
                <w:tab w:val="left" w:pos="6338"/>
              </w:tabs>
              <w:autoSpaceDE w:val="0"/>
              <w:autoSpaceDN w:val="0"/>
              <w:ind w:firstLine="420"/>
            </w:pPr>
          </w:p>
          <w:p w14:paraId="7D733092" w14:textId="77777777" w:rsidR="00F04C30" w:rsidRDefault="00F04C30" w:rsidP="00297204">
            <w:pPr>
              <w:pStyle w:val="7"/>
            </w:pPr>
            <w:r w:rsidRPr="00C2477C">
              <w:rPr>
                <w:rFonts w:hint="eastAsia"/>
              </w:rPr>
              <w:t>图</w:t>
            </w:r>
            <w:r>
              <w:rPr>
                <w:rFonts w:hint="eastAsia"/>
              </w:rPr>
              <w:t>5</w:t>
            </w:r>
            <w:r w:rsidRPr="00C2477C">
              <w:rPr>
                <w:rFonts w:hint="eastAsia"/>
              </w:rPr>
              <w:t>-1 MQX</w:t>
            </w:r>
            <w:r w:rsidRPr="00C2477C">
              <w:rPr>
                <w:rFonts w:hint="eastAsia"/>
              </w:rPr>
              <w:t>任务状态转换图</w:t>
            </w:r>
          </w:p>
        </w:tc>
      </w:tr>
    </w:tbl>
    <w:p w14:paraId="7E9842CD" w14:textId="77777777" w:rsidR="00F04C30" w:rsidRDefault="00F04C30" w:rsidP="00F04C30">
      <w:pPr>
        <w:pStyle w:val="5"/>
        <w:spacing w:before="72" w:after="72"/>
        <w:ind w:firstLine="420"/>
      </w:pPr>
      <w:r>
        <w:rPr>
          <w:rFonts w:hint="eastAsia"/>
        </w:rPr>
        <w:t>1</w:t>
      </w:r>
      <w:r>
        <w:rPr>
          <w:rFonts w:hint="eastAsia"/>
        </w:rPr>
        <w:t>）</w:t>
      </w:r>
      <w:r w:rsidRPr="00906320">
        <w:rPr>
          <w:rFonts w:hint="eastAsia"/>
        </w:rPr>
        <w:t>终止态</w:t>
      </w:r>
      <w:r>
        <w:rPr>
          <w:rFonts w:hint="eastAsia"/>
        </w:rPr>
        <w:t>转为</w:t>
      </w:r>
      <w:r w:rsidRPr="00906320">
        <w:rPr>
          <w:rFonts w:hint="eastAsia"/>
        </w:rPr>
        <w:t>就绪态</w:t>
      </w:r>
      <w:r>
        <w:rPr>
          <w:rFonts w:hint="eastAsia"/>
        </w:rPr>
        <w:t>、阻塞</w:t>
      </w:r>
      <w:r w:rsidRPr="00906320">
        <w:rPr>
          <w:rFonts w:hint="eastAsia"/>
        </w:rPr>
        <w:t>态</w:t>
      </w:r>
    </w:p>
    <w:p w14:paraId="3247AAF5" w14:textId="77777777" w:rsidR="00F04C30" w:rsidRDefault="00F04C30" w:rsidP="00F04C30">
      <w:pPr>
        <w:ind w:firstLine="420"/>
      </w:pPr>
      <w:r w:rsidRPr="00906320">
        <w:rPr>
          <w:rFonts w:hint="eastAsia"/>
          <w:color w:val="000000" w:themeColor="text1"/>
        </w:rPr>
        <w:t>终止态</w:t>
      </w:r>
      <w:r>
        <w:rPr>
          <w:rFonts w:hint="eastAsia"/>
          <w:color w:val="000000" w:themeColor="text1"/>
        </w:rPr>
        <w:t>转为</w:t>
      </w:r>
      <w:r w:rsidRPr="00906320">
        <w:rPr>
          <w:rFonts w:hint="eastAsia"/>
          <w:color w:val="000000" w:themeColor="text1"/>
        </w:rPr>
        <w:t>就绪态</w:t>
      </w:r>
      <w:r>
        <w:rPr>
          <w:rFonts w:hint="eastAsia"/>
          <w:color w:val="000000" w:themeColor="text1"/>
        </w:rPr>
        <w:t>（图</w:t>
      </w:r>
      <w:r>
        <w:rPr>
          <w:rFonts w:hint="eastAsia"/>
          <w:color w:val="000000" w:themeColor="text1"/>
        </w:rPr>
        <w:t>5-1</w:t>
      </w:r>
      <w:r>
        <w:rPr>
          <w:rFonts w:hint="eastAsia"/>
          <w:color w:val="000000" w:themeColor="text1"/>
        </w:rPr>
        <w:t>中的</w:t>
      </w:r>
      <w:r w:rsidRPr="00DE79D9">
        <w:rPr>
          <w:rFonts w:hint="eastAsia"/>
        </w:rPr>
        <w:t>②</w:t>
      </w:r>
      <w:r>
        <w:rPr>
          <w:rFonts w:hint="eastAsia"/>
        </w:rPr>
        <w:t>线，下同</w:t>
      </w:r>
      <w:r>
        <w:rPr>
          <w:rFonts w:hint="eastAsia"/>
          <w:color w:val="000000" w:themeColor="text1"/>
        </w:rPr>
        <w:t>）</w:t>
      </w:r>
      <w:r w:rsidRPr="00906320">
        <w:rPr>
          <w:rFonts w:hint="eastAsia"/>
          <w:color w:val="000000" w:themeColor="text1"/>
        </w:rPr>
        <w:t>：</w:t>
      </w:r>
      <w:r>
        <w:rPr>
          <w:rFonts w:hint="eastAsia"/>
        </w:rPr>
        <w:t>任务重新被开始，进入就绪态。例如调用</w:t>
      </w:r>
      <w:r>
        <w:rPr>
          <w:rFonts w:hint="eastAsia"/>
        </w:rPr>
        <w:t>_task_create</w:t>
      </w:r>
      <w:r>
        <w:rPr>
          <w:rFonts w:hint="eastAsia"/>
        </w:rPr>
        <w:t>函数再次创建任务；</w:t>
      </w:r>
    </w:p>
    <w:p w14:paraId="027655D8" w14:textId="77777777" w:rsidR="00F04C30" w:rsidRDefault="00F04C30" w:rsidP="00F04C30">
      <w:pPr>
        <w:ind w:firstLine="420"/>
      </w:pPr>
      <w:r w:rsidRPr="00906320">
        <w:rPr>
          <w:rFonts w:hint="eastAsia"/>
          <w:color w:val="000000" w:themeColor="text1"/>
        </w:rPr>
        <w:t>终止态</w:t>
      </w:r>
      <w:r>
        <w:rPr>
          <w:rFonts w:hint="eastAsia"/>
          <w:color w:val="000000" w:themeColor="text1"/>
        </w:rPr>
        <w:t>转为</w:t>
      </w:r>
      <w:r>
        <w:rPr>
          <w:rFonts w:hint="eastAsia"/>
        </w:rPr>
        <w:t>阻塞</w:t>
      </w:r>
      <w:r w:rsidRPr="00906320">
        <w:rPr>
          <w:rFonts w:hint="eastAsia"/>
          <w:color w:val="000000" w:themeColor="text1"/>
        </w:rPr>
        <w:t>态</w:t>
      </w:r>
      <w:r>
        <w:rPr>
          <w:rFonts w:hint="eastAsia"/>
          <w:color w:val="000000" w:themeColor="text1"/>
        </w:rPr>
        <w:t>（</w:t>
      </w:r>
      <w:r w:rsidRPr="00DE79D9">
        <w:rPr>
          <w:rFonts w:hint="eastAsia"/>
        </w:rPr>
        <w:t>①</w:t>
      </w:r>
      <w:r>
        <w:rPr>
          <w:rFonts w:hint="eastAsia"/>
        </w:rPr>
        <w:t>）</w:t>
      </w:r>
      <w:r>
        <w:rPr>
          <w:rFonts w:hint="eastAsia"/>
          <w:color w:val="000000" w:themeColor="text1"/>
        </w:rPr>
        <w:t>：例如调用</w:t>
      </w:r>
      <w:r w:rsidRPr="00C2477C">
        <w:t>_task_create_blocked</w:t>
      </w:r>
      <w:r>
        <w:rPr>
          <w:rFonts w:hint="eastAsia"/>
        </w:rPr>
        <w:t>函数，</w:t>
      </w:r>
      <w:r>
        <w:rPr>
          <w:rFonts w:hint="eastAsia"/>
          <w:color w:val="000000" w:themeColor="text1"/>
        </w:rPr>
        <w:t>任务创建后直接进入</w:t>
      </w:r>
      <w:r>
        <w:rPr>
          <w:rFonts w:hint="eastAsia"/>
        </w:rPr>
        <w:t>阻塞</w:t>
      </w:r>
      <w:r w:rsidRPr="00906320">
        <w:rPr>
          <w:rFonts w:hint="eastAsia"/>
          <w:color w:val="000000" w:themeColor="text1"/>
        </w:rPr>
        <w:t>态</w:t>
      </w:r>
      <w:r>
        <w:rPr>
          <w:rFonts w:hint="eastAsia"/>
          <w:color w:val="000000" w:themeColor="text1"/>
        </w:rPr>
        <w:t>，</w:t>
      </w:r>
      <w:r>
        <w:rPr>
          <w:rFonts w:hint="eastAsia"/>
        </w:rPr>
        <w:t>需要转为</w:t>
      </w:r>
      <w:r w:rsidRPr="00906320">
        <w:rPr>
          <w:rFonts w:hint="eastAsia"/>
          <w:color w:val="000000" w:themeColor="text1"/>
        </w:rPr>
        <w:t>就绪态</w:t>
      </w:r>
      <w:r>
        <w:rPr>
          <w:rFonts w:hint="eastAsia"/>
          <w:color w:val="000000" w:themeColor="text1"/>
        </w:rPr>
        <w:t>时，可</w:t>
      </w:r>
      <w:r>
        <w:rPr>
          <w:rFonts w:hint="eastAsia"/>
        </w:rPr>
        <w:t>使用</w:t>
      </w:r>
      <w:r w:rsidRPr="003958A1">
        <w:t>_task_ready</w:t>
      </w:r>
      <w:r>
        <w:rPr>
          <w:rFonts w:hint="eastAsia"/>
        </w:rPr>
        <w:t>函数。</w:t>
      </w:r>
    </w:p>
    <w:p w14:paraId="10C7F4F9" w14:textId="77777777" w:rsidR="00F04C30" w:rsidRDefault="00F04C30" w:rsidP="00F04C30">
      <w:pPr>
        <w:pStyle w:val="5"/>
        <w:spacing w:before="72" w:after="72"/>
        <w:ind w:firstLine="420"/>
      </w:pPr>
      <w:r>
        <w:rPr>
          <w:rFonts w:hint="eastAsia"/>
        </w:rPr>
        <w:t>2</w:t>
      </w:r>
      <w:r>
        <w:rPr>
          <w:rFonts w:hint="eastAsia"/>
        </w:rPr>
        <w:t>）阻塞态转为就绪态、</w:t>
      </w:r>
      <w:r w:rsidRPr="00906320">
        <w:rPr>
          <w:rFonts w:hint="eastAsia"/>
          <w:color w:val="000000" w:themeColor="text1"/>
        </w:rPr>
        <w:t>终止态</w:t>
      </w:r>
    </w:p>
    <w:p w14:paraId="620D9C18" w14:textId="77777777" w:rsidR="00F04C30" w:rsidRPr="00292342" w:rsidRDefault="00F04C30" w:rsidP="00F04C30">
      <w:pPr>
        <w:ind w:firstLine="420"/>
        <w:rPr>
          <w:color w:val="000000" w:themeColor="text1"/>
        </w:rPr>
      </w:pPr>
      <w:r w:rsidRPr="00292342">
        <w:rPr>
          <w:rFonts w:hint="eastAsia"/>
          <w:color w:val="000000" w:themeColor="text1"/>
        </w:rPr>
        <w:t>阻塞态转为就绪态（③）：阻塞条件被解除，例如中断服务或其他任务运行时释放了任务等待的信号量，从而使任务再次进入就绪状态。又如，延时队列中的任务延时到达唤醒的时刻。</w:t>
      </w:r>
    </w:p>
    <w:p w14:paraId="3F2A38EF" w14:textId="77777777" w:rsidR="00F04C30" w:rsidRDefault="00F04C30" w:rsidP="00F04C30">
      <w:pPr>
        <w:ind w:firstLine="420"/>
      </w:pPr>
      <w:r>
        <w:rPr>
          <w:rFonts w:hint="eastAsia"/>
        </w:rPr>
        <w:t>阻塞态转为</w:t>
      </w:r>
      <w:r w:rsidRPr="00906320">
        <w:rPr>
          <w:rFonts w:hint="eastAsia"/>
          <w:color w:val="000000" w:themeColor="text1"/>
        </w:rPr>
        <w:t>终止态</w:t>
      </w:r>
      <w:r>
        <w:rPr>
          <w:rFonts w:hint="eastAsia"/>
        </w:rPr>
        <w:t>（</w:t>
      </w:r>
      <w:r w:rsidRPr="00DE79D9">
        <w:rPr>
          <w:rFonts w:hint="eastAsia"/>
        </w:rPr>
        <w:t>⑦</w:t>
      </w:r>
      <w:r>
        <w:rPr>
          <w:rFonts w:hint="eastAsia"/>
        </w:rPr>
        <w:t>）：调用</w:t>
      </w:r>
      <w:r w:rsidRPr="00DE79D9">
        <w:t>_task_destroy</w:t>
      </w:r>
      <w:r>
        <w:rPr>
          <w:rFonts w:hint="eastAsia"/>
        </w:rPr>
        <w:t>函数。</w:t>
      </w:r>
    </w:p>
    <w:p w14:paraId="51D6F819" w14:textId="77777777" w:rsidR="00F04C30" w:rsidRDefault="00F04C30" w:rsidP="00F04C30">
      <w:pPr>
        <w:pStyle w:val="5"/>
        <w:spacing w:before="72" w:after="72"/>
        <w:ind w:firstLine="420"/>
      </w:pPr>
      <w:r>
        <w:rPr>
          <w:rFonts w:hint="eastAsia"/>
        </w:rPr>
        <w:t>3</w:t>
      </w:r>
      <w:r>
        <w:rPr>
          <w:rFonts w:hint="eastAsia"/>
        </w:rPr>
        <w:t>）就绪态转为激活态、</w:t>
      </w:r>
      <w:r w:rsidRPr="00906320">
        <w:rPr>
          <w:rFonts w:hint="eastAsia"/>
          <w:color w:val="000000" w:themeColor="text1"/>
        </w:rPr>
        <w:t>终止态</w:t>
      </w:r>
    </w:p>
    <w:p w14:paraId="3EF8B7AA" w14:textId="05109429" w:rsidR="00F04C30" w:rsidRDefault="00F04C30" w:rsidP="00F04C30">
      <w:pPr>
        <w:ind w:firstLine="420"/>
      </w:pPr>
      <w:r>
        <w:rPr>
          <w:rFonts w:hint="eastAsia"/>
        </w:rPr>
        <w:t>就绪态转为激活态（</w:t>
      </w:r>
      <w:r w:rsidRPr="00DE79D9">
        <w:rPr>
          <w:rFonts w:hint="eastAsia"/>
        </w:rPr>
        <w:t>④</w:t>
      </w:r>
      <w:r>
        <w:rPr>
          <w:rFonts w:hint="eastAsia"/>
        </w:rPr>
        <w:t>）：就绪任务获得了</w:t>
      </w:r>
      <w:r>
        <w:rPr>
          <w:rFonts w:hint="eastAsia"/>
        </w:rPr>
        <w:t>CPU</w:t>
      </w:r>
      <w:r>
        <w:rPr>
          <w:rFonts w:hint="eastAsia"/>
        </w:rPr>
        <w:t>资源</w:t>
      </w:r>
      <w:r w:rsidR="00EF2A1D">
        <w:rPr>
          <w:rFonts w:hint="eastAsia"/>
        </w:rPr>
        <w:t>，开始</w:t>
      </w:r>
      <w:r>
        <w:rPr>
          <w:rFonts w:hint="eastAsia"/>
        </w:rPr>
        <w:t>运行；</w:t>
      </w:r>
    </w:p>
    <w:p w14:paraId="66AAD3C4" w14:textId="77777777" w:rsidR="00F04C30" w:rsidRDefault="00F04C30" w:rsidP="00F04C30">
      <w:pPr>
        <w:ind w:firstLine="420"/>
      </w:pPr>
      <w:r>
        <w:rPr>
          <w:rFonts w:hint="eastAsia"/>
        </w:rPr>
        <w:t>就绪态转为</w:t>
      </w:r>
      <w:r w:rsidRPr="00906320">
        <w:rPr>
          <w:rFonts w:hint="eastAsia"/>
          <w:color w:val="000000" w:themeColor="text1"/>
        </w:rPr>
        <w:t>终止态</w:t>
      </w:r>
      <w:r>
        <w:rPr>
          <w:rFonts w:hint="eastAsia"/>
          <w:color w:val="000000" w:themeColor="text1"/>
        </w:rPr>
        <w:t>（</w:t>
      </w:r>
      <w:r w:rsidRPr="00DE79D9">
        <w:rPr>
          <w:rFonts w:hint="eastAsia"/>
        </w:rPr>
        <w:t>⑨</w:t>
      </w:r>
      <w:r>
        <w:rPr>
          <w:rFonts w:hint="eastAsia"/>
          <w:color w:val="000000" w:themeColor="text1"/>
        </w:rPr>
        <w:t>）</w:t>
      </w:r>
      <w:r>
        <w:rPr>
          <w:rFonts w:hint="eastAsia"/>
        </w:rPr>
        <w:t>：调用</w:t>
      </w:r>
      <w:r w:rsidRPr="00DE79D9">
        <w:t>_task_destroy</w:t>
      </w:r>
      <w:r>
        <w:rPr>
          <w:rFonts w:hint="eastAsia"/>
        </w:rPr>
        <w:t>函数。</w:t>
      </w:r>
    </w:p>
    <w:p w14:paraId="428AEC55" w14:textId="77777777" w:rsidR="00F04C30" w:rsidRDefault="00F04C30" w:rsidP="00F04C30">
      <w:pPr>
        <w:pStyle w:val="5"/>
        <w:spacing w:before="72" w:after="72"/>
        <w:ind w:firstLine="420"/>
      </w:pPr>
      <w:r>
        <w:rPr>
          <w:rFonts w:hint="eastAsia"/>
        </w:rPr>
        <w:t>4</w:t>
      </w:r>
      <w:r>
        <w:rPr>
          <w:rFonts w:hint="eastAsia"/>
        </w:rPr>
        <w:t>）激活态转为就绪态、阻塞态、终止态</w:t>
      </w:r>
    </w:p>
    <w:p w14:paraId="66994275" w14:textId="77777777" w:rsidR="00F04C30" w:rsidRDefault="00F04C30" w:rsidP="00F04C30">
      <w:pPr>
        <w:ind w:firstLine="420"/>
      </w:pPr>
      <w:r>
        <w:rPr>
          <w:rFonts w:hint="eastAsia"/>
        </w:rPr>
        <w:t>激活态转为就绪态（</w:t>
      </w:r>
      <w:r w:rsidRPr="00DE79D9">
        <w:rPr>
          <w:rFonts w:hint="eastAsia"/>
        </w:rPr>
        <w:t>⑤</w:t>
      </w:r>
      <w:r>
        <w:rPr>
          <w:rFonts w:hint="eastAsia"/>
        </w:rPr>
        <w:t>）：正在执行的任务被高优先级任务抢占转为就绪队列；或使用时间片轮询调度策略时，时间片耗尽，正在执行的任务让出</w:t>
      </w:r>
      <w:r>
        <w:rPr>
          <w:rFonts w:hint="eastAsia"/>
        </w:rPr>
        <w:t>CPU</w:t>
      </w:r>
      <w:r>
        <w:rPr>
          <w:rFonts w:hint="eastAsia"/>
        </w:rPr>
        <w:t>；或被外部事件中断。</w:t>
      </w:r>
    </w:p>
    <w:p w14:paraId="20976A95" w14:textId="77777777" w:rsidR="00F04C30" w:rsidRDefault="00F04C30" w:rsidP="00F04C30">
      <w:pPr>
        <w:ind w:firstLine="420"/>
      </w:pPr>
      <w:r>
        <w:rPr>
          <w:rFonts w:hint="eastAsia"/>
        </w:rPr>
        <w:t>激活态转为阻塞态（</w:t>
      </w:r>
      <w:r w:rsidRPr="00DE79D9">
        <w:rPr>
          <w:rFonts w:hint="eastAsia"/>
        </w:rPr>
        <w:t>⑥</w:t>
      </w:r>
      <w:r>
        <w:rPr>
          <w:rFonts w:hint="eastAsia"/>
        </w:rPr>
        <w:t>）：正在执行的任务等待信号量、等待事件或者等待</w:t>
      </w:r>
      <w:r>
        <w:rPr>
          <w:rFonts w:hint="eastAsia"/>
        </w:rPr>
        <w:t>I/O</w:t>
      </w:r>
      <w:r>
        <w:rPr>
          <w:rFonts w:hint="eastAsia"/>
        </w:rPr>
        <w:t>资源等，或调用</w:t>
      </w:r>
      <w:r w:rsidRPr="00DE79D9">
        <w:t>_task_block</w:t>
      </w:r>
      <w:r>
        <w:rPr>
          <w:rFonts w:hint="eastAsia"/>
        </w:rPr>
        <w:t>函数。</w:t>
      </w:r>
    </w:p>
    <w:p w14:paraId="6BE09511" w14:textId="77777777" w:rsidR="00F04C30" w:rsidRDefault="00F04C30" w:rsidP="00F04C30">
      <w:pPr>
        <w:ind w:firstLine="420"/>
      </w:pPr>
      <w:r>
        <w:rPr>
          <w:rFonts w:hint="eastAsia"/>
        </w:rPr>
        <w:t>激活态转为终止态（</w:t>
      </w:r>
      <w:r w:rsidRPr="00DE79D9">
        <w:rPr>
          <w:rFonts w:hint="eastAsia"/>
        </w:rPr>
        <w:t>⑧</w:t>
      </w:r>
      <w:r>
        <w:rPr>
          <w:rFonts w:hint="eastAsia"/>
        </w:rPr>
        <w:t>）：调用</w:t>
      </w:r>
      <w:r w:rsidRPr="00DE79D9">
        <w:t>_task_destroy</w:t>
      </w:r>
      <w:r>
        <w:rPr>
          <w:rFonts w:hint="eastAsia"/>
        </w:rPr>
        <w:t>函数。</w:t>
      </w:r>
    </w:p>
    <w:p w14:paraId="21C39D32" w14:textId="77777777" w:rsidR="00F04C30" w:rsidRDefault="00F04C30" w:rsidP="00F04C30">
      <w:pPr>
        <w:pStyle w:val="3"/>
        <w:spacing w:before="120" w:after="120"/>
      </w:pPr>
      <w:bookmarkStart w:id="79" w:name="_Toc393207248"/>
      <w:bookmarkStart w:id="80" w:name="_Toc449049849"/>
      <w:r>
        <w:rPr>
          <w:rFonts w:hint="eastAsia"/>
        </w:rPr>
        <w:lastRenderedPageBreak/>
        <w:t>5.</w:t>
      </w:r>
      <w:r>
        <w:t>2</w:t>
      </w:r>
      <w:r>
        <w:rPr>
          <w:rFonts w:hint="eastAsia"/>
        </w:rPr>
        <w:t>.</w:t>
      </w:r>
      <w:r>
        <w:t>4</w:t>
      </w:r>
      <w:r>
        <w:rPr>
          <w:rFonts w:hint="eastAsia"/>
        </w:rPr>
        <w:t xml:space="preserve"> </w:t>
      </w:r>
      <w:r w:rsidRPr="00BE430D">
        <w:rPr>
          <w:rFonts w:hint="eastAsia"/>
        </w:rPr>
        <w:t>任务的</w:t>
      </w:r>
      <w:r>
        <w:rPr>
          <w:rFonts w:hint="eastAsia"/>
        </w:rPr>
        <w:t>基本形式</w:t>
      </w:r>
      <w:bookmarkEnd w:id="79"/>
      <w:bookmarkEnd w:id="80"/>
    </w:p>
    <w:p w14:paraId="68724FEB" w14:textId="6810A7AF" w:rsidR="00F04C30" w:rsidRDefault="00F04C30" w:rsidP="00F04C30">
      <w:pPr>
        <w:ind w:firstLine="420"/>
      </w:pPr>
      <w:r w:rsidRPr="006F69CD">
        <w:rPr>
          <w:rFonts w:hint="eastAsia"/>
        </w:rPr>
        <w:t>任务函数</w:t>
      </w:r>
      <w:r>
        <w:rPr>
          <w:rFonts w:hint="eastAsia"/>
        </w:rPr>
        <w:t>一般分为两个部分：初始化部分和任务体部分。初始化部分实现对变量的定义、初始化以及设备的</w:t>
      </w:r>
      <w:r w:rsidR="001A3575">
        <w:rPr>
          <w:rFonts w:hint="eastAsia"/>
        </w:rPr>
        <w:t>使能</w:t>
      </w:r>
      <w:r>
        <w:rPr>
          <w:rFonts w:hint="eastAsia"/>
        </w:rPr>
        <w:t>等等；任务体部分负责完成该任务的基本功能。任务</w:t>
      </w:r>
      <w:r w:rsidRPr="006F69CD">
        <w:rPr>
          <w:rFonts w:hint="eastAsia"/>
        </w:rPr>
        <w:t>一般结构</w:t>
      </w:r>
      <w:r>
        <w:rPr>
          <w:rFonts w:hint="eastAsia"/>
        </w:rPr>
        <w:t>如下：</w:t>
      </w:r>
    </w:p>
    <w:tbl>
      <w:tblPr>
        <w:tblW w:w="0" w:type="auto"/>
        <w:shd w:val="pct12" w:color="auto" w:fill="auto"/>
        <w:tblLook w:val="04A0" w:firstRow="1" w:lastRow="0" w:firstColumn="1" w:lastColumn="0" w:noHBand="0" w:noVBand="1"/>
      </w:tblPr>
      <w:tblGrid>
        <w:gridCol w:w="8306"/>
      </w:tblGrid>
      <w:tr w:rsidR="00F04C30" w:rsidRPr="009975C0" w14:paraId="60D92E20" w14:textId="77777777" w:rsidTr="00297204">
        <w:tc>
          <w:tcPr>
            <w:tcW w:w="8324" w:type="dxa"/>
            <w:shd w:val="pct12" w:color="auto" w:fill="auto"/>
          </w:tcPr>
          <w:p w14:paraId="0470D286" w14:textId="77777777" w:rsidR="00F04C30" w:rsidRPr="009975C0" w:rsidRDefault="00F04C30" w:rsidP="00297204">
            <w:pPr>
              <w:pStyle w:val="TB"/>
              <w:ind w:firstLine="420"/>
            </w:pPr>
            <w:r w:rsidRPr="009975C0">
              <w:t xml:space="preserve">void </w:t>
            </w:r>
            <w:r w:rsidRPr="009975C0">
              <w:rPr>
                <w:rFonts w:hint="eastAsia"/>
              </w:rPr>
              <w:t xml:space="preserve"> </w:t>
            </w:r>
            <w:r w:rsidRPr="009975C0">
              <w:t>task ( uint_32  initial_data )</w:t>
            </w:r>
          </w:p>
          <w:p w14:paraId="77492496" w14:textId="77777777" w:rsidR="00F04C30" w:rsidRPr="009975C0" w:rsidRDefault="00F04C30" w:rsidP="00297204">
            <w:pPr>
              <w:pStyle w:val="TB"/>
              <w:ind w:firstLine="420"/>
            </w:pPr>
            <w:r w:rsidRPr="009975C0">
              <w:t>{</w:t>
            </w:r>
          </w:p>
          <w:p w14:paraId="4C0D7A63" w14:textId="77777777" w:rsidR="00F04C30" w:rsidRPr="009975C0" w:rsidRDefault="00F04C30" w:rsidP="00297204">
            <w:pPr>
              <w:pStyle w:val="TB"/>
              <w:ind w:firstLine="420"/>
            </w:pPr>
            <w:r w:rsidRPr="009975C0">
              <w:rPr>
                <w:rFonts w:hint="eastAsia"/>
              </w:rPr>
              <w:t xml:space="preserve">     //</w:t>
            </w:r>
            <w:r w:rsidRPr="009975C0">
              <w:rPr>
                <w:rFonts w:hint="eastAsia"/>
              </w:rPr>
              <w:t>初始化部分</w:t>
            </w:r>
          </w:p>
          <w:p w14:paraId="3C1D1762" w14:textId="77777777" w:rsidR="00F04C30" w:rsidRPr="009975C0" w:rsidRDefault="00F04C30" w:rsidP="00297204">
            <w:pPr>
              <w:pStyle w:val="TB"/>
              <w:ind w:firstLine="420"/>
            </w:pPr>
            <w:r w:rsidRPr="009975C0">
              <w:rPr>
                <w:rFonts w:hint="eastAsia"/>
              </w:rPr>
              <w:t xml:space="preserve">     //</w:t>
            </w:r>
            <w:r w:rsidRPr="009975C0">
              <w:rPr>
                <w:rFonts w:hint="eastAsia"/>
              </w:rPr>
              <w:t>任务体部分</w:t>
            </w:r>
          </w:p>
          <w:p w14:paraId="4316E843" w14:textId="77777777" w:rsidR="00F04C30" w:rsidRPr="009975C0" w:rsidRDefault="00F04C30" w:rsidP="00297204">
            <w:pPr>
              <w:pStyle w:val="TB"/>
              <w:ind w:firstLine="420"/>
            </w:pPr>
            <w:r w:rsidRPr="009975C0">
              <w:t>}</w:t>
            </w:r>
          </w:p>
        </w:tc>
      </w:tr>
    </w:tbl>
    <w:p w14:paraId="06CB6F06" w14:textId="77777777" w:rsidR="00F04C30" w:rsidRPr="009248DC" w:rsidRDefault="00F04C30" w:rsidP="00F04C30">
      <w:pPr>
        <w:ind w:firstLine="420"/>
      </w:pPr>
      <w:r>
        <w:rPr>
          <w:rFonts w:hint="eastAsia"/>
        </w:rPr>
        <w:t>基本形式分为单次执行任务、</w:t>
      </w:r>
      <w:r w:rsidRPr="009248DC">
        <w:rPr>
          <w:rFonts w:hint="eastAsia"/>
        </w:rPr>
        <w:t>周期执行</w:t>
      </w:r>
      <w:r>
        <w:rPr>
          <w:rFonts w:hint="eastAsia"/>
        </w:rPr>
        <w:t>任务以及事件驱动任务。下面介绍其结构特点。</w:t>
      </w:r>
    </w:p>
    <w:p w14:paraId="456EF426" w14:textId="77777777" w:rsidR="00F04C30" w:rsidRDefault="00F04C30" w:rsidP="000F4924">
      <w:pPr>
        <w:pStyle w:val="4"/>
      </w:pPr>
      <w:r>
        <w:rPr>
          <w:rFonts w:hint="eastAsia"/>
        </w:rPr>
        <w:t>1</w:t>
      </w:r>
      <w:r w:rsidRPr="00A26CED">
        <w:rPr>
          <w:rFonts w:hint="eastAsia"/>
        </w:rPr>
        <w:t>．</w:t>
      </w:r>
      <w:r>
        <w:rPr>
          <w:rFonts w:hint="eastAsia"/>
        </w:rPr>
        <w:t>单次执行任务</w:t>
      </w:r>
    </w:p>
    <w:p w14:paraId="4C992DC5" w14:textId="77777777" w:rsidR="00F04C30" w:rsidRDefault="00F04C30" w:rsidP="00F04C30">
      <w:pPr>
        <w:ind w:firstLine="420"/>
      </w:pPr>
      <w:r>
        <w:rPr>
          <w:rFonts w:hint="eastAsia"/>
        </w:rPr>
        <w:t>单次执行任务是指在创建完之后只会被执行一次，执行完成后就会被</w:t>
      </w:r>
      <w:r w:rsidRPr="004C5732">
        <w:rPr>
          <w:rFonts w:hint="eastAsia"/>
        </w:rPr>
        <w:t>销毁或阻塞</w:t>
      </w:r>
      <w:r>
        <w:rPr>
          <w:rFonts w:hint="eastAsia"/>
        </w:rPr>
        <w:t>的任务，任务函数结构如下：</w:t>
      </w:r>
    </w:p>
    <w:tbl>
      <w:tblPr>
        <w:tblW w:w="0" w:type="auto"/>
        <w:shd w:val="pct12" w:color="auto" w:fill="auto"/>
        <w:tblLook w:val="04A0" w:firstRow="1" w:lastRow="0" w:firstColumn="1" w:lastColumn="0" w:noHBand="0" w:noVBand="1"/>
      </w:tblPr>
      <w:tblGrid>
        <w:gridCol w:w="8306"/>
      </w:tblGrid>
      <w:tr w:rsidR="00F04C30" w:rsidRPr="009975C0" w14:paraId="532D1DDD" w14:textId="77777777" w:rsidTr="00297204">
        <w:tc>
          <w:tcPr>
            <w:tcW w:w="8324" w:type="dxa"/>
            <w:shd w:val="pct12" w:color="auto" w:fill="auto"/>
          </w:tcPr>
          <w:p w14:paraId="2B7DC1D9" w14:textId="77777777" w:rsidR="00F04C30" w:rsidRPr="009975C0" w:rsidRDefault="00F04C30" w:rsidP="00297204">
            <w:pPr>
              <w:pStyle w:val="TB"/>
              <w:ind w:firstLine="420"/>
            </w:pPr>
            <w:r w:rsidRPr="009975C0">
              <w:t>void task ( uint_32 initial_data )</w:t>
            </w:r>
          </w:p>
          <w:p w14:paraId="12826F29" w14:textId="77777777" w:rsidR="00F04C30" w:rsidRPr="009975C0" w:rsidRDefault="00F04C30" w:rsidP="00297204">
            <w:pPr>
              <w:pStyle w:val="TB"/>
              <w:ind w:firstLine="420"/>
            </w:pPr>
            <w:r w:rsidRPr="009975C0">
              <w:t>{</w:t>
            </w:r>
          </w:p>
          <w:p w14:paraId="30EF3CC1" w14:textId="77777777" w:rsidR="00F04C30" w:rsidRPr="009975C0" w:rsidRDefault="00F04C30" w:rsidP="00297204">
            <w:pPr>
              <w:pStyle w:val="TB"/>
              <w:ind w:firstLine="420"/>
            </w:pPr>
            <w:r w:rsidRPr="009975C0">
              <w:t xml:space="preserve">   </w:t>
            </w:r>
            <w:r w:rsidR="001964E7">
              <w:t xml:space="preserve">  </w:t>
            </w:r>
            <w:r w:rsidRPr="009975C0">
              <w:t xml:space="preserve"> </w:t>
            </w:r>
            <w:r w:rsidRPr="009975C0">
              <w:rPr>
                <w:rFonts w:hint="eastAsia"/>
              </w:rPr>
              <w:t>//</w:t>
            </w:r>
            <w:r w:rsidRPr="009975C0">
              <w:rPr>
                <w:rFonts w:hint="eastAsia"/>
              </w:rPr>
              <w:t>初始化部分</w:t>
            </w:r>
          </w:p>
          <w:p w14:paraId="64FA8F2E" w14:textId="77777777" w:rsidR="00F04C30" w:rsidRPr="009975C0" w:rsidRDefault="00F04C30" w:rsidP="00297204">
            <w:pPr>
              <w:pStyle w:val="TB"/>
              <w:ind w:firstLine="420"/>
            </w:pPr>
            <w:r w:rsidRPr="009975C0">
              <w:rPr>
                <w:rFonts w:hint="eastAsia"/>
              </w:rPr>
              <w:t xml:space="preserve">   </w:t>
            </w:r>
            <w:r w:rsidR="001964E7">
              <w:t xml:space="preserve">  </w:t>
            </w:r>
            <w:r w:rsidRPr="009975C0">
              <w:rPr>
                <w:rFonts w:hint="eastAsia"/>
              </w:rPr>
              <w:t xml:space="preserve"> //</w:t>
            </w:r>
            <w:r w:rsidRPr="009975C0">
              <w:rPr>
                <w:rFonts w:hint="eastAsia"/>
              </w:rPr>
              <w:t>任务体部分</w:t>
            </w:r>
          </w:p>
          <w:p w14:paraId="7B53B418" w14:textId="77777777" w:rsidR="00F04C30" w:rsidRPr="009975C0" w:rsidRDefault="00F04C30" w:rsidP="00297204">
            <w:pPr>
              <w:pStyle w:val="TB"/>
              <w:ind w:firstLine="420"/>
            </w:pPr>
            <w:r w:rsidRPr="009975C0">
              <w:t xml:space="preserve">   </w:t>
            </w:r>
            <w:r w:rsidR="001964E7">
              <w:t xml:space="preserve">  </w:t>
            </w:r>
            <w:r w:rsidRPr="009975C0">
              <w:t xml:space="preserve"> </w:t>
            </w:r>
            <w:r w:rsidRPr="009975C0">
              <w:rPr>
                <w:rFonts w:hint="eastAsia"/>
              </w:rPr>
              <w:t>//</w:t>
            </w:r>
            <w:r w:rsidRPr="009975C0">
              <w:rPr>
                <w:rFonts w:hint="eastAsia"/>
              </w:rPr>
              <w:t>任务函数销毁或阻塞</w:t>
            </w:r>
          </w:p>
          <w:p w14:paraId="5530FB7F" w14:textId="77777777" w:rsidR="00F04C30" w:rsidRPr="009975C0" w:rsidRDefault="00F04C30" w:rsidP="00297204">
            <w:pPr>
              <w:pStyle w:val="TB"/>
              <w:ind w:firstLine="420"/>
            </w:pPr>
            <w:r w:rsidRPr="009975C0">
              <w:t>}</w:t>
            </w:r>
          </w:p>
        </w:tc>
      </w:tr>
    </w:tbl>
    <w:p w14:paraId="04DF8241" w14:textId="61FDC6A7" w:rsidR="00F04C30" w:rsidRDefault="00F04C30" w:rsidP="00F04C30">
      <w:pPr>
        <w:ind w:firstLine="420"/>
      </w:pPr>
      <w:r w:rsidRPr="004F3DC0">
        <w:rPr>
          <w:rFonts w:hint="eastAsia"/>
        </w:rPr>
        <w:t>单次执行任务</w:t>
      </w:r>
      <w:r>
        <w:rPr>
          <w:rFonts w:hint="eastAsia"/>
        </w:rPr>
        <w:t>由三部分组成：任务函数初始化、任务函数执行以及</w:t>
      </w:r>
      <w:r w:rsidRPr="004F3DC0">
        <w:rPr>
          <w:rFonts w:hint="eastAsia"/>
        </w:rPr>
        <w:t>任务函数销毁</w:t>
      </w:r>
      <w:r>
        <w:rPr>
          <w:rFonts w:hint="eastAsia"/>
        </w:rPr>
        <w:t>。初始化部分包括对变量的定义和赋值，打开需要使用的设备等等；第二部分任务函数的执行是该任务的基本功能实现；第三部分任务函数的销毁</w:t>
      </w:r>
      <w:r w:rsidRPr="004C5732">
        <w:rPr>
          <w:rFonts w:hint="eastAsia"/>
        </w:rPr>
        <w:t>或阻塞</w:t>
      </w:r>
      <w:r>
        <w:rPr>
          <w:rFonts w:hint="eastAsia"/>
        </w:rPr>
        <w:t>，即调用任务销毁或者</w:t>
      </w:r>
      <w:r w:rsidRPr="004C5732">
        <w:rPr>
          <w:rFonts w:hint="eastAsia"/>
        </w:rPr>
        <w:t>阻塞</w:t>
      </w:r>
      <w:r>
        <w:rPr>
          <w:rFonts w:hint="eastAsia"/>
        </w:rPr>
        <w:t>函数将自己从任务队列中删除，销毁与</w:t>
      </w:r>
      <w:r w:rsidRPr="004C5732">
        <w:rPr>
          <w:rFonts w:hint="eastAsia"/>
        </w:rPr>
        <w:t>阻塞</w:t>
      </w:r>
      <w:r>
        <w:rPr>
          <w:rFonts w:hint="eastAsia"/>
        </w:rPr>
        <w:t>的区别在于</w:t>
      </w:r>
      <w:r w:rsidR="001A3575">
        <w:rPr>
          <w:rFonts w:hint="eastAsia"/>
        </w:rPr>
        <w:t>：</w:t>
      </w:r>
      <w:r>
        <w:rPr>
          <w:rFonts w:hint="eastAsia"/>
        </w:rPr>
        <w:t>销毁</w:t>
      </w:r>
      <w:r w:rsidR="001A3575">
        <w:rPr>
          <w:rFonts w:hint="eastAsia"/>
        </w:rPr>
        <w:t>任务</w:t>
      </w:r>
      <w:r w:rsidR="001A3575">
        <w:t>，</w:t>
      </w:r>
      <w:r>
        <w:rPr>
          <w:rFonts w:hint="eastAsia"/>
        </w:rPr>
        <w:t>除了停止任务的运行，</w:t>
      </w:r>
      <w:r w:rsidRPr="00B82814">
        <w:rPr>
          <w:rFonts w:hint="eastAsia"/>
        </w:rPr>
        <w:t>还将回收该任务所占用的所有资源</w:t>
      </w:r>
      <w:r>
        <w:rPr>
          <w:rFonts w:hint="eastAsia"/>
        </w:rPr>
        <w:t>，如堆栈空间等</w:t>
      </w:r>
      <w:r w:rsidR="001A3575">
        <w:rPr>
          <w:rFonts w:hint="eastAsia"/>
        </w:rPr>
        <w:t>；</w:t>
      </w:r>
      <w:r>
        <w:rPr>
          <w:rFonts w:hint="eastAsia"/>
        </w:rPr>
        <w:t>而</w:t>
      </w:r>
      <w:r w:rsidRPr="004C5732">
        <w:rPr>
          <w:rFonts w:hint="eastAsia"/>
        </w:rPr>
        <w:t>阻塞</w:t>
      </w:r>
      <w:r>
        <w:rPr>
          <w:rFonts w:hint="eastAsia"/>
        </w:rPr>
        <w:t>只是将任务描述符中的状态设置为阻塞而已。系统需要在某一时刻进行复位重启时，定时</w:t>
      </w:r>
      <w:r w:rsidR="001A3575">
        <w:rPr>
          <w:rFonts w:hint="eastAsia"/>
        </w:rPr>
        <w:t>运行</w:t>
      </w:r>
      <w:r>
        <w:rPr>
          <w:rFonts w:hint="eastAsia"/>
        </w:rPr>
        <w:t>复位重启任务就是一个典型的单次执行任务。</w:t>
      </w:r>
    </w:p>
    <w:p w14:paraId="0D94985C" w14:textId="77777777" w:rsidR="00F04C30" w:rsidRDefault="00F04C30" w:rsidP="000F4924">
      <w:pPr>
        <w:pStyle w:val="4"/>
      </w:pPr>
      <w:r>
        <w:rPr>
          <w:rFonts w:hint="eastAsia"/>
        </w:rPr>
        <w:t>2</w:t>
      </w:r>
      <w:r w:rsidRPr="00A26CED">
        <w:rPr>
          <w:rFonts w:hint="eastAsia"/>
        </w:rPr>
        <w:t>．</w:t>
      </w:r>
      <w:r>
        <w:rPr>
          <w:rFonts w:hint="eastAsia"/>
        </w:rPr>
        <w:t>周期执行任务</w:t>
      </w:r>
    </w:p>
    <w:p w14:paraId="18A5C35D" w14:textId="77777777" w:rsidR="00F04C30" w:rsidRDefault="00F04C30" w:rsidP="00F04C30">
      <w:pPr>
        <w:ind w:firstLine="420"/>
      </w:pPr>
      <w:r>
        <w:rPr>
          <w:rFonts w:hint="eastAsia"/>
        </w:rPr>
        <w:t>周期执行的任务是指需要按照一定周期执行的任务。任务函数结构如下：</w:t>
      </w:r>
    </w:p>
    <w:tbl>
      <w:tblPr>
        <w:tblW w:w="0" w:type="auto"/>
        <w:shd w:val="pct12" w:color="auto" w:fill="auto"/>
        <w:tblLook w:val="04A0" w:firstRow="1" w:lastRow="0" w:firstColumn="1" w:lastColumn="0" w:noHBand="0" w:noVBand="1"/>
      </w:tblPr>
      <w:tblGrid>
        <w:gridCol w:w="8306"/>
      </w:tblGrid>
      <w:tr w:rsidR="00F04C30" w:rsidRPr="00C07B6C" w14:paraId="6F8338D3" w14:textId="77777777" w:rsidTr="00297204">
        <w:tc>
          <w:tcPr>
            <w:tcW w:w="8324" w:type="dxa"/>
            <w:shd w:val="pct12" w:color="auto" w:fill="auto"/>
          </w:tcPr>
          <w:p w14:paraId="2A447445" w14:textId="77777777" w:rsidR="00F04C30" w:rsidRPr="00C07B6C" w:rsidRDefault="00F04C30" w:rsidP="00297204">
            <w:pPr>
              <w:pStyle w:val="TB"/>
              <w:ind w:firstLine="420"/>
            </w:pPr>
            <w:r w:rsidRPr="00C07B6C">
              <w:rPr>
                <w:rFonts w:hint="eastAsia"/>
              </w:rPr>
              <w:t>v</w:t>
            </w:r>
            <w:r w:rsidRPr="00C07B6C">
              <w:t>oid</w:t>
            </w:r>
            <w:r w:rsidRPr="00C07B6C">
              <w:rPr>
                <w:rFonts w:hint="eastAsia"/>
              </w:rPr>
              <w:t xml:space="preserve"> </w:t>
            </w:r>
            <w:r w:rsidRPr="00C07B6C">
              <w:t xml:space="preserve"> task ( uint_32 initial_data )</w:t>
            </w:r>
          </w:p>
          <w:p w14:paraId="1F2D385C" w14:textId="77777777" w:rsidR="00F04C30" w:rsidRPr="00C07B6C" w:rsidRDefault="00F04C30" w:rsidP="00297204">
            <w:pPr>
              <w:pStyle w:val="TB"/>
              <w:ind w:firstLine="420"/>
            </w:pPr>
            <w:r w:rsidRPr="00C07B6C">
              <w:t>{</w:t>
            </w:r>
          </w:p>
          <w:p w14:paraId="24D7EB3A" w14:textId="77777777" w:rsidR="00F04C30" w:rsidRPr="00C07B6C" w:rsidRDefault="00F04C30" w:rsidP="00297204">
            <w:pPr>
              <w:pStyle w:val="TB"/>
              <w:ind w:firstLine="420"/>
            </w:pPr>
            <w:r w:rsidRPr="00C07B6C">
              <w:t xml:space="preserve">   </w:t>
            </w:r>
            <w:r>
              <w:rPr>
                <w:rFonts w:hint="eastAsia"/>
              </w:rPr>
              <w:t xml:space="preserve">   </w:t>
            </w:r>
            <w:r w:rsidRPr="00C07B6C">
              <w:rPr>
                <w:rFonts w:hint="eastAsia"/>
              </w:rPr>
              <w:t>//</w:t>
            </w:r>
            <w:r w:rsidRPr="00C07B6C">
              <w:rPr>
                <w:rFonts w:hint="eastAsia"/>
              </w:rPr>
              <w:t>初始化部分</w:t>
            </w:r>
          </w:p>
          <w:p w14:paraId="0A67E6B1" w14:textId="77777777" w:rsidR="00F04C30" w:rsidRDefault="00F04C30" w:rsidP="00297204">
            <w:pPr>
              <w:pStyle w:val="TB"/>
              <w:ind w:firstLine="420"/>
            </w:pPr>
            <w:r w:rsidRPr="00C07B6C">
              <w:rPr>
                <w:rFonts w:hint="eastAsia"/>
              </w:rPr>
              <w:t xml:space="preserve">  </w:t>
            </w:r>
            <w:r>
              <w:rPr>
                <w:rFonts w:hint="eastAsia"/>
              </w:rPr>
              <w:t xml:space="preserve">   </w:t>
            </w:r>
            <w:r w:rsidRPr="00C07B6C">
              <w:rPr>
                <w:rFonts w:hint="eastAsia"/>
              </w:rPr>
              <w:t xml:space="preserve"> </w:t>
            </w:r>
            <w:r w:rsidRPr="00C07B6C">
              <w:t>……</w:t>
            </w:r>
          </w:p>
          <w:p w14:paraId="4F09C6E0" w14:textId="77777777" w:rsidR="00F04C30" w:rsidRPr="00C07B6C" w:rsidRDefault="00F04C30" w:rsidP="001964E7">
            <w:pPr>
              <w:pStyle w:val="TB"/>
              <w:ind w:firstLineChars="450" w:firstLine="810"/>
            </w:pPr>
            <w:r w:rsidRPr="00C07B6C">
              <w:rPr>
                <w:rFonts w:hint="eastAsia"/>
              </w:rPr>
              <w:t xml:space="preserve"> //</w:t>
            </w:r>
            <w:r w:rsidRPr="00C07B6C">
              <w:rPr>
                <w:rFonts w:hint="eastAsia"/>
              </w:rPr>
              <w:t>任务体部分</w:t>
            </w:r>
          </w:p>
          <w:p w14:paraId="451F7084" w14:textId="77777777" w:rsidR="00F04C30" w:rsidRPr="00C07B6C" w:rsidRDefault="00F04C30" w:rsidP="00297204">
            <w:pPr>
              <w:pStyle w:val="TB"/>
              <w:ind w:firstLine="420"/>
            </w:pPr>
            <w:r w:rsidRPr="00C07B6C">
              <w:rPr>
                <w:rFonts w:hint="eastAsia"/>
              </w:rPr>
              <w:t xml:space="preserve"> </w:t>
            </w:r>
            <w:r>
              <w:rPr>
                <w:rFonts w:hint="eastAsia"/>
              </w:rPr>
              <w:t xml:space="preserve">    </w:t>
            </w:r>
            <w:r w:rsidRPr="00C07B6C">
              <w:rPr>
                <w:rFonts w:hint="eastAsia"/>
              </w:rPr>
              <w:t>while(1)</w:t>
            </w:r>
          </w:p>
          <w:p w14:paraId="622C5C6E" w14:textId="77777777" w:rsidR="001964E7" w:rsidRDefault="00F04C30" w:rsidP="001964E7">
            <w:pPr>
              <w:pStyle w:val="TB"/>
              <w:ind w:firstLineChars="600" w:firstLine="1080"/>
            </w:pPr>
            <w:r w:rsidRPr="00C07B6C">
              <w:rPr>
                <w:rFonts w:hint="eastAsia"/>
              </w:rPr>
              <w:t>{</w:t>
            </w:r>
          </w:p>
          <w:p w14:paraId="5AE2D80D" w14:textId="77777777" w:rsidR="00F04C30" w:rsidRPr="00C07B6C" w:rsidRDefault="00F04C30" w:rsidP="001964E7">
            <w:pPr>
              <w:pStyle w:val="TB"/>
              <w:ind w:firstLineChars="750" w:firstLine="1350"/>
            </w:pPr>
            <w:r>
              <w:rPr>
                <w:rFonts w:hint="eastAsia"/>
              </w:rPr>
              <w:t xml:space="preserve"> </w:t>
            </w:r>
            <w:r w:rsidRPr="00C07B6C">
              <w:rPr>
                <w:rFonts w:hint="eastAsia"/>
              </w:rPr>
              <w:t>//</w:t>
            </w:r>
            <w:r w:rsidRPr="00C07B6C">
              <w:rPr>
                <w:rFonts w:hint="eastAsia"/>
              </w:rPr>
              <w:t>循环体部分</w:t>
            </w:r>
          </w:p>
          <w:p w14:paraId="4B8760BC" w14:textId="77777777" w:rsidR="00F04C30" w:rsidRPr="00C07B6C" w:rsidRDefault="00F04C30" w:rsidP="001964E7">
            <w:pPr>
              <w:pStyle w:val="TB"/>
              <w:ind w:firstLineChars="600" w:firstLine="1080"/>
            </w:pPr>
            <w:r w:rsidRPr="00C07B6C">
              <w:rPr>
                <w:rFonts w:hint="eastAsia"/>
              </w:rPr>
              <w:t>}</w:t>
            </w:r>
          </w:p>
          <w:p w14:paraId="2396E95C" w14:textId="77777777" w:rsidR="00F04C30" w:rsidRPr="00C07B6C" w:rsidRDefault="00F04C30" w:rsidP="00297204">
            <w:pPr>
              <w:pStyle w:val="TB"/>
              <w:ind w:firstLine="420"/>
            </w:pPr>
            <w:r w:rsidRPr="00C07B6C">
              <w:t>}</w:t>
            </w:r>
          </w:p>
        </w:tc>
      </w:tr>
    </w:tbl>
    <w:p w14:paraId="1827DEA8" w14:textId="5FBAEBF4" w:rsidR="00F04C30" w:rsidRDefault="00F04C30" w:rsidP="00F04C30">
      <w:pPr>
        <w:ind w:firstLine="420"/>
      </w:pPr>
      <w:r>
        <w:rPr>
          <w:rFonts w:hint="eastAsia"/>
        </w:rPr>
        <w:t>初始化部分同上面一样实现包括对变量的定义和赋值，打开需要使用的设备等等；</w:t>
      </w:r>
      <w:r w:rsidRPr="00062DF2">
        <w:rPr>
          <w:rFonts w:hint="eastAsia"/>
        </w:rPr>
        <w:t>与</w:t>
      </w:r>
      <w:r>
        <w:rPr>
          <w:rFonts w:hint="eastAsia"/>
        </w:rPr>
        <w:t>单次执行任务不一样的地方在于任务函数的执行是放在永久循环体中执行的，由于该任务需要按照一定周期执行，所以执行完该任务之后可能需要调用延时函数</w:t>
      </w:r>
      <w:r w:rsidRPr="00DD21B4">
        <w:t>_time_delay</w:t>
      </w:r>
      <w:r>
        <w:rPr>
          <w:rFonts w:hint="eastAsia"/>
        </w:rPr>
        <w:t>将自己放入延时队列中（下面会讲到），等到延时的时间到了之后重新进入就绪态。该过程需要永久执行，所以任务函数执行和延时函数需要放在永久循环中。举例来说，在水质监测系统中，我们需要得到被监测水域的酸碱度和各种离子的浓度，并不需要时时刻刻都在检测数据，因为这些物理量的变化比较缓慢，所以使用传感器采集数据时我们只需要每隔半个小时采集一次数据，之后调用</w:t>
      </w:r>
      <w:r w:rsidRPr="00DD21B4">
        <w:t>_time_delay</w:t>
      </w:r>
      <w:r>
        <w:rPr>
          <w:rFonts w:hint="eastAsia"/>
        </w:rPr>
        <w:t>函数延时半个小时，此时的物理量采集任务就是典型的周期执行的任务。</w:t>
      </w:r>
    </w:p>
    <w:p w14:paraId="4C958B01" w14:textId="77777777" w:rsidR="00F04C30" w:rsidRDefault="00F04C30" w:rsidP="000F4924">
      <w:pPr>
        <w:pStyle w:val="4"/>
      </w:pPr>
      <w:r>
        <w:rPr>
          <w:rFonts w:hint="eastAsia"/>
        </w:rPr>
        <w:lastRenderedPageBreak/>
        <w:t>3</w:t>
      </w:r>
      <w:r w:rsidRPr="00A26CED">
        <w:rPr>
          <w:rFonts w:hint="eastAsia"/>
        </w:rPr>
        <w:t>．</w:t>
      </w:r>
      <w:r>
        <w:rPr>
          <w:rFonts w:hint="eastAsia"/>
        </w:rPr>
        <w:t>资源驱动任务</w:t>
      </w:r>
    </w:p>
    <w:p w14:paraId="20027324" w14:textId="77777777" w:rsidR="00F04C30" w:rsidRDefault="00F04C30" w:rsidP="00F04C30">
      <w:pPr>
        <w:ind w:firstLine="420"/>
      </w:pPr>
      <w:r>
        <w:rPr>
          <w:rFonts w:hint="eastAsia"/>
        </w:rPr>
        <w:t>除了上面介绍的两种任务类型之外，还有一种任务形式，那就是</w:t>
      </w:r>
      <w:r w:rsidRPr="00515799">
        <w:rPr>
          <w:rFonts w:hint="eastAsia"/>
        </w:rPr>
        <w:t>资源驱动任务</w:t>
      </w:r>
      <w:r>
        <w:rPr>
          <w:rFonts w:hint="eastAsia"/>
        </w:rPr>
        <w:t>，这里的资源主要指信号量，事件等任务通信与同步中的方法。这种类型的任务比较特殊，它是操作系统特有的任务类型，因为只有在操作系统下才导致资源的共享使用问题，同时也引出了操作系统中另一个主要的问题，那就是任务同步与通信。该任务与周期驱动任务的不同在于它的执行时间不是确定的，只有在它所要等待的资源可用时它才会转入就绪态，否则就会被加入到等待该资源的等待队列中去。事件驱动任务函数结构如下：</w:t>
      </w:r>
    </w:p>
    <w:tbl>
      <w:tblPr>
        <w:tblW w:w="0" w:type="auto"/>
        <w:shd w:val="pct12" w:color="auto" w:fill="auto"/>
        <w:tblLook w:val="04A0" w:firstRow="1" w:lastRow="0" w:firstColumn="1" w:lastColumn="0" w:noHBand="0" w:noVBand="1"/>
      </w:tblPr>
      <w:tblGrid>
        <w:gridCol w:w="8306"/>
      </w:tblGrid>
      <w:tr w:rsidR="00F04C30" w:rsidRPr="00C07B6C" w14:paraId="2ABE4228" w14:textId="77777777" w:rsidTr="00297204">
        <w:tc>
          <w:tcPr>
            <w:tcW w:w="8324" w:type="dxa"/>
            <w:shd w:val="pct12" w:color="auto" w:fill="auto"/>
          </w:tcPr>
          <w:p w14:paraId="1907F463" w14:textId="77777777" w:rsidR="00F04C30" w:rsidRPr="00C07B6C" w:rsidRDefault="00F04C30" w:rsidP="00297204">
            <w:pPr>
              <w:pStyle w:val="TB"/>
              <w:ind w:firstLine="420"/>
            </w:pPr>
            <w:r w:rsidRPr="00C07B6C">
              <w:t>void task ( uint_32 initial_data )</w:t>
            </w:r>
          </w:p>
          <w:p w14:paraId="6137384E" w14:textId="77777777" w:rsidR="00F04C30" w:rsidRPr="00C07B6C" w:rsidRDefault="00F04C30" w:rsidP="00297204">
            <w:pPr>
              <w:pStyle w:val="TB"/>
              <w:ind w:firstLine="420"/>
            </w:pPr>
            <w:r w:rsidRPr="00C07B6C">
              <w:t>{</w:t>
            </w:r>
          </w:p>
          <w:p w14:paraId="1E77E6F9" w14:textId="77777777" w:rsidR="00F04C30" w:rsidRPr="00C07B6C" w:rsidRDefault="00F04C30" w:rsidP="00297204">
            <w:pPr>
              <w:pStyle w:val="TB"/>
              <w:ind w:firstLine="420"/>
            </w:pPr>
            <w:r w:rsidRPr="00C07B6C">
              <w:rPr>
                <w:rFonts w:hint="eastAsia"/>
              </w:rPr>
              <w:t>//</w:t>
            </w:r>
            <w:r w:rsidRPr="00C07B6C">
              <w:rPr>
                <w:rFonts w:hint="eastAsia"/>
              </w:rPr>
              <w:t>初始化部分</w:t>
            </w:r>
          </w:p>
          <w:p w14:paraId="78E4A1BD" w14:textId="77777777" w:rsidR="00F04C30" w:rsidRPr="00C07B6C" w:rsidRDefault="00F04C30" w:rsidP="00297204">
            <w:pPr>
              <w:pStyle w:val="TB"/>
              <w:ind w:firstLine="420"/>
            </w:pPr>
          </w:p>
          <w:p w14:paraId="761DD435" w14:textId="77777777" w:rsidR="00F04C30" w:rsidRPr="00C07B6C" w:rsidRDefault="00F04C30" w:rsidP="00297204">
            <w:pPr>
              <w:pStyle w:val="TB"/>
              <w:ind w:firstLine="420"/>
            </w:pPr>
            <w:r w:rsidRPr="00C07B6C">
              <w:rPr>
                <w:rFonts w:hint="eastAsia"/>
              </w:rPr>
              <w:t>while(1)</w:t>
            </w:r>
          </w:p>
          <w:p w14:paraId="7162DB87" w14:textId="77777777" w:rsidR="00F04C30" w:rsidRPr="00C07B6C" w:rsidRDefault="00F04C30" w:rsidP="00297204">
            <w:pPr>
              <w:pStyle w:val="TB"/>
              <w:ind w:firstLine="420"/>
            </w:pPr>
            <w:r w:rsidRPr="00C07B6C">
              <w:rPr>
                <w:rFonts w:hint="eastAsia"/>
              </w:rPr>
              <w:t>{</w:t>
            </w:r>
          </w:p>
          <w:p w14:paraId="788CC7FF" w14:textId="77777777" w:rsidR="00F04C30" w:rsidRPr="00C07B6C" w:rsidRDefault="00F04C30" w:rsidP="00297204">
            <w:pPr>
              <w:pStyle w:val="TB"/>
              <w:ind w:firstLine="420"/>
            </w:pPr>
            <w:r w:rsidRPr="00C07B6C">
              <w:rPr>
                <w:rFonts w:hint="eastAsia"/>
              </w:rPr>
              <w:t xml:space="preserve">         //</w:t>
            </w:r>
            <w:r w:rsidRPr="00C07B6C">
              <w:rPr>
                <w:rFonts w:hint="eastAsia"/>
              </w:rPr>
              <w:t>调用等待资源函数</w:t>
            </w:r>
          </w:p>
          <w:p w14:paraId="4BE16883" w14:textId="77777777" w:rsidR="00F04C30" w:rsidRPr="00C07B6C" w:rsidRDefault="00F04C30" w:rsidP="00297204">
            <w:pPr>
              <w:pStyle w:val="TB"/>
              <w:ind w:firstLine="420"/>
            </w:pPr>
            <w:r w:rsidRPr="00C07B6C">
              <w:rPr>
                <w:rFonts w:hint="eastAsia"/>
              </w:rPr>
              <w:t xml:space="preserve">         //</w:t>
            </w:r>
            <w:r w:rsidRPr="00C07B6C">
              <w:rPr>
                <w:rFonts w:hint="eastAsia"/>
              </w:rPr>
              <w:t>任务体部分</w:t>
            </w:r>
          </w:p>
          <w:p w14:paraId="21735291" w14:textId="77777777" w:rsidR="00F04C30" w:rsidRPr="00C07B6C" w:rsidRDefault="00F04C30" w:rsidP="00297204">
            <w:pPr>
              <w:pStyle w:val="TB"/>
              <w:ind w:firstLine="420"/>
            </w:pPr>
            <w:r w:rsidRPr="00C07B6C">
              <w:rPr>
                <w:rFonts w:hint="eastAsia"/>
              </w:rPr>
              <w:t>}</w:t>
            </w:r>
          </w:p>
          <w:p w14:paraId="60334A82" w14:textId="77777777" w:rsidR="00F04C30" w:rsidRPr="00C07B6C" w:rsidRDefault="00F04C30" w:rsidP="00297204">
            <w:pPr>
              <w:pStyle w:val="TB"/>
              <w:ind w:firstLine="420"/>
            </w:pPr>
            <w:r w:rsidRPr="00C07B6C">
              <w:t>}</w:t>
            </w:r>
          </w:p>
        </w:tc>
      </w:tr>
    </w:tbl>
    <w:p w14:paraId="5FFCC5B5" w14:textId="5F17D4D8" w:rsidR="00F04C30" w:rsidRDefault="00F04C30" w:rsidP="00F04C30">
      <w:pPr>
        <w:ind w:firstLine="420"/>
      </w:pPr>
      <w:r>
        <w:rPr>
          <w:rFonts w:hint="eastAsia"/>
        </w:rPr>
        <w:t>初始化部分和任务体部分</w:t>
      </w:r>
      <w:r w:rsidR="001B5A61">
        <w:rPr>
          <w:rFonts w:hint="eastAsia"/>
        </w:rPr>
        <w:t>与</w:t>
      </w:r>
      <w:r>
        <w:rPr>
          <w:rFonts w:hint="eastAsia"/>
        </w:rPr>
        <w:t>之前两类的任务类似，主要区别就是在任务体执行之前会</w:t>
      </w:r>
      <w:r w:rsidRPr="004C5732">
        <w:rPr>
          <w:rFonts w:hint="eastAsia"/>
        </w:rPr>
        <w:t>调用等待资源函数</w:t>
      </w:r>
      <w:r>
        <w:rPr>
          <w:rFonts w:hint="eastAsia"/>
        </w:rPr>
        <w:t>以等待资源</w:t>
      </w:r>
      <w:r w:rsidR="001976E7">
        <w:rPr>
          <w:rFonts w:hint="eastAsia"/>
        </w:rPr>
        <w:t>实现任务体部分的功能。以刚才的水质监测系统为例，数据处理在</w:t>
      </w:r>
      <w:r>
        <w:rPr>
          <w:rFonts w:hint="eastAsia"/>
        </w:rPr>
        <w:t>物理量采集完成后才能进行操作，所以我们在系统中使用一个信号量用于两个任务之间的同步，当物理量采集任务完成时就会释放这个信号量，而数据处理任务一直在等待这个信号量，当等待到这个信号量时，就可以进行下一步的操作了。系统中的数据处理任务就是一个典型的资源驱动任务。</w:t>
      </w:r>
    </w:p>
    <w:p w14:paraId="7F398E09" w14:textId="77777777" w:rsidR="00F04C30" w:rsidRDefault="00F04C30" w:rsidP="00F04C30">
      <w:pPr>
        <w:ind w:firstLine="420"/>
      </w:pPr>
      <w:r>
        <w:rPr>
          <w:rFonts w:hint="eastAsia"/>
        </w:rPr>
        <w:t>以上就是三种任务基本形式的介绍，其中的周期执行任务和资源驱动任务从本质上来讲可以归结为一种，也就是资源驱动任务。因为时间也是操作系统的一种资源，只不过时间是一种特殊的资源，特殊在该资源是整个操作系统的实现基础，系统中大部分函数都是基于时间这一资源的，所以在分类中将周期执行的任务单独作为一类</w:t>
      </w:r>
      <w:r w:rsidRPr="00C62CD0">
        <w:rPr>
          <w:rFonts w:hint="eastAsia"/>
        </w:rPr>
        <w:t>。</w:t>
      </w:r>
    </w:p>
    <w:p w14:paraId="5E0AF4F1" w14:textId="77777777" w:rsidR="001964E7" w:rsidRDefault="001964E7" w:rsidP="00F04C30">
      <w:pPr>
        <w:ind w:firstLine="420"/>
      </w:pPr>
    </w:p>
    <w:p w14:paraId="65639D30" w14:textId="77777777" w:rsidR="00D01C46" w:rsidRDefault="00D01C46" w:rsidP="00D01C46">
      <w:pPr>
        <w:pStyle w:val="2"/>
      </w:pPr>
      <w:bookmarkStart w:id="81" w:name="_Toc393207253"/>
      <w:bookmarkStart w:id="82" w:name="_Toc449049850"/>
      <w:r>
        <w:t>5.</w:t>
      </w:r>
      <w:r w:rsidR="005F76C0">
        <w:t>3</w:t>
      </w:r>
      <w:r>
        <w:t xml:space="preserve"> MQX</w:t>
      </w:r>
      <w:r>
        <w:rPr>
          <w:rFonts w:hint="eastAsia"/>
        </w:rPr>
        <w:t>中断机制与时间管理</w:t>
      </w:r>
      <w:bookmarkEnd w:id="82"/>
    </w:p>
    <w:p w14:paraId="399219E6" w14:textId="77777777" w:rsidR="00D01C46" w:rsidRPr="00460501" w:rsidRDefault="00D01C46" w:rsidP="00D01C46">
      <w:pPr>
        <w:ind w:firstLine="420"/>
      </w:pPr>
      <w:r w:rsidRPr="00FF0DA4">
        <w:rPr>
          <w:rFonts w:hint="eastAsia"/>
        </w:rPr>
        <w:t>RTOS</w:t>
      </w:r>
      <w:r w:rsidRPr="00FF0DA4">
        <w:rPr>
          <w:rFonts w:hint="eastAsia"/>
        </w:rPr>
        <w:t>中的任务调度离不开时间“</w:t>
      </w:r>
      <w:r>
        <w:rPr>
          <w:rFonts w:hint="eastAsia"/>
        </w:rPr>
        <w:t>嘀嗒</w:t>
      </w:r>
      <w:r w:rsidRPr="00FF0DA4">
        <w:rPr>
          <w:rFonts w:hint="eastAsia"/>
        </w:rPr>
        <w:t>”，而时间</w:t>
      </w:r>
      <w:r>
        <w:rPr>
          <w:rFonts w:hint="eastAsia"/>
        </w:rPr>
        <w:t>嘀嗒</w:t>
      </w:r>
      <w:r w:rsidRPr="00FF0DA4">
        <w:rPr>
          <w:rFonts w:hint="eastAsia"/>
        </w:rPr>
        <w:t>由时钟中断产生。此外，</w:t>
      </w:r>
      <w:r w:rsidRPr="00FF0DA4">
        <w:rPr>
          <w:rFonts w:hint="eastAsia"/>
        </w:rPr>
        <w:t>RTOS</w:t>
      </w:r>
      <w:r w:rsidRPr="00FF0DA4">
        <w:rPr>
          <w:rFonts w:hint="eastAsia"/>
        </w:rPr>
        <w:t>中的延时函数具有特殊含义和实现机制，任务中调用延时函数意味着让出</w:t>
      </w:r>
      <w:r w:rsidRPr="00FF0DA4">
        <w:rPr>
          <w:rFonts w:hint="eastAsia"/>
        </w:rPr>
        <w:t>CPU</w:t>
      </w:r>
      <w:r w:rsidRPr="00FF0DA4">
        <w:rPr>
          <w:rFonts w:hint="eastAsia"/>
        </w:rPr>
        <w:t>控制权，任务自身进入延时等待队列。因此理解时间</w:t>
      </w:r>
      <w:r>
        <w:rPr>
          <w:rFonts w:hint="eastAsia"/>
        </w:rPr>
        <w:t>嘀嗒</w:t>
      </w:r>
      <w:r w:rsidRPr="00FF0DA4">
        <w:rPr>
          <w:rFonts w:hint="eastAsia"/>
        </w:rPr>
        <w:t>和延时函数</w:t>
      </w:r>
      <w:r>
        <w:rPr>
          <w:rFonts w:hint="eastAsia"/>
        </w:rPr>
        <w:t>产生</w:t>
      </w:r>
      <w:r w:rsidRPr="00FF0DA4">
        <w:rPr>
          <w:rFonts w:hint="eastAsia"/>
        </w:rPr>
        <w:t>机理，是理解</w:t>
      </w:r>
      <w:r w:rsidRPr="00FF0DA4">
        <w:rPr>
          <w:rFonts w:hint="eastAsia"/>
        </w:rPr>
        <w:t>RTOS</w:t>
      </w:r>
      <w:r w:rsidRPr="00FF0DA4">
        <w:rPr>
          <w:rFonts w:hint="eastAsia"/>
        </w:rPr>
        <w:t>调度的基础。</w:t>
      </w:r>
    </w:p>
    <w:p w14:paraId="34F84FC4" w14:textId="77777777" w:rsidR="00D01C46" w:rsidRDefault="00D01C46" w:rsidP="00D01C46">
      <w:pPr>
        <w:pStyle w:val="3"/>
      </w:pPr>
      <w:bookmarkStart w:id="83" w:name="_Toc449049851"/>
      <w:r>
        <w:t>5</w:t>
      </w:r>
      <w:r>
        <w:rPr>
          <w:rFonts w:hint="eastAsia"/>
        </w:rPr>
        <w:t>.</w:t>
      </w:r>
      <w:r w:rsidR="005F76C0">
        <w:t>3</w:t>
      </w:r>
      <w:r w:rsidRPr="008672AE">
        <w:rPr>
          <w:rFonts w:hint="eastAsia"/>
        </w:rPr>
        <w:t xml:space="preserve">.1 </w:t>
      </w:r>
      <w:r>
        <w:rPr>
          <w:rFonts w:hint="eastAsia"/>
        </w:rPr>
        <w:t>中断处理的通用基础知识概要</w:t>
      </w:r>
      <w:bookmarkEnd w:id="83"/>
    </w:p>
    <w:p w14:paraId="3518E96C" w14:textId="77777777" w:rsidR="00D01C46" w:rsidRDefault="00D01C46" w:rsidP="00D01C46">
      <w:pPr>
        <w:ind w:firstLine="420"/>
      </w:pPr>
      <w:r>
        <w:rPr>
          <w:rFonts w:hint="eastAsia"/>
        </w:rPr>
        <w:t>本节简要给出中断与异常的基本含义、中断源与中断向量表、中断服务例程</w:t>
      </w:r>
      <w:r>
        <w:t>ISR</w:t>
      </w:r>
      <w:r>
        <w:rPr>
          <w:rFonts w:hint="eastAsia"/>
        </w:rPr>
        <w:t>、中断优先级和中断处理的基本过程等中断处理的通用知识。</w:t>
      </w:r>
    </w:p>
    <w:p w14:paraId="17BF9832" w14:textId="77777777" w:rsidR="00D01C46" w:rsidRDefault="00D01C46" w:rsidP="00D01C46">
      <w:pPr>
        <w:pStyle w:val="4"/>
      </w:pPr>
      <w:bookmarkStart w:id="84" w:name="_Toc381021554"/>
      <w:bookmarkStart w:id="85" w:name="_Toc386363640"/>
      <w:bookmarkStart w:id="86" w:name="_Toc386465831"/>
      <w:bookmarkStart w:id="87" w:name="_Toc393207200"/>
      <w:r>
        <w:t>1</w:t>
      </w:r>
      <w:r>
        <w:rPr>
          <w:rFonts w:hint="eastAsia"/>
        </w:rPr>
        <w:t>．中断的基本概念</w:t>
      </w:r>
      <w:bookmarkEnd w:id="84"/>
      <w:bookmarkEnd w:id="85"/>
      <w:bookmarkEnd w:id="86"/>
      <w:bookmarkEnd w:id="87"/>
    </w:p>
    <w:p w14:paraId="2C3E8657" w14:textId="77777777" w:rsidR="00D01C46" w:rsidRDefault="00D01C46" w:rsidP="00D01C46">
      <w:pPr>
        <w:pStyle w:val="5"/>
        <w:ind w:firstLine="420"/>
      </w:pPr>
      <w:r>
        <w:t>1</w:t>
      </w:r>
      <w:r>
        <w:rPr>
          <w:rFonts w:hint="eastAsia"/>
        </w:rPr>
        <w:t>）中断与异常的基本含义</w:t>
      </w:r>
    </w:p>
    <w:p w14:paraId="75B478B7" w14:textId="2858A66B" w:rsidR="00D01C46" w:rsidRPr="00F50D70" w:rsidRDefault="00D01C46" w:rsidP="00D01C46">
      <w:pPr>
        <w:ind w:firstLine="420"/>
        <w:rPr>
          <w:color w:val="000000" w:themeColor="text1"/>
        </w:rPr>
      </w:pPr>
      <w:r>
        <w:rPr>
          <w:rFonts w:hint="eastAsia"/>
        </w:rPr>
        <w:t>异常（</w:t>
      </w:r>
      <w:r>
        <w:t>exception</w:t>
      </w:r>
      <w:r>
        <w:rPr>
          <w:rFonts w:hint="eastAsia"/>
        </w:rPr>
        <w:t>）是</w:t>
      </w:r>
      <w:r>
        <w:t>CPU</w:t>
      </w:r>
      <w:r>
        <w:rPr>
          <w:rFonts w:hint="eastAsia"/>
        </w:rPr>
        <w:t>强行从正常的程序执行切换到由某些内部或外部条件所要求的处理任务上去，这些任务的紧急程度是优先于</w:t>
      </w:r>
      <w:r>
        <w:t>CPU</w:t>
      </w:r>
      <w:r>
        <w:rPr>
          <w:rFonts w:hint="eastAsia"/>
        </w:rPr>
        <w:t>正在执行的任务。引起异常的外部条件通常来自外围设备、硬件断点请求、访问错误和复位等；引起异常的内部条件通常为指令、</w:t>
      </w:r>
      <w:r w:rsidR="0086052E">
        <w:rPr>
          <w:rFonts w:hint="eastAsia"/>
        </w:rPr>
        <w:lastRenderedPageBreak/>
        <w:t>地址未对界</w:t>
      </w:r>
      <w:r w:rsidR="0086052E">
        <w:t>错误</w:t>
      </w:r>
      <w:r>
        <w:rPr>
          <w:rFonts w:hint="eastAsia"/>
        </w:rPr>
        <w:t>、违反特权级和跟踪等。一些文献把硬件复位和硬件中断都归类为</w:t>
      </w:r>
      <w:r>
        <w:rPr>
          <w:rFonts w:hint="eastAsia"/>
          <w:b/>
        </w:rPr>
        <w:t>异常</w:t>
      </w:r>
      <w:r>
        <w:rPr>
          <w:rFonts w:hint="eastAsia"/>
        </w:rPr>
        <w:t>，把硬件复位看作是一种具有</w:t>
      </w:r>
      <w:r>
        <w:rPr>
          <w:rFonts w:hint="eastAsia"/>
          <w:b/>
        </w:rPr>
        <w:t>最高优先级的异常</w:t>
      </w:r>
      <w:r>
        <w:rPr>
          <w:rFonts w:hint="eastAsia"/>
        </w:rPr>
        <w:t>，而把来自</w:t>
      </w:r>
      <w:r>
        <w:t>CPU</w:t>
      </w:r>
      <w:r>
        <w:rPr>
          <w:rFonts w:hint="eastAsia"/>
        </w:rPr>
        <w:t>外围设备的强行任务切换请求称为</w:t>
      </w:r>
      <w:r>
        <w:rPr>
          <w:rFonts w:hint="eastAsia"/>
          <w:b/>
        </w:rPr>
        <w:t>中断</w:t>
      </w:r>
      <w:r>
        <w:rPr>
          <w:rFonts w:hint="eastAsia"/>
        </w:rPr>
        <w:t>（</w:t>
      </w:r>
      <w:r>
        <w:t>interrupt</w:t>
      </w:r>
      <w:r>
        <w:rPr>
          <w:rFonts w:hint="eastAsia"/>
        </w:rPr>
        <w:t>），</w:t>
      </w:r>
      <w:r w:rsidRPr="00F50D70">
        <w:rPr>
          <w:rFonts w:hint="eastAsia"/>
          <w:color w:val="000000" w:themeColor="text1"/>
        </w:rPr>
        <w:t>软件上表现为将程序计数器（</w:t>
      </w:r>
      <w:r w:rsidRPr="00F50D70">
        <w:rPr>
          <w:rFonts w:hint="eastAsia"/>
          <w:color w:val="000000" w:themeColor="text1"/>
        </w:rPr>
        <w:t>PC</w:t>
      </w:r>
      <w:r w:rsidRPr="00F50D70">
        <w:rPr>
          <w:rFonts w:hint="eastAsia"/>
          <w:color w:val="000000" w:themeColor="text1"/>
        </w:rPr>
        <w:t>）指针强制转到中断服务程序入口地址执行。</w:t>
      </w:r>
    </w:p>
    <w:p w14:paraId="2787FEC4" w14:textId="77777777" w:rsidR="00D01C46" w:rsidRDefault="00D01C46" w:rsidP="00D01C46">
      <w:pPr>
        <w:ind w:firstLine="420"/>
      </w:pPr>
      <w:r>
        <w:t>CPU</w:t>
      </w:r>
      <w:r>
        <w:rPr>
          <w:rFonts w:hint="eastAsia"/>
        </w:rPr>
        <w:t>在指令流水线的译码或者执行阶段识别异常。若检测到一个异常，则强行中止后面尚未达到该阶段的指令。对于在指令译码阶段检测到的异常，以及对于与执行阶段有关的指令异常来说，由于引起的异常与该指令本身无关，指令并没有得到正确执行，所以为该类异常保存的程序计数器</w:t>
      </w:r>
      <w:r>
        <w:t>PC</w:t>
      </w:r>
      <w:r>
        <w:rPr>
          <w:rFonts w:hint="eastAsia"/>
        </w:rPr>
        <w:t>的值指向引起该异常的指令，以便异常返回后重新执行。对于中断和跟踪异常（异常与指令本身有关），</w:t>
      </w:r>
      <w:r>
        <w:rPr>
          <w:rFonts w:hint="eastAsia"/>
        </w:rPr>
        <w:t>CPU</w:t>
      </w:r>
      <w:r>
        <w:rPr>
          <w:rFonts w:hint="eastAsia"/>
        </w:rPr>
        <w:t>在执行完当前指令后才识别和检测这类异常，故为该类异常保存的</w:t>
      </w:r>
      <w:r>
        <w:t>PC</w:t>
      </w:r>
      <w:r>
        <w:rPr>
          <w:rFonts w:hint="eastAsia"/>
        </w:rPr>
        <w:t>值是指向要执行的下一条指令。</w:t>
      </w:r>
    </w:p>
    <w:p w14:paraId="27456977" w14:textId="77777777" w:rsidR="00D01C46" w:rsidRDefault="00D01C46" w:rsidP="00D01C46">
      <w:pPr>
        <w:ind w:firstLine="420"/>
      </w:pPr>
      <w:r>
        <w:t>CPU</w:t>
      </w:r>
      <w:r>
        <w:rPr>
          <w:rFonts w:hint="eastAsia"/>
        </w:rPr>
        <w:t>对复位、中断、异常具有同样的处理过程，本书随后在谈及这个处理过程时</w:t>
      </w:r>
      <w:r>
        <w:rPr>
          <w:rFonts w:hint="eastAsia"/>
          <w:b/>
        </w:rPr>
        <w:t>统称为中断</w:t>
      </w:r>
      <w:r>
        <w:rPr>
          <w:rFonts w:hint="eastAsia"/>
        </w:rPr>
        <w:t>。</w:t>
      </w:r>
    </w:p>
    <w:p w14:paraId="2CEBBFEA" w14:textId="77777777" w:rsidR="00D01C46" w:rsidRDefault="00D01C46" w:rsidP="00D01C46">
      <w:pPr>
        <w:pStyle w:val="5"/>
        <w:ind w:firstLine="420"/>
      </w:pPr>
      <w:r>
        <w:t>2</w:t>
      </w:r>
      <w:r>
        <w:rPr>
          <w:rFonts w:hint="eastAsia"/>
        </w:rPr>
        <w:t>）中断源、中断向量表与中断向量号</w:t>
      </w:r>
    </w:p>
    <w:p w14:paraId="6B2E4AFF" w14:textId="77777777" w:rsidR="00D01C46" w:rsidRDefault="00D01C46" w:rsidP="00D01C46">
      <w:pPr>
        <w:ind w:firstLine="420"/>
      </w:pPr>
      <w:r>
        <w:rPr>
          <w:rFonts w:hint="eastAsia"/>
        </w:rPr>
        <w:t>可以引起</w:t>
      </w:r>
      <w:r>
        <w:t>CPU</w:t>
      </w:r>
      <w:r>
        <w:rPr>
          <w:rFonts w:hint="eastAsia"/>
        </w:rPr>
        <w:t>产生中断的外部器件被称为</w:t>
      </w:r>
      <w:r w:rsidRPr="00FF7241">
        <w:rPr>
          <w:rFonts w:hint="eastAsia"/>
          <w:b/>
        </w:rPr>
        <w:t>中断源</w:t>
      </w:r>
      <w:r>
        <w:rPr>
          <w:rFonts w:hint="eastAsia"/>
        </w:rPr>
        <w:t>。一个</w:t>
      </w:r>
      <w:r>
        <w:t>CPU</w:t>
      </w:r>
      <w:r>
        <w:rPr>
          <w:rFonts w:hint="eastAsia"/>
        </w:rPr>
        <w:t>通常可以识别多个中断源，每个中断源产生中断后，分别要执行相应的中断服务例程（</w:t>
      </w:r>
      <w:r>
        <w:t xml:space="preserve">Interrupt Service Routine </w:t>
      </w:r>
      <w:r>
        <w:rPr>
          <w:rFonts w:hint="eastAsia"/>
        </w:rPr>
        <w:t>，</w:t>
      </w:r>
      <w:r>
        <w:t>ISR</w:t>
      </w:r>
      <w:r>
        <w:rPr>
          <w:rFonts w:hint="eastAsia"/>
        </w:rPr>
        <w:t>），这些中断服务例程</w:t>
      </w:r>
      <w:r>
        <w:t>ISR</w:t>
      </w:r>
      <w:r>
        <w:rPr>
          <w:rFonts w:hint="eastAsia"/>
        </w:rPr>
        <w:t>的起始地址（叫做</w:t>
      </w:r>
      <w:r w:rsidRPr="000B6235">
        <w:rPr>
          <w:rFonts w:hint="eastAsia"/>
          <w:b/>
        </w:rPr>
        <w:t>中断向量地址</w:t>
      </w:r>
      <w:r>
        <w:rPr>
          <w:rFonts w:hint="eastAsia"/>
        </w:rPr>
        <w:t>）放在一段连续的存储区域内，这个存储区被称之为</w:t>
      </w:r>
      <w:r w:rsidRPr="000B6235">
        <w:rPr>
          <w:rFonts w:hint="eastAsia"/>
          <w:b/>
        </w:rPr>
        <w:t>中断向量表</w:t>
      </w:r>
      <w:r>
        <w:rPr>
          <w:rFonts w:hint="eastAsia"/>
        </w:rPr>
        <w:t>。实际上，中断向量表是一个指针数组，内容是中断服务例程</w:t>
      </w:r>
      <w:r>
        <w:t>ISR</w:t>
      </w:r>
      <w:r>
        <w:rPr>
          <w:rFonts w:hint="eastAsia"/>
        </w:rPr>
        <w:t>的首地址。</w:t>
      </w:r>
    </w:p>
    <w:p w14:paraId="6A00146A" w14:textId="257CE109" w:rsidR="00D01C46" w:rsidRDefault="00D01C46" w:rsidP="00D01C46">
      <w:pPr>
        <w:ind w:firstLine="420"/>
      </w:pPr>
      <w:r>
        <w:rPr>
          <w:rFonts w:hint="eastAsia"/>
        </w:rPr>
        <w:t>给</w:t>
      </w:r>
      <w:r>
        <w:t>CPU</w:t>
      </w:r>
      <w:r>
        <w:rPr>
          <w:rFonts w:hint="eastAsia"/>
        </w:rPr>
        <w:t>能够识别的每个中断源编个号，就叫</w:t>
      </w:r>
      <w:r w:rsidRPr="009165A8">
        <w:rPr>
          <w:rFonts w:hint="eastAsia"/>
          <w:b/>
        </w:rPr>
        <w:t>中断向量号</w:t>
      </w:r>
      <w:r>
        <w:rPr>
          <w:rFonts w:hint="eastAsia"/>
        </w:rPr>
        <w:t>。通常情况下，在程序书写时，中断向量表按中断向量号从小到大的顺序填写中断服务例程</w:t>
      </w:r>
      <w:r>
        <w:t>ISR</w:t>
      </w:r>
      <w:r>
        <w:rPr>
          <w:rFonts w:hint="eastAsia"/>
        </w:rPr>
        <w:t>的首地址，不能遗漏。即使某个中断不需要使用，也要在中断向量表对应的项中填入缺省中断服务例程</w:t>
      </w:r>
      <w:r>
        <w:t>ISR</w:t>
      </w:r>
      <w:r>
        <w:rPr>
          <w:rFonts w:hint="eastAsia"/>
        </w:rPr>
        <w:t>的首地址，因为</w:t>
      </w:r>
      <w:r w:rsidRPr="009165A8">
        <w:rPr>
          <w:rFonts w:hint="eastAsia"/>
        </w:rPr>
        <w:t>中断向量表</w:t>
      </w:r>
      <w:r>
        <w:rPr>
          <w:rFonts w:hint="eastAsia"/>
        </w:rPr>
        <w:t>是连续存储区，与连续的</w:t>
      </w:r>
      <w:r w:rsidRPr="00CA793F">
        <w:rPr>
          <w:rFonts w:hint="eastAsia"/>
        </w:rPr>
        <w:t>中断向量号相对应</w:t>
      </w:r>
      <w:r>
        <w:rPr>
          <w:rFonts w:hint="eastAsia"/>
        </w:rPr>
        <w:t>。缺省中断服务例程</w:t>
      </w:r>
      <w:r>
        <w:t>ISR</w:t>
      </w:r>
      <w:r>
        <w:rPr>
          <w:rFonts w:hint="eastAsia"/>
        </w:rPr>
        <w:t>的内容，一般为直接返回语句，即没有任何功能。缺省中断服务例程</w:t>
      </w:r>
      <w:r>
        <w:t>ISR</w:t>
      </w:r>
      <w:r>
        <w:rPr>
          <w:rFonts w:hint="eastAsia"/>
        </w:rPr>
        <w:t>的存在，不仅是给未用中断的中断向量表项“补白”使用，也可以</w:t>
      </w:r>
      <w:r w:rsidR="00CA2191">
        <w:rPr>
          <w:rFonts w:hint="eastAsia"/>
        </w:rPr>
        <w:t>使</w:t>
      </w:r>
      <w:r>
        <w:rPr>
          <w:rFonts w:hint="eastAsia"/>
        </w:rPr>
        <w:t>误发生</w:t>
      </w:r>
      <w:r w:rsidR="00CA2191">
        <w:rPr>
          <w:rFonts w:hint="eastAsia"/>
        </w:rPr>
        <w:t>的未用中断</w:t>
      </w:r>
      <w:r>
        <w:rPr>
          <w:rFonts w:hint="eastAsia"/>
        </w:rPr>
        <w:t>直接返回原处。</w:t>
      </w:r>
    </w:p>
    <w:p w14:paraId="201C2969" w14:textId="77777777" w:rsidR="00D01C46" w:rsidRDefault="00D01C46" w:rsidP="00D01C46">
      <w:pPr>
        <w:pStyle w:val="5"/>
        <w:ind w:firstLine="420"/>
      </w:pPr>
      <w:r>
        <w:t>3</w:t>
      </w:r>
      <w:r>
        <w:rPr>
          <w:rFonts w:hint="eastAsia"/>
        </w:rPr>
        <w:t>）中断服务例程</w:t>
      </w:r>
      <w:r>
        <w:t>ISR</w:t>
      </w:r>
    </w:p>
    <w:p w14:paraId="736D6121" w14:textId="42DCE77F" w:rsidR="00D01C46" w:rsidRPr="007D7E3C" w:rsidRDefault="00D01C46" w:rsidP="00D01C46">
      <w:pPr>
        <w:ind w:firstLine="420"/>
        <w:rPr>
          <w:color w:val="000000" w:themeColor="text1"/>
        </w:rPr>
      </w:pPr>
      <w:r w:rsidRPr="007D7E3C">
        <w:rPr>
          <w:rFonts w:hint="eastAsia"/>
          <w:color w:val="000000" w:themeColor="text1"/>
        </w:rPr>
        <w:t>中断提供了一种机制，来打断当前正在执行的程序，并且保存当前</w:t>
      </w:r>
      <w:r w:rsidRPr="007D7E3C">
        <w:rPr>
          <w:color w:val="000000" w:themeColor="text1"/>
        </w:rPr>
        <w:t>CPU</w:t>
      </w:r>
      <w:r w:rsidRPr="007D7E3C">
        <w:rPr>
          <w:rFonts w:hint="eastAsia"/>
          <w:color w:val="000000" w:themeColor="text1"/>
        </w:rPr>
        <w:t>状态（</w:t>
      </w:r>
      <w:r w:rsidRPr="007D7E3C">
        <w:rPr>
          <w:color w:val="000000" w:themeColor="text1"/>
        </w:rPr>
        <w:t>CPU</w:t>
      </w:r>
      <w:r w:rsidRPr="007D7E3C">
        <w:rPr>
          <w:rFonts w:hint="eastAsia"/>
          <w:color w:val="000000" w:themeColor="text1"/>
        </w:rPr>
        <w:t>内部寄存器），转而去执行一个中断处理程序，然后恢复</w:t>
      </w:r>
      <w:r w:rsidRPr="007D7E3C">
        <w:rPr>
          <w:color w:val="000000" w:themeColor="text1"/>
        </w:rPr>
        <w:t>CPU</w:t>
      </w:r>
      <w:r w:rsidRPr="007D7E3C">
        <w:rPr>
          <w:rFonts w:hint="eastAsia"/>
          <w:color w:val="000000" w:themeColor="text1"/>
        </w:rPr>
        <w:t>状态，以便恢复</w:t>
      </w:r>
      <w:r w:rsidRPr="007D7E3C">
        <w:rPr>
          <w:color w:val="000000" w:themeColor="text1"/>
        </w:rPr>
        <w:t>CPU</w:t>
      </w:r>
      <w:r w:rsidRPr="007D7E3C">
        <w:rPr>
          <w:rFonts w:hint="eastAsia"/>
          <w:color w:val="000000" w:themeColor="text1"/>
        </w:rPr>
        <w:t>到执行中断之前的状态，同时使得中断前的程序得以继续执行。中断时打断当前正在执行的程序，而转去执行的一个中断处理程序，</w:t>
      </w:r>
      <w:r w:rsidR="00A14E8E" w:rsidRPr="007D7E3C">
        <w:rPr>
          <w:rFonts w:hint="eastAsia"/>
          <w:color w:val="000000" w:themeColor="text1"/>
        </w:rPr>
        <w:t>通常也被称为</w:t>
      </w:r>
      <w:r w:rsidR="00A14E8E" w:rsidRPr="007D7E3C">
        <w:rPr>
          <w:rFonts w:hint="eastAsia"/>
          <w:b/>
          <w:color w:val="000000" w:themeColor="text1"/>
        </w:rPr>
        <w:t>中断处理函数</w:t>
      </w:r>
      <w:r w:rsidR="00DB09B7" w:rsidRPr="007D7E3C">
        <w:rPr>
          <w:rFonts w:hint="eastAsia"/>
          <w:color w:val="000000" w:themeColor="text1"/>
        </w:rPr>
        <w:t>，</w:t>
      </w:r>
      <w:r w:rsidR="00DB09B7" w:rsidRPr="007D7E3C">
        <w:rPr>
          <w:color w:val="000000" w:themeColor="text1"/>
        </w:rPr>
        <w:t>也称之为</w:t>
      </w:r>
      <w:r w:rsidRPr="007D7E3C">
        <w:rPr>
          <w:rFonts w:hint="eastAsia"/>
          <w:b/>
          <w:color w:val="000000" w:themeColor="text1"/>
        </w:rPr>
        <w:t>中断服务例程</w:t>
      </w:r>
      <w:r w:rsidRPr="007D7E3C">
        <w:rPr>
          <w:rFonts w:hint="eastAsia"/>
          <w:color w:val="000000" w:themeColor="text1"/>
        </w:rPr>
        <w:t>（</w:t>
      </w:r>
      <w:r w:rsidRPr="007D7E3C">
        <w:rPr>
          <w:color w:val="000000" w:themeColor="text1"/>
        </w:rPr>
        <w:t>Interrupt Service Routine</w:t>
      </w:r>
      <w:r w:rsidRPr="007D7E3C">
        <w:rPr>
          <w:rFonts w:hint="eastAsia"/>
          <w:color w:val="000000" w:themeColor="text1"/>
        </w:rPr>
        <w:t>），简称</w:t>
      </w:r>
      <w:r w:rsidRPr="007D7E3C">
        <w:rPr>
          <w:color w:val="000000" w:themeColor="text1"/>
        </w:rPr>
        <w:t>ISR</w:t>
      </w:r>
      <w:r w:rsidR="00C16626" w:rsidRPr="007D7E3C">
        <w:rPr>
          <w:rFonts w:hint="eastAsia"/>
          <w:color w:val="000000" w:themeColor="text1"/>
        </w:rPr>
        <w:t>。</w:t>
      </w:r>
    </w:p>
    <w:p w14:paraId="463433D6" w14:textId="77777777" w:rsidR="00D01C46" w:rsidRDefault="00D01C46" w:rsidP="00D01C46">
      <w:pPr>
        <w:pStyle w:val="5"/>
        <w:ind w:firstLine="420"/>
      </w:pPr>
      <w:r>
        <w:t>4</w:t>
      </w:r>
      <w:r>
        <w:rPr>
          <w:rFonts w:hint="eastAsia"/>
        </w:rPr>
        <w:t>）中断优先级、</w:t>
      </w:r>
      <w:r w:rsidRPr="0037200C">
        <w:rPr>
          <w:rFonts w:hint="eastAsia"/>
        </w:rPr>
        <w:t>可屏蔽中断</w:t>
      </w:r>
      <w:r>
        <w:rPr>
          <w:rFonts w:hint="eastAsia"/>
        </w:rPr>
        <w:t>和</w:t>
      </w:r>
      <w:r w:rsidRPr="0037200C">
        <w:rPr>
          <w:rFonts w:hint="eastAsia"/>
        </w:rPr>
        <w:t>不可屏蔽中断</w:t>
      </w:r>
    </w:p>
    <w:p w14:paraId="5BB57487" w14:textId="77777777" w:rsidR="00D01C46" w:rsidRDefault="00D01C46" w:rsidP="00D01C46">
      <w:pPr>
        <w:ind w:firstLine="420"/>
      </w:pPr>
      <w:r>
        <w:rPr>
          <w:rFonts w:hint="eastAsia"/>
        </w:rPr>
        <w:t>在进行</w:t>
      </w:r>
      <w:r>
        <w:t>CPU</w:t>
      </w:r>
      <w:r>
        <w:rPr>
          <w:rFonts w:hint="eastAsia"/>
        </w:rPr>
        <w:t>设计时，一般定义了中断源的优先级。若</w:t>
      </w:r>
      <w:r>
        <w:t>CPU</w:t>
      </w:r>
      <w:r>
        <w:rPr>
          <w:rFonts w:hint="eastAsia"/>
        </w:rPr>
        <w:t>在程序执行过程中，有两个以上中断同时发生，则优先级最高的中断得到最先响应。</w:t>
      </w:r>
    </w:p>
    <w:p w14:paraId="5B444C70" w14:textId="77777777" w:rsidR="00D01C46" w:rsidRDefault="00D01C46" w:rsidP="00D01C46">
      <w:pPr>
        <w:ind w:firstLine="420"/>
      </w:pPr>
      <w:r>
        <w:rPr>
          <w:rFonts w:hint="eastAsia"/>
        </w:rPr>
        <w:t>根据中断是否可以通过程序设置的方式被屏蔽，可将中断划分为</w:t>
      </w:r>
      <w:r w:rsidRPr="0037200C">
        <w:rPr>
          <w:rFonts w:hint="eastAsia"/>
        </w:rPr>
        <w:t>可屏蔽中断和不可屏蔽中断两种</w:t>
      </w:r>
      <w:r>
        <w:rPr>
          <w:rFonts w:hint="eastAsia"/>
        </w:rPr>
        <w:t>。</w:t>
      </w:r>
      <w:r w:rsidRPr="0037200C">
        <w:rPr>
          <w:rFonts w:hint="eastAsia"/>
          <w:b/>
        </w:rPr>
        <w:t>可屏蔽中断</w:t>
      </w:r>
      <w:r>
        <w:rPr>
          <w:rFonts w:hint="eastAsia"/>
        </w:rPr>
        <w:t>是指可通过程序设置的方式决定不响应该中断，即该中断被屏蔽了。</w:t>
      </w:r>
      <w:r w:rsidRPr="0037200C">
        <w:rPr>
          <w:rFonts w:hint="eastAsia"/>
          <w:b/>
        </w:rPr>
        <w:t>不可屏蔽中断</w:t>
      </w:r>
      <w:r>
        <w:rPr>
          <w:rFonts w:hint="eastAsia"/>
        </w:rPr>
        <w:t>是指不能通过程序方式关闭的中断。</w:t>
      </w:r>
    </w:p>
    <w:p w14:paraId="66354604" w14:textId="77777777" w:rsidR="00D01C46" w:rsidRDefault="00D01C46" w:rsidP="00D01C46">
      <w:pPr>
        <w:pStyle w:val="4"/>
      </w:pPr>
      <w:bookmarkStart w:id="88" w:name="_Toc381021555"/>
      <w:bookmarkStart w:id="89" w:name="_Toc386363641"/>
      <w:bookmarkStart w:id="90" w:name="_Toc386465832"/>
      <w:bookmarkStart w:id="91" w:name="_Toc393207201"/>
      <w:r>
        <w:t>2</w:t>
      </w:r>
      <w:r>
        <w:rPr>
          <w:rFonts w:hint="eastAsia"/>
        </w:rPr>
        <w:t>．中断处理的基本过程</w:t>
      </w:r>
      <w:bookmarkEnd w:id="88"/>
      <w:bookmarkEnd w:id="89"/>
      <w:bookmarkEnd w:id="90"/>
      <w:bookmarkEnd w:id="91"/>
    </w:p>
    <w:p w14:paraId="24CC05C9" w14:textId="77777777" w:rsidR="00D01C46" w:rsidRDefault="00D01C46" w:rsidP="00D01C46">
      <w:pPr>
        <w:ind w:firstLine="420"/>
      </w:pPr>
      <w:r>
        <w:rPr>
          <w:rFonts w:hint="eastAsia"/>
        </w:rPr>
        <w:t>中断处理的基本过程分为中断请求、中断检测、中断响应和中断处理等过程。</w:t>
      </w:r>
    </w:p>
    <w:p w14:paraId="4206ACF0" w14:textId="77777777" w:rsidR="00D01C46" w:rsidRDefault="00D01C46" w:rsidP="00D01C46">
      <w:pPr>
        <w:pStyle w:val="5"/>
        <w:ind w:firstLine="420"/>
      </w:pPr>
      <w:r>
        <w:t>1</w:t>
      </w:r>
      <w:r>
        <w:rPr>
          <w:rFonts w:hint="eastAsia"/>
        </w:rPr>
        <w:t>）中断请求</w:t>
      </w:r>
    </w:p>
    <w:p w14:paraId="15254084" w14:textId="77777777" w:rsidR="00D01C46" w:rsidRDefault="00D01C46" w:rsidP="00D01C46">
      <w:pPr>
        <w:ind w:firstLine="420"/>
      </w:pPr>
      <w:r>
        <w:rPr>
          <w:rFonts w:hint="eastAsia"/>
        </w:rPr>
        <w:t>当某一中断源需要</w:t>
      </w:r>
      <w:r>
        <w:t>CPU</w:t>
      </w:r>
      <w:r>
        <w:rPr>
          <w:rFonts w:hint="eastAsia"/>
        </w:rPr>
        <w:t>为其服务时，它将会向</w:t>
      </w:r>
      <w:r>
        <w:t>CPU</w:t>
      </w:r>
      <w:r>
        <w:rPr>
          <w:rFonts w:hint="eastAsia"/>
        </w:rPr>
        <w:t>发出中断请求信号（一种电信号）。</w:t>
      </w:r>
      <w:r>
        <w:rPr>
          <w:rFonts w:hint="eastAsia"/>
        </w:rPr>
        <w:lastRenderedPageBreak/>
        <w:t>中断控制器获取中断源硬件设备的</w:t>
      </w:r>
      <w:r w:rsidRPr="00253183">
        <w:rPr>
          <w:rFonts w:hint="eastAsia"/>
        </w:rPr>
        <w:t>中断向量号</w:t>
      </w:r>
      <w:r>
        <w:rPr>
          <w:rStyle w:val="a9"/>
        </w:rPr>
        <w:footnoteReference w:id="1"/>
      </w:r>
      <w:r>
        <w:rPr>
          <w:rFonts w:hint="eastAsia"/>
        </w:rPr>
        <w:t>，并通过识别的中断向量号将对应硬件中断源模块的中断状态寄存器中的“中断请求位”置位，以便</w:t>
      </w:r>
      <w:r>
        <w:rPr>
          <w:rFonts w:hint="eastAsia"/>
        </w:rPr>
        <w:t>CPU</w:t>
      </w:r>
      <w:r>
        <w:rPr>
          <w:rFonts w:hint="eastAsia"/>
        </w:rPr>
        <w:t>知道何种中断请求来了。</w:t>
      </w:r>
    </w:p>
    <w:p w14:paraId="5128CCD0" w14:textId="77777777" w:rsidR="00D01C46" w:rsidRPr="00F44EFC" w:rsidRDefault="00D01C46" w:rsidP="00D01C46">
      <w:pPr>
        <w:pStyle w:val="5"/>
        <w:ind w:firstLine="420"/>
      </w:pPr>
      <w:r>
        <w:t>2</w:t>
      </w:r>
      <w:r>
        <w:rPr>
          <w:rFonts w:hint="eastAsia"/>
        </w:rPr>
        <w:t>）中断采样</w:t>
      </w:r>
      <w:r w:rsidRPr="00F44EFC">
        <w:rPr>
          <w:rFonts w:hint="eastAsia"/>
        </w:rPr>
        <w:t>（检测）</w:t>
      </w:r>
    </w:p>
    <w:p w14:paraId="25461EA2" w14:textId="77777777" w:rsidR="00D01C46" w:rsidRDefault="00D01C46" w:rsidP="00D01C46">
      <w:pPr>
        <w:ind w:firstLine="420"/>
      </w:pPr>
      <w:r>
        <w:t>CPU</w:t>
      </w:r>
      <w:r>
        <w:rPr>
          <w:rFonts w:hint="eastAsia"/>
        </w:rPr>
        <w:t>在每条指令结束的时候将会检查中断请求或者系统是否满足异常条件，为此，多数</w:t>
      </w:r>
      <w:r>
        <w:t>CPU</w:t>
      </w:r>
      <w:r>
        <w:rPr>
          <w:rFonts w:hint="eastAsia"/>
        </w:rPr>
        <w:t>专门在指令周期中使用了中断周期。在中断周期中，</w:t>
      </w:r>
      <w:r>
        <w:t>CPU</w:t>
      </w:r>
      <w:r>
        <w:rPr>
          <w:rFonts w:hint="eastAsia"/>
        </w:rPr>
        <w:t>将会检测系统中是否有中断请求信号，若此时有中断请求信号，则</w:t>
      </w:r>
      <w:r>
        <w:t>CPU</w:t>
      </w:r>
      <w:r>
        <w:rPr>
          <w:rFonts w:hint="eastAsia"/>
        </w:rPr>
        <w:t>将会暂停当前执行的任务，转而去对中断事件进行响应，若系统中没有中断请求信号则继续执行当前任务。</w:t>
      </w:r>
    </w:p>
    <w:p w14:paraId="0E11E2E1" w14:textId="77777777" w:rsidR="00D01C46" w:rsidRDefault="00D01C46" w:rsidP="00D01C46">
      <w:pPr>
        <w:pStyle w:val="5"/>
        <w:ind w:firstLine="420"/>
      </w:pPr>
      <w:r>
        <w:t>3</w:t>
      </w:r>
      <w:r>
        <w:rPr>
          <w:rFonts w:hint="eastAsia"/>
        </w:rPr>
        <w:t>）</w:t>
      </w:r>
      <w:r w:rsidRPr="0071382E">
        <w:rPr>
          <w:rFonts w:hint="eastAsia"/>
        </w:rPr>
        <w:t>中断响应与中断</w:t>
      </w:r>
      <w:r>
        <w:rPr>
          <w:rFonts w:hint="eastAsia"/>
        </w:rPr>
        <w:t>处理</w:t>
      </w:r>
    </w:p>
    <w:p w14:paraId="5F3983CA" w14:textId="77777777" w:rsidR="00D01C46" w:rsidRDefault="00D01C46" w:rsidP="00D01C46">
      <w:pPr>
        <w:ind w:firstLine="420"/>
      </w:pPr>
      <w:r>
        <w:rPr>
          <w:rFonts w:hint="eastAsia"/>
        </w:rPr>
        <w:t>中断响应的过程是由系统自动完成的，对于用户来说是透明的操作。在中断的响应过程中，首先</w:t>
      </w:r>
      <w:r>
        <w:t>CPU</w:t>
      </w:r>
      <w:r>
        <w:rPr>
          <w:rFonts w:hint="eastAsia"/>
        </w:rPr>
        <w:t>会查找中断源所对应的中断模式是否允许产生中断，若中断模块允许中断，则响应该中断请求。中断响应的过程要求</w:t>
      </w:r>
      <w:r>
        <w:t>CPU</w:t>
      </w:r>
      <w:r>
        <w:rPr>
          <w:rFonts w:hint="eastAsia"/>
        </w:rPr>
        <w:t>保存当前环境的“上下文（</w:t>
      </w:r>
      <w:r>
        <w:t>context</w:t>
      </w:r>
      <w:r>
        <w:rPr>
          <w:rFonts w:hint="eastAsia"/>
        </w:rPr>
        <w:t>）”于堆栈中。通过中断向量号找到中断向量表中对应的中断服务例程</w:t>
      </w:r>
      <w:r>
        <w:rPr>
          <w:rFonts w:hint="eastAsia"/>
        </w:rPr>
        <w:t>ISR</w:t>
      </w:r>
      <w:r>
        <w:rPr>
          <w:rFonts w:hint="eastAsia"/>
        </w:rPr>
        <w:t>，转而去执行中断处理服务</w:t>
      </w:r>
      <w:r>
        <w:t>ISR</w:t>
      </w:r>
      <w:r>
        <w:rPr>
          <w:rFonts w:hint="eastAsia"/>
        </w:rPr>
        <w:t>。中断处理术语中，简单的理解“上下文”即指</w:t>
      </w:r>
      <w:r>
        <w:t>CPU</w:t>
      </w:r>
      <w:r>
        <w:rPr>
          <w:rFonts w:hint="eastAsia"/>
        </w:rPr>
        <w:t>内部寄存器，其含义是在中断发生后，由于</w:t>
      </w:r>
      <w:r>
        <w:t>CPU</w:t>
      </w:r>
      <w:r>
        <w:rPr>
          <w:rFonts w:hint="eastAsia"/>
        </w:rPr>
        <w:t>在中断服务例程中也会使用</w:t>
      </w:r>
      <w:r>
        <w:t>CPU</w:t>
      </w:r>
      <w:r>
        <w:rPr>
          <w:rFonts w:hint="eastAsia"/>
        </w:rPr>
        <w:t>内部寄存器，所以需要在调用</w:t>
      </w:r>
      <w:r>
        <w:t>ISR</w:t>
      </w:r>
      <w:r>
        <w:rPr>
          <w:rFonts w:hint="eastAsia"/>
        </w:rPr>
        <w:t>之前，将</w:t>
      </w:r>
      <w:r>
        <w:t>CPU</w:t>
      </w:r>
      <w:r>
        <w:rPr>
          <w:rFonts w:hint="eastAsia"/>
        </w:rPr>
        <w:t>内部寄存器保存至指定的</w:t>
      </w:r>
      <w:r>
        <w:t>RAM</w:t>
      </w:r>
      <w:r>
        <w:rPr>
          <w:rFonts w:hint="eastAsia"/>
        </w:rPr>
        <w:t>地址（栈）中，在中断结束后再将该</w:t>
      </w:r>
      <w:r>
        <w:t>RAM</w:t>
      </w:r>
      <w:r>
        <w:rPr>
          <w:rFonts w:hint="eastAsia"/>
        </w:rPr>
        <w:t>地址中的数据恢复到</w:t>
      </w:r>
      <w:r>
        <w:t>CPU</w:t>
      </w:r>
      <w:r>
        <w:rPr>
          <w:rFonts w:hint="eastAsia"/>
        </w:rPr>
        <w:t>内部寄存器中，从而使中断前后程序的“执行现场”没有任何变化。</w:t>
      </w:r>
    </w:p>
    <w:p w14:paraId="3C81C31C" w14:textId="77777777" w:rsidR="00D01C46" w:rsidRDefault="00D01C46" w:rsidP="00D01C46">
      <w:pPr>
        <w:pStyle w:val="3"/>
      </w:pPr>
      <w:bookmarkStart w:id="92" w:name="_Toc381021556"/>
      <w:bookmarkStart w:id="93" w:name="_Toc386363642"/>
      <w:bookmarkStart w:id="94" w:name="_Toc386465833"/>
      <w:bookmarkStart w:id="95" w:name="_Toc393207202"/>
      <w:bookmarkStart w:id="96" w:name="_Toc449049852"/>
      <w:r>
        <w:t>5.</w:t>
      </w:r>
      <w:r w:rsidR="005F76C0">
        <w:t>3</w:t>
      </w:r>
      <w:r>
        <w:t>.2 MQX</w:t>
      </w:r>
      <w:r>
        <w:rPr>
          <w:rFonts w:hint="eastAsia"/>
        </w:rPr>
        <w:t>中断处理</w:t>
      </w:r>
      <w:bookmarkEnd w:id="92"/>
      <w:r>
        <w:rPr>
          <w:rFonts w:hint="eastAsia"/>
        </w:rPr>
        <w:t>过程及用户</w:t>
      </w:r>
      <w:r>
        <w:rPr>
          <w:rFonts w:hint="eastAsia"/>
        </w:rPr>
        <w:t>ISR</w:t>
      </w:r>
      <w:r>
        <w:rPr>
          <w:rFonts w:hint="eastAsia"/>
        </w:rPr>
        <w:t>安装方法</w:t>
      </w:r>
      <w:bookmarkEnd w:id="93"/>
      <w:bookmarkEnd w:id="94"/>
      <w:bookmarkEnd w:id="95"/>
      <w:bookmarkEnd w:id="96"/>
    </w:p>
    <w:p w14:paraId="5926E422" w14:textId="77777777" w:rsidR="00D01C46" w:rsidRPr="00D113DD" w:rsidRDefault="00D01C46" w:rsidP="00D01C46">
      <w:pPr>
        <w:ind w:firstLine="420"/>
      </w:pPr>
      <w:r w:rsidRPr="004A0C40">
        <w:rPr>
          <w:rFonts w:hint="eastAsia"/>
        </w:rPr>
        <w:t>MQX</w:t>
      </w:r>
      <w:r w:rsidRPr="004A0C40">
        <w:rPr>
          <w:rFonts w:hint="eastAsia"/>
        </w:rPr>
        <w:t>兼容多种架构的处理器，为屏蔽不同架构在硬件上对中断管理的差异</w:t>
      </w:r>
      <w:r>
        <w:rPr>
          <w:rFonts w:hint="eastAsia"/>
        </w:rPr>
        <w:t>，</w:t>
      </w:r>
      <w:r w:rsidRPr="004A0C40">
        <w:rPr>
          <w:rFonts w:hint="eastAsia"/>
        </w:rPr>
        <w:t>使用了独特的中断管理子系统对中断事件的响应过程进行统一管理。</w:t>
      </w:r>
      <w:r>
        <w:rPr>
          <w:rFonts w:hint="eastAsia"/>
        </w:rPr>
        <w:t>中断和异常处理是</w:t>
      </w:r>
      <w:r>
        <w:rPr>
          <w:rFonts w:hint="eastAsia"/>
        </w:rPr>
        <w:t>MQX</w:t>
      </w:r>
      <w:r>
        <w:rPr>
          <w:rFonts w:hint="eastAsia"/>
        </w:rPr>
        <w:t>的</w:t>
      </w:r>
      <w:r>
        <w:rPr>
          <w:rFonts w:hint="eastAsia"/>
        </w:rPr>
        <w:t>PSP</w:t>
      </w:r>
      <w:r>
        <w:rPr>
          <w:rFonts w:hint="eastAsia"/>
        </w:rPr>
        <w:t>可选组件，但默认支持。</w:t>
      </w:r>
    </w:p>
    <w:p w14:paraId="440AD9D2" w14:textId="77777777" w:rsidR="00D01C46" w:rsidRPr="00B7450B" w:rsidRDefault="00D01C46" w:rsidP="00D01C46">
      <w:pPr>
        <w:pStyle w:val="4"/>
      </w:pPr>
      <w:bookmarkStart w:id="97" w:name="_Toc386363644"/>
      <w:bookmarkStart w:id="98" w:name="_Toc386465835"/>
      <w:bookmarkStart w:id="99" w:name="_Toc393207204"/>
      <w:r>
        <w:t>1</w:t>
      </w:r>
      <w:r>
        <w:rPr>
          <w:rFonts w:hint="eastAsia"/>
        </w:rPr>
        <w:t>．</w:t>
      </w:r>
      <w:r w:rsidRPr="00B7450B">
        <w:rPr>
          <w:rFonts w:hint="eastAsia"/>
        </w:rPr>
        <w:t>MQX</w:t>
      </w:r>
      <w:r w:rsidRPr="00B7450B">
        <w:rPr>
          <w:rFonts w:hint="eastAsia"/>
        </w:rPr>
        <w:t>中断处理过程</w:t>
      </w:r>
      <w:bookmarkEnd w:id="97"/>
      <w:bookmarkEnd w:id="98"/>
      <w:bookmarkEnd w:id="99"/>
    </w:p>
    <w:p w14:paraId="6F533596" w14:textId="77777777" w:rsidR="00D01C46" w:rsidRDefault="00D01C46" w:rsidP="00D01C46">
      <w:pPr>
        <w:ind w:firstLine="420"/>
      </w:pPr>
      <w:r w:rsidRPr="004A0C40">
        <w:rPr>
          <w:rFonts w:hint="eastAsia"/>
        </w:rPr>
        <w:t>MQX</w:t>
      </w:r>
      <w:r w:rsidRPr="004A0C40">
        <w:rPr>
          <w:rFonts w:hint="eastAsia"/>
        </w:rPr>
        <w:t>中断服务例程分</w:t>
      </w:r>
      <w:r>
        <w:rPr>
          <w:rFonts w:hint="eastAsia"/>
        </w:rPr>
        <w:t>为</w:t>
      </w:r>
      <w:r w:rsidRPr="004A0C40">
        <w:rPr>
          <w:rFonts w:hint="eastAsia"/>
        </w:rPr>
        <w:t>内核</w:t>
      </w:r>
      <w:r w:rsidRPr="004A0C40">
        <w:rPr>
          <w:rFonts w:hint="eastAsia"/>
        </w:rPr>
        <w:t>ISR</w:t>
      </w:r>
      <w:r w:rsidRPr="003C5F6B">
        <w:rPr>
          <w:rFonts w:hint="eastAsia"/>
        </w:rPr>
        <w:t>（</w:t>
      </w:r>
      <w:r w:rsidRPr="003C5F6B">
        <w:rPr>
          <w:rFonts w:hint="eastAsia"/>
        </w:rPr>
        <w:t>_int_kernel_isr</w:t>
      </w:r>
      <w:r w:rsidRPr="003C5F6B">
        <w:rPr>
          <w:rFonts w:hint="eastAsia"/>
        </w:rPr>
        <w:t>）</w:t>
      </w:r>
      <w:r>
        <w:rPr>
          <w:rFonts w:hint="eastAsia"/>
        </w:rPr>
        <w:t>和</w:t>
      </w:r>
      <w:r w:rsidRPr="004A0C40">
        <w:rPr>
          <w:rFonts w:hint="eastAsia"/>
        </w:rPr>
        <w:t>用户</w:t>
      </w:r>
      <w:r w:rsidRPr="004A0C40">
        <w:rPr>
          <w:rFonts w:hint="eastAsia"/>
        </w:rPr>
        <w:t>ISR</w:t>
      </w:r>
      <w:r>
        <w:rPr>
          <w:rFonts w:hint="eastAsia"/>
        </w:rPr>
        <w:t>两个相对独立部分。</w:t>
      </w:r>
      <w:r w:rsidRPr="004A0C40">
        <w:rPr>
          <w:rFonts w:hint="eastAsia"/>
        </w:rPr>
        <w:t>内核</w:t>
      </w:r>
      <w:r w:rsidRPr="004A0C40">
        <w:rPr>
          <w:rFonts w:hint="eastAsia"/>
        </w:rPr>
        <w:t>ISR</w:t>
      </w:r>
      <w:r>
        <w:rPr>
          <w:rFonts w:hint="eastAsia"/>
        </w:rPr>
        <w:t>与特定处理器相关联，</w:t>
      </w:r>
      <w:r w:rsidRPr="004A0C40">
        <w:rPr>
          <w:rFonts w:hint="eastAsia"/>
        </w:rPr>
        <w:t>位于</w:t>
      </w:r>
      <w:r w:rsidRPr="004A0C40">
        <w:rPr>
          <w:rFonts w:hint="eastAsia"/>
        </w:rPr>
        <w:t>PSP</w:t>
      </w:r>
      <w:r>
        <w:rPr>
          <w:rFonts w:hint="eastAsia"/>
        </w:rPr>
        <w:t>文件夹</w:t>
      </w:r>
      <w:r w:rsidRPr="004A0C40">
        <w:rPr>
          <w:rFonts w:hint="eastAsia"/>
        </w:rPr>
        <w:t>，用于实现硬件中断到用户</w:t>
      </w:r>
      <w:r w:rsidRPr="004A0C40">
        <w:rPr>
          <w:rFonts w:hint="eastAsia"/>
        </w:rPr>
        <w:t>ISR</w:t>
      </w:r>
      <w:r w:rsidRPr="004A0C40">
        <w:rPr>
          <w:rFonts w:hint="eastAsia"/>
        </w:rPr>
        <w:t>的映射，一般通过汇编语言实现，以确保</w:t>
      </w:r>
      <w:r w:rsidRPr="004A0C40">
        <w:rPr>
          <w:rFonts w:hint="eastAsia"/>
        </w:rPr>
        <w:t>MQX</w:t>
      </w:r>
      <w:r w:rsidRPr="004A0C40">
        <w:rPr>
          <w:rFonts w:hint="eastAsia"/>
        </w:rPr>
        <w:t>对中断事件的快速响应。</w:t>
      </w:r>
      <w:r>
        <w:rPr>
          <w:rFonts w:hint="eastAsia"/>
        </w:rPr>
        <w:t>例如，面向</w:t>
      </w:r>
      <w:r>
        <w:rPr>
          <w:rFonts w:hint="eastAsia"/>
        </w:rPr>
        <w:t>Cortex-M4</w:t>
      </w:r>
      <w:r>
        <w:rPr>
          <w:rFonts w:hint="eastAsia"/>
        </w:rPr>
        <w:t>处理器，</w:t>
      </w:r>
      <w:r>
        <w:rPr>
          <w:rFonts w:hint="eastAsia"/>
        </w:rPr>
        <w:t>Freescale</w:t>
      </w:r>
      <w:r>
        <w:rPr>
          <w:rFonts w:hint="eastAsia"/>
        </w:rPr>
        <w:t>给出的用汇编语言编写的内核</w:t>
      </w:r>
      <w:r>
        <w:rPr>
          <w:rFonts w:hint="eastAsia"/>
        </w:rPr>
        <w:t>ISR</w:t>
      </w:r>
      <w:r>
        <w:rPr>
          <w:rFonts w:hint="eastAsia"/>
        </w:rPr>
        <w:t>程序函数</w:t>
      </w:r>
      <w:r w:rsidRPr="003F0FA5">
        <w:rPr>
          <w:rFonts w:hint="eastAsia"/>
          <w:color w:val="000000" w:themeColor="text1"/>
        </w:rPr>
        <w:t>_int_kernel_isr</w:t>
      </w:r>
      <w:r>
        <w:rPr>
          <w:rFonts w:hint="eastAsia"/>
          <w:color w:val="000000" w:themeColor="text1"/>
        </w:rPr>
        <w:t>，在“</w:t>
      </w:r>
      <w:r>
        <w:rPr>
          <w:rFonts w:hint="eastAsia"/>
          <w:color w:val="000000" w:themeColor="text1"/>
        </w:rPr>
        <w:t>..\mqx</w:t>
      </w:r>
      <w:r w:rsidRPr="009F6453">
        <w:rPr>
          <w:color w:val="000000" w:themeColor="text1"/>
        </w:rPr>
        <w:t>\psp</w:t>
      </w:r>
      <w:r>
        <w:rPr>
          <w:rFonts w:hint="eastAsia"/>
          <w:color w:val="000000" w:themeColor="text1"/>
        </w:rPr>
        <w:t>\</w:t>
      </w:r>
      <w:r w:rsidRPr="009F6453">
        <w:rPr>
          <w:color w:val="000000" w:themeColor="text1"/>
        </w:rPr>
        <w:t>dispatch.S</w:t>
      </w:r>
      <w:r>
        <w:rPr>
          <w:rFonts w:hint="eastAsia"/>
          <w:color w:val="000000" w:themeColor="text1"/>
        </w:rPr>
        <w:t>”文件中。</w:t>
      </w:r>
      <w:r w:rsidRPr="004A0C40">
        <w:rPr>
          <w:rFonts w:hint="eastAsia"/>
        </w:rPr>
        <w:t>用户</w:t>
      </w:r>
      <w:r w:rsidRPr="004A0C40">
        <w:rPr>
          <w:rFonts w:hint="eastAsia"/>
        </w:rPr>
        <w:t>ISR</w:t>
      </w:r>
      <w:r>
        <w:rPr>
          <w:rFonts w:hint="eastAsia"/>
        </w:rPr>
        <w:t>通常</w:t>
      </w:r>
      <w:r w:rsidRPr="004A0C40">
        <w:rPr>
          <w:rFonts w:hint="eastAsia"/>
        </w:rPr>
        <w:t>由用户</w:t>
      </w:r>
      <w:r>
        <w:rPr>
          <w:rFonts w:hint="eastAsia"/>
        </w:rPr>
        <w:t>使用</w:t>
      </w:r>
      <w:r>
        <w:rPr>
          <w:rFonts w:hint="eastAsia"/>
        </w:rPr>
        <w:t>C</w:t>
      </w:r>
      <w:r>
        <w:rPr>
          <w:rFonts w:hint="eastAsia"/>
        </w:rPr>
        <w:t>语言</w:t>
      </w:r>
      <w:r w:rsidRPr="004A0C40">
        <w:rPr>
          <w:rFonts w:hint="eastAsia"/>
        </w:rPr>
        <w:t>编写</w:t>
      </w:r>
      <w:r>
        <w:rPr>
          <w:rFonts w:hint="eastAsia"/>
        </w:rPr>
        <w:t>，实现具体功能。</w:t>
      </w:r>
    </w:p>
    <w:p w14:paraId="663BB5B3" w14:textId="77777777" w:rsidR="00D01C46" w:rsidRPr="009F4576" w:rsidRDefault="00D01C46" w:rsidP="00D01C46">
      <w:pPr>
        <w:ind w:firstLine="420"/>
      </w:pPr>
      <w:r w:rsidRPr="009F4576">
        <w:rPr>
          <w:rFonts w:hint="eastAsia"/>
        </w:rPr>
        <w:t>硬件中断向量表文件“</w:t>
      </w:r>
      <w:r w:rsidRPr="009F4576">
        <w:rPr>
          <w:rFonts w:hint="eastAsia"/>
        </w:rPr>
        <w:t>..\03_MCU\vectors.c</w:t>
      </w:r>
      <w:r w:rsidRPr="009F4576">
        <w:rPr>
          <w:rFonts w:hint="eastAsia"/>
        </w:rPr>
        <w:t>”几乎把所有的中断向量都预设为内核</w:t>
      </w:r>
      <w:r w:rsidRPr="009F4576">
        <w:rPr>
          <w:rFonts w:hint="eastAsia"/>
        </w:rPr>
        <w:t>ISR</w:t>
      </w:r>
      <w:r w:rsidRPr="009F4576">
        <w:rPr>
          <w:rFonts w:hint="eastAsia"/>
        </w:rPr>
        <w:t>。复位向量由硬件决定，不受</w:t>
      </w:r>
      <w:r w:rsidRPr="009F4576">
        <w:rPr>
          <w:rFonts w:hint="eastAsia"/>
        </w:rPr>
        <w:t>MQX</w:t>
      </w:r>
      <w:r w:rsidRPr="009F4576">
        <w:rPr>
          <w:rFonts w:hint="eastAsia"/>
        </w:rPr>
        <w:t>管理。对于其他中断向量，除了系统服务调用（</w:t>
      </w:r>
      <w:r w:rsidRPr="009F4576">
        <w:rPr>
          <w:rFonts w:hint="eastAsia"/>
        </w:rPr>
        <w:t>Supervisor Call</w:t>
      </w:r>
      <w:r w:rsidRPr="009F4576">
        <w:rPr>
          <w:rFonts w:hint="eastAsia"/>
        </w:rPr>
        <w:t>，</w:t>
      </w:r>
      <w:r w:rsidRPr="009F4576">
        <w:rPr>
          <w:rFonts w:hint="eastAsia"/>
        </w:rPr>
        <w:t>SVC</w:t>
      </w:r>
      <w:r w:rsidRPr="009F4576">
        <w:rPr>
          <w:rFonts w:hint="eastAsia"/>
        </w:rPr>
        <w:t>）和可挂起系统调用（</w:t>
      </w:r>
      <w:r w:rsidRPr="009F4576">
        <w:rPr>
          <w:rFonts w:hint="eastAsia"/>
        </w:rPr>
        <w:t>Pendable Supervisor</w:t>
      </w:r>
      <w:r w:rsidRPr="009F4576">
        <w:rPr>
          <w:rFonts w:hint="eastAsia"/>
        </w:rPr>
        <w:t>，</w:t>
      </w:r>
      <w:r w:rsidRPr="009F4576">
        <w:rPr>
          <w:rFonts w:hint="eastAsia"/>
        </w:rPr>
        <w:t>PendSV</w:t>
      </w:r>
      <w:r w:rsidRPr="009F4576">
        <w:rPr>
          <w:rFonts w:hint="eastAsia"/>
        </w:rPr>
        <w:t>）这两个异常不经过</w:t>
      </w:r>
      <w:r w:rsidRPr="009F4576">
        <w:rPr>
          <w:rFonts w:hint="eastAsia"/>
        </w:rPr>
        <w:t>_int_kernel_isr</w:t>
      </w:r>
      <w:r w:rsidRPr="009F4576">
        <w:rPr>
          <w:rFonts w:hint="eastAsia"/>
        </w:rPr>
        <w:t>处理外，其他的所有异常和中断都是从</w:t>
      </w:r>
      <w:r w:rsidRPr="009F4576">
        <w:rPr>
          <w:rFonts w:hint="eastAsia"/>
        </w:rPr>
        <w:t>_int_kernel_isr</w:t>
      </w:r>
      <w:r w:rsidRPr="009F4576">
        <w:rPr>
          <w:rFonts w:hint="eastAsia"/>
        </w:rPr>
        <w:t>这个通用入口来处理的。包括不可屏蔽中断</w:t>
      </w:r>
      <w:r>
        <w:rPr>
          <w:rFonts w:hint="eastAsia"/>
        </w:rPr>
        <w:t>（</w:t>
      </w:r>
      <w:r w:rsidRPr="00BE678C">
        <w:rPr>
          <w:rFonts w:hint="eastAsia"/>
          <w:b/>
        </w:rPr>
        <w:t>N</w:t>
      </w:r>
      <w:r w:rsidRPr="00BE678C">
        <w:t>on</w:t>
      </w:r>
      <w:r w:rsidRPr="00BE678C">
        <w:rPr>
          <w:b/>
        </w:rPr>
        <w:t>m</w:t>
      </w:r>
      <w:r w:rsidRPr="00BE678C">
        <w:t xml:space="preserve">askable </w:t>
      </w:r>
      <w:r w:rsidRPr="00BE678C">
        <w:rPr>
          <w:b/>
        </w:rPr>
        <w:t>i</w:t>
      </w:r>
      <w:r w:rsidRPr="00BE678C">
        <w:t>nterrupt</w:t>
      </w:r>
      <w:r>
        <w:rPr>
          <w:rFonts w:hint="eastAsia"/>
        </w:rPr>
        <w:t>，</w:t>
      </w:r>
      <w:r w:rsidRPr="009F4576">
        <w:rPr>
          <w:rFonts w:hint="eastAsia"/>
        </w:rPr>
        <w:t>NMI</w:t>
      </w:r>
      <w:r>
        <w:rPr>
          <w:rFonts w:hint="eastAsia"/>
        </w:rPr>
        <w:t>）</w:t>
      </w:r>
      <w:r w:rsidRPr="009F4576">
        <w:rPr>
          <w:rFonts w:hint="eastAsia"/>
        </w:rPr>
        <w:t>与硬错误，</w:t>
      </w:r>
      <w:r w:rsidRPr="009F4576">
        <w:rPr>
          <w:rFonts w:hint="eastAsia"/>
        </w:rPr>
        <w:t>MQX</w:t>
      </w:r>
      <w:r w:rsidRPr="009F4576">
        <w:rPr>
          <w:rFonts w:hint="eastAsia"/>
        </w:rPr>
        <w:t>也将其交由内核</w:t>
      </w:r>
      <w:r w:rsidRPr="009F4576">
        <w:rPr>
          <w:rFonts w:hint="eastAsia"/>
        </w:rPr>
        <w:t>ISR</w:t>
      </w:r>
      <w:r w:rsidRPr="009F4576">
        <w:rPr>
          <w:rFonts w:hint="eastAsia"/>
        </w:rPr>
        <w:t>处理，如有需要，在更深入的编程中，用户可自行配置其中断服务例程。</w:t>
      </w:r>
    </w:p>
    <w:p w14:paraId="1BB677C2" w14:textId="77777777" w:rsidR="00D01C46" w:rsidRDefault="00D01C46" w:rsidP="00D01C46">
      <w:pPr>
        <w:ind w:firstLine="420"/>
      </w:pPr>
      <w:r>
        <w:rPr>
          <w:rFonts w:hint="eastAsia"/>
        </w:rPr>
        <w:t>用户</w:t>
      </w:r>
      <w:r>
        <w:rPr>
          <w:rFonts w:hint="eastAsia"/>
        </w:rPr>
        <w:t>ISR</w:t>
      </w:r>
      <w:r>
        <w:rPr>
          <w:rFonts w:hint="eastAsia"/>
        </w:rPr>
        <w:t>不是任务，而是一个规模小、速度快、能对硬件中断迅速反应的例程，主要功能有重置设备、获取设备数据，以及通过非阻塞式</w:t>
      </w:r>
      <w:r>
        <w:rPr>
          <w:rFonts w:hint="eastAsia"/>
        </w:rPr>
        <w:t>MQX</w:t>
      </w:r>
      <w:r>
        <w:rPr>
          <w:rFonts w:hint="eastAsia"/>
        </w:rPr>
        <w:t>函数向相关任务发送信号等。</w:t>
      </w:r>
    </w:p>
    <w:p w14:paraId="421D1E40" w14:textId="77777777" w:rsidR="00D01C46" w:rsidRDefault="00D01C46" w:rsidP="00D01C46">
      <w:pPr>
        <w:ind w:firstLine="420"/>
      </w:pPr>
      <w:r>
        <w:rPr>
          <w:rFonts w:hint="eastAsia"/>
        </w:rPr>
        <w:t>如果</w:t>
      </w:r>
      <w:r>
        <w:rPr>
          <w:rFonts w:hint="eastAsia"/>
        </w:rPr>
        <w:t>CPU</w:t>
      </w:r>
      <w:r>
        <w:rPr>
          <w:rFonts w:hint="eastAsia"/>
        </w:rPr>
        <w:t>支持中断嵌套</w:t>
      </w:r>
      <w:r w:rsidR="001B5A61">
        <w:rPr>
          <w:rFonts w:hint="eastAsia"/>
        </w:rPr>
        <w:t>（</w:t>
      </w:r>
      <w:r w:rsidR="001B5A61">
        <w:rPr>
          <w:rFonts w:ascii="Arial" w:hAnsi="Arial" w:cs="Arial"/>
          <w:color w:val="333333"/>
          <w:szCs w:val="21"/>
          <w:shd w:val="clear" w:color="auto" w:fill="FFFFFF"/>
        </w:rPr>
        <w:t>是指</w:t>
      </w:r>
      <w:hyperlink r:id="rId32" w:tgtFrame="_blank" w:history="1">
        <w:r w:rsidR="001B5A61">
          <w:rPr>
            <w:rStyle w:val="a4"/>
            <w:rFonts w:ascii="Arial" w:hAnsi="Arial" w:cs="Arial"/>
            <w:color w:val="136EC2"/>
            <w:szCs w:val="21"/>
            <w:shd w:val="clear" w:color="auto" w:fill="FFFFFF"/>
          </w:rPr>
          <w:t>中断系统</w:t>
        </w:r>
      </w:hyperlink>
      <w:r w:rsidR="001B5A61">
        <w:rPr>
          <w:rFonts w:ascii="Arial" w:hAnsi="Arial" w:cs="Arial"/>
          <w:color w:val="333333"/>
          <w:szCs w:val="21"/>
          <w:shd w:val="clear" w:color="auto" w:fill="FFFFFF"/>
        </w:rPr>
        <w:t>正在执行一个中断服务时，有另一个优先级更高的中断提出</w:t>
      </w:r>
      <w:hyperlink r:id="rId33" w:tgtFrame="_blank" w:history="1">
        <w:r w:rsidR="001B5A61">
          <w:rPr>
            <w:rStyle w:val="a4"/>
            <w:rFonts w:ascii="Arial" w:hAnsi="Arial" w:cs="Arial"/>
            <w:color w:val="136EC2"/>
            <w:szCs w:val="21"/>
            <w:shd w:val="clear" w:color="auto" w:fill="FFFFFF"/>
          </w:rPr>
          <w:t>中断请求</w:t>
        </w:r>
      </w:hyperlink>
      <w:r w:rsidR="001B5A61">
        <w:rPr>
          <w:rFonts w:ascii="Arial" w:hAnsi="Arial" w:cs="Arial"/>
          <w:color w:val="333333"/>
          <w:szCs w:val="21"/>
          <w:shd w:val="clear" w:color="auto" w:fill="FFFFFF"/>
        </w:rPr>
        <w:t>，这时会暂时终止当前正在执行的级别较低的</w:t>
      </w:r>
      <w:hyperlink r:id="rId34" w:tgtFrame="_blank" w:history="1">
        <w:r w:rsidR="001B5A61">
          <w:rPr>
            <w:rStyle w:val="a4"/>
            <w:rFonts w:ascii="Arial" w:hAnsi="Arial" w:cs="Arial"/>
            <w:color w:val="136EC2"/>
            <w:szCs w:val="21"/>
            <w:shd w:val="clear" w:color="auto" w:fill="FFFFFF"/>
          </w:rPr>
          <w:t>中断源</w:t>
        </w:r>
      </w:hyperlink>
      <w:r w:rsidR="001B5A61">
        <w:rPr>
          <w:rFonts w:ascii="Arial" w:hAnsi="Arial" w:cs="Arial"/>
          <w:color w:val="333333"/>
          <w:szCs w:val="21"/>
          <w:shd w:val="clear" w:color="auto" w:fill="FFFFFF"/>
        </w:rPr>
        <w:t>的服务程序，去处理级别更高的中断源，待处理完毕，再返回到被中断了的</w:t>
      </w:r>
      <w:hyperlink r:id="rId35" w:tgtFrame="_blank" w:history="1">
        <w:r w:rsidR="001B5A61">
          <w:rPr>
            <w:rStyle w:val="a4"/>
            <w:rFonts w:ascii="Arial" w:hAnsi="Arial" w:cs="Arial"/>
            <w:color w:val="136EC2"/>
            <w:szCs w:val="21"/>
            <w:shd w:val="clear" w:color="auto" w:fill="FFFFFF"/>
          </w:rPr>
          <w:t>中断服务程序</w:t>
        </w:r>
      </w:hyperlink>
      <w:r w:rsidR="001B5A61">
        <w:rPr>
          <w:rFonts w:ascii="Arial" w:hAnsi="Arial" w:cs="Arial"/>
          <w:color w:val="333333"/>
          <w:szCs w:val="21"/>
          <w:shd w:val="clear" w:color="auto" w:fill="FFFFFF"/>
        </w:rPr>
        <w:t>继续执行，这个过</w:t>
      </w:r>
      <w:r w:rsidR="001B5A61">
        <w:rPr>
          <w:rFonts w:ascii="Arial" w:hAnsi="Arial" w:cs="Arial"/>
          <w:color w:val="333333"/>
          <w:szCs w:val="21"/>
          <w:shd w:val="clear" w:color="auto" w:fill="FFFFFF"/>
        </w:rPr>
        <w:lastRenderedPageBreak/>
        <w:t>程就是中断嵌套。</w:t>
      </w:r>
      <w:r w:rsidR="001B5A61">
        <w:t>）</w:t>
      </w:r>
      <w:r>
        <w:rPr>
          <w:rFonts w:hint="eastAsia"/>
        </w:rPr>
        <w:t>，那么</w:t>
      </w:r>
      <w:r>
        <w:rPr>
          <w:rFonts w:hint="eastAsia"/>
        </w:rPr>
        <w:t>MQX</w:t>
      </w:r>
      <w:r>
        <w:rPr>
          <w:rFonts w:hint="eastAsia"/>
        </w:rPr>
        <w:t>也完全支持。</w:t>
      </w:r>
      <w:r>
        <w:rPr>
          <w:rFonts w:hint="eastAsia"/>
        </w:rPr>
        <w:t>MQX</w:t>
      </w:r>
      <w:r>
        <w:rPr>
          <w:rFonts w:hint="eastAsia"/>
        </w:rPr>
        <w:t>对于有中断嵌套情况，嵌套的所有中断服务程序都执行完毕之后，</w:t>
      </w:r>
      <w:r>
        <w:rPr>
          <w:rFonts w:hint="eastAsia"/>
        </w:rPr>
        <w:t>MQX</w:t>
      </w:r>
      <w:r>
        <w:rPr>
          <w:rFonts w:hint="eastAsia"/>
        </w:rPr>
        <w:t>才重新进行任务调度或返回中断处。为了减小堆栈规模，</w:t>
      </w:r>
      <w:r>
        <w:rPr>
          <w:rFonts w:hint="eastAsia"/>
        </w:rPr>
        <w:t>MQX</w:t>
      </w:r>
      <w:r>
        <w:rPr>
          <w:rFonts w:hint="eastAsia"/>
        </w:rPr>
        <w:t>支持独立的中断栈，</w:t>
      </w:r>
      <w:r w:rsidRPr="004A0C40">
        <w:rPr>
          <w:rFonts w:hint="eastAsia"/>
        </w:rPr>
        <w:t>用以保存被嵌套</w:t>
      </w:r>
      <w:r>
        <w:rPr>
          <w:rFonts w:hint="eastAsia"/>
        </w:rPr>
        <w:t>的</w:t>
      </w:r>
      <w:r w:rsidRPr="004A0C40">
        <w:rPr>
          <w:rFonts w:hint="eastAsia"/>
        </w:rPr>
        <w:t>用户</w:t>
      </w:r>
      <w:r w:rsidRPr="004A0C40">
        <w:rPr>
          <w:rFonts w:hint="eastAsia"/>
        </w:rPr>
        <w:t>ISR</w:t>
      </w:r>
      <w:r w:rsidRPr="004A0C40">
        <w:rPr>
          <w:rFonts w:hint="eastAsia"/>
        </w:rPr>
        <w:t>的上下文</w:t>
      </w:r>
      <w:r>
        <w:rPr>
          <w:rFonts w:hint="eastAsia"/>
        </w:rPr>
        <w:t>。</w:t>
      </w:r>
    </w:p>
    <w:p w14:paraId="721E4FBE" w14:textId="77777777" w:rsidR="00D01C46" w:rsidRDefault="00D01C46" w:rsidP="00D01C46">
      <w:pPr>
        <w:ind w:firstLine="420"/>
      </w:pPr>
      <w:r>
        <w:rPr>
          <w:rFonts w:hint="eastAsia"/>
        </w:rPr>
        <w:t>当中断事件到来时，</w:t>
      </w:r>
      <w:r>
        <w:rPr>
          <w:rFonts w:hint="eastAsia"/>
        </w:rPr>
        <w:t>MQX</w:t>
      </w:r>
      <w:r>
        <w:rPr>
          <w:rFonts w:hint="eastAsia"/>
        </w:rPr>
        <w:t>执行如下操作：</w:t>
      </w:r>
    </w:p>
    <w:p w14:paraId="0FE62BB4" w14:textId="77777777" w:rsidR="00D01C46" w:rsidRDefault="00D01C46" w:rsidP="00D01C46">
      <w:pPr>
        <w:ind w:firstLine="420"/>
      </w:pPr>
      <w:r>
        <w:rPr>
          <w:rFonts w:hint="eastAsia"/>
        </w:rPr>
        <w:t>（</w:t>
      </w:r>
      <w:r>
        <w:rPr>
          <w:rFonts w:hint="eastAsia"/>
        </w:rPr>
        <w:t>1</w:t>
      </w:r>
      <w:r>
        <w:rPr>
          <w:rFonts w:hint="eastAsia"/>
        </w:rPr>
        <w:t>）进入内核</w:t>
      </w:r>
      <w:r>
        <w:rPr>
          <w:rFonts w:hint="eastAsia"/>
        </w:rPr>
        <w:t>ISR</w:t>
      </w:r>
      <w:r>
        <w:rPr>
          <w:rFonts w:hint="eastAsia"/>
        </w:rPr>
        <w:t>，执行用汇编语言编写的内核</w:t>
      </w:r>
      <w:r>
        <w:rPr>
          <w:rFonts w:hint="eastAsia"/>
        </w:rPr>
        <w:t>ISR</w:t>
      </w:r>
      <w:r>
        <w:rPr>
          <w:rFonts w:hint="eastAsia"/>
        </w:rPr>
        <w:t>（</w:t>
      </w:r>
      <w:r w:rsidRPr="003F0FA5">
        <w:rPr>
          <w:rFonts w:hint="eastAsia"/>
          <w:color w:val="000000" w:themeColor="text1"/>
        </w:rPr>
        <w:t>_int_kernel_isr</w:t>
      </w:r>
      <w:r>
        <w:rPr>
          <w:rFonts w:hint="eastAsia"/>
          <w:color w:val="000000" w:themeColor="text1"/>
        </w:rPr>
        <w:t>）</w:t>
      </w:r>
      <w:r>
        <w:rPr>
          <w:rFonts w:hint="eastAsia"/>
        </w:rPr>
        <w:t>；</w:t>
      </w:r>
    </w:p>
    <w:p w14:paraId="0C275FA7" w14:textId="77777777" w:rsidR="00D01C46" w:rsidRPr="000C56AD" w:rsidRDefault="00D01C46" w:rsidP="00D01C46">
      <w:pPr>
        <w:ind w:firstLine="420"/>
      </w:pPr>
      <w:r w:rsidRPr="00674E77">
        <w:rPr>
          <w:rFonts w:hint="eastAsia"/>
        </w:rPr>
        <w:t>（</w:t>
      </w:r>
      <w:r w:rsidRPr="00674E77">
        <w:rPr>
          <w:rFonts w:hint="eastAsia"/>
        </w:rPr>
        <w:t>2</w:t>
      </w:r>
      <w:r w:rsidRPr="00674E77">
        <w:rPr>
          <w:rFonts w:hint="eastAsia"/>
        </w:rPr>
        <w:t>）</w:t>
      </w:r>
      <w:r w:rsidRPr="006F2A54">
        <w:rPr>
          <w:rFonts w:hint="eastAsia"/>
        </w:rPr>
        <w:t>使用中断栈；</w:t>
      </w:r>
    </w:p>
    <w:p w14:paraId="5D8D332D" w14:textId="77777777" w:rsidR="00D01C46" w:rsidRPr="006F2A54" w:rsidRDefault="00D01C46" w:rsidP="00D01C46">
      <w:pPr>
        <w:ind w:firstLine="420"/>
      </w:pPr>
      <w:r w:rsidRPr="006F2A54">
        <w:rPr>
          <w:rFonts w:hint="eastAsia"/>
        </w:rPr>
        <w:t>（</w:t>
      </w:r>
      <w:r w:rsidRPr="006F2A54">
        <w:rPr>
          <w:rFonts w:hint="eastAsia"/>
        </w:rPr>
        <w:t>3</w:t>
      </w:r>
      <w:r w:rsidRPr="006F2A54">
        <w:rPr>
          <w:rFonts w:hint="eastAsia"/>
        </w:rPr>
        <w:t>）保存</w:t>
      </w:r>
      <w:r w:rsidRPr="006F2A54">
        <w:rPr>
          <w:rFonts w:hint="eastAsia"/>
        </w:rPr>
        <w:t>MSP</w:t>
      </w:r>
      <w:r w:rsidRPr="006F2A54">
        <w:rPr>
          <w:rFonts w:hint="eastAsia"/>
        </w:rPr>
        <w:t>到内核数据区；</w:t>
      </w:r>
    </w:p>
    <w:p w14:paraId="0CF13751" w14:textId="77777777" w:rsidR="00D01C46" w:rsidRDefault="00D01C46" w:rsidP="00D01C46">
      <w:pPr>
        <w:ind w:firstLine="420"/>
      </w:pPr>
      <w:r>
        <w:rPr>
          <w:rFonts w:hint="eastAsia"/>
        </w:rPr>
        <w:t>（</w:t>
      </w:r>
      <w:r>
        <w:rPr>
          <w:rFonts w:hint="eastAsia"/>
        </w:rPr>
        <w:t>4</w:t>
      </w:r>
      <w:r>
        <w:rPr>
          <w:rFonts w:hint="eastAsia"/>
        </w:rPr>
        <w:t>）运行用户</w:t>
      </w:r>
      <w:r>
        <w:rPr>
          <w:rFonts w:hint="eastAsia"/>
        </w:rPr>
        <w:t>ISR</w:t>
      </w:r>
      <w:r>
        <w:rPr>
          <w:rFonts w:hint="eastAsia"/>
        </w:rPr>
        <w:t>；</w:t>
      </w:r>
    </w:p>
    <w:p w14:paraId="1CE3DC78" w14:textId="77777777" w:rsidR="00D01C46" w:rsidRDefault="00D01C46" w:rsidP="00D01C46">
      <w:pPr>
        <w:ind w:firstLine="420"/>
      </w:pPr>
      <w:r>
        <w:rPr>
          <w:rFonts w:hint="eastAsia"/>
        </w:rPr>
        <w:t>（</w:t>
      </w:r>
      <w:r>
        <w:rPr>
          <w:rFonts w:hint="eastAsia"/>
        </w:rPr>
        <w:t>5</w:t>
      </w:r>
      <w:r>
        <w:rPr>
          <w:rFonts w:hint="eastAsia"/>
        </w:rPr>
        <w:t>）用户</w:t>
      </w:r>
      <w:r>
        <w:rPr>
          <w:rFonts w:hint="eastAsia"/>
        </w:rPr>
        <w:t>ISR</w:t>
      </w:r>
      <w:r>
        <w:rPr>
          <w:rFonts w:hint="eastAsia"/>
        </w:rPr>
        <w:t>返回后，返回内核</w:t>
      </w:r>
      <w:r>
        <w:rPr>
          <w:rFonts w:hint="eastAsia"/>
        </w:rPr>
        <w:t>ISR</w:t>
      </w:r>
      <w:r>
        <w:rPr>
          <w:rFonts w:hint="eastAsia"/>
        </w:rPr>
        <w:t>；</w:t>
      </w:r>
    </w:p>
    <w:p w14:paraId="6C8DAA5A" w14:textId="1750279D" w:rsidR="00D01C46" w:rsidRDefault="00D01C46" w:rsidP="00D01C46">
      <w:pPr>
        <w:ind w:firstLine="420"/>
      </w:pPr>
      <w:r>
        <w:rPr>
          <w:rFonts w:hint="eastAsia"/>
        </w:rPr>
        <w:t>（</w:t>
      </w:r>
      <w:r>
        <w:rPr>
          <w:rFonts w:hint="eastAsia"/>
        </w:rPr>
        <w:t>6</w:t>
      </w:r>
      <w:r>
        <w:rPr>
          <w:rFonts w:hint="eastAsia"/>
        </w:rPr>
        <w:t>）返回中断前的任务之后，可有两种情况：第一，若中断期间，未改变任务优先级，则返回中断前的任务，继续执行；第二，若中断期间，使得某一比被中断</w:t>
      </w:r>
      <w:r w:rsidR="004440AC">
        <w:rPr>
          <w:rFonts w:hint="eastAsia"/>
        </w:rPr>
        <w:t>的</w:t>
      </w:r>
      <w:r>
        <w:rPr>
          <w:rFonts w:hint="eastAsia"/>
        </w:rPr>
        <w:t>任务优先级</w:t>
      </w:r>
      <w:r w:rsidR="004440AC">
        <w:rPr>
          <w:rFonts w:hint="eastAsia"/>
        </w:rPr>
        <w:t>的</w:t>
      </w:r>
      <w:r>
        <w:rPr>
          <w:rFonts w:hint="eastAsia"/>
        </w:rPr>
        <w:t>更高的任务就绪，当中断程序执行完毕后，立即重新调度。</w:t>
      </w:r>
      <w:r w:rsidR="004440AC">
        <w:rPr>
          <w:rFonts w:hint="eastAsia"/>
        </w:rPr>
        <w:t>例如</w:t>
      </w:r>
      <w:r w:rsidR="004440AC">
        <w:t>：</w:t>
      </w:r>
      <w:r w:rsidR="004440AC">
        <w:rPr>
          <w:rFonts w:hint="eastAsia"/>
        </w:rPr>
        <w:t>有</w:t>
      </w:r>
      <w:r w:rsidR="004440AC">
        <w:t>三个任务，</w:t>
      </w:r>
      <w:r w:rsidR="004440AC">
        <w:rPr>
          <w:rFonts w:hint="eastAsia"/>
        </w:rPr>
        <w:t>分别</w:t>
      </w:r>
      <w:r w:rsidR="004440AC">
        <w:t>为任务</w:t>
      </w:r>
      <w:r w:rsidR="004440AC">
        <w:t>A</w:t>
      </w:r>
      <w:r w:rsidR="004440AC">
        <w:t>，任务</w:t>
      </w:r>
      <w:r w:rsidR="004440AC">
        <w:t>B</w:t>
      </w:r>
      <w:r w:rsidR="004440AC">
        <w:rPr>
          <w:rFonts w:hint="eastAsia"/>
        </w:rPr>
        <w:t>与</w:t>
      </w:r>
      <w:r w:rsidR="004440AC">
        <w:t>任务</w:t>
      </w:r>
      <w:r w:rsidR="004440AC">
        <w:t>C</w:t>
      </w:r>
      <w:r w:rsidR="004440AC">
        <w:rPr>
          <w:rFonts w:hint="eastAsia"/>
        </w:rPr>
        <w:t>，</w:t>
      </w:r>
      <w:r w:rsidR="004440AC">
        <w:t>这三个任务的任务优先级从大到小分为为</w:t>
      </w:r>
      <w:r w:rsidR="004440AC">
        <w:t>A</w:t>
      </w:r>
      <w:r w:rsidR="004440AC">
        <w:rPr>
          <w:rFonts w:hint="eastAsia"/>
        </w:rPr>
        <w:t>&gt;B&gt;C</w:t>
      </w:r>
      <w:r w:rsidR="004440AC">
        <w:rPr>
          <w:rFonts w:hint="eastAsia"/>
        </w:rPr>
        <w:t>。</w:t>
      </w:r>
      <w:r w:rsidR="004440AC">
        <w:t>假定</w:t>
      </w:r>
      <w:r w:rsidR="00E366B4">
        <w:rPr>
          <w:rFonts w:hint="eastAsia"/>
        </w:rPr>
        <w:t>在</w:t>
      </w:r>
      <w:r w:rsidR="00E366B4">
        <w:t>执行任务</w:t>
      </w:r>
      <w:r w:rsidR="00E366B4">
        <w:t>B</w:t>
      </w:r>
      <w:r w:rsidR="00E366B4">
        <w:t>时，</w:t>
      </w:r>
      <w:r w:rsidR="00E366B4">
        <w:rPr>
          <w:rFonts w:hint="eastAsia"/>
        </w:rPr>
        <w:t>一个</w:t>
      </w:r>
      <w:r w:rsidR="00E366B4">
        <w:t>中断打断任务</w:t>
      </w:r>
      <w:r w:rsidR="00E366B4">
        <w:t>B</w:t>
      </w:r>
      <w:r w:rsidR="00E366B4">
        <w:t>的执行，</w:t>
      </w:r>
      <w:r w:rsidR="00E366B4">
        <w:rPr>
          <w:rFonts w:hint="eastAsia"/>
        </w:rPr>
        <w:t>当</w:t>
      </w:r>
      <w:r w:rsidR="00E366B4">
        <w:t>返回中断</w:t>
      </w:r>
      <w:r w:rsidR="00E366B4">
        <w:rPr>
          <w:rFonts w:hint="eastAsia"/>
        </w:rPr>
        <w:t>前</w:t>
      </w:r>
      <w:r w:rsidR="00E366B4">
        <w:t>的任务时，有两种情况：第一，在中断期间，任务</w:t>
      </w:r>
      <w:r w:rsidR="00E366B4">
        <w:t>B</w:t>
      </w:r>
      <w:r w:rsidR="00E366B4">
        <w:t>的优先级仍然高于任务</w:t>
      </w:r>
      <w:r w:rsidR="00E366B4">
        <w:t>C</w:t>
      </w:r>
      <w:r w:rsidR="00E366B4">
        <w:t>的优先级</w:t>
      </w:r>
      <w:r w:rsidR="00E366B4">
        <w:rPr>
          <w:rFonts w:hint="eastAsia"/>
        </w:rPr>
        <w:t>，</w:t>
      </w:r>
      <w:r w:rsidR="00E366B4">
        <w:t>则继续执行任务</w:t>
      </w:r>
      <w:r w:rsidR="00E366B4">
        <w:t>B</w:t>
      </w:r>
      <w:r w:rsidR="00E366B4">
        <w:t>；第二，在中断期间，任务</w:t>
      </w:r>
      <w:r w:rsidR="00E366B4">
        <w:t>C</w:t>
      </w:r>
      <w:r w:rsidR="00E366B4">
        <w:t>的优先级变为高于任务</w:t>
      </w:r>
      <w:r w:rsidR="00E366B4">
        <w:t>B</w:t>
      </w:r>
      <w:r w:rsidR="00E366B4">
        <w:t>的优先级</w:t>
      </w:r>
      <w:r w:rsidR="00E366B4">
        <w:rPr>
          <w:rFonts w:hint="eastAsia"/>
        </w:rPr>
        <w:t>，</w:t>
      </w:r>
      <w:r w:rsidR="00E366B4">
        <w:t>那么立即重新调度执行任务</w:t>
      </w:r>
      <w:r w:rsidR="00E366B4">
        <w:t>C</w:t>
      </w:r>
      <w:r w:rsidR="00E366B4">
        <w:t>。</w:t>
      </w:r>
    </w:p>
    <w:p w14:paraId="11CD38D5" w14:textId="77777777" w:rsidR="00D01C46" w:rsidRPr="006E01EC" w:rsidRDefault="00D01C46" w:rsidP="00D01C46">
      <w:pPr>
        <w:pStyle w:val="4"/>
      </w:pPr>
      <w:bookmarkStart w:id="100" w:name="_Toc393207206"/>
      <w:r>
        <w:t>2</w:t>
      </w:r>
      <w:r w:rsidRPr="006E01EC">
        <w:rPr>
          <w:rFonts w:hint="eastAsia"/>
        </w:rPr>
        <w:t>．</w:t>
      </w:r>
      <w:r w:rsidRPr="006E01EC">
        <w:rPr>
          <w:rFonts w:hint="eastAsia"/>
        </w:rPr>
        <w:t>MQX</w:t>
      </w:r>
      <w:r w:rsidRPr="006E01EC">
        <w:rPr>
          <w:rFonts w:hint="eastAsia"/>
        </w:rPr>
        <w:t>用户</w:t>
      </w:r>
      <w:r w:rsidRPr="006E01EC">
        <w:rPr>
          <w:rFonts w:hint="eastAsia"/>
        </w:rPr>
        <w:t>ISR</w:t>
      </w:r>
      <w:r w:rsidRPr="006E01EC">
        <w:rPr>
          <w:rFonts w:hint="eastAsia"/>
        </w:rPr>
        <w:t>安装方法</w:t>
      </w:r>
      <w:bookmarkEnd w:id="100"/>
    </w:p>
    <w:p w14:paraId="0909F9DB" w14:textId="77777777" w:rsidR="00D01C46" w:rsidRDefault="00D01C46" w:rsidP="00D01C46">
      <w:pPr>
        <w:ind w:firstLine="420"/>
      </w:pPr>
      <w:r w:rsidRPr="006263FD">
        <w:rPr>
          <w:rFonts w:hint="eastAsia"/>
        </w:rPr>
        <w:t>用户</w:t>
      </w:r>
      <w:r w:rsidRPr="006263FD">
        <w:rPr>
          <w:rFonts w:hint="eastAsia"/>
        </w:rPr>
        <w:t>ISR</w:t>
      </w:r>
      <w:r>
        <w:rPr>
          <w:rFonts w:hint="eastAsia"/>
        </w:rPr>
        <w:t>要能够得到正确调用，须在系统初始化时</w:t>
      </w:r>
      <w:r w:rsidRPr="006263FD">
        <w:rPr>
          <w:rFonts w:hint="eastAsia"/>
        </w:rPr>
        <w:t>调用</w:t>
      </w:r>
      <w:r w:rsidRPr="006263FD">
        <w:rPr>
          <w:rFonts w:hint="eastAsia"/>
        </w:rPr>
        <w:t>_int_install_isr</w:t>
      </w:r>
      <w:r>
        <w:rPr>
          <w:rFonts w:hint="eastAsia"/>
        </w:rPr>
        <w:t>()</w:t>
      </w:r>
      <w:r w:rsidRPr="006263FD">
        <w:rPr>
          <w:rFonts w:hint="eastAsia"/>
        </w:rPr>
        <w:t>函数，</w:t>
      </w:r>
      <w:r>
        <w:rPr>
          <w:rFonts w:hint="eastAsia"/>
        </w:rPr>
        <w:t>将</w:t>
      </w:r>
      <w:r w:rsidRPr="006263FD">
        <w:rPr>
          <w:rFonts w:hint="eastAsia"/>
        </w:rPr>
        <w:t>用户</w:t>
      </w:r>
      <w:r w:rsidRPr="006263FD">
        <w:rPr>
          <w:rFonts w:hint="eastAsia"/>
        </w:rPr>
        <w:t>ISR</w:t>
      </w:r>
      <w:r>
        <w:rPr>
          <w:rFonts w:hint="eastAsia"/>
        </w:rPr>
        <w:t>安装到稀疏</w:t>
      </w:r>
      <w:r w:rsidRPr="006263FD">
        <w:rPr>
          <w:rFonts w:hint="eastAsia"/>
        </w:rPr>
        <w:t>中断向量表中。</w:t>
      </w:r>
      <w:r w:rsidRPr="00280B1D">
        <w:rPr>
          <w:rFonts w:hint="eastAsia"/>
        </w:rPr>
        <w:t>_int_install_isr</w:t>
      </w:r>
      <w:r>
        <w:rPr>
          <w:rFonts w:hint="eastAsia"/>
        </w:rPr>
        <w:t>()</w:t>
      </w:r>
      <w:r>
        <w:rPr>
          <w:rFonts w:hint="eastAsia"/>
        </w:rPr>
        <w:t>函数有三个参数，分别为中断向量号、中断服务例程入口地址（即中断函数名称）、中断服务例程使用的参数。</w:t>
      </w:r>
    </w:p>
    <w:p w14:paraId="5EC2FC0E" w14:textId="77777777" w:rsidR="00D01C46" w:rsidRDefault="00D01C46" w:rsidP="00D01C46">
      <w:pPr>
        <w:ind w:firstLine="420"/>
      </w:pPr>
      <w:r>
        <w:rPr>
          <w:rFonts w:hint="eastAsia"/>
        </w:rPr>
        <w:t>例如，对于串口</w:t>
      </w:r>
      <w:r>
        <w:rPr>
          <w:rFonts w:hint="eastAsia"/>
        </w:rPr>
        <w:t>4</w:t>
      </w:r>
      <w:r>
        <w:rPr>
          <w:rFonts w:hint="eastAsia"/>
        </w:rPr>
        <w:t>中断服务例程（</w:t>
      </w:r>
      <w:r w:rsidRPr="00B7450B">
        <w:rPr>
          <w:rFonts w:hint="eastAsia"/>
        </w:rPr>
        <w:t>UART4_RX_ISR</w:t>
      </w:r>
      <w:r>
        <w:rPr>
          <w:rFonts w:hint="eastAsia"/>
        </w:rPr>
        <w:t>）的</w:t>
      </w:r>
      <w:r>
        <w:rPr>
          <w:rFonts w:hint="eastAsia"/>
        </w:rPr>
        <w:t>ISR</w:t>
      </w:r>
      <w:r>
        <w:rPr>
          <w:rFonts w:hint="eastAsia"/>
        </w:rPr>
        <w:t>安装，在</w:t>
      </w:r>
      <w:r>
        <w:rPr>
          <w:rFonts w:hint="eastAsia"/>
        </w:rPr>
        <w:t>MQX</w:t>
      </w:r>
      <w:r w:rsidRPr="002B639F">
        <w:rPr>
          <w:rFonts w:hint="eastAsia"/>
        </w:rPr>
        <w:t>自启动任务</w:t>
      </w:r>
      <w:r>
        <w:rPr>
          <w:rFonts w:hint="eastAsia"/>
        </w:rPr>
        <w:t>中包含下列语句：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12" w:color="auto" w:fill="auto"/>
        <w:tblLook w:val="04A0" w:firstRow="1" w:lastRow="0" w:firstColumn="1" w:lastColumn="0" w:noHBand="0" w:noVBand="1"/>
      </w:tblPr>
      <w:tblGrid>
        <w:gridCol w:w="8296"/>
      </w:tblGrid>
      <w:tr w:rsidR="00D01C46" w14:paraId="0AA7ADFE" w14:textId="77777777" w:rsidTr="0090588C">
        <w:tc>
          <w:tcPr>
            <w:tcW w:w="83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pct12" w:color="auto" w:fill="auto"/>
          </w:tcPr>
          <w:p w14:paraId="794C9972" w14:textId="77777777" w:rsidR="00D01C46" w:rsidRDefault="00D01C46" w:rsidP="0090588C">
            <w:pPr>
              <w:pStyle w:val="TB"/>
              <w:ind w:firstLine="420"/>
            </w:pPr>
            <w:r w:rsidRPr="00B7450B">
              <w:rPr>
                <w:rFonts w:hint="eastAsia"/>
              </w:rPr>
              <w:t>_int_install_isr(INT_UART4_RX_TX, UART4_RX_ISR,NULL); //</w:t>
            </w:r>
            <w:r>
              <w:rPr>
                <w:rFonts w:hint="eastAsia"/>
              </w:rPr>
              <w:t>安装</w:t>
            </w:r>
            <w:r w:rsidRPr="00B7450B">
              <w:rPr>
                <w:rFonts w:hint="eastAsia"/>
              </w:rPr>
              <w:t>串口</w:t>
            </w:r>
            <w:r w:rsidRPr="00B7450B">
              <w:rPr>
                <w:rFonts w:hint="eastAsia"/>
              </w:rPr>
              <w:t>4</w:t>
            </w:r>
            <w:r w:rsidRPr="00B7450B">
              <w:rPr>
                <w:rFonts w:hint="eastAsia"/>
              </w:rPr>
              <w:t>的</w:t>
            </w:r>
            <w:r w:rsidRPr="00B7450B">
              <w:rPr>
                <w:rFonts w:hint="eastAsia"/>
              </w:rPr>
              <w:t>ISR</w:t>
            </w:r>
          </w:p>
        </w:tc>
      </w:tr>
    </w:tbl>
    <w:p w14:paraId="5DCA9B40" w14:textId="77777777" w:rsidR="00D01C46" w:rsidRPr="00F516C9" w:rsidRDefault="00D01C46" w:rsidP="00D01C46">
      <w:pPr>
        <w:ind w:firstLine="420"/>
      </w:pPr>
      <w:r w:rsidRPr="00F516C9">
        <w:rPr>
          <w:rFonts w:hint="eastAsia"/>
        </w:rPr>
        <w:t>其中：</w:t>
      </w:r>
    </w:p>
    <w:p w14:paraId="40B2C602" w14:textId="77777777" w:rsidR="00D01C46" w:rsidRDefault="00D01C46" w:rsidP="00D01C46">
      <w:pPr>
        <w:ind w:firstLine="422"/>
      </w:pPr>
      <w:r w:rsidRPr="00F516C9">
        <w:rPr>
          <w:rFonts w:hint="eastAsia"/>
          <w:b/>
        </w:rPr>
        <w:t>实参</w:t>
      </w:r>
      <w:r>
        <w:rPr>
          <w:rFonts w:hint="eastAsia"/>
          <w:b/>
        </w:rPr>
        <w:t>“</w:t>
      </w:r>
      <w:r w:rsidRPr="00F516C9">
        <w:rPr>
          <w:rFonts w:hint="eastAsia"/>
          <w:b/>
        </w:rPr>
        <w:t>INT_UART4_RX_TX</w:t>
      </w:r>
      <w:r>
        <w:rPr>
          <w:rFonts w:hint="eastAsia"/>
          <w:b/>
        </w:rPr>
        <w:t>”</w:t>
      </w:r>
      <w:r w:rsidRPr="00F516C9">
        <w:rPr>
          <w:rFonts w:hint="eastAsia"/>
          <w:b/>
        </w:rPr>
        <w:t>：</w:t>
      </w:r>
      <w:r>
        <w:rPr>
          <w:rFonts w:hint="eastAsia"/>
        </w:rPr>
        <w:t>为串口</w:t>
      </w:r>
      <w:r>
        <w:rPr>
          <w:rFonts w:hint="eastAsia"/>
        </w:rPr>
        <w:t>4</w:t>
      </w:r>
      <w:r>
        <w:rPr>
          <w:rFonts w:hint="eastAsia"/>
        </w:rPr>
        <w:t>的中断向量号，为</w:t>
      </w:r>
      <w:r>
        <w:rPr>
          <w:rFonts w:hint="eastAsia"/>
        </w:rPr>
        <w:t>69</w:t>
      </w:r>
      <w:r>
        <w:rPr>
          <w:rFonts w:hint="eastAsia"/>
        </w:rPr>
        <w:t>。在芯片头文件</w:t>
      </w:r>
      <w:r w:rsidRPr="00492DC9">
        <w:rPr>
          <w:rFonts w:hint="eastAsia"/>
        </w:rPr>
        <w:t>“</w:t>
      </w:r>
      <w:r w:rsidRPr="00E349DA">
        <w:rPr>
          <w:rFonts w:hint="eastAsia"/>
          <w:color w:val="000000" w:themeColor="text1"/>
        </w:rPr>
        <w:t>..\03_MCU\MK60DZ10.h</w:t>
      </w:r>
      <w:r w:rsidRPr="00492DC9">
        <w:rPr>
          <w:rFonts w:hint="eastAsia"/>
        </w:rPr>
        <w:t>”</w:t>
      </w:r>
      <w:r>
        <w:rPr>
          <w:rFonts w:hint="eastAsia"/>
        </w:rPr>
        <w:t>中，</w:t>
      </w:r>
      <w:r w:rsidRPr="00492DC9">
        <w:rPr>
          <w:rFonts w:hint="eastAsia"/>
        </w:rPr>
        <w:t>用</w:t>
      </w:r>
      <w:r w:rsidRPr="00492DC9">
        <w:t>IRQInterruptIndex</w:t>
      </w:r>
      <w:r w:rsidRPr="00492DC9">
        <w:rPr>
          <w:rFonts w:hint="eastAsia"/>
        </w:rPr>
        <w:t>定义了一组枚举值</w:t>
      </w:r>
      <w:r>
        <w:rPr>
          <w:rFonts w:hint="eastAsia"/>
        </w:rPr>
        <w:t>代表</w:t>
      </w:r>
      <w:r w:rsidRPr="00492DC9">
        <w:rPr>
          <w:rFonts w:hint="eastAsia"/>
        </w:rPr>
        <w:t>中断向量号，</w:t>
      </w:r>
      <w:r>
        <w:rPr>
          <w:rFonts w:hint="eastAsia"/>
        </w:rPr>
        <w:t>以便直观使用</w:t>
      </w:r>
      <w:r w:rsidRPr="00492DC9">
        <w:rPr>
          <w:rFonts w:hint="eastAsia"/>
        </w:rPr>
        <w:t>。</w:t>
      </w:r>
      <w:r>
        <w:rPr>
          <w:rFonts w:hint="eastAsia"/>
        </w:rPr>
        <w:t>K60</w:t>
      </w:r>
      <w:r w:rsidRPr="00026E14">
        <w:rPr>
          <w:rFonts w:hint="eastAsia"/>
        </w:rPr>
        <w:t>芯片仅提供前</w:t>
      </w:r>
      <w:r w:rsidRPr="00026E14">
        <w:rPr>
          <w:rFonts w:hint="eastAsia"/>
        </w:rPr>
        <w:t>120</w:t>
      </w:r>
      <w:r w:rsidRPr="00026E14">
        <w:rPr>
          <w:rFonts w:hint="eastAsia"/>
        </w:rPr>
        <w:t>个中断的编号。</w:t>
      </w:r>
      <w:r>
        <w:rPr>
          <w:rFonts w:hint="eastAsia"/>
        </w:rPr>
        <w:t>实际编程时，需要用户在这个文件中找到相应</w:t>
      </w:r>
      <w:r w:rsidRPr="00026E14">
        <w:rPr>
          <w:rFonts w:hint="eastAsia"/>
        </w:rPr>
        <w:t>中断号</w:t>
      </w:r>
      <w:r>
        <w:rPr>
          <w:rFonts w:hint="eastAsia"/>
        </w:rPr>
        <w:t>的</w:t>
      </w:r>
      <w:r w:rsidRPr="00492DC9">
        <w:rPr>
          <w:rFonts w:hint="eastAsia"/>
        </w:rPr>
        <w:t>枚举值</w:t>
      </w:r>
      <w:r>
        <w:rPr>
          <w:rFonts w:hint="eastAsia"/>
        </w:rPr>
        <w:t>，才能安装对应中断。</w:t>
      </w:r>
    </w:p>
    <w:p w14:paraId="256319D0" w14:textId="77777777" w:rsidR="00D01C46" w:rsidRDefault="00D01C46" w:rsidP="00D01C46">
      <w:pPr>
        <w:ind w:firstLine="422"/>
      </w:pPr>
      <w:r w:rsidRPr="00F516C9">
        <w:rPr>
          <w:rFonts w:hint="eastAsia"/>
          <w:b/>
        </w:rPr>
        <w:t>实参</w:t>
      </w:r>
      <w:r>
        <w:rPr>
          <w:rFonts w:hint="eastAsia"/>
          <w:b/>
        </w:rPr>
        <w:t>“</w:t>
      </w:r>
      <w:r w:rsidRPr="00F516C9">
        <w:rPr>
          <w:rFonts w:hint="eastAsia"/>
          <w:b/>
        </w:rPr>
        <w:t>UART4_RX_ISR</w:t>
      </w:r>
      <w:r>
        <w:rPr>
          <w:rFonts w:hint="eastAsia"/>
          <w:b/>
        </w:rPr>
        <w:t>”</w:t>
      </w:r>
      <w:r>
        <w:rPr>
          <w:rFonts w:hint="eastAsia"/>
        </w:rPr>
        <w:t>：为用户编写的串口</w:t>
      </w:r>
      <w:r>
        <w:rPr>
          <w:rFonts w:hint="eastAsia"/>
        </w:rPr>
        <w:t>4</w:t>
      </w:r>
      <w:r>
        <w:rPr>
          <w:rFonts w:hint="eastAsia"/>
        </w:rPr>
        <w:t>中断服务例程的函数名。</w:t>
      </w:r>
    </w:p>
    <w:p w14:paraId="65E2074B" w14:textId="77777777" w:rsidR="00D01C46" w:rsidRDefault="00D01C46" w:rsidP="00D01C46">
      <w:pPr>
        <w:ind w:firstLine="422"/>
      </w:pPr>
      <w:r w:rsidRPr="00F516C9">
        <w:rPr>
          <w:rFonts w:hint="eastAsia"/>
          <w:b/>
        </w:rPr>
        <w:t>实参</w:t>
      </w:r>
      <w:r>
        <w:rPr>
          <w:rFonts w:hint="eastAsia"/>
          <w:b/>
        </w:rPr>
        <w:t>“</w:t>
      </w:r>
      <w:r w:rsidRPr="00F516C9">
        <w:rPr>
          <w:rFonts w:hint="eastAsia"/>
          <w:b/>
        </w:rPr>
        <w:t>NULL</w:t>
      </w:r>
      <w:r>
        <w:rPr>
          <w:rFonts w:hint="eastAsia"/>
          <w:b/>
        </w:rPr>
        <w:t>”</w:t>
      </w:r>
      <w:r w:rsidRPr="00F516C9">
        <w:rPr>
          <w:rFonts w:hint="eastAsia"/>
          <w:b/>
        </w:rPr>
        <w:t>：</w:t>
      </w:r>
      <w:r>
        <w:rPr>
          <w:rFonts w:hint="eastAsia"/>
        </w:rPr>
        <w:t>为</w:t>
      </w:r>
      <w:r w:rsidRPr="005C20FA">
        <w:rPr>
          <w:rFonts w:hint="eastAsia"/>
        </w:rPr>
        <w:t>UART4_RX_ISR</w:t>
      </w:r>
      <w:r>
        <w:rPr>
          <w:rFonts w:hint="eastAsia"/>
        </w:rPr>
        <w:t>所使用的参数首地址，这里设为“</w:t>
      </w:r>
      <w:r>
        <w:rPr>
          <w:rFonts w:hint="eastAsia"/>
        </w:rPr>
        <w:t>NULL</w:t>
      </w:r>
      <w:r>
        <w:rPr>
          <w:rFonts w:hint="eastAsia"/>
        </w:rPr>
        <w:t>”，即</w:t>
      </w:r>
      <w:r w:rsidRPr="005C20FA">
        <w:rPr>
          <w:rFonts w:hint="eastAsia"/>
        </w:rPr>
        <w:t>UART4_RX_ISR</w:t>
      </w:r>
      <w:r>
        <w:rPr>
          <w:rFonts w:hint="eastAsia"/>
        </w:rPr>
        <w:t>不需要参数。</w:t>
      </w:r>
    </w:p>
    <w:p w14:paraId="2B3EB412" w14:textId="2B57C798" w:rsidR="00D01C46" w:rsidRDefault="00D01C46" w:rsidP="00D01C46">
      <w:pPr>
        <w:ind w:firstLine="420"/>
      </w:pPr>
      <w:r>
        <w:rPr>
          <w:rFonts w:hint="eastAsia"/>
        </w:rPr>
        <w:t>编写</w:t>
      </w:r>
      <w:r w:rsidRPr="00D07DEB">
        <w:rPr>
          <w:rFonts w:hint="eastAsia"/>
          <w:color w:val="000000" w:themeColor="text1"/>
        </w:rPr>
        <w:t>用户</w:t>
      </w:r>
      <w:r w:rsidRPr="00D07DEB">
        <w:rPr>
          <w:rFonts w:hint="eastAsia"/>
          <w:color w:val="000000" w:themeColor="text1"/>
        </w:rPr>
        <w:t>ISR</w:t>
      </w:r>
      <w:r w:rsidR="001B5A61">
        <w:rPr>
          <w:rFonts w:hint="eastAsia"/>
          <w:color w:val="000000" w:themeColor="text1"/>
        </w:rPr>
        <w:t>时</w:t>
      </w:r>
      <w:r>
        <w:rPr>
          <w:rFonts w:hint="eastAsia"/>
        </w:rPr>
        <w:t>，</w:t>
      </w:r>
      <w:r w:rsidR="001B5A61">
        <w:rPr>
          <w:rFonts w:hint="eastAsia"/>
        </w:rPr>
        <w:t>程序</w:t>
      </w:r>
      <w:r w:rsidR="001B5A61">
        <w:t>运行时间</w:t>
      </w:r>
      <w:r>
        <w:rPr>
          <w:rFonts w:hint="eastAsia"/>
        </w:rPr>
        <w:t>应尽可能短，不应该调用像</w:t>
      </w:r>
      <w:r>
        <w:rPr>
          <w:rFonts w:hint="eastAsia"/>
        </w:rPr>
        <w:t>_time_delay</w:t>
      </w:r>
      <w:r>
        <w:rPr>
          <w:rFonts w:hint="eastAsia"/>
        </w:rPr>
        <w:t>一类的</w:t>
      </w:r>
      <w:r w:rsidR="001B5A61">
        <w:rPr>
          <w:rFonts w:hint="eastAsia"/>
        </w:rPr>
        <w:t>延时</w:t>
      </w:r>
      <w:r>
        <w:rPr>
          <w:rFonts w:hint="eastAsia"/>
        </w:rPr>
        <w:t>函数。</w:t>
      </w:r>
    </w:p>
    <w:p w14:paraId="1F8ED8A1" w14:textId="77777777" w:rsidR="00D01C46" w:rsidRDefault="00D01C46" w:rsidP="00D01C46">
      <w:pPr>
        <w:pStyle w:val="3"/>
      </w:pPr>
      <w:bookmarkStart w:id="101" w:name="_Toc386465844"/>
      <w:bookmarkStart w:id="102" w:name="_Toc393207213"/>
      <w:bookmarkStart w:id="103" w:name="_Toc449049853"/>
      <w:r>
        <w:t>5</w:t>
      </w:r>
      <w:r>
        <w:rPr>
          <w:rFonts w:hint="eastAsia"/>
        </w:rPr>
        <w:t>.</w:t>
      </w:r>
      <w:r w:rsidR="005F76C0">
        <w:t>3</w:t>
      </w:r>
      <w:r>
        <w:t xml:space="preserve">.3 </w:t>
      </w:r>
      <w:r w:rsidRPr="003E61FF">
        <w:t>_time_delay</w:t>
      </w:r>
      <w:r w:rsidRPr="003E61FF">
        <w:rPr>
          <w:rFonts w:hint="eastAsia"/>
        </w:rPr>
        <w:t>函数的使用方法及注意点</w:t>
      </w:r>
      <w:bookmarkEnd w:id="101"/>
      <w:bookmarkEnd w:id="102"/>
      <w:bookmarkEnd w:id="103"/>
    </w:p>
    <w:p w14:paraId="461953E8" w14:textId="7D561397" w:rsidR="00D01C46" w:rsidRDefault="00D01C46" w:rsidP="00D01C46">
      <w:pPr>
        <w:ind w:firstLine="420"/>
      </w:pPr>
      <w:r>
        <w:rPr>
          <w:rFonts w:hint="eastAsia"/>
        </w:rPr>
        <w:t>在操作系统环境下，一般不使用</w:t>
      </w:r>
      <w:r w:rsidRPr="005D2319">
        <w:rPr>
          <w:rFonts w:hint="eastAsia"/>
        </w:rPr>
        <w:t>原地空跑</w:t>
      </w:r>
      <w:r w:rsidR="005D2319">
        <w:rPr>
          <w:rFonts w:hint="eastAsia"/>
        </w:rPr>
        <w:t>（原地</w:t>
      </w:r>
      <w:r w:rsidR="005D2319">
        <w:t>空跑指的是变量一直进行加一操作，这种延时方式需要一直占用</w:t>
      </w:r>
      <w:r w:rsidR="005D2319">
        <w:t>CPU</w:t>
      </w:r>
      <w:r w:rsidR="005D2319">
        <w:rPr>
          <w:rFonts w:hint="eastAsia"/>
        </w:rPr>
        <w:t>）</w:t>
      </w:r>
      <w:r>
        <w:rPr>
          <w:rFonts w:hint="eastAsia"/>
        </w:rPr>
        <w:t>的方式进行延时，实际上，</w:t>
      </w:r>
      <w:r w:rsidRPr="006139B1">
        <w:rPr>
          <w:b/>
        </w:rPr>
        <w:t>MQX</w:t>
      </w:r>
      <w:r w:rsidRPr="006139B1">
        <w:rPr>
          <w:rFonts w:hint="eastAsia"/>
          <w:b/>
        </w:rPr>
        <w:t>是通过使用延时任务队列</w:t>
      </w:r>
      <w:r w:rsidR="001B5A61">
        <w:rPr>
          <w:rFonts w:hint="eastAsia"/>
          <w:b/>
        </w:rPr>
        <w:t>来</w:t>
      </w:r>
      <w:r w:rsidRPr="006139B1">
        <w:rPr>
          <w:rFonts w:hint="eastAsia"/>
          <w:b/>
        </w:rPr>
        <w:t>管理延时任务，从而实现对任务的延时</w:t>
      </w:r>
      <w:r>
        <w:rPr>
          <w:rFonts w:hint="eastAsia"/>
        </w:rPr>
        <w:t>。</w:t>
      </w:r>
    </w:p>
    <w:p w14:paraId="54B4C6B1" w14:textId="77777777" w:rsidR="00D01C46" w:rsidRDefault="00D01C46" w:rsidP="00D01C46">
      <w:pPr>
        <w:ind w:firstLine="420"/>
      </w:pPr>
      <w:r>
        <w:rPr>
          <w:rFonts w:hint="eastAsia"/>
        </w:rPr>
        <w:t>在</w:t>
      </w:r>
      <w:r>
        <w:t>MQX</w:t>
      </w:r>
      <w:r>
        <w:rPr>
          <w:rFonts w:hint="eastAsia"/>
        </w:rPr>
        <w:t>中，正在运行的任务调用</w:t>
      </w:r>
      <w:r>
        <w:t>_time_delay</w:t>
      </w:r>
      <w:r>
        <w:rPr>
          <w:rFonts w:hint="eastAsia"/>
        </w:rPr>
        <w:t>函数时，例如</w:t>
      </w:r>
      <w:r w:rsidRPr="00EA3EFE">
        <w:rPr>
          <w:rFonts w:hint="eastAsia"/>
          <w:color w:val="000000" w:themeColor="text1"/>
        </w:rPr>
        <w:t>“</w:t>
      </w:r>
      <w:r w:rsidRPr="00EA3EFE">
        <w:rPr>
          <w:color w:val="000000" w:themeColor="text1"/>
        </w:rPr>
        <w:t>_time_delay</w:t>
      </w:r>
      <w:r w:rsidRPr="00EA3EFE">
        <w:rPr>
          <w:rFonts w:hint="eastAsia"/>
          <w:color w:val="000000" w:themeColor="text1"/>
        </w:rPr>
        <w:t>（</w:t>
      </w:r>
      <w:r w:rsidRPr="00EA3EFE">
        <w:rPr>
          <w:rFonts w:hint="eastAsia"/>
          <w:color w:val="000000" w:themeColor="text1"/>
        </w:rPr>
        <w:t>32</w:t>
      </w:r>
      <w:r w:rsidRPr="00EA3EFE">
        <w:rPr>
          <w:rFonts w:hint="eastAsia"/>
          <w:color w:val="000000" w:themeColor="text1"/>
        </w:rPr>
        <w:t>）”，其中实参“</w:t>
      </w:r>
      <w:r w:rsidRPr="00EA3EFE">
        <w:rPr>
          <w:rFonts w:hint="eastAsia"/>
          <w:color w:val="000000" w:themeColor="text1"/>
        </w:rPr>
        <w:t>32</w:t>
      </w:r>
      <w:r w:rsidRPr="00EA3EFE">
        <w:rPr>
          <w:rFonts w:hint="eastAsia"/>
          <w:color w:val="000000" w:themeColor="text1"/>
        </w:rPr>
        <w:t>”表示延时</w:t>
      </w:r>
      <w:r w:rsidRPr="00EA3EFE">
        <w:rPr>
          <w:rFonts w:hint="eastAsia"/>
          <w:color w:val="000000" w:themeColor="text1"/>
        </w:rPr>
        <w:t>32</w:t>
      </w:r>
      <w:r w:rsidRPr="00EA3EFE">
        <w:rPr>
          <w:rFonts w:hint="eastAsia"/>
          <w:color w:val="000000" w:themeColor="text1"/>
        </w:rPr>
        <w:t>毫秒。该函数执行时，是</w:t>
      </w:r>
      <w:r>
        <w:rPr>
          <w:rFonts w:hint="eastAsia"/>
        </w:rPr>
        <w:t>将当前系统时刻与传入延时时间参数相加，得到该任务延时后应该“唤醒的时刻”，然后将该任务从</w:t>
      </w:r>
      <w:r w:rsidRPr="00EA3EFE">
        <w:rPr>
          <w:rFonts w:hint="eastAsia"/>
          <w:color w:val="000000" w:themeColor="text1"/>
        </w:rPr>
        <w:t>就绪</w:t>
      </w:r>
      <w:r>
        <w:rPr>
          <w:rFonts w:hint="eastAsia"/>
        </w:rPr>
        <w:t>任务队列中撤出，以“唤醒的时刻”</w:t>
      </w:r>
      <w:r>
        <w:rPr>
          <w:rFonts w:hint="eastAsia"/>
          <w:color w:val="000000" w:themeColor="text1"/>
        </w:rPr>
        <w:t>插入</w:t>
      </w:r>
      <w:r>
        <w:rPr>
          <w:rFonts w:hint="eastAsia"/>
        </w:rPr>
        <w:t>到延时任务队列中。这样，当延时的时间到达时，可以执行延时函数后面的程序，延时期间，该任务已经放弃</w:t>
      </w:r>
      <w:r>
        <w:rPr>
          <w:rFonts w:hint="eastAsia"/>
        </w:rPr>
        <w:t>CPU</w:t>
      </w:r>
      <w:r>
        <w:rPr>
          <w:rFonts w:hint="eastAsia"/>
        </w:rPr>
        <w:t>的控制权，内核调度正常进行，可以执行别的就绪任务。</w:t>
      </w:r>
    </w:p>
    <w:p w14:paraId="36376538" w14:textId="77777777" w:rsidR="00D01C46" w:rsidRDefault="00D01C46" w:rsidP="00D01C46">
      <w:pPr>
        <w:ind w:firstLine="420"/>
      </w:pPr>
      <w:r>
        <w:rPr>
          <w:rFonts w:hint="eastAsia"/>
        </w:rPr>
        <w:lastRenderedPageBreak/>
        <w:t>使用</w:t>
      </w:r>
      <w:r>
        <w:t>_time_delay</w:t>
      </w:r>
      <w:r>
        <w:rPr>
          <w:rFonts w:hint="eastAsia"/>
        </w:rPr>
        <w:t>函数时，注意以下三点：</w:t>
      </w:r>
    </w:p>
    <w:p w14:paraId="0632E4EC" w14:textId="77777777" w:rsidR="00D01C46" w:rsidRDefault="00D01C46" w:rsidP="00D01C46">
      <w:pPr>
        <w:pStyle w:val="4"/>
      </w:pPr>
      <w:r>
        <w:t>1</w:t>
      </w:r>
      <w:r>
        <w:rPr>
          <w:rFonts w:hint="eastAsia"/>
        </w:rPr>
        <w:t>．</w:t>
      </w:r>
      <w:r>
        <w:t>_time_delay</w:t>
      </w:r>
      <w:r>
        <w:rPr>
          <w:rFonts w:hint="eastAsia"/>
        </w:rPr>
        <w:t>只能用在对时间精度要求不高或者时间间隔较长的场合</w:t>
      </w:r>
    </w:p>
    <w:p w14:paraId="6984E176" w14:textId="77777777" w:rsidR="00D01C46" w:rsidRDefault="00D01C46" w:rsidP="00D01C46">
      <w:pPr>
        <w:ind w:firstLine="420"/>
      </w:pPr>
      <w:r>
        <w:t>_time_delay</w:t>
      </w:r>
      <w:r>
        <w:rPr>
          <w:rFonts w:hint="eastAsia"/>
        </w:rPr>
        <w:t>函数的延时参数以毫秒为单位，实际处理时转为以“系统时间嘀嗒”为单位，由于内核在每个嘀嗒（也称节拍）到来时才会去检查任务队列，实际延时的时间与希望延时时间可能是有误差，最坏的情况下的误差接近一个系统时间嘀嗒。所以</w:t>
      </w:r>
      <w:r>
        <w:t>_time_delay</w:t>
      </w:r>
      <w:r>
        <w:rPr>
          <w:rFonts w:hint="eastAsia"/>
        </w:rPr>
        <w:t>只能用在对时间精度要求不高的场合，或者时间间隔较长的场合。</w:t>
      </w:r>
    </w:p>
    <w:p w14:paraId="29CA60C2" w14:textId="77777777" w:rsidR="00D01C46" w:rsidRDefault="00D01C46" w:rsidP="00D01C46">
      <w:pPr>
        <w:pStyle w:val="4"/>
      </w:pPr>
      <w:bookmarkStart w:id="104" w:name="OLE_LINK42"/>
      <w:bookmarkStart w:id="105" w:name="OLE_LINK63"/>
      <w:r>
        <w:t>2</w:t>
      </w:r>
      <w:r>
        <w:rPr>
          <w:rFonts w:hint="eastAsia"/>
        </w:rPr>
        <w:t>．实际延时的时间</w:t>
      </w:r>
      <w:bookmarkEnd w:id="104"/>
      <w:bookmarkEnd w:id="105"/>
      <w:r>
        <w:rPr>
          <w:rFonts w:hint="eastAsia"/>
        </w:rPr>
        <w:t>与传入参数有一定差异</w:t>
      </w:r>
    </w:p>
    <w:p w14:paraId="53EEB3BD" w14:textId="77777777" w:rsidR="00D01C46" w:rsidRPr="00985455" w:rsidRDefault="00D01C46" w:rsidP="00D01C46">
      <w:pPr>
        <w:ind w:firstLine="420"/>
        <w:rPr>
          <w:color w:val="000000" w:themeColor="text1"/>
        </w:rPr>
      </w:pPr>
      <w:bookmarkStart w:id="106" w:name="OLE_LINK26"/>
      <w:bookmarkStart w:id="107" w:name="OLE_LINK29"/>
      <w:r w:rsidRPr="00985455">
        <w:rPr>
          <w:rFonts w:hint="eastAsia"/>
          <w:color w:val="000000" w:themeColor="text1"/>
        </w:rPr>
        <w:t>传入</w:t>
      </w:r>
      <w:r w:rsidRPr="00985455">
        <w:rPr>
          <w:color w:val="000000" w:themeColor="text1"/>
        </w:rPr>
        <w:t>_time_delay</w:t>
      </w:r>
      <w:r w:rsidRPr="00985455">
        <w:rPr>
          <w:rFonts w:hint="eastAsia"/>
          <w:color w:val="000000" w:themeColor="text1"/>
        </w:rPr>
        <w:t>函数的实际时间单位是毫秒（</w:t>
      </w:r>
      <w:r w:rsidRPr="00985455">
        <w:rPr>
          <w:rFonts w:hint="eastAsia"/>
          <w:color w:val="000000" w:themeColor="text1"/>
        </w:rPr>
        <w:t>ms</w:t>
      </w:r>
      <w:r w:rsidRPr="00985455">
        <w:rPr>
          <w:rFonts w:hint="eastAsia"/>
          <w:color w:val="000000" w:themeColor="text1"/>
        </w:rPr>
        <w:t>）</w:t>
      </w:r>
      <w:bookmarkEnd w:id="106"/>
      <w:bookmarkEnd w:id="107"/>
      <w:r w:rsidRPr="00985455">
        <w:rPr>
          <w:rFonts w:hint="eastAsia"/>
          <w:color w:val="000000" w:themeColor="text1"/>
        </w:rPr>
        <w:t>，在执行过程中转为系统节拍数。在</w:t>
      </w:r>
      <w:r w:rsidRPr="00985455">
        <w:rPr>
          <w:rFonts w:hint="eastAsia"/>
          <w:color w:val="000000" w:themeColor="text1"/>
        </w:rPr>
        <w:t>MQX</w:t>
      </w:r>
      <w:r w:rsidRPr="00985455">
        <w:rPr>
          <w:color w:val="000000" w:themeColor="text1"/>
        </w:rPr>
        <w:t>4.0.2</w:t>
      </w:r>
      <w:r w:rsidRPr="00985455">
        <w:rPr>
          <w:rFonts w:hint="eastAsia"/>
          <w:color w:val="000000" w:themeColor="text1"/>
        </w:rPr>
        <w:t>版本之后，</w:t>
      </w:r>
      <w:r w:rsidRPr="00985455">
        <w:rPr>
          <w:rFonts w:hint="eastAsia"/>
          <w:b/>
          <w:color w:val="000000" w:themeColor="text1"/>
        </w:rPr>
        <w:t>实际延时的时间会比传入参数大</w:t>
      </w:r>
      <w:r w:rsidRPr="00985455">
        <w:rPr>
          <w:rFonts w:hint="eastAsia"/>
          <w:b/>
          <w:color w:val="000000" w:themeColor="text1"/>
        </w:rPr>
        <w:t>1</w:t>
      </w:r>
      <w:r w:rsidRPr="00985455">
        <w:rPr>
          <w:b/>
          <w:color w:val="000000" w:themeColor="text1"/>
        </w:rPr>
        <w:t>-2</w:t>
      </w:r>
      <w:r w:rsidRPr="00985455">
        <w:rPr>
          <w:rFonts w:hint="eastAsia"/>
          <w:b/>
          <w:color w:val="000000" w:themeColor="text1"/>
        </w:rPr>
        <w:t>个“嘀嗒”</w:t>
      </w:r>
      <w:r w:rsidRPr="00985455">
        <w:rPr>
          <w:rFonts w:hint="eastAsia"/>
          <w:color w:val="000000" w:themeColor="text1"/>
        </w:rPr>
        <w:t>。修改后的嘀嗒换算公式是：</w:t>
      </w:r>
    </w:p>
    <w:p w14:paraId="07723B85" w14:textId="77777777" w:rsidR="00D01C46" w:rsidRDefault="00D01C46" w:rsidP="00D01C46">
      <w:pPr>
        <w:ind w:firstLine="420"/>
        <w:rPr>
          <w:color w:val="000000" w:themeColor="text1"/>
        </w:rPr>
      </w:pPr>
      <w:r w:rsidRPr="00985455">
        <w:rPr>
          <w:color w:val="000000" w:themeColor="text1"/>
        </w:rPr>
        <w:t>tick_events = ((</w:t>
      </w:r>
      <w:bookmarkStart w:id="108" w:name="OLE_LINK65"/>
      <w:bookmarkStart w:id="109" w:name="OLE_LINK66"/>
      <w:r w:rsidRPr="00985455">
        <w:rPr>
          <w:color w:val="000000" w:themeColor="text1"/>
        </w:rPr>
        <w:t>required_time[ms]</w:t>
      </w:r>
      <w:bookmarkEnd w:id="108"/>
      <w:bookmarkEnd w:id="109"/>
      <w:r w:rsidRPr="00985455">
        <w:rPr>
          <w:color w:val="000000" w:themeColor="text1"/>
        </w:rPr>
        <w:t xml:space="preserve"> - 1) / time_per_tick[ms]) + 2</w:t>
      </w:r>
    </w:p>
    <w:p w14:paraId="44621956" w14:textId="77777777" w:rsidR="001B5A61" w:rsidRPr="00985455" w:rsidRDefault="001B5A61" w:rsidP="00D01C46">
      <w:pPr>
        <w:ind w:firstLine="420"/>
        <w:rPr>
          <w:color w:val="000000" w:themeColor="text1"/>
        </w:rPr>
      </w:pPr>
      <w:r>
        <w:rPr>
          <w:rFonts w:hint="eastAsia"/>
          <w:color w:val="000000" w:themeColor="text1"/>
        </w:rPr>
        <w:t>实际延时</w:t>
      </w:r>
      <w:r>
        <w:rPr>
          <w:color w:val="000000" w:themeColor="text1"/>
        </w:rPr>
        <w:t>与</w:t>
      </w:r>
      <w:r w:rsidRPr="00E95DEF">
        <w:rPr>
          <w:rFonts w:hint="eastAsia"/>
          <w:color w:val="000000" w:themeColor="text1"/>
        </w:rPr>
        <w:t>期望</w:t>
      </w:r>
      <w:r>
        <w:rPr>
          <w:color w:val="000000" w:themeColor="text1"/>
        </w:rPr>
        <w:t>延时误差滴</w:t>
      </w:r>
      <w:r w:rsidRPr="007C4D54">
        <w:rPr>
          <w:rFonts w:hint="eastAsia"/>
          <w:color w:val="000000" w:themeColor="text1"/>
        </w:rPr>
        <w:t>嗒</w:t>
      </w:r>
      <w:r>
        <w:rPr>
          <w:color w:val="000000" w:themeColor="text1"/>
        </w:rPr>
        <w:t>个数</w:t>
      </w:r>
      <w:r>
        <w:rPr>
          <w:rFonts w:hint="eastAsia"/>
          <w:color w:val="000000" w:themeColor="text1"/>
        </w:rPr>
        <w:t>=</w:t>
      </w:r>
      <w:r w:rsidRPr="007C4D54">
        <w:rPr>
          <w:color w:val="000000" w:themeColor="text1"/>
        </w:rPr>
        <w:t xml:space="preserve"> </w:t>
      </w:r>
      <w:r w:rsidRPr="00985455">
        <w:rPr>
          <w:color w:val="000000" w:themeColor="text1"/>
        </w:rPr>
        <w:t>tick_events</w:t>
      </w:r>
      <w:r>
        <w:rPr>
          <w:color w:val="000000" w:themeColor="text1"/>
        </w:rPr>
        <w:t>-</w:t>
      </w:r>
      <w:r w:rsidRPr="007C4D54">
        <w:rPr>
          <w:color w:val="000000" w:themeColor="text1"/>
        </w:rPr>
        <w:t xml:space="preserve"> </w:t>
      </w:r>
      <w:r>
        <w:rPr>
          <w:color w:val="000000" w:themeColor="text1"/>
        </w:rPr>
        <w:t>(</w:t>
      </w:r>
      <w:r w:rsidRPr="00985455">
        <w:rPr>
          <w:color w:val="000000" w:themeColor="text1"/>
        </w:rPr>
        <w:t>required_time[ms]</w:t>
      </w:r>
      <w:r>
        <w:rPr>
          <w:color w:val="000000" w:themeColor="text1"/>
        </w:rPr>
        <w:t>/</w:t>
      </w:r>
      <w:r w:rsidRPr="007C4D54">
        <w:rPr>
          <w:color w:val="000000" w:themeColor="text1"/>
        </w:rPr>
        <w:t xml:space="preserve"> </w:t>
      </w:r>
      <w:r w:rsidRPr="00985455">
        <w:rPr>
          <w:color w:val="000000" w:themeColor="text1"/>
        </w:rPr>
        <w:t>time_per_tick[ms]</w:t>
      </w:r>
      <w:r>
        <w:rPr>
          <w:color w:val="000000" w:themeColor="text1"/>
        </w:rPr>
        <w:t>)</w:t>
      </w:r>
    </w:p>
    <w:p w14:paraId="0272BEAE" w14:textId="77777777" w:rsidR="00D01C46" w:rsidRPr="00985455" w:rsidRDefault="00D01C46" w:rsidP="00D01C46">
      <w:pPr>
        <w:ind w:firstLine="420"/>
        <w:rPr>
          <w:color w:val="000000" w:themeColor="text1"/>
        </w:rPr>
      </w:pPr>
      <w:r w:rsidRPr="00985455">
        <w:rPr>
          <w:rFonts w:hint="eastAsia"/>
          <w:color w:val="000000" w:themeColor="text1"/>
        </w:rPr>
        <w:t>例如，嘀嗒间隔（</w:t>
      </w:r>
      <w:r w:rsidRPr="00985455">
        <w:rPr>
          <w:color w:val="000000" w:themeColor="text1"/>
        </w:rPr>
        <w:t>time_per_tick[ms]</w:t>
      </w:r>
      <w:r w:rsidRPr="00985455">
        <w:rPr>
          <w:rFonts w:hint="eastAsia"/>
          <w:color w:val="000000" w:themeColor="text1"/>
        </w:rPr>
        <w:t>）为</w:t>
      </w:r>
      <w:r w:rsidRPr="00985455">
        <w:rPr>
          <w:rFonts w:hint="eastAsia"/>
          <w:color w:val="000000" w:themeColor="text1"/>
        </w:rPr>
        <w:t>5ms</w:t>
      </w:r>
      <w:r w:rsidRPr="00985455">
        <w:rPr>
          <w:rFonts w:hint="eastAsia"/>
          <w:color w:val="000000" w:themeColor="text1"/>
        </w:rPr>
        <w:t>，传入参数（</w:t>
      </w:r>
      <w:r w:rsidRPr="00985455">
        <w:rPr>
          <w:color w:val="000000" w:themeColor="text1"/>
        </w:rPr>
        <w:t>required_time[ms]</w:t>
      </w:r>
      <w:r w:rsidRPr="00985455">
        <w:rPr>
          <w:rFonts w:hint="eastAsia"/>
          <w:color w:val="000000" w:themeColor="text1"/>
        </w:rPr>
        <w:t>）是</w:t>
      </w:r>
      <w:r w:rsidRPr="00985455">
        <w:rPr>
          <w:rFonts w:hint="eastAsia"/>
          <w:color w:val="000000" w:themeColor="text1"/>
        </w:rPr>
        <w:t>100ms</w:t>
      </w:r>
      <w:r w:rsidRPr="00985455">
        <w:rPr>
          <w:rFonts w:hint="eastAsia"/>
          <w:color w:val="000000" w:themeColor="text1"/>
        </w:rPr>
        <w:t>，则</w:t>
      </w:r>
      <w:r w:rsidRPr="00985455">
        <w:rPr>
          <w:color w:val="000000" w:themeColor="text1"/>
        </w:rPr>
        <w:t>tick_events</w:t>
      </w:r>
      <w:r w:rsidRPr="00985455">
        <w:rPr>
          <w:rFonts w:hint="eastAsia"/>
          <w:color w:val="000000" w:themeColor="text1"/>
        </w:rPr>
        <w:t>值为</w:t>
      </w:r>
      <w:r w:rsidRPr="00985455">
        <w:rPr>
          <w:rFonts w:hint="eastAsia"/>
          <w:color w:val="000000" w:themeColor="text1"/>
        </w:rPr>
        <w:t>21</w:t>
      </w:r>
      <w:r w:rsidRPr="00985455">
        <w:rPr>
          <w:rFonts w:hint="eastAsia"/>
          <w:color w:val="000000" w:themeColor="text1"/>
        </w:rPr>
        <w:t>，实际延时为</w:t>
      </w:r>
      <w:r w:rsidRPr="00985455">
        <w:rPr>
          <w:rFonts w:hint="eastAsia"/>
          <w:color w:val="000000" w:themeColor="text1"/>
        </w:rPr>
        <w:t>105ms</w:t>
      </w:r>
      <w:r w:rsidRPr="00985455">
        <w:rPr>
          <w:rFonts w:hint="eastAsia"/>
          <w:color w:val="000000" w:themeColor="text1"/>
        </w:rPr>
        <w:t>，比期望的延时多了</w:t>
      </w:r>
      <w:r w:rsidRPr="00985455">
        <w:rPr>
          <w:rFonts w:hint="eastAsia"/>
          <w:color w:val="000000" w:themeColor="text1"/>
        </w:rPr>
        <w:t>1</w:t>
      </w:r>
      <w:r w:rsidRPr="00985455">
        <w:rPr>
          <w:rFonts w:hint="eastAsia"/>
          <w:color w:val="000000" w:themeColor="text1"/>
        </w:rPr>
        <w:t>个嘀嗒。又如，传入参数是</w:t>
      </w:r>
      <w:r w:rsidRPr="00985455">
        <w:rPr>
          <w:rFonts w:hint="eastAsia"/>
          <w:color w:val="000000" w:themeColor="text1"/>
        </w:rPr>
        <w:t>96</w:t>
      </w:r>
      <w:r w:rsidRPr="00985455">
        <w:rPr>
          <w:rFonts w:hint="eastAsia"/>
          <w:color w:val="000000" w:themeColor="text1"/>
        </w:rPr>
        <w:t>，则</w:t>
      </w:r>
      <w:r w:rsidRPr="00985455">
        <w:rPr>
          <w:color w:val="000000" w:themeColor="text1"/>
        </w:rPr>
        <w:t>tick_events</w:t>
      </w:r>
      <w:r w:rsidRPr="00985455">
        <w:rPr>
          <w:rFonts w:hint="eastAsia"/>
          <w:color w:val="000000" w:themeColor="text1"/>
        </w:rPr>
        <w:t>值为</w:t>
      </w:r>
      <w:r w:rsidRPr="00985455">
        <w:rPr>
          <w:rFonts w:hint="eastAsia"/>
          <w:color w:val="000000" w:themeColor="text1"/>
        </w:rPr>
        <w:t>21</w:t>
      </w:r>
      <w:r w:rsidRPr="00985455">
        <w:rPr>
          <w:rFonts w:hint="eastAsia"/>
          <w:color w:val="000000" w:themeColor="text1"/>
        </w:rPr>
        <w:t>，实际延时为</w:t>
      </w:r>
      <w:r w:rsidRPr="00985455">
        <w:rPr>
          <w:rFonts w:hint="eastAsia"/>
          <w:color w:val="000000" w:themeColor="text1"/>
        </w:rPr>
        <w:t>105ms</w:t>
      </w:r>
      <w:r w:rsidRPr="00985455">
        <w:rPr>
          <w:rFonts w:hint="eastAsia"/>
          <w:color w:val="000000" w:themeColor="text1"/>
        </w:rPr>
        <w:t>，比期望的延时多了近</w:t>
      </w:r>
      <w:r w:rsidRPr="00985455">
        <w:rPr>
          <w:rFonts w:hint="eastAsia"/>
          <w:color w:val="000000" w:themeColor="text1"/>
        </w:rPr>
        <w:t>2</w:t>
      </w:r>
      <w:r w:rsidRPr="00985455">
        <w:rPr>
          <w:rFonts w:hint="eastAsia"/>
          <w:color w:val="000000" w:themeColor="text1"/>
        </w:rPr>
        <w:t>个嘀嗒。</w:t>
      </w:r>
    </w:p>
    <w:p w14:paraId="0709C2CD" w14:textId="77777777" w:rsidR="00D01C46" w:rsidRDefault="00D01C46" w:rsidP="00D01C46">
      <w:pPr>
        <w:pStyle w:val="4"/>
      </w:pPr>
      <w:r>
        <w:t>3</w:t>
      </w:r>
      <w:r>
        <w:rPr>
          <w:rFonts w:hint="eastAsia"/>
        </w:rPr>
        <w:t>．</w:t>
      </w:r>
      <w:r w:rsidRPr="00442819">
        <w:rPr>
          <w:rFonts w:hint="eastAsia"/>
        </w:rPr>
        <w:t>延时小于</w:t>
      </w:r>
      <w:r w:rsidRPr="00442819">
        <w:rPr>
          <w:rFonts w:hint="eastAsia"/>
        </w:rPr>
        <w:t>1</w:t>
      </w:r>
      <w:r w:rsidRPr="00442819">
        <w:rPr>
          <w:rFonts w:hint="eastAsia"/>
        </w:rPr>
        <w:t>个节拍，</w:t>
      </w:r>
      <w:r>
        <w:rPr>
          <w:rFonts w:hint="eastAsia"/>
        </w:rPr>
        <w:t>建议</w:t>
      </w:r>
      <w:r w:rsidRPr="00442819">
        <w:rPr>
          <w:rFonts w:hint="eastAsia"/>
        </w:rPr>
        <w:t>不使用</w:t>
      </w:r>
      <w:r w:rsidRPr="00442819">
        <w:t>_time_delay</w:t>
      </w:r>
      <w:r w:rsidRPr="00442819">
        <w:rPr>
          <w:rFonts w:hint="eastAsia"/>
        </w:rPr>
        <w:t>函数</w:t>
      </w:r>
    </w:p>
    <w:p w14:paraId="1DFDE546" w14:textId="57C23B80" w:rsidR="00AC53BC" w:rsidRDefault="00D01C46">
      <w:pPr>
        <w:ind w:firstLine="420"/>
        <w:rPr>
          <w:color w:val="000000" w:themeColor="text1"/>
        </w:rPr>
      </w:pPr>
      <w:r w:rsidRPr="00985455">
        <w:rPr>
          <w:color w:val="000000" w:themeColor="text1"/>
        </w:rPr>
        <w:t>_time_delay</w:t>
      </w:r>
      <w:r w:rsidRPr="00985455">
        <w:rPr>
          <w:rFonts w:hint="eastAsia"/>
          <w:color w:val="000000" w:themeColor="text1"/>
        </w:rPr>
        <w:t>函数的延时参数单位为毫秒，实际转为系统节拍，若需延时的时间延时小于</w:t>
      </w:r>
      <w:r w:rsidRPr="00985455">
        <w:rPr>
          <w:rFonts w:hint="eastAsia"/>
          <w:color w:val="000000" w:themeColor="text1"/>
        </w:rPr>
        <w:t>1</w:t>
      </w:r>
      <w:r w:rsidRPr="00985455">
        <w:rPr>
          <w:rFonts w:hint="eastAsia"/>
          <w:color w:val="000000" w:themeColor="text1"/>
        </w:rPr>
        <w:t>个节拍，则不建议使用</w:t>
      </w:r>
      <w:r w:rsidRPr="00985455">
        <w:rPr>
          <w:color w:val="000000" w:themeColor="text1"/>
        </w:rPr>
        <w:t>_time_delay</w:t>
      </w:r>
      <w:r w:rsidRPr="00985455">
        <w:rPr>
          <w:rFonts w:hint="eastAsia"/>
          <w:color w:val="000000" w:themeColor="text1"/>
        </w:rPr>
        <w:t>函数。例如，嘀嗒间隔为</w:t>
      </w:r>
      <w:r w:rsidRPr="00985455">
        <w:rPr>
          <w:rFonts w:hint="eastAsia"/>
          <w:color w:val="000000" w:themeColor="text1"/>
        </w:rPr>
        <w:t>5ms</w:t>
      </w:r>
      <w:r w:rsidRPr="00985455">
        <w:rPr>
          <w:rFonts w:hint="eastAsia"/>
          <w:color w:val="000000" w:themeColor="text1"/>
        </w:rPr>
        <w:t>，传入参数是</w:t>
      </w:r>
      <w:r w:rsidRPr="00985455">
        <w:rPr>
          <w:rFonts w:hint="eastAsia"/>
          <w:color w:val="000000" w:themeColor="text1"/>
        </w:rPr>
        <w:t>1ms</w:t>
      </w:r>
      <w:r w:rsidRPr="00985455">
        <w:rPr>
          <w:rFonts w:hint="eastAsia"/>
          <w:color w:val="000000" w:themeColor="text1"/>
        </w:rPr>
        <w:t>，则</w:t>
      </w:r>
      <w:r w:rsidRPr="00985455">
        <w:rPr>
          <w:color w:val="000000" w:themeColor="text1"/>
        </w:rPr>
        <w:t>tick_events</w:t>
      </w:r>
      <w:r w:rsidRPr="00985455">
        <w:rPr>
          <w:rFonts w:hint="eastAsia"/>
          <w:color w:val="000000" w:themeColor="text1"/>
        </w:rPr>
        <w:t>值为</w:t>
      </w:r>
      <w:r w:rsidRPr="00985455">
        <w:rPr>
          <w:rFonts w:hint="eastAsia"/>
          <w:color w:val="000000" w:themeColor="text1"/>
        </w:rPr>
        <w:t>2</w:t>
      </w:r>
      <w:r w:rsidRPr="00985455">
        <w:rPr>
          <w:rFonts w:hint="eastAsia"/>
          <w:color w:val="000000" w:themeColor="text1"/>
        </w:rPr>
        <w:t>，实际延时时间为</w:t>
      </w:r>
      <w:r w:rsidRPr="00985455">
        <w:rPr>
          <w:rFonts w:hint="eastAsia"/>
          <w:color w:val="000000" w:themeColor="text1"/>
        </w:rPr>
        <w:t>10ms</w:t>
      </w:r>
      <w:r w:rsidRPr="00985455">
        <w:rPr>
          <w:rFonts w:hint="eastAsia"/>
          <w:color w:val="000000" w:themeColor="text1"/>
        </w:rPr>
        <w:t>，比期望的延时多了</w:t>
      </w:r>
      <w:r w:rsidRPr="00985455">
        <w:rPr>
          <w:rFonts w:hint="eastAsia"/>
          <w:color w:val="000000" w:themeColor="text1"/>
        </w:rPr>
        <w:t>9ms</w:t>
      </w:r>
      <w:r w:rsidRPr="00985455">
        <w:rPr>
          <w:rFonts w:hint="eastAsia"/>
          <w:color w:val="000000" w:themeColor="text1"/>
        </w:rPr>
        <w:t>，无法达到期望的延时。这种情况，可以根据具体的延时时间，决定采用变量循环空跑、插入汇编语言等方式或探索其他更合理的方式解决。</w:t>
      </w:r>
    </w:p>
    <w:p w14:paraId="51719130" w14:textId="7DA3BC5F" w:rsidR="00AC53BC" w:rsidRDefault="00AC53BC" w:rsidP="008A5811">
      <w:pPr>
        <w:pStyle w:val="4"/>
      </w:pPr>
      <w:r>
        <w:rPr>
          <w:rFonts w:hint="eastAsia"/>
        </w:rPr>
        <w:t>4</w:t>
      </w:r>
      <w:r>
        <w:rPr>
          <w:rFonts w:hint="eastAsia"/>
        </w:rPr>
        <w:t>．时钟</w:t>
      </w:r>
      <w:r>
        <w:t>滴答的来源</w:t>
      </w:r>
    </w:p>
    <w:p w14:paraId="0D7E7636" w14:textId="42081B76" w:rsidR="00AC53BC" w:rsidRPr="00AC53BC" w:rsidRDefault="00871347">
      <w:pPr>
        <w:ind w:firstLine="420"/>
      </w:pPr>
      <w:r w:rsidRPr="00871347">
        <w:rPr>
          <w:rFonts w:hint="eastAsia"/>
        </w:rPr>
        <w:t>ARM Cortex-M</w:t>
      </w:r>
      <w:r w:rsidRPr="00871347">
        <w:rPr>
          <w:rFonts w:hint="eastAsia"/>
        </w:rPr>
        <w:t>内核中包含了一个简单的定时器</w:t>
      </w:r>
      <w:r w:rsidRPr="00871347">
        <w:rPr>
          <w:rFonts w:hint="eastAsia"/>
        </w:rPr>
        <w:t>SysTick</w:t>
      </w:r>
      <w:r w:rsidRPr="00871347">
        <w:rPr>
          <w:rFonts w:hint="eastAsia"/>
        </w:rPr>
        <w:t>，可被用来产生操作系统的时间嘀嗒（</w:t>
      </w:r>
      <w:r w:rsidRPr="00871347">
        <w:rPr>
          <w:rFonts w:hint="eastAsia"/>
        </w:rPr>
        <w:t>tick</w:t>
      </w:r>
      <w:r w:rsidRPr="00871347">
        <w:rPr>
          <w:rFonts w:hint="eastAsia"/>
        </w:rPr>
        <w:t>）。</w:t>
      </w:r>
      <w:r>
        <w:t>SysTick</w:t>
      </w:r>
      <w:r>
        <w:rPr>
          <w:rFonts w:hint="eastAsia"/>
        </w:rPr>
        <w:t>定时器被捆绑在</w:t>
      </w:r>
      <w:r>
        <w:t>NVIC</w:t>
      </w:r>
      <w:r>
        <w:rPr>
          <w:rFonts w:hint="eastAsia"/>
        </w:rPr>
        <w:t>（嵌套向量中断控制器）中，有效位数是</w:t>
      </w:r>
      <w:r>
        <w:t>24</w:t>
      </w:r>
      <w:r>
        <w:rPr>
          <w:rFonts w:hint="eastAsia"/>
        </w:rPr>
        <w:t>位，采用减</w:t>
      </w:r>
      <w:r>
        <w:t>1</w:t>
      </w:r>
      <w:r>
        <w:rPr>
          <w:rFonts w:hint="eastAsia"/>
        </w:rPr>
        <w:t>计数的方式工作，当减</w:t>
      </w:r>
      <w:r>
        <w:t>1</w:t>
      </w:r>
      <w:r>
        <w:rPr>
          <w:rFonts w:hint="eastAsia"/>
        </w:rPr>
        <w:t>计数到</w:t>
      </w:r>
      <w:r>
        <w:t>0</w:t>
      </w:r>
      <w:r>
        <w:rPr>
          <w:rFonts w:hint="eastAsia"/>
        </w:rPr>
        <w:t>，可产生</w:t>
      </w:r>
      <w:r>
        <w:t>SysTick</w:t>
      </w:r>
      <w:r>
        <w:rPr>
          <w:rFonts w:hint="eastAsia"/>
        </w:rPr>
        <w:t>异常（中断），中断号为</w:t>
      </w:r>
      <w:r>
        <w:t>15</w:t>
      </w:r>
      <w:r>
        <w:rPr>
          <w:rFonts w:hint="eastAsia"/>
        </w:rPr>
        <w:t>。</w:t>
      </w:r>
      <w:r w:rsidRPr="00871347">
        <w:rPr>
          <w:rFonts w:hint="eastAsia"/>
        </w:rPr>
        <w:t>MQX</w:t>
      </w:r>
      <w:r w:rsidRPr="00871347">
        <w:rPr>
          <w:rFonts w:hint="eastAsia"/>
        </w:rPr>
        <w:t>使用</w:t>
      </w:r>
      <w:r w:rsidRPr="00871347">
        <w:rPr>
          <w:rFonts w:hint="eastAsia"/>
        </w:rPr>
        <w:t>SysTick</w:t>
      </w:r>
      <w:r w:rsidRPr="00871347">
        <w:rPr>
          <w:rFonts w:hint="eastAsia"/>
        </w:rPr>
        <w:t>产生时间“嘀嗒”作为整个系统的时基。利用每个“嘀嗒”产生的中断服务程序对系统时间进行管理。</w:t>
      </w:r>
    </w:p>
    <w:p w14:paraId="63A5B07C" w14:textId="77777777" w:rsidR="00D01C46" w:rsidRDefault="00D01C46" w:rsidP="00D01C46">
      <w:pPr>
        <w:pStyle w:val="2"/>
      </w:pPr>
      <w:bookmarkStart w:id="110" w:name="_Toc449049854"/>
      <w:r w:rsidRPr="00C62CD0">
        <w:rPr>
          <w:rFonts w:hint="eastAsia"/>
        </w:rPr>
        <w:t>5.</w:t>
      </w:r>
      <w:r w:rsidR="005F76C0">
        <w:t>4</w:t>
      </w:r>
      <w:r>
        <w:rPr>
          <w:rFonts w:hint="eastAsia"/>
        </w:rPr>
        <w:t xml:space="preserve"> MQX</w:t>
      </w:r>
      <w:r>
        <w:rPr>
          <w:rFonts w:hint="eastAsia"/>
        </w:rPr>
        <w:t>的任务</w:t>
      </w:r>
      <w:r>
        <w:t>管理与</w:t>
      </w:r>
      <w:r w:rsidRPr="00C62CD0">
        <w:rPr>
          <w:rFonts w:hint="eastAsia"/>
        </w:rPr>
        <w:t>调度</w:t>
      </w:r>
      <w:bookmarkEnd w:id="110"/>
    </w:p>
    <w:p w14:paraId="66707C98" w14:textId="77777777" w:rsidR="00D01C46" w:rsidRDefault="00D01C46" w:rsidP="00D01C46">
      <w:pPr>
        <w:pStyle w:val="3"/>
      </w:pPr>
      <w:bookmarkStart w:id="111" w:name="_Toc449049855"/>
      <w:r w:rsidRPr="00C62CD0">
        <w:rPr>
          <w:rFonts w:hint="eastAsia"/>
        </w:rPr>
        <w:t>5.</w:t>
      </w:r>
      <w:r w:rsidR="005F76C0">
        <w:t>4</w:t>
      </w:r>
      <w:r>
        <w:rPr>
          <w:rFonts w:hint="eastAsia"/>
        </w:rPr>
        <w:t>.1 MQX</w:t>
      </w:r>
      <w:r>
        <w:rPr>
          <w:rFonts w:hint="eastAsia"/>
        </w:rPr>
        <w:t>的常用任务</w:t>
      </w:r>
      <w:r>
        <w:t>管理</w:t>
      </w:r>
      <w:r>
        <w:rPr>
          <w:rFonts w:hint="eastAsia"/>
        </w:rPr>
        <w:t>函数</w:t>
      </w:r>
      <w:bookmarkEnd w:id="111"/>
    </w:p>
    <w:p w14:paraId="0468B8D3" w14:textId="77777777" w:rsidR="0087678E" w:rsidRPr="00C62CD0" w:rsidRDefault="0087678E" w:rsidP="0087678E">
      <w:pPr>
        <w:ind w:firstLine="420"/>
      </w:pPr>
      <w:r>
        <w:rPr>
          <w:rFonts w:hint="eastAsia"/>
        </w:rPr>
        <w:t>MQX</w:t>
      </w:r>
      <w:r>
        <w:rPr>
          <w:rFonts w:hint="eastAsia"/>
        </w:rPr>
        <w:t>的常用</w:t>
      </w:r>
      <w:r w:rsidRPr="00C62CD0">
        <w:rPr>
          <w:rFonts w:hint="eastAsia"/>
        </w:rPr>
        <w:t>任务管理函数</w:t>
      </w:r>
      <w:r>
        <w:rPr>
          <w:rFonts w:hint="eastAsia"/>
        </w:rPr>
        <w:t>见</w:t>
      </w:r>
      <w:r w:rsidRPr="00C62CD0">
        <w:rPr>
          <w:rFonts w:hint="eastAsia"/>
        </w:rPr>
        <w:t>表</w:t>
      </w:r>
      <w:r w:rsidRPr="00C62CD0">
        <w:rPr>
          <w:rFonts w:hint="eastAsia"/>
        </w:rPr>
        <w:t>5-</w:t>
      </w:r>
      <w:r>
        <w:t>1</w:t>
      </w:r>
      <w:r>
        <w:rPr>
          <w:rFonts w:hint="eastAsia"/>
        </w:rPr>
        <w:t>。下面给出最常用的三个任务管理函数（任务创建、阻塞和删除）的使用方法</w:t>
      </w:r>
      <w:r w:rsidRPr="00C62CD0">
        <w:rPr>
          <w:rFonts w:hint="eastAsia"/>
        </w:rPr>
        <w:t>。</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409"/>
        <w:gridCol w:w="4820"/>
      </w:tblGrid>
      <w:tr w:rsidR="0087678E" w:rsidRPr="00AD04A1" w14:paraId="1E28717D" w14:textId="77777777" w:rsidTr="001976E7">
        <w:tc>
          <w:tcPr>
            <w:tcW w:w="7938" w:type="dxa"/>
            <w:gridSpan w:val="3"/>
            <w:tcBorders>
              <w:top w:val="nil"/>
              <w:left w:val="nil"/>
              <w:bottom w:val="single" w:sz="12" w:space="0" w:color="auto"/>
              <w:right w:val="nil"/>
            </w:tcBorders>
          </w:tcPr>
          <w:p w14:paraId="408735D1" w14:textId="77777777" w:rsidR="0087678E" w:rsidRPr="00AD04A1" w:rsidRDefault="0087678E" w:rsidP="00E60102">
            <w:pPr>
              <w:pStyle w:val="6"/>
            </w:pPr>
            <w:r w:rsidRPr="00AD04A1">
              <w:rPr>
                <w:rFonts w:hint="eastAsia"/>
              </w:rPr>
              <w:t>表</w:t>
            </w:r>
            <w:r w:rsidRPr="00AD04A1">
              <w:rPr>
                <w:rFonts w:hint="eastAsia"/>
              </w:rPr>
              <w:t>5-</w:t>
            </w:r>
            <w:r>
              <w:t>1</w:t>
            </w:r>
            <w:r w:rsidRPr="00AD04A1">
              <w:rPr>
                <w:rFonts w:hint="eastAsia"/>
              </w:rPr>
              <w:t xml:space="preserve"> </w:t>
            </w:r>
            <w:r w:rsidRPr="00AD04A1">
              <w:rPr>
                <w:rFonts w:hint="eastAsia"/>
              </w:rPr>
              <w:t>任务管理函数</w:t>
            </w:r>
          </w:p>
        </w:tc>
      </w:tr>
      <w:tr w:rsidR="0087678E" w:rsidRPr="00121113" w14:paraId="7F2CF708" w14:textId="77777777" w:rsidTr="001976E7">
        <w:tc>
          <w:tcPr>
            <w:tcW w:w="709" w:type="dxa"/>
            <w:tcBorders>
              <w:top w:val="single" w:sz="12" w:space="0" w:color="auto"/>
              <w:left w:val="nil"/>
            </w:tcBorders>
          </w:tcPr>
          <w:p w14:paraId="109684BB" w14:textId="77777777" w:rsidR="0087678E" w:rsidRPr="00121113" w:rsidRDefault="0087678E" w:rsidP="001976E7">
            <w:pPr>
              <w:pStyle w:val="TB"/>
            </w:pPr>
            <w:r w:rsidRPr="00121113">
              <w:rPr>
                <w:rFonts w:hint="eastAsia"/>
              </w:rPr>
              <w:t>序号</w:t>
            </w:r>
          </w:p>
        </w:tc>
        <w:tc>
          <w:tcPr>
            <w:tcW w:w="2409" w:type="dxa"/>
            <w:tcBorders>
              <w:top w:val="single" w:sz="12" w:space="0" w:color="auto"/>
              <w:left w:val="nil"/>
            </w:tcBorders>
          </w:tcPr>
          <w:p w14:paraId="796EB5E0" w14:textId="77777777" w:rsidR="0087678E" w:rsidRPr="00121113" w:rsidRDefault="0087678E" w:rsidP="001976E7">
            <w:pPr>
              <w:pStyle w:val="TB"/>
            </w:pPr>
            <w:r w:rsidRPr="00121113">
              <w:rPr>
                <w:rFonts w:hint="eastAsia"/>
              </w:rPr>
              <w:t>函数名</w:t>
            </w:r>
          </w:p>
        </w:tc>
        <w:tc>
          <w:tcPr>
            <w:tcW w:w="4820" w:type="dxa"/>
            <w:tcBorders>
              <w:top w:val="single" w:sz="12" w:space="0" w:color="auto"/>
              <w:right w:val="nil"/>
            </w:tcBorders>
          </w:tcPr>
          <w:p w14:paraId="27443834" w14:textId="77777777" w:rsidR="0087678E" w:rsidRPr="00121113" w:rsidRDefault="0087678E" w:rsidP="001976E7">
            <w:pPr>
              <w:pStyle w:val="TB"/>
            </w:pPr>
            <w:r>
              <w:rPr>
                <w:rFonts w:hint="eastAsia"/>
              </w:rPr>
              <w:t>简明功能</w:t>
            </w:r>
          </w:p>
        </w:tc>
      </w:tr>
      <w:tr w:rsidR="0087678E" w:rsidRPr="00240982" w14:paraId="6F6DA3F9" w14:textId="77777777" w:rsidTr="001976E7">
        <w:tc>
          <w:tcPr>
            <w:tcW w:w="709" w:type="dxa"/>
            <w:tcBorders>
              <w:left w:val="nil"/>
            </w:tcBorders>
          </w:tcPr>
          <w:p w14:paraId="7B0DED6E" w14:textId="77777777" w:rsidR="0087678E" w:rsidRPr="00240982" w:rsidRDefault="0087678E" w:rsidP="001976E7">
            <w:pPr>
              <w:pStyle w:val="TB"/>
            </w:pPr>
            <w:r w:rsidRPr="00240982">
              <w:rPr>
                <w:rFonts w:hint="eastAsia"/>
              </w:rPr>
              <w:t>1</w:t>
            </w:r>
          </w:p>
        </w:tc>
        <w:tc>
          <w:tcPr>
            <w:tcW w:w="2409" w:type="dxa"/>
            <w:tcBorders>
              <w:left w:val="nil"/>
            </w:tcBorders>
          </w:tcPr>
          <w:p w14:paraId="605A9B28" w14:textId="77777777" w:rsidR="0087678E" w:rsidRPr="00240982" w:rsidRDefault="0087678E" w:rsidP="001976E7">
            <w:pPr>
              <w:pStyle w:val="TB"/>
            </w:pPr>
            <w:r w:rsidRPr="00240982">
              <w:rPr>
                <w:rFonts w:hint="eastAsia"/>
              </w:rPr>
              <w:t>_task_create</w:t>
            </w:r>
          </w:p>
        </w:tc>
        <w:tc>
          <w:tcPr>
            <w:tcW w:w="4820" w:type="dxa"/>
            <w:tcBorders>
              <w:right w:val="nil"/>
            </w:tcBorders>
          </w:tcPr>
          <w:p w14:paraId="0EFF33A9" w14:textId="77777777" w:rsidR="0087678E" w:rsidRPr="00240982" w:rsidRDefault="0087678E" w:rsidP="001976E7">
            <w:pPr>
              <w:pStyle w:val="TB"/>
            </w:pPr>
            <w:r w:rsidRPr="00240982">
              <w:rPr>
                <w:rFonts w:hint="eastAsia"/>
              </w:rPr>
              <w:t>创建任务并放入就绪队列</w:t>
            </w:r>
          </w:p>
        </w:tc>
      </w:tr>
      <w:tr w:rsidR="0087678E" w:rsidRPr="00240982" w14:paraId="51D87280" w14:textId="77777777" w:rsidTr="001976E7">
        <w:tc>
          <w:tcPr>
            <w:tcW w:w="709" w:type="dxa"/>
            <w:tcBorders>
              <w:left w:val="nil"/>
            </w:tcBorders>
          </w:tcPr>
          <w:p w14:paraId="5C386F88" w14:textId="77777777" w:rsidR="0087678E" w:rsidRPr="00240982" w:rsidRDefault="0087678E" w:rsidP="001976E7">
            <w:pPr>
              <w:pStyle w:val="TB"/>
            </w:pPr>
            <w:r w:rsidRPr="00240982">
              <w:rPr>
                <w:rFonts w:hint="eastAsia"/>
              </w:rPr>
              <w:t>2</w:t>
            </w:r>
          </w:p>
        </w:tc>
        <w:tc>
          <w:tcPr>
            <w:tcW w:w="2409" w:type="dxa"/>
            <w:tcBorders>
              <w:left w:val="nil"/>
            </w:tcBorders>
          </w:tcPr>
          <w:p w14:paraId="7C1B99C8" w14:textId="77777777" w:rsidR="0087678E" w:rsidRPr="00240982" w:rsidRDefault="0087678E" w:rsidP="001976E7">
            <w:pPr>
              <w:pStyle w:val="TB"/>
            </w:pPr>
            <w:r w:rsidRPr="00240982">
              <w:rPr>
                <w:rFonts w:hint="eastAsia"/>
              </w:rPr>
              <w:t>_task_block</w:t>
            </w:r>
          </w:p>
        </w:tc>
        <w:tc>
          <w:tcPr>
            <w:tcW w:w="4820" w:type="dxa"/>
            <w:tcBorders>
              <w:right w:val="nil"/>
            </w:tcBorders>
          </w:tcPr>
          <w:p w14:paraId="49E784A4" w14:textId="77777777" w:rsidR="0087678E" w:rsidRPr="00240982" w:rsidRDefault="0087678E" w:rsidP="001976E7">
            <w:pPr>
              <w:pStyle w:val="TB"/>
            </w:pPr>
            <w:r w:rsidRPr="00240982">
              <w:rPr>
                <w:rFonts w:hint="eastAsia"/>
              </w:rPr>
              <w:t>阻塞当前任务</w:t>
            </w:r>
          </w:p>
        </w:tc>
      </w:tr>
      <w:tr w:rsidR="0087678E" w:rsidRPr="00240982" w14:paraId="5350940E" w14:textId="77777777" w:rsidTr="001976E7">
        <w:tc>
          <w:tcPr>
            <w:tcW w:w="709" w:type="dxa"/>
            <w:tcBorders>
              <w:left w:val="nil"/>
            </w:tcBorders>
          </w:tcPr>
          <w:p w14:paraId="77AD7A0E" w14:textId="77777777" w:rsidR="0087678E" w:rsidRPr="00240982" w:rsidRDefault="0087678E" w:rsidP="001976E7">
            <w:pPr>
              <w:pStyle w:val="TB"/>
            </w:pPr>
            <w:r w:rsidRPr="00240982">
              <w:rPr>
                <w:rFonts w:hint="eastAsia"/>
              </w:rPr>
              <w:t>3</w:t>
            </w:r>
          </w:p>
        </w:tc>
        <w:tc>
          <w:tcPr>
            <w:tcW w:w="2409" w:type="dxa"/>
            <w:tcBorders>
              <w:left w:val="nil"/>
            </w:tcBorders>
          </w:tcPr>
          <w:p w14:paraId="553057F5" w14:textId="77777777" w:rsidR="0087678E" w:rsidRPr="00240982" w:rsidRDefault="0087678E" w:rsidP="001976E7">
            <w:pPr>
              <w:pStyle w:val="TB"/>
            </w:pPr>
            <w:r w:rsidRPr="00240982">
              <w:rPr>
                <w:rFonts w:hint="eastAsia"/>
              </w:rPr>
              <w:t>_task_destroy</w:t>
            </w:r>
          </w:p>
        </w:tc>
        <w:tc>
          <w:tcPr>
            <w:tcW w:w="4820" w:type="dxa"/>
            <w:tcBorders>
              <w:right w:val="nil"/>
            </w:tcBorders>
          </w:tcPr>
          <w:p w14:paraId="3AAB28FF" w14:textId="77777777" w:rsidR="0087678E" w:rsidRPr="00240982" w:rsidRDefault="0087678E" w:rsidP="001976E7">
            <w:pPr>
              <w:pStyle w:val="TB"/>
            </w:pPr>
            <w:r w:rsidRPr="00240982">
              <w:rPr>
                <w:rFonts w:hint="eastAsia"/>
              </w:rPr>
              <w:t>销毁任务</w:t>
            </w:r>
          </w:p>
        </w:tc>
      </w:tr>
      <w:tr w:rsidR="0087678E" w:rsidRPr="00C62CD0" w14:paraId="47A83D9A" w14:textId="77777777" w:rsidTr="001976E7">
        <w:tc>
          <w:tcPr>
            <w:tcW w:w="709" w:type="dxa"/>
            <w:tcBorders>
              <w:left w:val="nil"/>
            </w:tcBorders>
          </w:tcPr>
          <w:p w14:paraId="554CB99F" w14:textId="77777777" w:rsidR="0087678E" w:rsidRPr="00C62CD0" w:rsidRDefault="0087678E" w:rsidP="001976E7">
            <w:pPr>
              <w:pStyle w:val="TB"/>
            </w:pPr>
            <w:r w:rsidRPr="00C62CD0">
              <w:rPr>
                <w:rFonts w:hint="eastAsia"/>
              </w:rPr>
              <w:t>4</w:t>
            </w:r>
          </w:p>
        </w:tc>
        <w:tc>
          <w:tcPr>
            <w:tcW w:w="2409" w:type="dxa"/>
            <w:tcBorders>
              <w:left w:val="nil"/>
            </w:tcBorders>
          </w:tcPr>
          <w:p w14:paraId="7B79EF1C" w14:textId="77777777" w:rsidR="0087678E" w:rsidRPr="00C62CD0" w:rsidRDefault="0087678E" w:rsidP="001976E7">
            <w:pPr>
              <w:pStyle w:val="TB"/>
            </w:pPr>
            <w:r w:rsidRPr="00C62CD0">
              <w:t>_task_abort</w:t>
            </w:r>
          </w:p>
        </w:tc>
        <w:tc>
          <w:tcPr>
            <w:tcW w:w="4820" w:type="dxa"/>
            <w:tcBorders>
              <w:right w:val="nil"/>
            </w:tcBorders>
          </w:tcPr>
          <w:p w14:paraId="0FD70A06" w14:textId="77777777" w:rsidR="0087678E" w:rsidRPr="00C62CD0" w:rsidRDefault="0087678E" w:rsidP="001976E7">
            <w:pPr>
              <w:pStyle w:val="TB"/>
            </w:pPr>
            <w:r w:rsidRPr="00C62CD0">
              <w:rPr>
                <w:rFonts w:hint="eastAsia"/>
              </w:rPr>
              <w:t>中止任务</w:t>
            </w:r>
          </w:p>
        </w:tc>
      </w:tr>
      <w:tr w:rsidR="0087678E" w:rsidRPr="00C62CD0" w14:paraId="06037A74" w14:textId="77777777" w:rsidTr="001976E7">
        <w:tc>
          <w:tcPr>
            <w:tcW w:w="709" w:type="dxa"/>
            <w:tcBorders>
              <w:left w:val="nil"/>
            </w:tcBorders>
          </w:tcPr>
          <w:p w14:paraId="1C502A58" w14:textId="77777777" w:rsidR="0087678E" w:rsidRPr="00AD04A1" w:rsidRDefault="0087678E" w:rsidP="001976E7">
            <w:pPr>
              <w:pStyle w:val="TB"/>
              <w:rPr>
                <w:kern w:val="0"/>
              </w:rPr>
            </w:pPr>
            <w:r w:rsidRPr="00AD04A1">
              <w:rPr>
                <w:rFonts w:hint="eastAsia"/>
                <w:kern w:val="0"/>
              </w:rPr>
              <w:t>5</w:t>
            </w:r>
          </w:p>
        </w:tc>
        <w:tc>
          <w:tcPr>
            <w:tcW w:w="2409" w:type="dxa"/>
            <w:tcBorders>
              <w:left w:val="nil"/>
            </w:tcBorders>
          </w:tcPr>
          <w:p w14:paraId="4A752CF0" w14:textId="77777777" w:rsidR="0087678E" w:rsidRPr="00AD04A1" w:rsidRDefault="0087678E" w:rsidP="001976E7">
            <w:pPr>
              <w:pStyle w:val="TB"/>
              <w:rPr>
                <w:kern w:val="0"/>
              </w:rPr>
            </w:pPr>
            <w:r w:rsidRPr="00AD04A1">
              <w:rPr>
                <w:kern w:val="0"/>
              </w:rPr>
              <w:t>_task_ready</w:t>
            </w:r>
          </w:p>
        </w:tc>
        <w:tc>
          <w:tcPr>
            <w:tcW w:w="4820" w:type="dxa"/>
            <w:tcBorders>
              <w:right w:val="nil"/>
            </w:tcBorders>
          </w:tcPr>
          <w:p w14:paraId="0C49CB28" w14:textId="77777777" w:rsidR="0087678E" w:rsidRPr="00C62CD0" w:rsidRDefault="0087678E" w:rsidP="001976E7">
            <w:pPr>
              <w:pStyle w:val="TB"/>
            </w:pPr>
            <w:r w:rsidRPr="00AD04A1">
              <w:rPr>
                <w:rFonts w:hint="eastAsia"/>
                <w:kern w:val="0"/>
              </w:rPr>
              <w:t>将</w:t>
            </w:r>
            <w:r w:rsidRPr="00AD04A1">
              <w:rPr>
                <w:kern w:val="0"/>
              </w:rPr>
              <w:t>任务</w:t>
            </w:r>
            <w:r w:rsidRPr="00AD04A1">
              <w:rPr>
                <w:rFonts w:hint="eastAsia"/>
                <w:kern w:val="0"/>
              </w:rPr>
              <w:t>转为</w:t>
            </w:r>
            <w:r w:rsidRPr="00AD04A1">
              <w:rPr>
                <w:kern w:val="0"/>
              </w:rPr>
              <w:t>就绪状态</w:t>
            </w:r>
          </w:p>
        </w:tc>
      </w:tr>
      <w:tr w:rsidR="0087678E" w:rsidRPr="00C62CD0" w14:paraId="00055FD4" w14:textId="77777777" w:rsidTr="001976E7">
        <w:tc>
          <w:tcPr>
            <w:tcW w:w="709" w:type="dxa"/>
            <w:tcBorders>
              <w:left w:val="nil"/>
            </w:tcBorders>
          </w:tcPr>
          <w:p w14:paraId="4E7D5B1A" w14:textId="77777777" w:rsidR="0087678E" w:rsidRPr="00C62CD0" w:rsidRDefault="0087678E" w:rsidP="001976E7">
            <w:pPr>
              <w:pStyle w:val="TB"/>
            </w:pPr>
            <w:r w:rsidRPr="00C62CD0">
              <w:rPr>
                <w:rFonts w:hint="eastAsia"/>
              </w:rPr>
              <w:lastRenderedPageBreak/>
              <w:t>6</w:t>
            </w:r>
          </w:p>
        </w:tc>
        <w:tc>
          <w:tcPr>
            <w:tcW w:w="2409" w:type="dxa"/>
            <w:tcBorders>
              <w:left w:val="nil"/>
            </w:tcBorders>
          </w:tcPr>
          <w:p w14:paraId="3A1CDFAB" w14:textId="77777777" w:rsidR="0087678E" w:rsidRPr="00C62CD0" w:rsidRDefault="0087678E" w:rsidP="001976E7">
            <w:pPr>
              <w:pStyle w:val="TB"/>
            </w:pPr>
            <w:r w:rsidRPr="00C62CD0">
              <w:rPr>
                <w:rFonts w:hint="eastAsia"/>
              </w:rPr>
              <w:t>_task_create_blocked</w:t>
            </w:r>
          </w:p>
        </w:tc>
        <w:tc>
          <w:tcPr>
            <w:tcW w:w="4820" w:type="dxa"/>
            <w:tcBorders>
              <w:right w:val="nil"/>
            </w:tcBorders>
          </w:tcPr>
          <w:p w14:paraId="00BD7A31" w14:textId="77777777" w:rsidR="0087678E" w:rsidRPr="00C62CD0" w:rsidRDefault="0087678E" w:rsidP="001976E7">
            <w:pPr>
              <w:pStyle w:val="TB"/>
            </w:pPr>
            <w:r w:rsidRPr="00C62CD0">
              <w:rPr>
                <w:rFonts w:hint="eastAsia"/>
              </w:rPr>
              <w:t>创建任务并将任务阻塞</w:t>
            </w:r>
          </w:p>
        </w:tc>
      </w:tr>
      <w:tr w:rsidR="0087678E" w:rsidRPr="00C62CD0" w14:paraId="3F1A3334" w14:textId="77777777" w:rsidTr="001976E7">
        <w:tc>
          <w:tcPr>
            <w:tcW w:w="709" w:type="dxa"/>
            <w:tcBorders>
              <w:left w:val="nil"/>
            </w:tcBorders>
          </w:tcPr>
          <w:p w14:paraId="6939FA11" w14:textId="77777777" w:rsidR="0087678E" w:rsidRPr="00C62CD0" w:rsidRDefault="0087678E" w:rsidP="001976E7">
            <w:pPr>
              <w:pStyle w:val="TB"/>
            </w:pPr>
            <w:r w:rsidRPr="00C62CD0">
              <w:rPr>
                <w:rFonts w:hint="eastAsia"/>
              </w:rPr>
              <w:t>7</w:t>
            </w:r>
          </w:p>
        </w:tc>
        <w:tc>
          <w:tcPr>
            <w:tcW w:w="2409" w:type="dxa"/>
            <w:tcBorders>
              <w:left w:val="nil"/>
            </w:tcBorders>
          </w:tcPr>
          <w:p w14:paraId="703B5066" w14:textId="77777777" w:rsidR="0087678E" w:rsidRPr="00C62CD0" w:rsidRDefault="0087678E" w:rsidP="001976E7">
            <w:pPr>
              <w:pStyle w:val="TB"/>
            </w:pPr>
            <w:r w:rsidRPr="00C62CD0">
              <w:t>_task_get_error</w:t>
            </w:r>
          </w:p>
        </w:tc>
        <w:tc>
          <w:tcPr>
            <w:tcW w:w="4820" w:type="dxa"/>
            <w:tcBorders>
              <w:right w:val="nil"/>
            </w:tcBorders>
          </w:tcPr>
          <w:p w14:paraId="2E885463" w14:textId="77777777" w:rsidR="0087678E" w:rsidRPr="00C62CD0" w:rsidRDefault="0087678E" w:rsidP="001976E7">
            <w:pPr>
              <w:pStyle w:val="TB"/>
            </w:pPr>
            <w:r w:rsidRPr="00C62CD0">
              <w:rPr>
                <w:rFonts w:hint="eastAsia"/>
              </w:rPr>
              <w:t>从激活的任务中获取任务出错代码</w:t>
            </w:r>
          </w:p>
        </w:tc>
      </w:tr>
      <w:tr w:rsidR="0087678E" w:rsidRPr="00C62CD0" w14:paraId="2B4CA0DF" w14:textId="77777777" w:rsidTr="0087678E">
        <w:tc>
          <w:tcPr>
            <w:tcW w:w="709" w:type="dxa"/>
            <w:tcBorders>
              <w:left w:val="nil"/>
              <w:bottom w:val="single" w:sz="4" w:space="0" w:color="auto"/>
            </w:tcBorders>
          </w:tcPr>
          <w:p w14:paraId="6B2B388A" w14:textId="77777777" w:rsidR="0087678E" w:rsidRPr="00C62CD0" w:rsidRDefault="0087678E" w:rsidP="001976E7">
            <w:pPr>
              <w:pStyle w:val="TB"/>
            </w:pPr>
            <w:r w:rsidRPr="00C62CD0">
              <w:rPr>
                <w:rFonts w:hint="eastAsia"/>
              </w:rPr>
              <w:t>8</w:t>
            </w:r>
          </w:p>
        </w:tc>
        <w:tc>
          <w:tcPr>
            <w:tcW w:w="2409" w:type="dxa"/>
            <w:tcBorders>
              <w:left w:val="nil"/>
              <w:bottom w:val="single" w:sz="4" w:space="0" w:color="auto"/>
            </w:tcBorders>
          </w:tcPr>
          <w:p w14:paraId="7425007D" w14:textId="77777777" w:rsidR="0087678E" w:rsidRPr="00C62CD0" w:rsidRDefault="0087678E" w:rsidP="001976E7">
            <w:pPr>
              <w:pStyle w:val="TB"/>
            </w:pPr>
            <w:r w:rsidRPr="00C62CD0">
              <w:t>_task_get_id_from_name</w:t>
            </w:r>
          </w:p>
        </w:tc>
        <w:tc>
          <w:tcPr>
            <w:tcW w:w="4820" w:type="dxa"/>
            <w:tcBorders>
              <w:bottom w:val="single" w:sz="4" w:space="0" w:color="auto"/>
              <w:right w:val="nil"/>
            </w:tcBorders>
          </w:tcPr>
          <w:p w14:paraId="4A90AD13" w14:textId="77777777" w:rsidR="0087678E" w:rsidRPr="00C62CD0" w:rsidRDefault="0087678E" w:rsidP="001976E7">
            <w:pPr>
              <w:pStyle w:val="TB"/>
            </w:pPr>
            <w:r w:rsidRPr="00C62CD0">
              <w:rPr>
                <w:rFonts w:hint="eastAsia"/>
              </w:rPr>
              <w:t>从任务模板中获取指定名称的首任务</w:t>
            </w:r>
            <w:r w:rsidRPr="00C62CD0">
              <w:rPr>
                <w:rFonts w:hint="eastAsia"/>
              </w:rPr>
              <w:t>id</w:t>
            </w:r>
          </w:p>
        </w:tc>
      </w:tr>
      <w:tr w:rsidR="0087678E" w:rsidRPr="00C62CD0" w14:paraId="39F914DF" w14:textId="77777777" w:rsidTr="001976E7">
        <w:tc>
          <w:tcPr>
            <w:tcW w:w="709" w:type="dxa"/>
            <w:tcBorders>
              <w:left w:val="nil"/>
            </w:tcBorders>
          </w:tcPr>
          <w:p w14:paraId="35C4653A" w14:textId="77777777" w:rsidR="0087678E" w:rsidRPr="00C62CD0" w:rsidRDefault="0087678E" w:rsidP="001976E7">
            <w:pPr>
              <w:pStyle w:val="TB"/>
            </w:pPr>
            <w:r w:rsidRPr="00C62CD0">
              <w:rPr>
                <w:rFonts w:hint="eastAsia"/>
              </w:rPr>
              <w:t>9</w:t>
            </w:r>
          </w:p>
        </w:tc>
        <w:tc>
          <w:tcPr>
            <w:tcW w:w="2409" w:type="dxa"/>
            <w:tcBorders>
              <w:left w:val="nil"/>
            </w:tcBorders>
          </w:tcPr>
          <w:p w14:paraId="4A6C3038" w14:textId="77777777" w:rsidR="0087678E" w:rsidRPr="00C62CD0" w:rsidRDefault="0087678E" w:rsidP="001976E7">
            <w:pPr>
              <w:pStyle w:val="TB"/>
            </w:pPr>
            <w:r w:rsidRPr="00C62CD0">
              <w:t>_task_get_td</w:t>
            </w:r>
          </w:p>
        </w:tc>
        <w:tc>
          <w:tcPr>
            <w:tcW w:w="4820" w:type="dxa"/>
            <w:tcBorders>
              <w:right w:val="nil"/>
            </w:tcBorders>
          </w:tcPr>
          <w:p w14:paraId="3382BF7E" w14:textId="77777777" w:rsidR="0087678E" w:rsidRPr="00C62CD0" w:rsidRDefault="0087678E" w:rsidP="001976E7">
            <w:pPr>
              <w:pStyle w:val="TB"/>
            </w:pPr>
            <w:r w:rsidRPr="00C62CD0">
              <w:rPr>
                <w:rFonts w:hint="eastAsia"/>
              </w:rPr>
              <w:t>根据任务</w:t>
            </w:r>
            <w:r w:rsidRPr="00C62CD0">
              <w:rPr>
                <w:rFonts w:hint="eastAsia"/>
              </w:rPr>
              <w:t>id</w:t>
            </w:r>
            <w:r w:rsidRPr="00C62CD0">
              <w:rPr>
                <w:rFonts w:hint="eastAsia"/>
              </w:rPr>
              <w:t>获取任务描述的指针</w:t>
            </w:r>
          </w:p>
        </w:tc>
      </w:tr>
    </w:tbl>
    <w:p w14:paraId="23A28F85" w14:textId="77777777" w:rsidR="0087678E" w:rsidRPr="004C1EA9" w:rsidRDefault="0087678E" w:rsidP="0087678E">
      <w:pPr>
        <w:pStyle w:val="4"/>
      </w:pPr>
      <w:r w:rsidRPr="00C62CD0">
        <w:rPr>
          <w:rFonts w:hint="eastAsia"/>
        </w:rPr>
        <w:t>1</w:t>
      </w:r>
      <w:r w:rsidRPr="00C62CD0">
        <w:rPr>
          <w:rFonts w:hint="eastAsia"/>
        </w:rPr>
        <w:t>．任务的创建（</w:t>
      </w:r>
      <w:bookmarkStart w:id="112" w:name="OLE_LINK74"/>
      <w:bookmarkStart w:id="113" w:name="OLE_LINK124"/>
      <w:r w:rsidRPr="00C62CD0">
        <w:rPr>
          <w:rFonts w:hint="eastAsia"/>
        </w:rPr>
        <w:t>_task_create</w:t>
      </w:r>
      <w:bookmarkEnd w:id="112"/>
      <w:bookmarkEnd w:id="113"/>
      <w:r w:rsidRPr="00C62CD0">
        <w:rPr>
          <w:rFonts w:hint="eastAsia"/>
        </w:rPr>
        <w:t>）</w:t>
      </w:r>
    </w:p>
    <w:tbl>
      <w:tblPr>
        <w:tblW w:w="0" w:type="auto"/>
        <w:shd w:val="pct12" w:color="auto" w:fill="auto"/>
        <w:tblLook w:val="04A0" w:firstRow="1" w:lastRow="0" w:firstColumn="1" w:lastColumn="0" w:noHBand="0" w:noVBand="1"/>
      </w:tblPr>
      <w:tblGrid>
        <w:gridCol w:w="8306"/>
      </w:tblGrid>
      <w:tr w:rsidR="0087678E" w:rsidRPr="00C07B6C" w14:paraId="1C64C7E2" w14:textId="77777777" w:rsidTr="001976E7">
        <w:tc>
          <w:tcPr>
            <w:tcW w:w="8324" w:type="dxa"/>
            <w:shd w:val="pct12" w:color="auto" w:fill="auto"/>
          </w:tcPr>
          <w:p w14:paraId="2E68B95C" w14:textId="77777777" w:rsidR="0087678E" w:rsidRPr="00C07B6C" w:rsidRDefault="0087678E" w:rsidP="001976E7">
            <w:pPr>
              <w:pStyle w:val="TB"/>
            </w:pPr>
            <w:r w:rsidRPr="00C07B6C">
              <w:t>//===========================================================================</w:t>
            </w:r>
          </w:p>
          <w:p w14:paraId="029BC250" w14:textId="77777777" w:rsidR="0087678E" w:rsidRPr="00C07B6C" w:rsidRDefault="0087678E" w:rsidP="001976E7">
            <w:pPr>
              <w:pStyle w:val="TB"/>
            </w:pPr>
            <w:r w:rsidRPr="00C07B6C">
              <w:rPr>
                <w:rFonts w:hint="eastAsia"/>
              </w:rPr>
              <w:t>//</w:t>
            </w:r>
            <w:r w:rsidRPr="00C07B6C">
              <w:rPr>
                <w:rFonts w:hint="eastAsia"/>
              </w:rPr>
              <w:t>函数名称：</w:t>
            </w:r>
            <w:r w:rsidRPr="00C07B6C">
              <w:t>_task_create</w:t>
            </w:r>
          </w:p>
          <w:p w14:paraId="2C7A19E8" w14:textId="77777777" w:rsidR="0087678E" w:rsidRPr="00C07B6C" w:rsidRDefault="0087678E" w:rsidP="001976E7">
            <w:pPr>
              <w:pStyle w:val="TB"/>
            </w:pPr>
            <w:r w:rsidRPr="00C07B6C">
              <w:rPr>
                <w:rFonts w:hint="eastAsia"/>
              </w:rPr>
              <w:t>//</w:t>
            </w:r>
            <w:r w:rsidRPr="00C07B6C">
              <w:rPr>
                <w:rFonts w:hint="eastAsia"/>
              </w:rPr>
              <w:t>参数说明：</w:t>
            </w:r>
            <w:r w:rsidRPr="00C07B6C">
              <w:t>_processor_number</w:t>
            </w:r>
            <w:r w:rsidRPr="00C07B6C">
              <w:rPr>
                <w:rFonts w:hint="eastAsia"/>
              </w:rPr>
              <w:t>：处理器号</w:t>
            </w:r>
            <w:r w:rsidRPr="00C07B6C">
              <w:rPr>
                <w:rFonts w:hint="eastAsia"/>
              </w:rPr>
              <w:t xml:space="preserve"> </w:t>
            </w:r>
            <w:r w:rsidRPr="00C07B6C">
              <w:t>_mqx_uint</w:t>
            </w:r>
            <w:r w:rsidRPr="00C07B6C">
              <w:rPr>
                <w:rFonts w:hint="eastAsia"/>
              </w:rPr>
              <w:t>：任务模板编号</w:t>
            </w:r>
            <w:r w:rsidRPr="00C07B6C">
              <w:rPr>
                <w:rFonts w:hint="eastAsia"/>
              </w:rPr>
              <w:t xml:space="preserve"> </w:t>
            </w:r>
            <w:r w:rsidRPr="00C07B6C">
              <w:t>uint32_t</w:t>
            </w:r>
            <w:r w:rsidRPr="00C07B6C">
              <w:rPr>
                <w:rFonts w:hint="eastAsia"/>
              </w:rPr>
              <w:t>：任务参数</w:t>
            </w:r>
          </w:p>
          <w:p w14:paraId="63409E84" w14:textId="77777777" w:rsidR="0087678E" w:rsidRPr="00C07B6C" w:rsidRDefault="0087678E" w:rsidP="001976E7">
            <w:pPr>
              <w:pStyle w:val="TB"/>
            </w:pPr>
            <w:r w:rsidRPr="00C07B6C">
              <w:rPr>
                <w:rFonts w:hint="eastAsia"/>
              </w:rPr>
              <w:t>//</w:t>
            </w:r>
            <w:r w:rsidRPr="00C07B6C">
              <w:rPr>
                <w:rFonts w:hint="eastAsia"/>
              </w:rPr>
              <w:t>函数返回：任务</w:t>
            </w:r>
            <w:r w:rsidRPr="00C07B6C">
              <w:rPr>
                <w:rFonts w:hint="eastAsia"/>
              </w:rPr>
              <w:t>ID</w:t>
            </w:r>
          </w:p>
          <w:p w14:paraId="410E1880" w14:textId="77777777" w:rsidR="0087678E" w:rsidRPr="00C07B6C" w:rsidRDefault="0087678E" w:rsidP="001976E7">
            <w:pPr>
              <w:pStyle w:val="TB"/>
            </w:pPr>
            <w:r w:rsidRPr="00C07B6C">
              <w:rPr>
                <w:rFonts w:hint="eastAsia"/>
              </w:rPr>
              <w:t>//</w:t>
            </w:r>
            <w:r w:rsidRPr="00C07B6C">
              <w:rPr>
                <w:rFonts w:hint="eastAsia"/>
              </w:rPr>
              <w:t>功能概要：通过任务模板创建参数</w:t>
            </w:r>
          </w:p>
          <w:p w14:paraId="54CECB94" w14:textId="77777777" w:rsidR="0087678E" w:rsidRPr="00C07B6C" w:rsidRDefault="0087678E" w:rsidP="001976E7">
            <w:pPr>
              <w:pStyle w:val="TB"/>
            </w:pPr>
            <w:r w:rsidRPr="00C07B6C">
              <w:t>//===========================================================================</w:t>
            </w:r>
          </w:p>
        </w:tc>
      </w:tr>
    </w:tbl>
    <w:p w14:paraId="6154D7C8" w14:textId="77777777" w:rsidR="0087678E" w:rsidRPr="00D656B1" w:rsidRDefault="0087678E" w:rsidP="0087678E">
      <w:pPr>
        <w:ind w:firstLine="420"/>
      </w:pPr>
      <w:r w:rsidRPr="00D656B1">
        <w:rPr>
          <w:rFonts w:hint="eastAsia"/>
        </w:rPr>
        <w:t>在</w:t>
      </w:r>
      <w:r w:rsidRPr="00D656B1">
        <w:rPr>
          <w:rFonts w:hint="eastAsia"/>
        </w:rPr>
        <w:t>MQX ROTS</w:t>
      </w:r>
      <w:r w:rsidRPr="00D656B1">
        <w:rPr>
          <w:rFonts w:hint="eastAsia"/>
        </w:rPr>
        <w:t>中，设计好的任务函数必须首先在“任务模板”（</w:t>
      </w:r>
      <w:r w:rsidRPr="00D656B1">
        <w:rPr>
          <w:rFonts w:hint="eastAsia"/>
        </w:rPr>
        <w:t>task templete</w:t>
      </w:r>
      <w:r w:rsidRPr="00D656B1">
        <w:rPr>
          <w:rFonts w:hint="eastAsia"/>
        </w:rPr>
        <w:t>）中登记，之后被创建，才能被使用。所有的任务均以任务模板为依据进行创建，任务模板包含了创建任务所需要的信息：如任务编号、任务函数、任务栈大小、优先级、任务名、任务属性等。任务模板表示的是任务的类型及属性，而并不是任务的实例，使用同一个任务模板可以创建多个任务实例。同一任务模板的多个任务实例多表现为任务的优先级、名称和代码等属性都一样，但每个任务处理的数据不同。</w:t>
      </w:r>
    </w:p>
    <w:p w14:paraId="0EE6F3B8" w14:textId="77777777" w:rsidR="0087678E" w:rsidRPr="00D656B1" w:rsidRDefault="0087678E" w:rsidP="0087678E">
      <w:pPr>
        <w:ind w:firstLine="420"/>
      </w:pPr>
      <w:r w:rsidRPr="00D656B1">
        <w:rPr>
          <w:rFonts w:hint="eastAsia"/>
        </w:rPr>
        <w:t>MQX</w:t>
      </w:r>
      <w:r w:rsidRPr="00D656B1">
        <w:rPr>
          <w:rFonts w:hint="eastAsia"/>
        </w:rPr>
        <w:t>维护了一个缺省的任务模板列表</w:t>
      </w:r>
      <w:r w:rsidRPr="00D656B1">
        <w:t>MQX_template_list</w:t>
      </w:r>
      <w:r w:rsidRPr="00D656B1">
        <w:rPr>
          <w:rFonts w:hint="eastAsia"/>
        </w:rPr>
        <w:t>[]</w:t>
      </w:r>
      <w:r w:rsidRPr="00D656B1">
        <w:rPr>
          <w:rFonts w:hint="eastAsia"/>
        </w:rPr>
        <w:t>供用户添加应用任务模板，在任务模板列表中至少有一个任务模板具有自启动任务属性，</w:t>
      </w:r>
      <w:r w:rsidRPr="00D656B1">
        <w:rPr>
          <w:rFonts w:hint="eastAsia"/>
        </w:rPr>
        <w:t>MQX</w:t>
      </w:r>
      <w:r w:rsidRPr="00D656B1">
        <w:rPr>
          <w:rFonts w:hint="eastAsia"/>
        </w:rPr>
        <w:t>在启动过程中会查询任务模板列表，创建并启动其中的自启动任务。</w:t>
      </w:r>
    </w:p>
    <w:p w14:paraId="4D208813" w14:textId="0C55DDC0" w:rsidR="0087678E" w:rsidRDefault="0087678E" w:rsidP="0087678E">
      <w:pPr>
        <w:ind w:firstLine="420"/>
      </w:pPr>
      <w:r w:rsidRPr="00C62CD0">
        <w:rPr>
          <w:rFonts w:hint="eastAsia"/>
        </w:rPr>
        <w:t>具有自启动属性的任务可由</w:t>
      </w:r>
      <w:r w:rsidRPr="00C62CD0">
        <w:rPr>
          <w:rFonts w:hint="eastAsia"/>
        </w:rPr>
        <w:t>MQX</w:t>
      </w:r>
      <w:r w:rsidRPr="00C62CD0">
        <w:rPr>
          <w:rFonts w:hint="eastAsia"/>
        </w:rPr>
        <w:t>在启动过程中自动创建并启动，而对于其它的任务就需要调用创建任务的函数</w:t>
      </w:r>
      <w:r w:rsidRPr="00C62CD0">
        <w:rPr>
          <w:rFonts w:hint="eastAsia"/>
        </w:rPr>
        <w:t>_task_create</w:t>
      </w:r>
      <w:r w:rsidRPr="00C62CD0">
        <w:rPr>
          <w:rFonts w:hint="eastAsia"/>
        </w:rPr>
        <w:t>在程序中创建了。调用创建任务函数后返回一个唯一的任务编号，作为该任务在整个</w:t>
      </w:r>
      <w:r w:rsidRPr="00C62CD0">
        <w:rPr>
          <w:rFonts w:hint="eastAsia"/>
        </w:rPr>
        <w:t>MQX</w:t>
      </w:r>
      <w:r w:rsidRPr="00C62CD0">
        <w:rPr>
          <w:rFonts w:hint="eastAsia"/>
        </w:rPr>
        <w:t>中的标识。通过</w:t>
      </w:r>
      <w:r w:rsidRPr="00C62CD0">
        <w:rPr>
          <w:rFonts w:hint="eastAsia"/>
        </w:rPr>
        <w:t>_task_create</w:t>
      </w:r>
      <w:r w:rsidRPr="00C62CD0">
        <w:rPr>
          <w:rFonts w:hint="eastAsia"/>
        </w:rPr>
        <w:t>函数创建的任务将立刻加入到就绪任务队列，等待分配</w:t>
      </w:r>
      <w:r w:rsidRPr="00C62CD0">
        <w:rPr>
          <w:rFonts w:hint="eastAsia"/>
        </w:rPr>
        <w:t>CPU</w:t>
      </w:r>
      <w:r w:rsidRPr="00C62CD0">
        <w:rPr>
          <w:rFonts w:hint="eastAsia"/>
        </w:rPr>
        <w:t>使用权即可运行。一般地，通过在自启动任务中调用</w:t>
      </w:r>
      <w:r w:rsidRPr="00C62CD0">
        <w:rPr>
          <w:rFonts w:hint="eastAsia"/>
        </w:rPr>
        <w:t>_task_create</w:t>
      </w:r>
      <w:r w:rsidRPr="00C62CD0">
        <w:rPr>
          <w:rFonts w:hint="eastAsia"/>
        </w:rPr>
        <w:t>函数的方式，将应用系统的其它任务创建出来。</w:t>
      </w:r>
    </w:p>
    <w:p w14:paraId="74111D83" w14:textId="77777777" w:rsidR="0087678E" w:rsidRDefault="0087678E" w:rsidP="0087678E">
      <w:pPr>
        <w:pStyle w:val="4"/>
      </w:pPr>
      <w:r>
        <w:rPr>
          <w:rFonts w:hint="eastAsia"/>
        </w:rPr>
        <w:t>2</w:t>
      </w:r>
      <w:r w:rsidRPr="00C62CD0">
        <w:rPr>
          <w:rFonts w:hint="eastAsia"/>
        </w:rPr>
        <w:t>．任务的阻塞（</w:t>
      </w:r>
      <w:bookmarkStart w:id="114" w:name="OLE_LINK134"/>
      <w:bookmarkStart w:id="115" w:name="OLE_LINK138"/>
      <w:r w:rsidRPr="00C62CD0">
        <w:rPr>
          <w:rFonts w:hint="eastAsia"/>
        </w:rPr>
        <w:t>_task_block</w:t>
      </w:r>
      <w:bookmarkEnd w:id="114"/>
      <w:bookmarkEnd w:id="115"/>
      <w:r w:rsidRPr="00C62CD0">
        <w:rPr>
          <w:rFonts w:hint="eastAsia"/>
        </w:rPr>
        <w:t>）</w:t>
      </w:r>
    </w:p>
    <w:tbl>
      <w:tblPr>
        <w:tblW w:w="0" w:type="auto"/>
        <w:shd w:val="pct12" w:color="auto" w:fill="auto"/>
        <w:tblLook w:val="04A0" w:firstRow="1" w:lastRow="0" w:firstColumn="1" w:lastColumn="0" w:noHBand="0" w:noVBand="1"/>
      </w:tblPr>
      <w:tblGrid>
        <w:gridCol w:w="8306"/>
      </w:tblGrid>
      <w:tr w:rsidR="0087678E" w14:paraId="1542420E" w14:textId="77777777" w:rsidTr="001976E7">
        <w:tc>
          <w:tcPr>
            <w:tcW w:w="8324" w:type="dxa"/>
            <w:shd w:val="pct12" w:color="auto" w:fill="auto"/>
          </w:tcPr>
          <w:p w14:paraId="4FA617E9" w14:textId="77777777" w:rsidR="0087678E" w:rsidRDefault="0087678E" w:rsidP="001976E7">
            <w:pPr>
              <w:pStyle w:val="TB"/>
            </w:pPr>
            <w:r>
              <w:t>//===========================================================================</w:t>
            </w:r>
          </w:p>
          <w:p w14:paraId="31F02016" w14:textId="77777777" w:rsidR="0087678E" w:rsidRDefault="0087678E" w:rsidP="001976E7">
            <w:pPr>
              <w:pStyle w:val="TB"/>
            </w:pPr>
            <w:r>
              <w:rPr>
                <w:rFonts w:hint="eastAsia"/>
              </w:rPr>
              <w:t>//</w:t>
            </w:r>
            <w:r>
              <w:rPr>
                <w:rFonts w:hint="eastAsia"/>
              </w:rPr>
              <w:t>函数名称：</w:t>
            </w:r>
            <w:r w:rsidRPr="00842A4B">
              <w:t>_task_block</w:t>
            </w:r>
          </w:p>
          <w:p w14:paraId="640BA8AF" w14:textId="77777777" w:rsidR="0087678E" w:rsidRDefault="0087678E" w:rsidP="001976E7">
            <w:pPr>
              <w:pStyle w:val="TB"/>
            </w:pPr>
            <w:r>
              <w:rPr>
                <w:rFonts w:hint="eastAsia"/>
              </w:rPr>
              <w:t>//</w:t>
            </w:r>
            <w:r>
              <w:rPr>
                <w:rFonts w:hint="eastAsia"/>
              </w:rPr>
              <w:t>参数说明：无</w:t>
            </w:r>
          </w:p>
          <w:p w14:paraId="2E53205C" w14:textId="77777777" w:rsidR="0087678E" w:rsidRDefault="0087678E" w:rsidP="001976E7">
            <w:pPr>
              <w:pStyle w:val="TB"/>
            </w:pPr>
            <w:r>
              <w:rPr>
                <w:rFonts w:hint="eastAsia"/>
              </w:rPr>
              <w:t>//</w:t>
            </w:r>
            <w:r>
              <w:rPr>
                <w:rFonts w:hint="eastAsia"/>
              </w:rPr>
              <w:t>函数返回：无</w:t>
            </w:r>
          </w:p>
          <w:p w14:paraId="460D3AA5" w14:textId="77777777" w:rsidR="0087678E" w:rsidRDefault="0087678E" w:rsidP="001976E7">
            <w:pPr>
              <w:pStyle w:val="TB"/>
            </w:pPr>
            <w:r>
              <w:rPr>
                <w:rFonts w:hint="eastAsia"/>
              </w:rPr>
              <w:t>//</w:t>
            </w:r>
            <w:r>
              <w:rPr>
                <w:rFonts w:hint="eastAsia"/>
              </w:rPr>
              <w:t>功能概要：将当前任务阻塞</w:t>
            </w:r>
          </w:p>
          <w:p w14:paraId="048FA1E3" w14:textId="77777777" w:rsidR="0087678E" w:rsidRDefault="0087678E" w:rsidP="001976E7">
            <w:pPr>
              <w:pStyle w:val="TB"/>
            </w:pPr>
            <w:r>
              <w:t>//===========================================================================</w:t>
            </w:r>
          </w:p>
        </w:tc>
      </w:tr>
    </w:tbl>
    <w:p w14:paraId="29ECDC98" w14:textId="77777777" w:rsidR="0087678E" w:rsidRDefault="0087678E" w:rsidP="0087678E">
      <w:pPr>
        <w:ind w:firstLine="420"/>
      </w:pPr>
      <w:r w:rsidRPr="00C62CD0">
        <w:rPr>
          <w:rFonts w:hint="eastAsia"/>
        </w:rPr>
        <w:t>删除任务的过程中，回收任务占用资源是一个比较耗时的过程，在硬件资源充裕的情况下，为提高系统的运行效率，通常通过调用</w:t>
      </w:r>
      <w:r w:rsidRPr="00C62CD0">
        <w:rPr>
          <w:rFonts w:hint="eastAsia"/>
        </w:rPr>
        <w:t>_task_block</w:t>
      </w:r>
      <w:r w:rsidRPr="00C62CD0">
        <w:rPr>
          <w:rFonts w:hint="eastAsia"/>
        </w:rPr>
        <w:t>函数阻塞当前运行的任务。</w:t>
      </w:r>
      <w:r w:rsidRPr="00C62CD0">
        <w:rPr>
          <w:rFonts w:hint="eastAsia"/>
        </w:rPr>
        <w:t>_task_block</w:t>
      </w:r>
      <w:r w:rsidRPr="00C62CD0">
        <w:rPr>
          <w:rFonts w:hint="eastAsia"/>
        </w:rPr>
        <w:t>函数将当前任务的状态属性</w:t>
      </w:r>
      <w:r w:rsidRPr="00C62CD0">
        <w:rPr>
          <w:rFonts w:hint="eastAsia"/>
        </w:rPr>
        <w:t>TD_STATES</w:t>
      </w:r>
      <w:r w:rsidRPr="00C62CD0">
        <w:rPr>
          <w:rFonts w:hint="eastAsia"/>
        </w:rPr>
        <w:t>设置为</w:t>
      </w:r>
      <w:r w:rsidRPr="00C62CD0">
        <w:rPr>
          <w:rFonts w:hint="eastAsia"/>
        </w:rPr>
        <w:t>BLOCK</w:t>
      </w:r>
      <w:r w:rsidRPr="00C62CD0">
        <w:rPr>
          <w:rFonts w:hint="eastAsia"/>
        </w:rPr>
        <w:t>，并且将该任务从就绪队列移除，不回收资源，直接进入上下文切换，调度当前就绪任务队列优先级最高的任务来执行。被阻塞的任务仍保留在系统中，若没有其它任务主动调度，该任务将不再运行。</w:t>
      </w:r>
      <w:r w:rsidRPr="00C62CD0">
        <w:rPr>
          <w:rFonts w:hint="eastAsia"/>
        </w:rPr>
        <w:t>_task_block</w:t>
      </w:r>
      <w:r w:rsidRPr="00C62CD0">
        <w:rPr>
          <w:rFonts w:hint="eastAsia"/>
        </w:rPr>
        <w:t>是在</w:t>
      </w:r>
      <w:r w:rsidRPr="00C62CD0">
        <w:rPr>
          <w:rFonts w:hint="eastAsia"/>
        </w:rPr>
        <w:t>dispatch.s</w:t>
      </w:r>
      <w:r w:rsidRPr="00C62CD0">
        <w:rPr>
          <w:rFonts w:hint="eastAsia"/>
        </w:rPr>
        <w:t>文件中的一段汇编函数，只有一条执行指令，即触发</w:t>
      </w:r>
      <w:r w:rsidRPr="00C62CD0">
        <w:rPr>
          <w:rFonts w:hint="eastAsia"/>
        </w:rPr>
        <w:t>SVC</w:t>
      </w:r>
      <w:r w:rsidRPr="00C62CD0">
        <w:rPr>
          <w:rFonts w:hint="eastAsia"/>
        </w:rPr>
        <w:t>中断，其格式为：</w:t>
      </w:r>
      <w:r w:rsidRPr="00C62CD0">
        <w:rPr>
          <w:rFonts w:hint="eastAsia"/>
        </w:rPr>
        <w:t xml:space="preserve">SVC </w:t>
      </w:r>
      <w:r w:rsidRPr="00C62CD0">
        <w:t xml:space="preserve"> SVC_TASK_BLOCK</w:t>
      </w:r>
      <w:r w:rsidRPr="00C62CD0">
        <w:rPr>
          <w:rFonts w:hint="eastAsia"/>
        </w:rPr>
        <w:t>。有关</w:t>
      </w:r>
      <w:r w:rsidRPr="00C62CD0">
        <w:rPr>
          <w:rFonts w:hint="eastAsia"/>
        </w:rPr>
        <w:t>svc</w:t>
      </w:r>
      <w:r w:rsidRPr="00C62CD0">
        <w:rPr>
          <w:rFonts w:hint="eastAsia"/>
        </w:rPr>
        <w:t>中断服务程序的内容将在任务调度中说明。</w:t>
      </w:r>
    </w:p>
    <w:p w14:paraId="7ED76DF6" w14:textId="77777777" w:rsidR="0087678E" w:rsidRDefault="0087678E" w:rsidP="0087678E">
      <w:pPr>
        <w:pStyle w:val="4"/>
      </w:pPr>
      <w:r>
        <w:rPr>
          <w:rFonts w:hint="eastAsia"/>
        </w:rPr>
        <w:t>3</w:t>
      </w:r>
      <w:r w:rsidRPr="00C62CD0">
        <w:rPr>
          <w:rFonts w:hint="eastAsia"/>
        </w:rPr>
        <w:t>．任务的删除（</w:t>
      </w:r>
      <w:r w:rsidRPr="00C62CD0">
        <w:rPr>
          <w:rFonts w:hint="eastAsia"/>
        </w:rPr>
        <w:t>_task_destroy</w:t>
      </w:r>
      <w:r w:rsidRPr="00C62CD0">
        <w:rPr>
          <w:rFonts w:hint="eastAsia"/>
        </w:rPr>
        <w:t>）</w:t>
      </w:r>
    </w:p>
    <w:tbl>
      <w:tblPr>
        <w:tblW w:w="0" w:type="auto"/>
        <w:shd w:val="pct12" w:color="auto" w:fill="auto"/>
        <w:tblLook w:val="04A0" w:firstRow="1" w:lastRow="0" w:firstColumn="1" w:lastColumn="0" w:noHBand="0" w:noVBand="1"/>
      </w:tblPr>
      <w:tblGrid>
        <w:gridCol w:w="8306"/>
      </w:tblGrid>
      <w:tr w:rsidR="0087678E" w:rsidRPr="00C07B6C" w14:paraId="4EA35087" w14:textId="77777777" w:rsidTr="001976E7">
        <w:tc>
          <w:tcPr>
            <w:tcW w:w="8324" w:type="dxa"/>
            <w:shd w:val="pct12" w:color="auto" w:fill="auto"/>
          </w:tcPr>
          <w:p w14:paraId="29A25FCB" w14:textId="77777777" w:rsidR="0087678E" w:rsidRPr="00C07B6C" w:rsidRDefault="0087678E" w:rsidP="001976E7">
            <w:pPr>
              <w:pStyle w:val="TB"/>
            </w:pPr>
            <w:r w:rsidRPr="00C07B6C">
              <w:t>//===========================================================================</w:t>
            </w:r>
          </w:p>
          <w:p w14:paraId="5541B81A" w14:textId="77777777" w:rsidR="0087678E" w:rsidRPr="00C07B6C" w:rsidRDefault="0087678E" w:rsidP="001976E7">
            <w:pPr>
              <w:pStyle w:val="TB"/>
            </w:pPr>
            <w:r w:rsidRPr="00C07B6C">
              <w:rPr>
                <w:rFonts w:hint="eastAsia"/>
              </w:rPr>
              <w:t>//</w:t>
            </w:r>
            <w:r w:rsidRPr="00C07B6C">
              <w:rPr>
                <w:rFonts w:hint="eastAsia"/>
              </w:rPr>
              <w:t>函数名称：</w:t>
            </w:r>
            <w:r w:rsidRPr="00C07B6C">
              <w:t>_task_destroy</w:t>
            </w:r>
          </w:p>
          <w:p w14:paraId="5540909D" w14:textId="77777777" w:rsidR="0087678E" w:rsidRPr="00C07B6C" w:rsidRDefault="0087678E" w:rsidP="001976E7">
            <w:pPr>
              <w:pStyle w:val="TB"/>
            </w:pPr>
            <w:r w:rsidRPr="00C07B6C">
              <w:rPr>
                <w:rFonts w:hint="eastAsia"/>
              </w:rPr>
              <w:t>//</w:t>
            </w:r>
            <w:r w:rsidRPr="00C07B6C">
              <w:rPr>
                <w:rFonts w:hint="eastAsia"/>
              </w:rPr>
              <w:t>参数说明：</w:t>
            </w:r>
            <w:r w:rsidRPr="00C07B6C">
              <w:rPr>
                <w:rFonts w:hint="eastAsia"/>
              </w:rPr>
              <w:t>task_id</w:t>
            </w:r>
            <w:r w:rsidRPr="00C07B6C">
              <w:rPr>
                <w:rFonts w:hint="eastAsia"/>
              </w:rPr>
              <w:t>：将要删除任务</w:t>
            </w:r>
            <w:r w:rsidRPr="00C07B6C">
              <w:rPr>
                <w:rFonts w:hint="eastAsia"/>
              </w:rPr>
              <w:t>ID</w:t>
            </w:r>
          </w:p>
          <w:p w14:paraId="28F8C8B4" w14:textId="77777777" w:rsidR="0087678E" w:rsidRPr="00C07B6C" w:rsidRDefault="0087678E" w:rsidP="001976E7">
            <w:pPr>
              <w:pStyle w:val="TB"/>
            </w:pPr>
            <w:r w:rsidRPr="00C07B6C">
              <w:rPr>
                <w:rFonts w:hint="eastAsia"/>
              </w:rPr>
              <w:t>//</w:t>
            </w:r>
            <w:r w:rsidRPr="00C07B6C">
              <w:rPr>
                <w:rFonts w:hint="eastAsia"/>
              </w:rPr>
              <w:t>函数返回：错误码</w:t>
            </w:r>
          </w:p>
          <w:p w14:paraId="6B3869EB" w14:textId="77777777" w:rsidR="0087678E" w:rsidRPr="00C07B6C" w:rsidRDefault="0087678E" w:rsidP="001976E7">
            <w:pPr>
              <w:pStyle w:val="TB"/>
            </w:pPr>
            <w:r w:rsidRPr="00C07B6C">
              <w:rPr>
                <w:rFonts w:hint="eastAsia"/>
              </w:rPr>
              <w:t>//</w:t>
            </w:r>
            <w:r w:rsidRPr="00C07B6C">
              <w:rPr>
                <w:rFonts w:hint="eastAsia"/>
              </w:rPr>
              <w:t>功能概要：通过指定的任务</w:t>
            </w:r>
            <w:r w:rsidRPr="00C07B6C">
              <w:rPr>
                <w:rFonts w:hint="eastAsia"/>
              </w:rPr>
              <w:t>ID</w:t>
            </w:r>
            <w:r w:rsidRPr="00C07B6C">
              <w:rPr>
                <w:rFonts w:hint="eastAsia"/>
              </w:rPr>
              <w:t>删除任务</w:t>
            </w:r>
          </w:p>
          <w:p w14:paraId="6E4455FA" w14:textId="77777777" w:rsidR="0087678E" w:rsidRPr="00C07B6C" w:rsidRDefault="0087678E" w:rsidP="001976E7">
            <w:pPr>
              <w:pStyle w:val="TB"/>
            </w:pPr>
            <w:r w:rsidRPr="00C07B6C">
              <w:t>//===========================================================================</w:t>
            </w:r>
          </w:p>
        </w:tc>
      </w:tr>
    </w:tbl>
    <w:p w14:paraId="6A553CDB" w14:textId="221AF5BA" w:rsidR="0087678E" w:rsidRPr="00C62CD0" w:rsidRDefault="0087678E" w:rsidP="0087678E">
      <w:pPr>
        <w:ind w:firstLine="420"/>
      </w:pPr>
      <w:r w:rsidRPr="00C62CD0">
        <w:rPr>
          <w:rFonts w:hint="eastAsia"/>
        </w:rPr>
        <w:lastRenderedPageBreak/>
        <w:t>为了减轻操作系统的负担，将暂不需要运行的任务删除是很有必要的。在</w:t>
      </w:r>
      <w:r w:rsidRPr="00C62CD0">
        <w:rPr>
          <w:rFonts w:hint="eastAsia"/>
        </w:rPr>
        <w:t>MQX</w:t>
      </w:r>
      <w:r w:rsidRPr="00C62CD0">
        <w:rPr>
          <w:rFonts w:hint="eastAsia"/>
        </w:rPr>
        <w:t>中，删除任务除了停止任务的运行，还将回收该任务所占用的所有资源，如堆栈空间等。其中，</w:t>
      </w:r>
      <w:r w:rsidRPr="00C62CD0">
        <w:rPr>
          <w:rFonts w:hint="eastAsia"/>
        </w:rPr>
        <w:t>task_id</w:t>
      </w:r>
      <w:r w:rsidRPr="00C62CD0">
        <w:rPr>
          <w:rFonts w:hint="eastAsia"/>
        </w:rPr>
        <w:t>表示将要删除任务的唯一编号，当指定其为</w:t>
      </w:r>
      <w:r w:rsidRPr="00C62CD0">
        <w:rPr>
          <w:rFonts w:hint="eastAsia"/>
        </w:rPr>
        <w:t>MQX_NULL_TASK_ID</w:t>
      </w:r>
      <w:r w:rsidRPr="00C62CD0">
        <w:rPr>
          <w:rFonts w:hint="eastAsia"/>
        </w:rPr>
        <w:t>常量时，表示将要删除调用任务本身。调用该函数将返回</w:t>
      </w:r>
      <w:r w:rsidRPr="00C62CD0">
        <w:rPr>
          <w:rFonts w:hint="eastAsia"/>
        </w:rPr>
        <w:t>MQX_OK</w:t>
      </w:r>
      <w:r w:rsidRPr="00C62CD0">
        <w:rPr>
          <w:rFonts w:hint="eastAsia"/>
        </w:rPr>
        <w:t>常量或</w:t>
      </w:r>
      <w:r w:rsidRPr="00C62CD0">
        <w:rPr>
          <w:rFonts w:hint="eastAsia"/>
        </w:rPr>
        <w:t>MQX_INVALID_TASK_ID</w:t>
      </w:r>
      <w:r w:rsidRPr="00C62CD0">
        <w:rPr>
          <w:rFonts w:hint="eastAsia"/>
        </w:rPr>
        <w:t>常量，表示删除程序执行是否正常。</w:t>
      </w:r>
    </w:p>
    <w:p w14:paraId="630C9A63" w14:textId="77777777" w:rsidR="00CF0EBA" w:rsidRDefault="00CF0EBA" w:rsidP="00D01C46">
      <w:pPr>
        <w:pStyle w:val="3"/>
      </w:pPr>
      <w:bookmarkStart w:id="116" w:name="_Toc449049856"/>
      <w:r w:rsidRPr="00C62CD0">
        <w:rPr>
          <w:rFonts w:hint="eastAsia"/>
        </w:rPr>
        <w:t>5.</w:t>
      </w:r>
      <w:r w:rsidR="005F76C0">
        <w:t>4</w:t>
      </w:r>
      <w:r w:rsidR="00D01C46">
        <w:rPr>
          <w:rFonts w:hint="eastAsia"/>
        </w:rPr>
        <w:t>.2</w:t>
      </w:r>
      <w:r w:rsidR="001B1F5B">
        <w:rPr>
          <w:rFonts w:hint="eastAsia"/>
        </w:rPr>
        <w:t xml:space="preserve"> </w:t>
      </w:r>
      <w:r>
        <w:rPr>
          <w:rFonts w:hint="eastAsia"/>
        </w:rPr>
        <w:t>MQX</w:t>
      </w:r>
      <w:r>
        <w:rPr>
          <w:rFonts w:hint="eastAsia"/>
        </w:rPr>
        <w:t>的</w:t>
      </w:r>
      <w:r>
        <w:rPr>
          <w:rFonts w:hint="eastAsia"/>
        </w:rPr>
        <w:t>FIFO</w:t>
      </w:r>
      <w:r w:rsidRPr="00C62CD0">
        <w:rPr>
          <w:rFonts w:hint="eastAsia"/>
        </w:rPr>
        <w:t>调度策略</w:t>
      </w:r>
      <w:bookmarkEnd w:id="81"/>
      <w:r w:rsidR="00D01C46">
        <w:rPr>
          <w:rFonts w:hint="eastAsia"/>
        </w:rPr>
        <w:t>含义</w:t>
      </w:r>
      <w:bookmarkEnd w:id="116"/>
    </w:p>
    <w:p w14:paraId="758BB954" w14:textId="77777777" w:rsidR="000F4924" w:rsidRDefault="000F4924" w:rsidP="000F4924">
      <w:pPr>
        <w:ind w:firstLine="420"/>
      </w:pPr>
      <w:r w:rsidRPr="00F027FA">
        <w:rPr>
          <w:rFonts w:hint="eastAsia"/>
        </w:rPr>
        <w:t>在一个多任务系统中，每个任务都有一个优先级</w:t>
      </w:r>
      <w:r>
        <w:rPr>
          <w:rFonts w:hint="eastAsia"/>
        </w:rPr>
        <w:t>（</w:t>
      </w:r>
      <w:r>
        <w:rPr>
          <w:rFonts w:hint="eastAsia"/>
        </w:rPr>
        <w:t>Priority</w:t>
      </w:r>
      <w:r>
        <w:rPr>
          <w:rFonts w:hint="eastAsia"/>
        </w:rPr>
        <w:t>）</w:t>
      </w:r>
      <w:r w:rsidRPr="00F027FA">
        <w:rPr>
          <w:rFonts w:hint="eastAsia"/>
        </w:rPr>
        <w:t>。</w:t>
      </w:r>
    </w:p>
    <w:p w14:paraId="0C51C4E7" w14:textId="77777777" w:rsidR="000F4924" w:rsidRDefault="000F4924" w:rsidP="000F4924">
      <w:pPr>
        <w:ind w:firstLine="420"/>
      </w:pPr>
      <w:r>
        <w:rPr>
          <w:rFonts w:hint="eastAsia"/>
        </w:rPr>
        <w:t>优先级驱动（</w:t>
      </w:r>
      <w:r>
        <w:rPr>
          <w:rFonts w:hint="eastAsia"/>
        </w:rPr>
        <w:t>Priority-Driven</w:t>
      </w:r>
      <w:r>
        <w:rPr>
          <w:rFonts w:hint="eastAsia"/>
        </w:rPr>
        <w:t>）：在一个多任务系统中，正在运行的任务总是优先级最高的任务。在任何给定的时间内，总是把处理器分配给优先级最高的任务。</w:t>
      </w:r>
    </w:p>
    <w:p w14:paraId="37FB8F49" w14:textId="77777777" w:rsidR="00CF0EBA" w:rsidRPr="00C62CD0" w:rsidRDefault="00CF0EBA" w:rsidP="00CF0EBA">
      <w:pPr>
        <w:ind w:firstLine="420"/>
      </w:pPr>
      <w:r w:rsidRPr="00C62CD0">
        <w:rPr>
          <w:rFonts w:hint="eastAsia"/>
        </w:rPr>
        <w:t>任务调度是内核的主要职责之一，决定了将哪一个任务投入运行，何时投入运行以及运行多久。任务调度主要是协调任务对计算机系统资源的争夺使用。对系统资源非常匮乏的嵌入式系统来说，任务调度策略尤为重要，它直接影响到系统的实时性能。</w:t>
      </w:r>
    </w:p>
    <w:p w14:paraId="48B4B44B" w14:textId="77777777" w:rsidR="00CF0EBA" w:rsidRPr="00C62CD0" w:rsidRDefault="00CF0EBA" w:rsidP="00CF0EBA">
      <w:pPr>
        <w:ind w:firstLine="420"/>
      </w:pPr>
      <w:r w:rsidRPr="00C62CD0">
        <w:rPr>
          <w:rFonts w:hint="eastAsia"/>
        </w:rPr>
        <w:t>MQX</w:t>
      </w:r>
      <w:r w:rsidRPr="00C62CD0">
        <w:rPr>
          <w:rFonts w:hint="eastAsia"/>
        </w:rPr>
        <w:t>在调度系统的设计中实现了</w:t>
      </w:r>
      <w:r w:rsidRPr="00C62CD0">
        <w:rPr>
          <w:rFonts w:hint="eastAsia"/>
        </w:rPr>
        <w:t>POSIX</w:t>
      </w:r>
      <w:r w:rsidRPr="00C62CD0">
        <w:rPr>
          <w:rFonts w:hint="eastAsia"/>
        </w:rPr>
        <w:t>的调度策略。</w:t>
      </w:r>
      <w:r w:rsidRPr="00C62CD0">
        <w:rPr>
          <w:rFonts w:hint="eastAsia"/>
        </w:rPr>
        <w:t>POSIX</w:t>
      </w:r>
      <w:r w:rsidRPr="00C62CD0">
        <w:rPr>
          <w:rFonts w:hint="eastAsia"/>
        </w:rPr>
        <w:t>（</w:t>
      </w:r>
      <w:r w:rsidRPr="00C62CD0">
        <w:rPr>
          <w:rFonts w:hint="eastAsia"/>
        </w:rPr>
        <w:t>Portable Operating System Interface for Computing Systems</w:t>
      </w:r>
      <w:r w:rsidRPr="00C62CD0">
        <w:rPr>
          <w:rFonts w:hint="eastAsia"/>
        </w:rPr>
        <w:t>）是由</w:t>
      </w:r>
      <w:r w:rsidRPr="00C62CD0">
        <w:rPr>
          <w:rFonts w:hint="eastAsia"/>
        </w:rPr>
        <w:t>IEEE</w:t>
      </w:r>
      <w:r w:rsidRPr="00C62CD0">
        <w:rPr>
          <w:rFonts w:hint="eastAsia"/>
        </w:rPr>
        <w:t>和</w:t>
      </w:r>
      <w:r w:rsidRPr="00C62CD0">
        <w:rPr>
          <w:rFonts w:hint="eastAsia"/>
        </w:rPr>
        <w:t>ISO/IEC</w:t>
      </w:r>
      <w:r w:rsidRPr="00C62CD0">
        <w:rPr>
          <w:rFonts w:hint="eastAsia"/>
        </w:rPr>
        <w:t>开发的一组标准。该标准基于现有的</w:t>
      </w:r>
      <w:r w:rsidRPr="00C62CD0">
        <w:rPr>
          <w:rFonts w:hint="eastAsia"/>
        </w:rPr>
        <w:t>UNIX</w:t>
      </w:r>
      <w:r w:rsidRPr="00C62CD0">
        <w:rPr>
          <w:rFonts w:hint="eastAsia"/>
        </w:rPr>
        <w:t>实践和经验，描述了操作系统的调用服务接口，用于保证编制的应用程序可以在源代码一级上在多种操作系统上移植和运行。其中，</w:t>
      </w:r>
      <w:r w:rsidRPr="00C62CD0">
        <w:rPr>
          <w:rFonts w:hint="eastAsia"/>
        </w:rPr>
        <w:t>POSIX.4</w:t>
      </w:r>
      <w:r w:rsidRPr="00C62CD0">
        <w:rPr>
          <w:rFonts w:hint="eastAsia"/>
        </w:rPr>
        <w:t>就实时系统的扩展进行了细化，为支持应用任务的实时需求定义了调用接口，并说明了三种具体的基于优先级的调度策略，每个任务本身有一个调度属性，可以设定使用其中的三种调度策略：</w:t>
      </w:r>
    </w:p>
    <w:p w14:paraId="577573BE" w14:textId="77777777" w:rsidR="00CF0EBA" w:rsidRPr="00C62CD0" w:rsidRDefault="00CF0EBA" w:rsidP="00CF0EBA">
      <w:pPr>
        <w:ind w:firstLine="420"/>
      </w:pPr>
      <w:r w:rsidRPr="00C62CD0">
        <w:rPr>
          <w:rFonts w:hint="eastAsia"/>
        </w:rPr>
        <w:t>（</w:t>
      </w:r>
      <w:r w:rsidRPr="00C62CD0">
        <w:rPr>
          <w:rFonts w:hint="eastAsia"/>
        </w:rPr>
        <w:t>1</w:t>
      </w:r>
      <w:r w:rsidRPr="00C62CD0">
        <w:rPr>
          <w:rFonts w:hint="eastAsia"/>
        </w:rPr>
        <w:t>）</w:t>
      </w:r>
      <w:r w:rsidRPr="00C62CD0">
        <w:rPr>
          <w:rFonts w:hint="eastAsia"/>
        </w:rPr>
        <w:t>SCHED_FIFO</w:t>
      </w:r>
      <w:r w:rsidRPr="00C62CD0">
        <w:rPr>
          <w:rFonts w:hint="eastAsia"/>
        </w:rPr>
        <w:t>：</w:t>
      </w:r>
      <w:bookmarkStart w:id="117" w:name="OLE_LINK140"/>
      <w:bookmarkStart w:id="118" w:name="OLE_LINK141"/>
      <w:r w:rsidRPr="00C62CD0">
        <w:rPr>
          <w:rFonts w:hint="eastAsia"/>
        </w:rPr>
        <w:t>优先级抢占调度策略</w:t>
      </w:r>
      <w:bookmarkEnd w:id="117"/>
      <w:bookmarkEnd w:id="118"/>
      <w:r w:rsidRPr="00C62CD0">
        <w:rPr>
          <w:rFonts w:hint="eastAsia"/>
        </w:rPr>
        <w:t>，拥有同样优先级的的任务使用先入先出</w:t>
      </w:r>
      <w:r w:rsidRPr="00C62CD0">
        <w:rPr>
          <w:rFonts w:hint="eastAsia"/>
        </w:rPr>
        <w:t>FIFO</w:t>
      </w:r>
      <w:r w:rsidRPr="00C62CD0">
        <w:rPr>
          <w:rFonts w:hint="eastAsia"/>
        </w:rPr>
        <w:t>的次序。</w:t>
      </w:r>
    </w:p>
    <w:p w14:paraId="4FE61956" w14:textId="77777777" w:rsidR="00CF0EBA" w:rsidRPr="00C62CD0" w:rsidRDefault="00CF0EBA" w:rsidP="00CF0EBA">
      <w:pPr>
        <w:ind w:firstLine="420"/>
      </w:pPr>
      <w:r w:rsidRPr="00C62CD0">
        <w:rPr>
          <w:rFonts w:hint="eastAsia"/>
        </w:rPr>
        <w:t>（</w:t>
      </w:r>
      <w:r w:rsidRPr="00C62CD0">
        <w:rPr>
          <w:rFonts w:hint="eastAsia"/>
        </w:rPr>
        <w:t>2</w:t>
      </w:r>
      <w:r w:rsidRPr="00C62CD0">
        <w:rPr>
          <w:rFonts w:hint="eastAsia"/>
        </w:rPr>
        <w:t>）</w:t>
      </w:r>
      <w:bookmarkStart w:id="119" w:name="OLE_LINK315"/>
      <w:bookmarkStart w:id="120" w:name="OLE_LINK316"/>
      <w:bookmarkStart w:id="121" w:name="OLE_LINK317"/>
      <w:r w:rsidRPr="00C62CD0">
        <w:rPr>
          <w:rFonts w:hint="eastAsia"/>
        </w:rPr>
        <w:t>SCHED_RR</w:t>
      </w:r>
      <w:bookmarkEnd w:id="119"/>
      <w:bookmarkEnd w:id="120"/>
      <w:bookmarkEnd w:id="121"/>
      <w:r w:rsidRPr="00C62CD0">
        <w:rPr>
          <w:rFonts w:hint="eastAsia"/>
        </w:rPr>
        <w:t>：时间片轮转调度策略，与</w:t>
      </w:r>
      <w:r w:rsidRPr="00C62CD0">
        <w:rPr>
          <w:rFonts w:hint="eastAsia"/>
        </w:rPr>
        <w:t>SCHED_FIFO</w:t>
      </w:r>
      <w:r w:rsidRPr="00C62CD0">
        <w:rPr>
          <w:rFonts w:hint="eastAsia"/>
        </w:rPr>
        <w:t>策略类似，但使用了时间片轮转方法调度同一优先级的的任务。</w:t>
      </w:r>
    </w:p>
    <w:p w14:paraId="4966E5DD" w14:textId="77777777" w:rsidR="00CF0EBA" w:rsidRDefault="00CF0EBA" w:rsidP="00CF0EBA">
      <w:pPr>
        <w:ind w:firstLine="420"/>
      </w:pPr>
      <w:r w:rsidRPr="00C62CD0">
        <w:rPr>
          <w:rFonts w:hint="eastAsia"/>
        </w:rPr>
        <w:t>（</w:t>
      </w:r>
      <w:r w:rsidRPr="00C62CD0">
        <w:rPr>
          <w:rFonts w:hint="eastAsia"/>
        </w:rPr>
        <w:t>3</w:t>
      </w:r>
      <w:r w:rsidRPr="00C62CD0">
        <w:rPr>
          <w:rFonts w:hint="eastAsia"/>
        </w:rPr>
        <w:t>）</w:t>
      </w:r>
      <w:r w:rsidRPr="00C62CD0">
        <w:rPr>
          <w:rFonts w:hint="eastAsia"/>
        </w:rPr>
        <w:t>SCHED_OTHER</w:t>
      </w:r>
      <w:r w:rsidRPr="00C62CD0">
        <w:rPr>
          <w:rFonts w:hint="eastAsia"/>
        </w:rPr>
        <w:t>：可由</w:t>
      </w:r>
      <w:r w:rsidRPr="00C62CD0">
        <w:rPr>
          <w:rFonts w:hint="eastAsia"/>
        </w:rPr>
        <w:t>RTOS</w:t>
      </w:r>
      <w:r w:rsidRPr="00C62CD0">
        <w:rPr>
          <w:rFonts w:hint="eastAsia"/>
        </w:rPr>
        <w:t>设计人员自行定义扩展指定任务队列。</w:t>
      </w:r>
    </w:p>
    <w:p w14:paraId="0B8D1F2A" w14:textId="77777777" w:rsidR="00CF0EBA" w:rsidRDefault="00CF0EBA" w:rsidP="00CF0EBA">
      <w:pPr>
        <w:ind w:firstLine="420"/>
      </w:pPr>
      <w:r>
        <w:rPr>
          <w:rFonts w:hint="eastAsia"/>
        </w:rPr>
        <w:t>调度策略的宏常数如下：</w:t>
      </w:r>
    </w:p>
    <w:tbl>
      <w:tblPr>
        <w:tblW w:w="0" w:type="auto"/>
        <w:shd w:val="pct12" w:color="auto" w:fill="auto"/>
        <w:tblLook w:val="04A0" w:firstRow="1" w:lastRow="0" w:firstColumn="1" w:lastColumn="0" w:noHBand="0" w:noVBand="1"/>
      </w:tblPr>
      <w:tblGrid>
        <w:gridCol w:w="4214"/>
        <w:gridCol w:w="4092"/>
      </w:tblGrid>
      <w:tr w:rsidR="00CF0EBA" w:rsidRPr="00C62CD0" w14:paraId="1529250D" w14:textId="77777777" w:rsidTr="00297204">
        <w:tc>
          <w:tcPr>
            <w:tcW w:w="4219" w:type="dxa"/>
            <w:tcBorders>
              <w:right w:val="single" w:sz="4" w:space="0" w:color="D9D9D9" w:themeColor="background1" w:themeShade="D9"/>
            </w:tcBorders>
            <w:shd w:val="pct12" w:color="auto" w:fill="auto"/>
          </w:tcPr>
          <w:p w14:paraId="3FF1337F" w14:textId="77777777" w:rsidR="00CF0EBA" w:rsidRPr="00C62CD0" w:rsidRDefault="00CF0EBA" w:rsidP="00297204">
            <w:pPr>
              <w:pStyle w:val="TB"/>
              <w:ind w:firstLine="420"/>
            </w:pPr>
            <w:r w:rsidRPr="00C62CD0">
              <w:rPr>
                <w:rFonts w:hint="eastAsia"/>
              </w:rPr>
              <w:t>//</w:t>
            </w:r>
            <w:r w:rsidRPr="00C62CD0">
              <w:rPr>
                <w:rFonts w:hint="eastAsia"/>
              </w:rPr>
              <w:t>调度策略</w:t>
            </w:r>
            <w:r w:rsidRPr="00C62CD0">
              <w:rPr>
                <w:rFonts w:hint="eastAsia"/>
              </w:rPr>
              <w:t xml:space="preserve"> </w:t>
            </w:r>
          </w:p>
          <w:p w14:paraId="2351738B" w14:textId="77777777" w:rsidR="00CF0EBA" w:rsidRPr="00C62CD0" w:rsidRDefault="00CF0EBA" w:rsidP="00297204">
            <w:pPr>
              <w:pStyle w:val="TB"/>
              <w:ind w:firstLine="420"/>
            </w:pPr>
            <w:r w:rsidRPr="00C62CD0">
              <w:rPr>
                <w:rFonts w:hint="eastAsia"/>
              </w:rPr>
              <w:t>//FIFO</w:t>
            </w:r>
            <w:r w:rsidRPr="00C62CD0">
              <w:rPr>
                <w:rFonts w:hint="eastAsia"/>
              </w:rPr>
              <w:t>调度策略</w:t>
            </w:r>
            <w:r w:rsidRPr="00C62CD0">
              <w:rPr>
                <w:rFonts w:hint="eastAsia"/>
              </w:rPr>
              <w:t xml:space="preserve"> </w:t>
            </w:r>
          </w:p>
          <w:p w14:paraId="06CA5E43" w14:textId="77777777" w:rsidR="00CF0EBA" w:rsidRDefault="00CF0EBA" w:rsidP="00297204">
            <w:pPr>
              <w:pStyle w:val="TB"/>
              <w:ind w:firstLine="420"/>
            </w:pPr>
            <w:r w:rsidRPr="00C62CD0">
              <w:t xml:space="preserve">#define </w:t>
            </w:r>
            <w:bookmarkStart w:id="122" w:name="OLE_LINK414"/>
            <w:bookmarkStart w:id="123" w:name="OLE_LINK422"/>
            <w:r w:rsidRPr="00C62CD0">
              <w:t>MQX_SCHED_FIFO</w:t>
            </w:r>
            <w:bookmarkEnd w:id="122"/>
            <w:bookmarkEnd w:id="123"/>
          </w:p>
          <w:p w14:paraId="1C8EDDC0" w14:textId="77777777" w:rsidR="00CF0EBA" w:rsidRPr="00C62CD0" w:rsidRDefault="00CF0EBA" w:rsidP="00297204">
            <w:pPr>
              <w:pStyle w:val="TB"/>
              <w:ind w:firstLine="420"/>
            </w:pPr>
            <w:r w:rsidRPr="00C62CD0">
              <w:rPr>
                <w:rFonts w:hint="eastAsia"/>
              </w:rPr>
              <w:t>//RR</w:t>
            </w:r>
            <w:r w:rsidRPr="00C62CD0">
              <w:rPr>
                <w:rFonts w:hint="eastAsia"/>
              </w:rPr>
              <w:t>调度策略</w:t>
            </w:r>
            <w:r w:rsidRPr="00C62CD0">
              <w:rPr>
                <w:rFonts w:hint="eastAsia"/>
              </w:rPr>
              <w:t xml:space="preserve"> </w:t>
            </w:r>
          </w:p>
          <w:p w14:paraId="2FDDC513" w14:textId="77777777" w:rsidR="00CF0EBA" w:rsidRDefault="00CF0EBA" w:rsidP="00297204">
            <w:pPr>
              <w:pStyle w:val="TB"/>
              <w:ind w:firstLine="420"/>
            </w:pPr>
            <w:r w:rsidRPr="00C62CD0">
              <w:t>#define MQX_SCHED_RR</w:t>
            </w:r>
          </w:p>
          <w:p w14:paraId="69DE37D3" w14:textId="77777777" w:rsidR="00CF0EBA" w:rsidRPr="00C62CD0" w:rsidRDefault="00CF0EBA" w:rsidP="00297204">
            <w:pPr>
              <w:pStyle w:val="TB"/>
              <w:ind w:firstLine="420"/>
            </w:pPr>
            <w:r w:rsidRPr="00C62CD0">
              <w:rPr>
                <w:rFonts w:hint="eastAsia"/>
              </w:rPr>
              <w:t>//</w:t>
            </w:r>
            <w:r w:rsidRPr="00C62CD0">
              <w:rPr>
                <w:rFonts w:hint="eastAsia"/>
              </w:rPr>
              <w:t>显</w:t>
            </w:r>
            <w:r>
              <w:rPr>
                <w:rFonts w:hint="eastAsia"/>
              </w:rPr>
              <w:t>式</w:t>
            </w:r>
            <w:r w:rsidRPr="00C62CD0">
              <w:rPr>
                <w:rFonts w:hint="eastAsia"/>
              </w:rPr>
              <w:t>调度策略</w:t>
            </w:r>
            <w:r w:rsidRPr="00C62CD0">
              <w:rPr>
                <w:rFonts w:hint="eastAsia"/>
              </w:rPr>
              <w:t xml:space="preserve"> </w:t>
            </w:r>
          </w:p>
          <w:p w14:paraId="0D109643" w14:textId="77777777" w:rsidR="00CF0EBA" w:rsidRDefault="00CF0EBA" w:rsidP="00297204">
            <w:pPr>
              <w:pStyle w:val="TB"/>
              <w:ind w:firstLine="420"/>
            </w:pPr>
            <w:r w:rsidRPr="00C62CD0">
              <w:t>#define MQX_TASK_QUEUE_FIFO</w:t>
            </w:r>
          </w:p>
          <w:p w14:paraId="50613E70" w14:textId="77777777" w:rsidR="00CF0EBA" w:rsidRPr="00C62CD0" w:rsidRDefault="00CF0EBA" w:rsidP="00297204">
            <w:pPr>
              <w:pStyle w:val="TB"/>
              <w:ind w:firstLine="420"/>
            </w:pPr>
            <w:r w:rsidRPr="00C62CD0">
              <w:t>#define MQX_TASK_QUEUE_BY_PRIORITY</w:t>
            </w:r>
          </w:p>
        </w:tc>
        <w:tc>
          <w:tcPr>
            <w:tcW w:w="4105" w:type="dxa"/>
            <w:tcBorders>
              <w:left w:val="single" w:sz="4" w:space="0" w:color="D9D9D9" w:themeColor="background1" w:themeShade="D9"/>
            </w:tcBorders>
            <w:shd w:val="pct12" w:color="auto" w:fill="auto"/>
          </w:tcPr>
          <w:p w14:paraId="3DA52E12" w14:textId="77777777" w:rsidR="00CF0EBA" w:rsidRDefault="00CF0EBA" w:rsidP="00297204">
            <w:pPr>
              <w:pStyle w:val="TB"/>
              <w:ind w:firstLine="420"/>
            </w:pPr>
          </w:p>
          <w:p w14:paraId="04E54B26" w14:textId="77777777" w:rsidR="00CF0EBA" w:rsidRDefault="00CF0EBA" w:rsidP="00297204">
            <w:pPr>
              <w:pStyle w:val="TB"/>
              <w:ind w:firstLine="420"/>
            </w:pPr>
          </w:p>
          <w:p w14:paraId="6B80A5C7" w14:textId="77777777" w:rsidR="00CF0EBA" w:rsidRPr="00C62CD0" w:rsidRDefault="00CF0EBA" w:rsidP="00297204">
            <w:pPr>
              <w:pStyle w:val="TB"/>
              <w:ind w:firstLine="420"/>
            </w:pPr>
            <w:r w:rsidRPr="00C62CD0">
              <w:t>(1)</w:t>
            </w:r>
          </w:p>
          <w:p w14:paraId="4164AD3E" w14:textId="77777777" w:rsidR="00CF0EBA" w:rsidRDefault="00CF0EBA" w:rsidP="00297204">
            <w:pPr>
              <w:pStyle w:val="TB"/>
              <w:ind w:firstLine="420"/>
            </w:pPr>
          </w:p>
          <w:p w14:paraId="4E56F75E" w14:textId="77777777" w:rsidR="00CF0EBA" w:rsidRPr="00C62CD0" w:rsidRDefault="00CF0EBA" w:rsidP="00297204">
            <w:pPr>
              <w:pStyle w:val="TB"/>
              <w:ind w:firstLine="420"/>
            </w:pPr>
            <w:r w:rsidRPr="00C62CD0">
              <w:t>(2)</w:t>
            </w:r>
          </w:p>
          <w:p w14:paraId="795CB4CD" w14:textId="77777777" w:rsidR="00CF0EBA" w:rsidRDefault="00CF0EBA" w:rsidP="00297204">
            <w:pPr>
              <w:pStyle w:val="TB"/>
              <w:ind w:firstLine="420"/>
            </w:pPr>
          </w:p>
          <w:p w14:paraId="74910CA3" w14:textId="77777777" w:rsidR="00CF0EBA" w:rsidRPr="00C62CD0" w:rsidRDefault="00CF0EBA" w:rsidP="00297204">
            <w:pPr>
              <w:pStyle w:val="TB"/>
              <w:ind w:firstLine="420"/>
            </w:pPr>
            <w:r w:rsidRPr="00C62CD0">
              <w:t>(0x00)</w:t>
            </w:r>
          </w:p>
          <w:p w14:paraId="7B9EC644" w14:textId="77777777" w:rsidR="00CF0EBA" w:rsidRPr="00C62CD0" w:rsidRDefault="00CF0EBA" w:rsidP="00297204">
            <w:pPr>
              <w:pStyle w:val="TB"/>
              <w:ind w:firstLine="420"/>
            </w:pPr>
            <w:r w:rsidRPr="00C62CD0">
              <w:t>(0x08)</w:t>
            </w:r>
          </w:p>
        </w:tc>
      </w:tr>
    </w:tbl>
    <w:p w14:paraId="667F316C" w14:textId="77777777" w:rsidR="00CF0EBA" w:rsidRPr="00C62CD0" w:rsidRDefault="00CF0EBA" w:rsidP="00CF0EBA">
      <w:pPr>
        <w:ind w:firstLine="420"/>
      </w:pPr>
      <w:r w:rsidRPr="00C62CD0">
        <w:rPr>
          <w:rFonts w:hint="eastAsia"/>
        </w:rPr>
        <w:t>MQX</w:t>
      </w:r>
      <w:r w:rsidRPr="00C62CD0">
        <w:rPr>
          <w:rFonts w:hint="eastAsia"/>
        </w:rPr>
        <w:t>的调度策略是在系统上电初始化时设置的，</w:t>
      </w:r>
      <w:r w:rsidRPr="00C62CD0">
        <w:rPr>
          <w:rFonts w:hint="eastAsia"/>
        </w:rPr>
        <w:t>MQX</w:t>
      </w:r>
      <w:r w:rsidRPr="00C62CD0">
        <w:rPr>
          <w:rFonts w:hint="eastAsia"/>
        </w:rPr>
        <w:t>会根据配置来初始化系统调度策略。可以通过在初始化时赋予系统不同调度策略的宏定义参数来改变</w:t>
      </w:r>
      <w:r w:rsidRPr="00C62CD0">
        <w:rPr>
          <w:rFonts w:hint="eastAsia"/>
        </w:rPr>
        <w:t>MQX</w:t>
      </w:r>
      <w:r w:rsidRPr="00C62CD0">
        <w:rPr>
          <w:rFonts w:hint="eastAsia"/>
        </w:rPr>
        <w:t>的调度策略，</w:t>
      </w:r>
      <w:r>
        <w:rPr>
          <w:rFonts w:hint="eastAsia"/>
        </w:rPr>
        <w:t>通常</w:t>
      </w:r>
      <w:r w:rsidRPr="00C62CD0">
        <w:rPr>
          <w:rFonts w:hint="eastAsia"/>
        </w:rPr>
        <w:t>FIFO</w:t>
      </w:r>
      <w:r w:rsidRPr="00C62CD0">
        <w:rPr>
          <w:rFonts w:hint="eastAsia"/>
        </w:rPr>
        <w:t>调度</w:t>
      </w:r>
      <w:r>
        <w:rPr>
          <w:rFonts w:hint="eastAsia"/>
        </w:rPr>
        <w:t>策略</w:t>
      </w:r>
      <w:r w:rsidRPr="00C62CD0">
        <w:rPr>
          <w:rFonts w:hint="eastAsia"/>
        </w:rPr>
        <w:t>。</w:t>
      </w:r>
    </w:p>
    <w:p w14:paraId="17541FC3" w14:textId="11533922" w:rsidR="009541C5" w:rsidRDefault="00CF0EBA">
      <w:pPr>
        <w:ind w:firstLine="420"/>
      </w:pPr>
      <w:r w:rsidRPr="00C62CD0">
        <w:rPr>
          <w:rFonts w:hint="eastAsia"/>
        </w:rPr>
        <w:t>基于优先级的调度是实时系统中非常流行的一种调度策略。它简单、执行效率高，</w:t>
      </w:r>
      <w:r w:rsidRPr="00993F7E">
        <w:rPr>
          <w:rFonts w:hint="eastAsia"/>
        </w:rPr>
        <w:t>可以达到线性时间复杂度或确定时间复杂度的优先级分配。使用这些调度策略并实现对应</w:t>
      </w:r>
      <w:r w:rsidRPr="00C62CD0">
        <w:rPr>
          <w:rFonts w:hint="eastAsia"/>
        </w:rPr>
        <w:t>功能的接口函数，实时任务就可以在使用</w:t>
      </w:r>
      <w:r w:rsidRPr="00C62CD0">
        <w:rPr>
          <w:rFonts w:hint="eastAsia"/>
        </w:rPr>
        <w:t>POSIX</w:t>
      </w:r>
      <w:r w:rsidRPr="00C62CD0">
        <w:rPr>
          <w:rFonts w:hint="eastAsia"/>
        </w:rPr>
        <w:t>标准的操作系统中正确运行。</w:t>
      </w:r>
      <w:r w:rsidRPr="00C62CD0">
        <w:rPr>
          <w:rFonts w:hint="eastAsia"/>
        </w:rPr>
        <w:t>MQX</w:t>
      </w:r>
      <w:r w:rsidRPr="00C62CD0">
        <w:rPr>
          <w:rFonts w:hint="eastAsia"/>
        </w:rPr>
        <w:t>系统提供了三种与</w:t>
      </w:r>
      <w:r w:rsidRPr="00C62CD0">
        <w:rPr>
          <w:rFonts w:hint="eastAsia"/>
        </w:rPr>
        <w:t>POSIX</w:t>
      </w:r>
      <w:r w:rsidRPr="00C62CD0">
        <w:rPr>
          <w:rFonts w:hint="eastAsia"/>
        </w:rPr>
        <w:t>标准对应的任务调度策略</w:t>
      </w:r>
      <w:r>
        <w:rPr>
          <w:rFonts w:hint="eastAsia"/>
        </w:rPr>
        <w:t>。</w:t>
      </w:r>
    </w:p>
    <w:p w14:paraId="26272E91" w14:textId="7BCD8078" w:rsidR="00CF0EBA" w:rsidRDefault="009541C5" w:rsidP="00CF0EBA">
      <w:pPr>
        <w:ind w:firstLine="422"/>
      </w:pPr>
      <w:r w:rsidRPr="009541C5">
        <w:rPr>
          <w:rFonts w:eastAsia="仿宋" w:cstheme="majorBidi"/>
          <w:b/>
          <w:bCs/>
          <w:szCs w:val="28"/>
        </w:rPr>
        <w:t>FIFO</w:t>
      </w:r>
      <w:r w:rsidRPr="009541C5">
        <w:rPr>
          <w:rFonts w:eastAsia="仿宋" w:cstheme="majorBidi" w:hint="eastAsia"/>
          <w:b/>
          <w:bCs/>
          <w:szCs w:val="28"/>
        </w:rPr>
        <w:t>调度</w:t>
      </w:r>
      <w:r>
        <w:rPr>
          <w:rFonts w:hint="eastAsia"/>
        </w:rPr>
        <w:t>它</w:t>
      </w:r>
      <w:r w:rsidR="00CF0EBA" w:rsidRPr="00C62CD0">
        <w:rPr>
          <w:rFonts w:hint="eastAsia"/>
        </w:rPr>
        <w:t>基于优先级抢占机制的先进先出（</w:t>
      </w:r>
      <w:r w:rsidR="00CF0EBA" w:rsidRPr="00C62CD0">
        <w:rPr>
          <w:rFonts w:hint="eastAsia"/>
        </w:rPr>
        <w:t>First In First Out</w:t>
      </w:r>
      <w:r w:rsidR="00CF0EBA" w:rsidRPr="00C62CD0">
        <w:rPr>
          <w:rFonts w:hint="eastAsia"/>
        </w:rPr>
        <w:t>，</w:t>
      </w:r>
      <w:r w:rsidR="00CF0EBA" w:rsidRPr="00C62CD0">
        <w:rPr>
          <w:rFonts w:hint="eastAsia"/>
        </w:rPr>
        <w:t>FIFO</w:t>
      </w:r>
      <w:r w:rsidR="00CF0EBA" w:rsidRPr="00C62CD0">
        <w:rPr>
          <w:rFonts w:hint="eastAsia"/>
        </w:rPr>
        <w:t>）</w:t>
      </w:r>
      <w:r w:rsidR="00CF0EBA">
        <w:rPr>
          <w:rFonts w:hint="eastAsia"/>
        </w:rPr>
        <w:t>调度是</w:t>
      </w:r>
      <w:r w:rsidR="00CF0EBA" w:rsidRPr="00C62CD0">
        <w:rPr>
          <w:rFonts w:hint="eastAsia"/>
        </w:rPr>
        <w:t>MQX</w:t>
      </w:r>
      <w:r w:rsidR="00CF0EBA" w:rsidRPr="00C62CD0">
        <w:rPr>
          <w:rFonts w:hint="eastAsia"/>
        </w:rPr>
        <w:t>缺省调度策略。</w:t>
      </w:r>
      <w:r w:rsidR="00CF0EBA" w:rsidRPr="00C62CD0">
        <w:rPr>
          <w:rFonts w:hint="eastAsia"/>
        </w:rPr>
        <w:t>MQX</w:t>
      </w:r>
      <w:r w:rsidR="00CF0EBA" w:rsidRPr="00C62CD0">
        <w:rPr>
          <w:rFonts w:hint="eastAsia"/>
        </w:rPr>
        <w:t>的任务都以优先级数表示优先级，优先级数越小，优先级越高。</w:t>
      </w:r>
      <w:r w:rsidR="00CF0EBA" w:rsidRPr="00C62CD0">
        <w:rPr>
          <w:rFonts w:hint="eastAsia"/>
        </w:rPr>
        <w:t>MQX</w:t>
      </w:r>
      <w:r w:rsidR="00CF0EBA" w:rsidRPr="00C62CD0">
        <w:rPr>
          <w:rFonts w:hint="eastAsia"/>
        </w:rPr>
        <w:t>对任务优先级的指定没有上限（由于</w:t>
      </w:r>
      <w:r w:rsidR="00CF0EBA" w:rsidRPr="00C62CD0">
        <w:rPr>
          <w:rFonts w:hint="eastAsia"/>
        </w:rPr>
        <w:t>MQX</w:t>
      </w:r>
      <w:r w:rsidR="00CF0EBA" w:rsidRPr="00C62CD0">
        <w:rPr>
          <w:rFonts w:hint="eastAsia"/>
        </w:rPr>
        <w:t>使用</w:t>
      </w:r>
      <w:r w:rsidR="00CF0EBA" w:rsidRPr="00C62CD0">
        <w:rPr>
          <w:rFonts w:hint="eastAsia"/>
        </w:rPr>
        <w:t>32</w:t>
      </w:r>
      <w:r w:rsidR="00CF0EBA" w:rsidRPr="00C62CD0">
        <w:rPr>
          <w:rFonts w:hint="eastAsia"/>
        </w:rPr>
        <w:t>位数表示优先级数，也可以此为参考表示</w:t>
      </w:r>
      <w:r w:rsidR="00CF0EBA" w:rsidRPr="00C62CD0">
        <w:rPr>
          <w:rFonts w:hint="eastAsia"/>
        </w:rPr>
        <w:t>MQX</w:t>
      </w:r>
      <w:r w:rsidR="00CF0EBA" w:rsidRPr="00C62CD0">
        <w:rPr>
          <w:rFonts w:hint="eastAsia"/>
        </w:rPr>
        <w:t>允许的最大优先级数值），但任务最大优先级数值不宜过大，</w:t>
      </w:r>
      <w:r w:rsidR="00CF0EBA">
        <w:rPr>
          <w:rFonts w:hint="eastAsia"/>
        </w:rPr>
        <w:t>否则</w:t>
      </w:r>
      <w:r w:rsidR="00CF0EBA" w:rsidRPr="00C62CD0">
        <w:rPr>
          <w:rFonts w:hint="eastAsia"/>
        </w:rPr>
        <w:t>将影响任务管理队列所占的资源和管理的时效性。</w:t>
      </w:r>
    </w:p>
    <w:tbl>
      <w:tblPr>
        <w:tblpPr w:leftFromText="180" w:rightFromText="180" w:vertAnchor="text" w:horzAnchor="margin" w:tblpY="74"/>
        <w:tblW w:w="0" w:type="auto"/>
        <w:tblLook w:val="04A0" w:firstRow="1" w:lastRow="0" w:firstColumn="1" w:lastColumn="0" w:noHBand="0" w:noVBand="1"/>
      </w:tblPr>
      <w:tblGrid>
        <w:gridCol w:w="7790"/>
      </w:tblGrid>
      <w:tr w:rsidR="00F8436D" w:rsidRPr="00C62CD0" w14:paraId="1FC8A045" w14:textId="77777777" w:rsidTr="00F8436D">
        <w:trPr>
          <w:cantSplit/>
          <w:trHeight w:val="2895"/>
        </w:trPr>
        <w:tc>
          <w:tcPr>
            <w:tcW w:w="7790" w:type="dxa"/>
          </w:tcPr>
          <w:p w14:paraId="4832377C" w14:textId="0D4690B8" w:rsidR="00F8436D" w:rsidRPr="00C62CD0" w:rsidRDefault="009541C5" w:rsidP="00F8436D">
            <w:pPr>
              <w:ind w:firstLine="420"/>
            </w:pPr>
            <w:r w:rsidRPr="00E83AA2">
              <w:rPr>
                <w:noProof/>
              </w:rPr>
              <w:lastRenderedPageBreak/>
              <w:drawing>
                <wp:anchor distT="0" distB="0" distL="114300" distR="114300" simplePos="0" relativeHeight="251754496" behindDoc="0" locked="0" layoutInCell="1" allowOverlap="1" wp14:anchorId="14FCF96C" wp14:editId="68E0CEE9">
                  <wp:simplePos x="0" y="0"/>
                  <wp:positionH relativeFrom="column">
                    <wp:posOffset>130810</wp:posOffset>
                  </wp:positionH>
                  <wp:positionV relativeFrom="paragraph">
                    <wp:posOffset>128519</wp:posOffset>
                  </wp:positionV>
                  <wp:extent cx="4864719" cy="1962150"/>
                  <wp:effectExtent l="0" t="0" r="0"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864719" cy="1962150"/>
                          </a:xfrm>
                          <a:prstGeom prst="rect">
                            <a:avLst/>
                          </a:prstGeom>
                        </pic:spPr>
                      </pic:pic>
                    </a:graphicData>
                  </a:graphic>
                  <wp14:sizeRelH relativeFrom="page">
                    <wp14:pctWidth>0</wp14:pctWidth>
                  </wp14:sizeRelH>
                  <wp14:sizeRelV relativeFrom="page">
                    <wp14:pctHeight>0</wp14:pctHeight>
                  </wp14:sizeRelV>
                </wp:anchor>
              </w:drawing>
            </w:r>
          </w:p>
          <w:p w14:paraId="49875C79" w14:textId="00A51E8B" w:rsidR="00F8436D" w:rsidRPr="00C62CD0" w:rsidRDefault="00F8436D" w:rsidP="00F8436D">
            <w:pPr>
              <w:ind w:firstLine="420"/>
            </w:pPr>
          </w:p>
          <w:p w14:paraId="68F37249" w14:textId="2393C55A" w:rsidR="00F8436D" w:rsidRPr="00C62CD0" w:rsidRDefault="00F8436D" w:rsidP="00F8436D">
            <w:pPr>
              <w:ind w:firstLine="420"/>
            </w:pPr>
          </w:p>
          <w:p w14:paraId="5E743CAD" w14:textId="77777777" w:rsidR="00F8436D" w:rsidRPr="00C62CD0" w:rsidRDefault="00F8436D" w:rsidP="00F8436D">
            <w:pPr>
              <w:ind w:firstLine="420"/>
            </w:pPr>
          </w:p>
          <w:p w14:paraId="2C4890BD" w14:textId="77777777" w:rsidR="00F8436D" w:rsidRPr="00C62CD0" w:rsidRDefault="00F8436D" w:rsidP="00F8436D">
            <w:pPr>
              <w:ind w:firstLine="420"/>
            </w:pPr>
          </w:p>
          <w:p w14:paraId="76E57EF8" w14:textId="77777777" w:rsidR="00F8436D" w:rsidRDefault="00F8436D" w:rsidP="00F8436D">
            <w:pPr>
              <w:ind w:firstLine="420"/>
            </w:pPr>
          </w:p>
          <w:p w14:paraId="2C8218CF" w14:textId="77777777" w:rsidR="009541C5" w:rsidRDefault="009541C5" w:rsidP="00F8436D">
            <w:pPr>
              <w:ind w:firstLine="420"/>
            </w:pPr>
          </w:p>
          <w:p w14:paraId="68BE53D3" w14:textId="77777777" w:rsidR="009541C5" w:rsidRDefault="009541C5" w:rsidP="00F8436D">
            <w:pPr>
              <w:ind w:firstLine="420"/>
            </w:pPr>
          </w:p>
          <w:p w14:paraId="68A2BFC9" w14:textId="77777777" w:rsidR="009541C5" w:rsidRPr="00C62CD0" w:rsidRDefault="009541C5" w:rsidP="00F8436D">
            <w:pPr>
              <w:ind w:firstLine="420"/>
            </w:pPr>
          </w:p>
          <w:p w14:paraId="5D44E7E7" w14:textId="77777777" w:rsidR="00F8436D" w:rsidRPr="00C62CD0" w:rsidRDefault="00F8436D" w:rsidP="00F8436D">
            <w:pPr>
              <w:ind w:firstLine="420"/>
            </w:pPr>
          </w:p>
          <w:p w14:paraId="378173D7" w14:textId="77777777" w:rsidR="00F8436D" w:rsidRPr="00C62CD0" w:rsidRDefault="00F8436D" w:rsidP="00F8436D">
            <w:pPr>
              <w:pStyle w:val="7"/>
            </w:pPr>
          </w:p>
          <w:p w14:paraId="7C45E0A9" w14:textId="77777777" w:rsidR="00F8436D" w:rsidRPr="00C62CD0" w:rsidRDefault="00F8436D" w:rsidP="00F8436D">
            <w:pPr>
              <w:pStyle w:val="7"/>
            </w:pPr>
            <w:r w:rsidRPr="00C62CD0">
              <w:rPr>
                <w:rFonts w:hint="eastAsia"/>
              </w:rPr>
              <w:t>图</w:t>
            </w:r>
            <w:r>
              <w:rPr>
                <w:rFonts w:hint="eastAsia"/>
              </w:rPr>
              <w:t>5-</w:t>
            </w:r>
            <w:r>
              <w:t>2</w:t>
            </w:r>
            <w:r w:rsidRPr="00C62CD0">
              <w:rPr>
                <w:rFonts w:hint="eastAsia"/>
              </w:rPr>
              <w:t xml:space="preserve"> </w:t>
            </w:r>
            <w:r w:rsidRPr="00C62CD0">
              <w:rPr>
                <w:rFonts w:hint="eastAsia"/>
              </w:rPr>
              <w:t>延时任务队列结构</w:t>
            </w:r>
          </w:p>
        </w:tc>
      </w:tr>
    </w:tbl>
    <w:p w14:paraId="5034AD15" w14:textId="77777777" w:rsidR="00CF0EBA" w:rsidRPr="00C62CD0" w:rsidRDefault="00CF0EBA" w:rsidP="00CF0EBA">
      <w:pPr>
        <w:ind w:firstLine="420"/>
      </w:pPr>
      <w:r w:rsidRPr="00C62CD0">
        <w:rPr>
          <w:rFonts w:hint="eastAsia"/>
        </w:rPr>
        <w:t>基于优先级抢占的调度策略是指在运行时，</w:t>
      </w:r>
      <w:r w:rsidRPr="00C62CD0">
        <w:rPr>
          <w:rFonts w:hint="eastAsia"/>
        </w:rPr>
        <w:t>MQX</w:t>
      </w:r>
      <w:r w:rsidRPr="00C62CD0">
        <w:rPr>
          <w:rFonts w:hint="eastAsia"/>
        </w:rPr>
        <w:t>总是将</w:t>
      </w:r>
      <w:r w:rsidRPr="00C62CD0">
        <w:rPr>
          <w:rFonts w:hint="eastAsia"/>
        </w:rPr>
        <w:t>CPU</w:t>
      </w:r>
      <w:r w:rsidRPr="00C62CD0">
        <w:rPr>
          <w:rFonts w:hint="eastAsia"/>
        </w:rPr>
        <w:t>的使用权分配给当前就绪的、优先级最高的任务，如图</w:t>
      </w:r>
      <w:r w:rsidRPr="00C62CD0">
        <w:rPr>
          <w:rFonts w:hint="eastAsia"/>
        </w:rPr>
        <w:t>5-</w:t>
      </w:r>
      <w:r w:rsidR="00F8436D">
        <w:t>2</w:t>
      </w:r>
      <w:r w:rsidRPr="00C62CD0">
        <w:rPr>
          <w:rFonts w:hint="eastAsia"/>
        </w:rPr>
        <w:t>所示。具体来说分三种情况：</w:t>
      </w:r>
    </w:p>
    <w:p w14:paraId="0FE0DB2B" w14:textId="77777777" w:rsidR="00CF0EBA" w:rsidRPr="00C62CD0" w:rsidRDefault="00CF0EBA" w:rsidP="00CF0EBA">
      <w:pPr>
        <w:ind w:firstLine="420"/>
      </w:pPr>
      <w:r w:rsidRPr="00C62CD0">
        <w:rPr>
          <w:rFonts w:hint="eastAsia"/>
        </w:rPr>
        <w:t>（</w:t>
      </w:r>
      <w:r w:rsidRPr="00C62CD0">
        <w:rPr>
          <w:rFonts w:hint="eastAsia"/>
        </w:rPr>
        <w:t>1</w:t>
      </w:r>
      <w:r w:rsidRPr="00C62CD0">
        <w:rPr>
          <w:rFonts w:hint="eastAsia"/>
        </w:rPr>
        <w:t>）设任务</w:t>
      </w:r>
      <w:r w:rsidRPr="00C62CD0">
        <w:rPr>
          <w:rFonts w:hint="eastAsia"/>
        </w:rPr>
        <w:t>B</w:t>
      </w:r>
      <w:r w:rsidRPr="00C62CD0">
        <w:rPr>
          <w:rFonts w:hint="eastAsia"/>
        </w:rPr>
        <w:t>的优先级高于任务</w:t>
      </w:r>
      <w:r w:rsidRPr="00C62CD0">
        <w:rPr>
          <w:rFonts w:hint="eastAsia"/>
        </w:rPr>
        <w:t>A</w:t>
      </w:r>
      <w:r w:rsidRPr="00C62CD0">
        <w:rPr>
          <w:rFonts w:hint="eastAsia"/>
        </w:rPr>
        <w:t>，当任务</w:t>
      </w:r>
      <w:r w:rsidRPr="00C62CD0">
        <w:rPr>
          <w:rFonts w:hint="eastAsia"/>
        </w:rPr>
        <w:t>A</w:t>
      </w:r>
      <w:r w:rsidRPr="00C62CD0">
        <w:rPr>
          <w:rFonts w:hint="eastAsia"/>
        </w:rPr>
        <w:t>正在运行时，任务</w:t>
      </w:r>
      <w:r w:rsidRPr="00C62CD0">
        <w:rPr>
          <w:rFonts w:hint="eastAsia"/>
        </w:rPr>
        <w:t>B</w:t>
      </w:r>
      <w:r w:rsidRPr="00C62CD0">
        <w:rPr>
          <w:rFonts w:hint="eastAsia"/>
        </w:rPr>
        <w:t>准备就绪（发生情景：</w:t>
      </w:r>
      <w:r w:rsidRPr="00C62CD0">
        <w:rPr>
          <w:rFonts w:hint="eastAsia"/>
        </w:rPr>
        <w:t xml:space="preserve">1 </w:t>
      </w:r>
      <w:r w:rsidRPr="00C62CD0">
        <w:rPr>
          <w:rFonts w:hint="eastAsia"/>
        </w:rPr>
        <w:t>任务</w:t>
      </w:r>
      <w:r w:rsidRPr="00C62CD0">
        <w:rPr>
          <w:rFonts w:hint="eastAsia"/>
        </w:rPr>
        <w:t>A</w:t>
      </w:r>
      <w:r w:rsidRPr="00C62CD0">
        <w:rPr>
          <w:rFonts w:hint="eastAsia"/>
        </w:rPr>
        <w:t>创建了任务</w:t>
      </w:r>
      <w:r w:rsidRPr="00C62CD0">
        <w:rPr>
          <w:rFonts w:hint="eastAsia"/>
        </w:rPr>
        <w:t>B</w:t>
      </w:r>
      <w:r w:rsidRPr="00C62CD0">
        <w:rPr>
          <w:rFonts w:hint="eastAsia"/>
        </w:rPr>
        <w:t>；</w:t>
      </w:r>
      <w:r w:rsidRPr="00C62CD0">
        <w:rPr>
          <w:rFonts w:hint="eastAsia"/>
        </w:rPr>
        <w:t xml:space="preserve">2 </w:t>
      </w:r>
      <w:r w:rsidRPr="00C62CD0">
        <w:rPr>
          <w:rFonts w:hint="eastAsia"/>
        </w:rPr>
        <w:t>任务</w:t>
      </w:r>
      <w:r w:rsidRPr="00C62CD0">
        <w:rPr>
          <w:rFonts w:hint="eastAsia"/>
        </w:rPr>
        <w:t>B</w:t>
      </w:r>
      <w:r w:rsidRPr="00C62CD0">
        <w:rPr>
          <w:rFonts w:hint="eastAsia"/>
        </w:rPr>
        <w:t>的延时到期；</w:t>
      </w:r>
      <w:r w:rsidRPr="00C62CD0">
        <w:rPr>
          <w:rFonts w:hint="eastAsia"/>
        </w:rPr>
        <w:t xml:space="preserve">3 </w:t>
      </w:r>
      <w:r w:rsidRPr="00C62CD0">
        <w:rPr>
          <w:rFonts w:hint="eastAsia"/>
        </w:rPr>
        <w:t>用户显示的进行调度），则调度系统在下一个</w:t>
      </w:r>
      <w:r w:rsidRPr="00C62CD0">
        <w:rPr>
          <w:rFonts w:hint="eastAsia"/>
        </w:rPr>
        <w:t>systick</w:t>
      </w:r>
      <w:r w:rsidRPr="00C62CD0">
        <w:rPr>
          <w:rFonts w:hint="eastAsia"/>
        </w:rPr>
        <w:t>中断发生的时候将</w:t>
      </w:r>
      <w:r w:rsidRPr="00C62CD0">
        <w:rPr>
          <w:rFonts w:hint="eastAsia"/>
        </w:rPr>
        <w:t>CPU</w:t>
      </w:r>
      <w:r w:rsidRPr="00C62CD0">
        <w:rPr>
          <w:rFonts w:hint="eastAsia"/>
        </w:rPr>
        <w:t>的使用权从任务</w:t>
      </w:r>
      <w:r w:rsidRPr="00C62CD0">
        <w:rPr>
          <w:rFonts w:hint="eastAsia"/>
        </w:rPr>
        <w:t>A</w:t>
      </w:r>
      <w:r w:rsidRPr="00C62CD0">
        <w:rPr>
          <w:rFonts w:hint="eastAsia"/>
        </w:rPr>
        <w:t>处抢夺，将其转入就绪态，并分配</w:t>
      </w:r>
      <w:r w:rsidRPr="00C62CD0">
        <w:rPr>
          <w:rFonts w:hint="eastAsia"/>
        </w:rPr>
        <w:t>CPU</w:t>
      </w:r>
      <w:r w:rsidRPr="00C62CD0">
        <w:rPr>
          <w:rFonts w:hint="eastAsia"/>
        </w:rPr>
        <w:t>使用权给任务</w:t>
      </w:r>
      <w:r w:rsidRPr="00C62CD0">
        <w:rPr>
          <w:rFonts w:hint="eastAsia"/>
        </w:rPr>
        <w:t>B</w:t>
      </w:r>
      <w:r w:rsidRPr="00C62CD0">
        <w:rPr>
          <w:rFonts w:hint="eastAsia"/>
        </w:rPr>
        <w:t>。</w:t>
      </w:r>
    </w:p>
    <w:p w14:paraId="4044C09C" w14:textId="77777777" w:rsidR="00CF0EBA" w:rsidRPr="00C62CD0" w:rsidRDefault="00CF0EBA" w:rsidP="00CF0EBA">
      <w:pPr>
        <w:ind w:firstLine="420"/>
      </w:pPr>
      <w:r w:rsidRPr="00C62CD0">
        <w:rPr>
          <w:rFonts w:hint="eastAsia"/>
        </w:rPr>
        <w:t>（</w:t>
      </w:r>
      <w:r w:rsidRPr="00C62CD0">
        <w:rPr>
          <w:rFonts w:hint="eastAsia"/>
        </w:rPr>
        <w:t>2</w:t>
      </w:r>
      <w:r w:rsidRPr="00C62CD0">
        <w:rPr>
          <w:rFonts w:hint="eastAsia"/>
        </w:rPr>
        <w:t>）当任务</w:t>
      </w:r>
      <w:r w:rsidRPr="00C62CD0">
        <w:rPr>
          <w:rFonts w:hint="eastAsia"/>
        </w:rPr>
        <w:t>A</w:t>
      </w:r>
      <w:r w:rsidRPr="00C62CD0">
        <w:rPr>
          <w:rFonts w:hint="eastAsia"/>
        </w:rPr>
        <w:t>被阻塞后主动放弃</w:t>
      </w:r>
      <w:r w:rsidRPr="00C62CD0">
        <w:rPr>
          <w:rFonts w:hint="eastAsia"/>
        </w:rPr>
        <w:t>CPU</w:t>
      </w:r>
      <w:r w:rsidRPr="00C62CD0">
        <w:rPr>
          <w:rFonts w:hint="eastAsia"/>
        </w:rPr>
        <w:t>使用权，此时，调度系统将选择当前就绪的任务中寻找优先级最高的任务，将</w:t>
      </w:r>
      <w:r w:rsidRPr="00C62CD0">
        <w:rPr>
          <w:rFonts w:hint="eastAsia"/>
        </w:rPr>
        <w:t>CPU</w:t>
      </w:r>
      <w:r w:rsidRPr="00C62CD0">
        <w:rPr>
          <w:rFonts w:hint="eastAsia"/>
        </w:rPr>
        <w:t>的使用权分配给它。</w:t>
      </w:r>
    </w:p>
    <w:p w14:paraId="289DFF29" w14:textId="77777777" w:rsidR="00CF0EBA" w:rsidRPr="00C62CD0" w:rsidRDefault="00CF0EBA" w:rsidP="00CF0EBA">
      <w:pPr>
        <w:ind w:firstLine="420"/>
      </w:pPr>
      <w:r w:rsidRPr="00C62CD0">
        <w:rPr>
          <w:rFonts w:hint="eastAsia"/>
        </w:rPr>
        <w:t>（</w:t>
      </w:r>
      <w:r w:rsidRPr="00C62CD0">
        <w:rPr>
          <w:rFonts w:hint="eastAsia"/>
        </w:rPr>
        <w:t>3</w:t>
      </w:r>
      <w:r w:rsidRPr="00C62CD0">
        <w:rPr>
          <w:rFonts w:hint="eastAsia"/>
        </w:rPr>
        <w:t>）当存在同一优先级的多个任务都处于就绪态时，较早进入就绪态的任务优先获得调度的机会。</w:t>
      </w:r>
    </w:p>
    <w:p w14:paraId="50527D3E" w14:textId="77777777" w:rsidR="00CF0EBA" w:rsidRPr="00C62CD0" w:rsidRDefault="00CF0EBA" w:rsidP="00CF0EBA">
      <w:pPr>
        <w:ind w:firstLine="420"/>
      </w:pPr>
      <w:r w:rsidRPr="00C62CD0">
        <w:rPr>
          <w:rFonts w:hint="eastAsia"/>
        </w:rPr>
        <w:t>当发生以下任意一种情况时，当前任务停止运行：</w:t>
      </w:r>
    </w:p>
    <w:p w14:paraId="079B99F4" w14:textId="77777777" w:rsidR="00CF0EBA" w:rsidRPr="00C62CD0" w:rsidRDefault="00CF0EBA" w:rsidP="00CF0EBA">
      <w:pPr>
        <w:ind w:firstLine="420"/>
      </w:pPr>
      <w:r w:rsidRPr="00C62CD0">
        <w:rPr>
          <w:rFonts w:hint="eastAsia"/>
        </w:rPr>
        <w:t>（</w:t>
      </w:r>
      <w:r w:rsidRPr="00C62CD0">
        <w:rPr>
          <w:rFonts w:hint="eastAsia"/>
        </w:rPr>
        <w:t>1</w:t>
      </w:r>
      <w:r w:rsidRPr="00C62CD0">
        <w:rPr>
          <w:rFonts w:hint="eastAsia"/>
        </w:rPr>
        <w:t>）由于调用了</w:t>
      </w:r>
      <w:r w:rsidRPr="00C62CD0">
        <w:rPr>
          <w:rFonts w:hint="eastAsia"/>
        </w:rPr>
        <w:t>MQX</w:t>
      </w:r>
      <w:r w:rsidRPr="00C62CD0">
        <w:rPr>
          <w:rFonts w:hint="eastAsia"/>
        </w:rPr>
        <w:t>阻塞功能函数，活动任务主动放弃处理器使用权。</w:t>
      </w:r>
    </w:p>
    <w:p w14:paraId="776DE4BA" w14:textId="77777777" w:rsidR="00CF0EBA" w:rsidRPr="00C62CD0" w:rsidRDefault="00CF0EBA" w:rsidP="00CF0EBA">
      <w:pPr>
        <w:ind w:firstLine="420"/>
      </w:pPr>
      <w:r w:rsidRPr="00C62CD0">
        <w:rPr>
          <w:rFonts w:hint="eastAsia"/>
        </w:rPr>
        <w:t>（</w:t>
      </w:r>
      <w:r w:rsidRPr="00C62CD0">
        <w:rPr>
          <w:rFonts w:hint="eastAsia"/>
        </w:rPr>
        <w:t>2</w:t>
      </w:r>
      <w:r w:rsidRPr="00C62CD0">
        <w:rPr>
          <w:rFonts w:hint="eastAsia"/>
        </w:rPr>
        <w:t>）产生了一个比活动任务所能屏蔽的中断优先级更高的中断。</w:t>
      </w:r>
    </w:p>
    <w:p w14:paraId="4DECB186" w14:textId="77777777" w:rsidR="00CF0EBA" w:rsidRPr="00C62CD0" w:rsidRDefault="00CF0EBA" w:rsidP="00CF0EBA">
      <w:pPr>
        <w:ind w:firstLine="420"/>
      </w:pPr>
      <w:r w:rsidRPr="00C62CD0">
        <w:rPr>
          <w:rFonts w:hint="eastAsia"/>
        </w:rPr>
        <w:t>（</w:t>
      </w:r>
      <w:r w:rsidRPr="00C62CD0">
        <w:rPr>
          <w:rFonts w:hint="eastAsia"/>
        </w:rPr>
        <w:t>3</w:t>
      </w:r>
      <w:r w:rsidRPr="00C62CD0">
        <w:rPr>
          <w:rFonts w:hint="eastAsia"/>
        </w:rPr>
        <w:t>）更高优先级的任务已经处于就绪状态。</w:t>
      </w:r>
    </w:p>
    <w:p w14:paraId="231AD07B" w14:textId="77777777" w:rsidR="005E1693" w:rsidRPr="000D697D" w:rsidRDefault="005E1693" w:rsidP="00D01C46">
      <w:pPr>
        <w:pStyle w:val="3"/>
      </w:pPr>
      <w:bookmarkStart w:id="124" w:name="_Toc393207250"/>
      <w:bookmarkStart w:id="125" w:name="_Toc449049857"/>
      <w:r w:rsidRPr="00C62CD0">
        <w:rPr>
          <w:rFonts w:hint="eastAsia"/>
        </w:rPr>
        <w:t>5.</w:t>
      </w:r>
      <w:r w:rsidR="005F76C0">
        <w:t>4</w:t>
      </w:r>
      <w:r w:rsidR="00D01C46">
        <w:t xml:space="preserve">.3 </w:t>
      </w:r>
      <w:bookmarkEnd w:id="124"/>
      <w:r w:rsidR="00EB23E4" w:rsidRPr="000D697D">
        <w:rPr>
          <w:rFonts w:hint="eastAsia"/>
        </w:rPr>
        <w:t>MQX</w:t>
      </w:r>
      <w:r w:rsidR="00D01C46">
        <w:rPr>
          <w:rFonts w:hint="eastAsia"/>
        </w:rPr>
        <w:t>的</w:t>
      </w:r>
      <w:r w:rsidR="00EB23E4" w:rsidRPr="000D697D">
        <w:rPr>
          <w:rFonts w:hint="eastAsia"/>
        </w:rPr>
        <w:t>任务队列</w:t>
      </w:r>
      <w:r w:rsidR="00EB23E4">
        <w:rPr>
          <w:rFonts w:hint="eastAsia"/>
        </w:rPr>
        <w:t>举例：</w:t>
      </w:r>
      <w:r w:rsidR="00EB23E4" w:rsidRPr="00C62CD0">
        <w:rPr>
          <w:rFonts w:hint="eastAsia"/>
        </w:rPr>
        <w:t>就绪任务队列</w:t>
      </w:r>
      <w:r w:rsidR="00EB23E4">
        <w:rPr>
          <w:rFonts w:hint="eastAsia"/>
        </w:rPr>
        <w:t>、</w:t>
      </w:r>
      <w:r w:rsidR="00EB23E4" w:rsidRPr="00C62CD0">
        <w:rPr>
          <w:rFonts w:hint="eastAsia"/>
        </w:rPr>
        <w:t>延时任务队列</w:t>
      </w:r>
      <w:bookmarkEnd w:id="125"/>
    </w:p>
    <w:p w14:paraId="56BCCB7C" w14:textId="77777777" w:rsidR="005E1693" w:rsidRPr="000D697D" w:rsidRDefault="005E1693" w:rsidP="005E1693">
      <w:pPr>
        <w:ind w:firstLine="420"/>
      </w:pPr>
      <w:r w:rsidRPr="000D697D">
        <w:rPr>
          <w:rFonts w:hint="eastAsia"/>
        </w:rPr>
        <w:t>谈到在</w:t>
      </w:r>
      <w:r w:rsidRPr="000D697D">
        <w:rPr>
          <w:rFonts w:hint="eastAsia"/>
        </w:rPr>
        <w:t>MQX</w:t>
      </w:r>
      <w:r w:rsidRPr="000D697D">
        <w:rPr>
          <w:rFonts w:hint="eastAsia"/>
        </w:rPr>
        <w:t>的任务管理，就不能不涉及到</w:t>
      </w:r>
      <w:r w:rsidRPr="00412E88">
        <w:rPr>
          <w:rFonts w:hint="eastAsia"/>
        </w:rPr>
        <w:t>各种任务队列</w:t>
      </w:r>
      <w:r w:rsidRPr="000D697D">
        <w:rPr>
          <w:rFonts w:hint="eastAsia"/>
        </w:rPr>
        <w:t>，从任务的创建到调度和管理都离不开队列，下面对就绪队列和延时队列这两种任务队列进行剖析，接着在以</w:t>
      </w:r>
      <w:r w:rsidRPr="000D697D">
        <w:rPr>
          <w:rFonts w:hint="eastAsia"/>
        </w:rPr>
        <w:t>_task_create</w:t>
      </w:r>
      <w:r w:rsidRPr="000D697D">
        <w:rPr>
          <w:rFonts w:hint="eastAsia"/>
        </w:rPr>
        <w:t>为例</w:t>
      </w:r>
      <w:r>
        <w:rPr>
          <w:rFonts w:hint="eastAsia"/>
        </w:rPr>
        <w:t>进行</w:t>
      </w:r>
      <w:r w:rsidRPr="000D697D">
        <w:rPr>
          <w:rFonts w:hint="eastAsia"/>
        </w:rPr>
        <w:t>任务管理函数的执行原理</w:t>
      </w:r>
      <w:r>
        <w:rPr>
          <w:rFonts w:hint="eastAsia"/>
        </w:rPr>
        <w:t>的</w:t>
      </w:r>
      <w:r w:rsidRPr="000D697D">
        <w:rPr>
          <w:rFonts w:hint="eastAsia"/>
        </w:rPr>
        <w:t>分析。</w:t>
      </w:r>
    </w:p>
    <w:p w14:paraId="23D734DB" w14:textId="77777777" w:rsidR="005E1693" w:rsidRPr="000D697D" w:rsidRDefault="005E1693" w:rsidP="005E1693">
      <w:pPr>
        <w:ind w:firstLine="420"/>
      </w:pPr>
      <w:r w:rsidRPr="000D697D">
        <w:rPr>
          <w:rFonts w:hint="eastAsia"/>
        </w:rPr>
        <w:t>在</w:t>
      </w:r>
      <w:r w:rsidRPr="000D697D">
        <w:t>MQX</w:t>
      </w:r>
      <w:r w:rsidRPr="000D697D">
        <w:rPr>
          <w:rFonts w:hint="eastAsia"/>
        </w:rPr>
        <w:t>中，使用任务队列将各种任务组织起来。在任务队列中，任务描述符保存了该任务指向前一个任务和后一个任务的指针。当任务被创建后，先加入到任务列表队列，随后任务被添加到相应优先级的任务就绪队列中，而能够获得运行的任务就是系统当前优先级最高就绪任务。若任务由于等待同步信号而被阻塞，则该任务被从就绪任务队列转移到所等待同步信号量的等待队列中；若任务调用了延时服务，任务就被转移到任务延时队列中。当任务的阻塞条件被解除进入就绪态时，任务又从等待队列中被转移到就绪任务队列中。也就是说，</w:t>
      </w:r>
      <w:r w:rsidRPr="000D697D">
        <w:t>MQX</w:t>
      </w:r>
      <w:r w:rsidRPr="000D697D">
        <w:rPr>
          <w:rFonts w:hint="eastAsia"/>
        </w:rPr>
        <w:t>中的任务总是处于某个任务队列的管理之下，从某种程度上看，任务所在的队列的属性就可以描述任务当前所处的状态。</w:t>
      </w:r>
      <w:r w:rsidRPr="000D697D">
        <w:rPr>
          <w:rFonts w:hint="eastAsia"/>
        </w:rPr>
        <w:t xml:space="preserve"> </w:t>
      </w:r>
    </w:p>
    <w:p w14:paraId="1213831D" w14:textId="77777777" w:rsidR="005E1693" w:rsidRPr="00C62CD0" w:rsidRDefault="005E1693" w:rsidP="000F4924">
      <w:pPr>
        <w:pStyle w:val="4"/>
      </w:pPr>
      <w:bookmarkStart w:id="126" w:name="OLE_LINK303"/>
      <w:bookmarkStart w:id="127" w:name="OLE_LINK304"/>
      <w:r w:rsidRPr="00C62CD0">
        <w:t>1</w:t>
      </w:r>
      <w:r w:rsidRPr="00C62CD0">
        <w:rPr>
          <w:rFonts w:hint="eastAsia"/>
        </w:rPr>
        <w:t>．就绪任务队列</w:t>
      </w:r>
    </w:p>
    <w:p w14:paraId="1199A2F0" w14:textId="77777777" w:rsidR="005E1693" w:rsidRPr="00C62CD0" w:rsidRDefault="005E1693" w:rsidP="001964E7">
      <w:pPr>
        <w:ind w:firstLine="420"/>
      </w:pPr>
      <w:r w:rsidRPr="00C62CD0">
        <w:rPr>
          <w:rFonts w:hint="eastAsia"/>
        </w:rPr>
        <w:t>就绪任务队列是任务调度机构中最重要的任务队列之一。</w:t>
      </w:r>
      <w:r w:rsidRPr="00C62CD0">
        <w:t>MQX</w:t>
      </w:r>
      <w:r w:rsidRPr="00C62CD0">
        <w:rPr>
          <w:rFonts w:hint="eastAsia"/>
        </w:rPr>
        <w:t>在启动初始化时为每个现有的优先级创建一个就绪任务队列头节点，用于链接各优先级的就绪任务。其中“现有的</w:t>
      </w:r>
      <w:r w:rsidRPr="00C62CD0">
        <w:rPr>
          <w:rFonts w:hint="eastAsia"/>
        </w:rPr>
        <w:lastRenderedPageBreak/>
        <w:t>优先级”是指任务模板列表中定义的所有任务优先级最大值</w:t>
      </w:r>
      <w:r w:rsidRPr="00C62CD0">
        <w:t>N</w:t>
      </w:r>
      <w:r w:rsidRPr="00C62CD0">
        <w:rPr>
          <w:rFonts w:hint="eastAsia"/>
        </w:rPr>
        <w:t>（优先级最低）到</w:t>
      </w:r>
      <w:r w:rsidRPr="00C62CD0">
        <w:t>0</w:t>
      </w:r>
      <w:r w:rsidRPr="00C62CD0">
        <w:rPr>
          <w:rFonts w:hint="eastAsia"/>
        </w:rPr>
        <w:t>，</w:t>
      </w:r>
      <w:r w:rsidRPr="003E4FF3">
        <w:rPr>
          <w:rFonts w:hint="eastAsia"/>
          <w:color w:val="000000" w:themeColor="text1"/>
        </w:rPr>
        <w:t>而</w:t>
      </w:r>
      <w:r w:rsidRPr="003E4FF3">
        <w:rPr>
          <w:color w:val="000000" w:themeColor="text1"/>
        </w:rPr>
        <w:t>N+1</w:t>
      </w:r>
      <w:r w:rsidRPr="003E4FF3">
        <w:rPr>
          <w:rFonts w:hint="eastAsia"/>
          <w:color w:val="000000" w:themeColor="text1"/>
        </w:rPr>
        <w:t>优先级的任务对应的是系统创建的空闲任务，空闲任务在系统初始化时创建，</w:t>
      </w:r>
      <w:bookmarkStart w:id="128" w:name="OLE_LINK307"/>
      <w:bookmarkStart w:id="129" w:name="OLE_LINK308"/>
      <w:bookmarkEnd w:id="126"/>
      <w:bookmarkEnd w:id="127"/>
      <w:r w:rsidRPr="00C62CD0">
        <w:rPr>
          <w:rFonts w:hint="eastAsia"/>
        </w:rPr>
        <w:t>各优先级的就绪任务队列头节点在存储系统中是连续存放的，当需要查询当前非空的最高优先级的就绪任务队列时，将从优先级为</w:t>
      </w:r>
      <w:r w:rsidRPr="00C62CD0">
        <w:t>0</w:t>
      </w:r>
      <w:r w:rsidRPr="00C62CD0">
        <w:rPr>
          <w:rFonts w:hint="eastAsia"/>
        </w:rPr>
        <w:t>（值越小优先级越高）的就绪任务队列向优先级低的就绪任务队列依次查询，以空闲任务就绪队列为结束。</w:t>
      </w:r>
      <w:r w:rsidRPr="00C62CD0">
        <w:t>MQX</w:t>
      </w:r>
      <w:r w:rsidRPr="00C62CD0">
        <w:rPr>
          <w:rFonts w:hint="eastAsia"/>
        </w:rPr>
        <w:t>的空闲任务是</w:t>
      </w:r>
      <w:r w:rsidRPr="00422D92">
        <w:rPr>
          <w:rFonts w:hint="eastAsia"/>
        </w:rPr>
        <w:t>对一个变量的递增运算</w:t>
      </w:r>
      <w:r w:rsidRPr="00C62CD0">
        <w:rPr>
          <w:rFonts w:hint="eastAsia"/>
        </w:rPr>
        <w:t>，没有对其它系统资源的争用，因此只会被高优先级的任务抢占，而不会被阻塞。空闲任务在不运行的情况下，总是就绪的。</w:t>
      </w:r>
    </w:p>
    <w:p w14:paraId="4E0C9BE4" w14:textId="77777777" w:rsidR="005E1693" w:rsidRPr="00C62CD0" w:rsidRDefault="005E1693" w:rsidP="000F4924">
      <w:pPr>
        <w:pStyle w:val="4"/>
      </w:pPr>
      <w:bookmarkStart w:id="130" w:name="OLE_LINK309"/>
      <w:bookmarkStart w:id="131" w:name="OLE_LINK310"/>
      <w:bookmarkEnd w:id="128"/>
      <w:bookmarkEnd w:id="129"/>
      <w:r w:rsidRPr="00C62CD0">
        <w:t>2</w:t>
      </w:r>
      <w:r w:rsidRPr="00C62CD0">
        <w:rPr>
          <w:rFonts w:hint="eastAsia"/>
        </w:rPr>
        <w:t>．延时任务队列</w:t>
      </w:r>
    </w:p>
    <w:p w14:paraId="54C55756" w14:textId="67FAE84C" w:rsidR="005E1693" w:rsidRPr="00C62CD0" w:rsidRDefault="005E1693" w:rsidP="005E1693">
      <w:pPr>
        <w:ind w:firstLine="420"/>
      </w:pPr>
      <w:r w:rsidRPr="00C62CD0">
        <w:rPr>
          <w:rFonts w:hint="eastAsia"/>
        </w:rPr>
        <w:t>延时任务队列是</w:t>
      </w:r>
      <w:r w:rsidRPr="00C62CD0">
        <w:t>MQX</w:t>
      </w:r>
      <w:r w:rsidRPr="00C62CD0">
        <w:rPr>
          <w:rFonts w:hint="eastAsia"/>
        </w:rPr>
        <w:t>对任务队列管理的典型的应用，处理操作系统环境下的延时操作。在操作系统环境下，一般不使用原地空跑的方式进行延时，实际上，</w:t>
      </w:r>
      <w:r w:rsidRPr="00C62CD0">
        <w:t>MQX</w:t>
      </w:r>
      <w:r w:rsidRPr="00C62CD0">
        <w:rPr>
          <w:rFonts w:hint="eastAsia"/>
        </w:rPr>
        <w:t>是通过使用延时任务队列，将需要延时等待的任务从就绪任务队列中移除并加入到延时任务队列中，从而让出</w:t>
      </w:r>
      <w:r w:rsidRPr="00C62CD0">
        <w:rPr>
          <w:rFonts w:hint="eastAsia"/>
        </w:rPr>
        <w:t>CPU</w:t>
      </w:r>
      <w:r w:rsidRPr="00C62CD0">
        <w:rPr>
          <w:rFonts w:hint="eastAsia"/>
        </w:rPr>
        <w:t>的使用权，</w:t>
      </w:r>
      <w:r w:rsidRPr="00C62CD0">
        <w:rPr>
          <w:rFonts w:hint="eastAsia"/>
        </w:rPr>
        <w:t>MQX</w:t>
      </w:r>
      <w:r w:rsidRPr="00C62CD0">
        <w:rPr>
          <w:rFonts w:hint="eastAsia"/>
        </w:rPr>
        <w:t>操作系统调度执行其他就绪任务。</w:t>
      </w:r>
    </w:p>
    <w:p w14:paraId="31B47275" w14:textId="77777777" w:rsidR="001964E7" w:rsidRDefault="005E1693" w:rsidP="005E1693">
      <w:pPr>
        <w:ind w:firstLine="420"/>
      </w:pPr>
      <w:r w:rsidRPr="00C62CD0">
        <w:rPr>
          <w:rFonts w:hint="eastAsia"/>
        </w:rPr>
        <w:t>当一个正在运行的任务调用</w:t>
      </w:r>
      <w:bookmarkStart w:id="132" w:name="OLE_LINK506"/>
      <w:bookmarkStart w:id="133" w:name="OLE_LINK507"/>
      <w:r w:rsidRPr="00C62CD0">
        <w:t>_time_delay</w:t>
      </w:r>
      <w:bookmarkEnd w:id="132"/>
      <w:bookmarkEnd w:id="133"/>
      <w:r w:rsidRPr="00C62CD0">
        <w:rPr>
          <w:rFonts w:hint="eastAsia"/>
        </w:rPr>
        <w:t>函数时，</w:t>
      </w:r>
      <w:r w:rsidRPr="00C62CD0">
        <w:t>_time_delay</w:t>
      </w:r>
      <w:r w:rsidRPr="00C62CD0">
        <w:rPr>
          <w:rFonts w:hint="eastAsia"/>
        </w:rPr>
        <w:t>函数将当前系统时刻与传入的延时时间参数相加，得到该任务唤醒时刻，并把它记录到任务描述符节点</w:t>
      </w:r>
      <w:r w:rsidRPr="00C62CD0">
        <w:rPr>
          <w:rFonts w:hint="eastAsia"/>
        </w:rPr>
        <w:t>TIMEOUT</w:t>
      </w:r>
      <w:r w:rsidRPr="00C62CD0">
        <w:rPr>
          <w:rFonts w:hint="eastAsia"/>
        </w:rPr>
        <w:t>中，然后将</w:t>
      </w:r>
      <w:r w:rsidR="00EB23E4">
        <w:rPr>
          <w:rFonts w:hint="eastAsia"/>
        </w:rPr>
        <w:t>该</w:t>
      </w:r>
      <w:r w:rsidRPr="00C62CD0">
        <w:rPr>
          <w:rFonts w:hint="eastAsia"/>
        </w:rPr>
        <w:t>任务从就绪任务队列中移除，以唤醒的时间顺序插入到延时任务队列中。</w:t>
      </w:r>
    </w:p>
    <w:p w14:paraId="7297C1C6" w14:textId="77777777" w:rsidR="005E1693" w:rsidRPr="00C62CD0" w:rsidRDefault="005E1693" w:rsidP="005E1693">
      <w:pPr>
        <w:ind w:firstLine="420"/>
      </w:pPr>
      <w:bookmarkStart w:id="134" w:name="OLE_LINK311"/>
      <w:bookmarkStart w:id="135" w:name="OLE_LINK312"/>
      <w:bookmarkEnd w:id="130"/>
      <w:bookmarkEnd w:id="131"/>
      <w:r w:rsidRPr="00C62CD0">
        <w:rPr>
          <w:rFonts w:hint="eastAsia"/>
        </w:rPr>
        <w:t>整个操作系统以滴答节拍记录系统的运行时间，每过一个滴答周期，系统会执行一次滴答处理例程，更新系统时间。与此同时，</w:t>
      </w:r>
      <w:r w:rsidRPr="00C62CD0">
        <w:t>MQX</w:t>
      </w:r>
      <w:r w:rsidRPr="00C62CD0">
        <w:rPr>
          <w:rFonts w:hint="eastAsia"/>
        </w:rPr>
        <w:t>的滴答处理例程中还将对延时任务队列进行检查，当系统的</w:t>
      </w:r>
      <w:r w:rsidR="00EB23E4">
        <w:rPr>
          <w:rFonts w:hint="eastAsia"/>
        </w:rPr>
        <w:t>时刻</w:t>
      </w:r>
      <w:r w:rsidRPr="00C62CD0">
        <w:rPr>
          <w:rFonts w:hint="eastAsia"/>
        </w:rPr>
        <w:t>与延时任务队列从队首节点开始的若干个延时任务的唤醒时刻一致时，将这些任务唤醒，使其进入就绪态，回到就绪队列，等待系统的调度。</w:t>
      </w:r>
    </w:p>
    <w:p w14:paraId="42F1CFE0" w14:textId="77777777" w:rsidR="005E1693" w:rsidRDefault="005E1693" w:rsidP="005E1693">
      <w:pPr>
        <w:ind w:firstLine="420"/>
      </w:pPr>
      <w:r w:rsidRPr="00C62CD0">
        <w:rPr>
          <w:rFonts w:hint="eastAsia"/>
        </w:rPr>
        <w:t>等待任务队列中的任务都是由于等待某项系统资源而被阻塞，从而被安排在该资源的等待队列中排队。延时任务队列是等待任务队列的典型应用，在延时任务队列中等待的资源是唤醒时刻的到来。在其它等待任务队列，如信号量等待队列、消息等待队列，其中的任务也是等待各自的资源到来，然后才能被唤醒排入就绪任务队列，待获得</w:t>
      </w:r>
      <w:r w:rsidRPr="00C62CD0">
        <w:t>CPU</w:t>
      </w:r>
      <w:r w:rsidRPr="00C62CD0">
        <w:rPr>
          <w:rFonts w:hint="eastAsia"/>
        </w:rPr>
        <w:t>使用权后获得运行。</w:t>
      </w:r>
      <w:bookmarkEnd w:id="134"/>
      <w:bookmarkEnd w:id="135"/>
    </w:p>
    <w:p w14:paraId="51C0A375" w14:textId="77777777" w:rsidR="00297204" w:rsidRDefault="00297204" w:rsidP="00297204">
      <w:pPr>
        <w:pStyle w:val="2"/>
      </w:pPr>
      <w:bookmarkStart w:id="136" w:name="_Toc380135098"/>
      <w:bookmarkStart w:id="137" w:name="_Toc386363689"/>
      <w:bookmarkStart w:id="138" w:name="_Toc393207259"/>
      <w:bookmarkStart w:id="139" w:name="_Toc449049858"/>
      <w:r>
        <w:t>5</w:t>
      </w:r>
      <w:r w:rsidRPr="00C4760C">
        <w:rPr>
          <w:rFonts w:hint="eastAsia"/>
        </w:rPr>
        <w:t>.</w:t>
      </w:r>
      <w:r w:rsidR="005F76C0">
        <w:t>5</w:t>
      </w:r>
      <w:r w:rsidRPr="00C4760C">
        <w:rPr>
          <w:rFonts w:hint="eastAsia"/>
        </w:rPr>
        <w:t xml:space="preserve"> </w:t>
      </w:r>
      <w:r>
        <w:rPr>
          <w:rFonts w:hint="eastAsia"/>
        </w:rPr>
        <w:t>轻量级事件</w:t>
      </w:r>
      <w:bookmarkEnd w:id="136"/>
      <w:bookmarkEnd w:id="137"/>
      <w:bookmarkEnd w:id="138"/>
      <w:bookmarkEnd w:id="139"/>
    </w:p>
    <w:p w14:paraId="664BAC99" w14:textId="77777777" w:rsidR="0090654E" w:rsidRPr="00057216" w:rsidRDefault="0090654E" w:rsidP="0090654E">
      <w:pPr>
        <w:ind w:firstLine="420"/>
      </w:pPr>
      <w:r w:rsidRPr="00057216">
        <w:rPr>
          <w:rFonts w:hint="eastAsia"/>
        </w:rPr>
        <w:t>在</w:t>
      </w:r>
      <w:r w:rsidRPr="00057216">
        <w:rPr>
          <w:rFonts w:hint="eastAsia"/>
        </w:rPr>
        <w:t>MQX</w:t>
      </w:r>
      <w:r w:rsidRPr="00057216">
        <w:rPr>
          <w:rFonts w:hint="eastAsia"/>
        </w:rPr>
        <w:t>中，任务间通信的</w:t>
      </w:r>
      <w:r>
        <w:rPr>
          <w:rFonts w:hint="eastAsia"/>
        </w:rPr>
        <w:t>方式</w:t>
      </w:r>
      <w:r w:rsidRPr="00057216">
        <w:rPr>
          <w:rFonts w:hint="eastAsia"/>
        </w:rPr>
        <w:t>主要有事件、信号量、消息</w:t>
      </w:r>
      <w:r>
        <w:rPr>
          <w:rFonts w:hint="eastAsia"/>
        </w:rPr>
        <w:t>队列</w:t>
      </w:r>
      <w:r w:rsidRPr="00057216">
        <w:rPr>
          <w:rFonts w:hint="eastAsia"/>
        </w:rPr>
        <w:t>等。事件可以传递</w:t>
      </w:r>
      <w:r w:rsidRPr="00057216">
        <w:rPr>
          <w:rFonts w:hint="eastAsia"/>
        </w:rPr>
        <w:t>1</w:t>
      </w:r>
      <w:r w:rsidRPr="00057216">
        <w:rPr>
          <w:rFonts w:hint="eastAsia"/>
        </w:rPr>
        <w:t>位二进制信息，主要用于任务间的同步；信号量可以传递</w:t>
      </w:r>
      <w:r w:rsidRPr="00057216">
        <w:rPr>
          <w:rFonts w:hint="eastAsia"/>
        </w:rPr>
        <w:t>1</w:t>
      </w:r>
      <w:r w:rsidRPr="00057216">
        <w:rPr>
          <w:rFonts w:hint="eastAsia"/>
        </w:rPr>
        <w:t>个字的信息，主要用于对共享资源访问的同步；消息则可以传递多个字节信息，主要用于任务间的数据传输。</w:t>
      </w:r>
    </w:p>
    <w:p w14:paraId="00295568" w14:textId="77777777" w:rsidR="00297204" w:rsidRPr="00C4760C" w:rsidRDefault="00297204" w:rsidP="00297204">
      <w:pPr>
        <w:pStyle w:val="3"/>
        <w:spacing w:before="120" w:after="120"/>
      </w:pPr>
      <w:bookmarkStart w:id="140" w:name="_Toc386363690"/>
      <w:bookmarkStart w:id="141" w:name="_Toc393207260"/>
      <w:bookmarkStart w:id="142" w:name="_Toc449049859"/>
      <w:r>
        <w:t>5</w:t>
      </w:r>
      <w:r>
        <w:rPr>
          <w:rFonts w:hint="eastAsia"/>
        </w:rPr>
        <w:t>.</w:t>
      </w:r>
      <w:r w:rsidR="005F76C0">
        <w:t>5</w:t>
      </w:r>
      <w:r>
        <w:rPr>
          <w:rFonts w:hint="eastAsia"/>
        </w:rPr>
        <w:t>.1</w:t>
      </w:r>
      <w:r w:rsidRPr="00C4760C">
        <w:rPr>
          <w:rFonts w:hint="eastAsia"/>
        </w:rPr>
        <w:t xml:space="preserve"> </w:t>
      </w:r>
      <w:r w:rsidRPr="00C4760C">
        <w:rPr>
          <w:rFonts w:hint="eastAsia"/>
        </w:rPr>
        <w:t>事件</w:t>
      </w:r>
      <w:r>
        <w:rPr>
          <w:rFonts w:hint="eastAsia"/>
        </w:rPr>
        <w:t>的</w:t>
      </w:r>
      <w:r w:rsidRPr="00C4760C">
        <w:rPr>
          <w:rFonts w:hint="eastAsia"/>
        </w:rPr>
        <w:t>含义及应用场合</w:t>
      </w:r>
      <w:bookmarkEnd w:id="140"/>
      <w:bookmarkEnd w:id="141"/>
      <w:bookmarkEnd w:id="142"/>
    </w:p>
    <w:p w14:paraId="4CBE38DE" w14:textId="77777777" w:rsidR="00297204" w:rsidRPr="00C4760C" w:rsidRDefault="00297204" w:rsidP="00297204">
      <w:pPr>
        <w:ind w:firstLine="420"/>
      </w:pPr>
      <w:r w:rsidRPr="00C4760C">
        <w:rPr>
          <w:rFonts w:hint="eastAsia"/>
        </w:rPr>
        <w:t>访问一个共享数据区、完成一组数据的处理等可以被系统识别的操作都可以看成是一个</w:t>
      </w:r>
      <w:r w:rsidRPr="00C4760C">
        <w:rPr>
          <w:rFonts w:hint="eastAsia"/>
        </w:rPr>
        <w:t>RTOS</w:t>
      </w:r>
      <w:r w:rsidRPr="00C4760C">
        <w:rPr>
          <w:rFonts w:hint="eastAsia"/>
        </w:rPr>
        <w:t>中的事件（</w:t>
      </w:r>
      <w:r>
        <w:rPr>
          <w:rFonts w:hint="eastAsia"/>
        </w:rPr>
        <w:t>E</w:t>
      </w:r>
      <w:r w:rsidRPr="00C4760C">
        <w:rPr>
          <w:rFonts w:hint="eastAsia"/>
        </w:rPr>
        <w:t>vent</w:t>
      </w:r>
      <w:r w:rsidRPr="00C4760C">
        <w:rPr>
          <w:rFonts w:hint="eastAsia"/>
        </w:rPr>
        <w:t>）。例如，串行中断服务例程中，接收到一个完整的数据帧，可以被看成一个事件。一个事件用一位二进制数（</w:t>
      </w:r>
      <w:r w:rsidRPr="00C4760C">
        <w:rPr>
          <w:rFonts w:hint="eastAsia"/>
        </w:rPr>
        <w:t>0/1</w:t>
      </w:r>
      <w:r w:rsidRPr="00C4760C">
        <w:rPr>
          <w:rFonts w:hint="eastAsia"/>
        </w:rPr>
        <w:t>）表达。在</w:t>
      </w:r>
      <w:r w:rsidRPr="00C4760C">
        <w:rPr>
          <w:rFonts w:hint="eastAsia"/>
        </w:rPr>
        <w:t>MQX</w:t>
      </w:r>
      <w:r w:rsidRPr="00C4760C">
        <w:rPr>
          <w:rFonts w:hint="eastAsia"/>
        </w:rPr>
        <w:t>中，通常用一个字（例如</w:t>
      </w:r>
      <w:r w:rsidRPr="00C4760C">
        <w:rPr>
          <w:rFonts w:hint="eastAsia"/>
        </w:rPr>
        <w:t>32</w:t>
      </w:r>
      <w:r w:rsidRPr="00C4760C">
        <w:rPr>
          <w:rFonts w:hint="eastAsia"/>
        </w:rPr>
        <w:t>位）来表达事件，这个字被称为事件组（</w:t>
      </w:r>
      <w:r>
        <w:rPr>
          <w:rFonts w:hint="eastAsia"/>
        </w:rPr>
        <w:t>Event G</w:t>
      </w:r>
      <w:r w:rsidRPr="00C4760C">
        <w:rPr>
          <w:rFonts w:hint="eastAsia"/>
        </w:rPr>
        <w:t>roup</w:t>
      </w:r>
      <w:r w:rsidRPr="00C4760C">
        <w:rPr>
          <w:rFonts w:hint="eastAsia"/>
        </w:rPr>
        <w:t>）。事件组每一位可记录一个事件（也称为事件位），且事件之间相互独立，互不干扰。以下，除特殊说明外，每个事件组含有</w:t>
      </w:r>
      <w:r w:rsidRPr="00C4760C">
        <w:rPr>
          <w:rFonts w:hint="eastAsia"/>
        </w:rPr>
        <w:t>32</w:t>
      </w:r>
      <w:r w:rsidRPr="00C4760C">
        <w:rPr>
          <w:rFonts w:hint="eastAsia"/>
        </w:rPr>
        <w:t>个事件位。</w:t>
      </w:r>
    </w:p>
    <w:p w14:paraId="38987E6F" w14:textId="77777777" w:rsidR="00297204" w:rsidRPr="00C4760C" w:rsidRDefault="00297204" w:rsidP="00297204">
      <w:pPr>
        <w:ind w:firstLine="420"/>
      </w:pPr>
      <w:r w:rsidRPr="00C4760C">
        <w:rPr>
          <w:rFonts w:hint="eastAsia"/>
        </w:rPr>
        <w:t>在实际编程中，事件用来通知其他任务某个操作已经完成，从而可实现多个任务之间或是任务与</w:t>
      </w:r>
      <w:r w:rsidRPr="00C4760C">
        <w:rPr>
          <w:rFonts w:hint="eastAsia"/>
        </w:rPr>
        <w:t>ISR</w:t>
      </w:r>
      <w:r w:rsidRPr="00C4760C">
        <w:rPr>
          <w:rFonts w:hint="eastAsia"/>
        </w:rPr>
        <w:t>之间的同步。例如，在串行中断服务例程中，将接收到的数据放入接收缓冲区，当缓冲区数据是一个完整的数据帧时，可以使用一个事件来通知其他的任务对接收到的数据帧进行解析。</w:t>
      </w:r>
    </w:p>
    <w:p w14:paraId="4D372BC2" w14:textId="77777777" w:rsidR="00297204" w:rsidRPr="00C4760C" w:rsidRDefault="00297204" w:rsidP="00297204">
      <w:pPr>
        <w:ind w:firstLine="420"/>
      </w:pPr>
      <w:r w:rsidRPr="00C4760C">
        <w:rPr>
          <w:rFonts w:hint="eastAsia"/>
        </w:rPr>
        <w:t>MQX</w:t>
      </w:r>
      <w:r w:rsidRPr="00C4760C">
        <w:rPr>
          <w:rFonts w:hint="eastAsia"/>
        </w:rPr>
        <w:t>中提供了两种类型的事件：轻量级事件（</w:t>
      </w:r>
      <w:r w:rsidRPr="00C4760C">
        <w:t>Lightweight</w:t>
      </w:r>
      <w:r w:rsidRPr="00C4760C">
        <w:rPr>
          <w:rFonts w:hint="eastAsia"/>
        </w:rPr>
        <w:t xml:space="preserve"> Event</w:t>
      </w:r>
      <w:r w:rsidRPr="00C4760C">
        <w:rPr>
          <w:rFonts w:hint="eastAsia"/>
        </w:rPr>
        <w:t>）和事件（</w:t>
      </w:r>
      <w:r w:rsidRPr="00C4760C">
        <w:rPr>
          <w:rFonts w:hint="eastAsia"/>
        </w:rPr>
        <w:t>Event</w:t>
      </w:r>
      <w:r w:rsidRPr="00C4760C">
        <w:rPr>
          <w:rFonts w:hint="eastAsia"/>
        </w:rPr>
        <w:t>）。</w:t>
      </w:r>
    </w:p>
    <w:p w14:paraId="58969D99" w14:textId="77777777" w:rsidR="00297204" w:rsidRPr="00C4760C" w:rsidRDefault="00297204" w:rsidP="00297204">
      <w:pPr>
        <w:ind w:firstLine="420"/>
      </w:pPr>
      <w:r w:rsidRPr="00C4760C">
        <w:rPr>
          <w:rFonts w:hint="eastAsia"/>
        </w:rPr>
        <w:lastRenderedPageBreak/>
        <w:t>轻量级事件开销低，简便快速，主要在某些对系统的执行效率有比较严格要求的应用场合来代替事件。事件开销较高，但可以用于多处理器间的任务通信与同步。</w:t>
      </w:r>
    </w:p>
    <w:p w14:paraId="2528D48B" w14:textId="77777777" w:rsidR="00297204" w:rsidRPr="00C4760C" w:rsidRDefault="00297204" w:rsidP="00297204">
      <w:pPr>
        <w:pStyle w:val="3"/>
        <w:spacing w:before="120" w:after="120"/>
      </w:pPr>
      <w:bookmarkStart w:id="143" w:name="_Toc380135100"/>
      <w:bookmarkStart w:id="144" w:name="_Toc386363691"/>
      <w:bookmarkStart w:id="145" w:name="_Toc393207261"/>
      <w:bookmarkStart w:id="146" w:name="_Toc449049860"/>
      <w:r>
        <w:t>5</w:t>
      </w:r>
      <w:r w:rsidRPr="00C4760C">
        <w:rPr>
          <w:rFonts w:hint="eastAsia"/>
        </w:rPr>
        <w:t>.</w:t>
      </w:r>
      <w:r w:rsidR="005F76C0">
        <w:t>5</w:t>
      </w:r>
      <w:r w:rsidRPr="00C4760C">
        <w:rPr>
          <w:rFonts w:hint="eastAsia"/>
        </w:rPr>
        <w:t xml:space="preserve">.2 </w:t>
      </w:r>
      <w:r w:rsidRPr="00C4760C">
        <w:rPr>
          <w:rFonts w:hint="eastAsia"/>
        </w:rPr>
        <w:t>轻量级事件</w:t>
      </w:r>
      <w:bookmarkEnd w:id="143"/>
      <w:r w:rsidRPr="00C4760C">
        <w:rPr>
          <w:rFonts w:hint="eastAsia"/>
        </w:rPr>
        <w:t>的常用函数与编程步骤</w:t>
      </w:r>
      <w:bookmarkEnd w:id="144"/>
      <w:bookmarkEnd w:id="145"/>
      <w:bookmarkEnd w:id="146"/>
    </w:p>
    <w:p w14:paraId="2A6EA9CC" w14:textId="77777777" w:rsidR="00297204" w:rsidRPr="00C4760C" w:rsidRDefault="00297204" w:rsidP="000F4924">
      <w:pPr>
        <w:pStyle w:val="4"/>
      </w:pPr>
      <w:r w:rsidRPr="00C4760C">
        <w:rPr>
          <w:rFonts w:hint="eastAsia"/>
        </w:rPr>
        <w:t>1</w:t>
      </w:r>
      <w:r w:rsidRPr="00C4760C">
        <w:rPr>
          <w:rFonts w:hint="eastAsia"/>
        </w:rPr>
        <w:t>．轻量级事件的</w:t>
      </w:r>
      <w:r>
        <w:rPr>
          <w:rFonts w:hint="eastAsia"/>
        </w:rPr>
        <w:t>特点</w:t>
      </w:r>
    </w:p>
    <w:p w14:paraId="7274ADA8" w14:textId="77777777" w:rsidR="00297204" w:rsidRPr="00C4760C" w:rsidRDefault="00297204" w:rsidP="00297204">
      <w:pPr>
        <w:ind w:firstLine="420"/>
      </w:pPr>
      <w:r w:rsidRPr="00C4760C">
        <w:rPr>
          <w:rFonts w:hint="eastAsia"/>
        </w:rPr>
        <w:t>轻量级事件（</w:t>
      </w:r>
      <w:r w:rsidRPr="00C4760C">
        <w:t>Lightweight</w:t>
      </w:r>
      <w:r w:rsidRPr="00C4760C">
        <w:rPr>
          <w:rFonts w:hint="eastAsia"/>
        </w:rPr>
        <w:t xml:space="preserve"> Event</w:t>
      </w:r>
      <w:r w:rsidRPr="00C4760C">
        <w:rPr>
          <w:rFonts w:hint="eastAsia"/>
        </w:rPr>
        <w:t>）是</w:t>
      </w:r>
      <w:r w:rsidRPr="00C4760C">
        <w:rPr>
          <w:rFonts w:hint="eastAsia"/>
        </w:rPr>
        <w:t>MQX</w:t>
      </w:r>
      <w:r w:rsidRPr="00C4760C">
        <w:rPr>
          <w:rFonts w:hint="eastAsia"/>
        </w:rPr>
        <w:t>的可选组件。一个轻量级事件组的事件位的数目由</w:t>
      </w:r>
      <w:r w:rsidRPr="00C4760C">
        <w:rPr>
          <w:rFonts w:hint="eastAsia"/>
        </w:rPr>
        <w:t>mqx_uint</w:t>
      </w:r>
      <w:r w:rsidRPr="00C4760C">
        <w:rPr>
          <w:rFonts w:hint="eastAsia"/>
        </w:rPr>
        <w:t>定义的位数决定，例如，本书样例为</w:t>
      </w:r>
      <w:r w:rsidRPr="00C4760C">
        <w:rPr>
          <w:rFonts w:hint="eastAsia"/>
        </w:rPr>
        <w:t>32</w:t>
      </w:r>
      <w:r w:rsidRPr="00C4760C">
        <w:rPr>
          <w:rFonts w:hint="eastAsia"/>
        </w:rPr>
        <w:t>位。轻量级事件组的数量上限仅由当时可供分配的内存空间大小决定。</w:t>
      </w:r>
      <w:r w:rsidRPr="00C4760C">
        <w:rPr>
          <w:rFonts w:hint="eastAsia"/>
        </w:rPr>
        <w:t>MQX</w:t>
      </w:r>
      <w:r w:rsidRPr="00C4760C">
        <w:rPr>
          <w:rFonts w:hint="eastAsia"/>
        </w:rPr>
        <w:t>中，轻量级事件组没有命名，不能用于多</w:t>
      </w:r>
      <w:r w:rsidRPr="00C4760C">
        <w:rPr>
          <w:rFonts w:hint="eastAsia"/>
        </w:rPr>
        <w:t>CPU</w:t>
      </w:r>
      <w:r w:rsidRPr="00C4760C">
        <w:rPr>
          <w:rFonts w:hint="eastAsia"/>
        </w:rPr>
        <w:t>。其管理机制和使用操作相比事件更为简单，且具有处理速度快、占用内存空间少等优点，主要用于对系统的执行效率有比较严格要求的应用场合。</w:t>
      </w:r>
    </w:p>
    <w:p w14:paraId="0136E8DE" w14:textId="77777777" w:rsidR="00297204" w:rsidRPr="00C4760C" w:rsidRDefault="00297204" w:rsidP="000F4924">
      <w:pPr>
        <w:pStyle w:val="4"/>
      </w:pPr>
      <w:r w:rsidRPr="00C4760C">
        <w:rPr>
          <w:rFonts w:hint="eastAsia"/>
        </w:rPr>
        <w:t>2</w:t>
      </w:r>
      <w:r w:rsidRPr="00C4760C">
        <w:rPr>
          <w:rFonts w:hint="eastAsia"/>
        </w:rPr>
        <w:t>．轻量级事件操作函数</w:t>
      </w:r>
    </w:p>
    <w:p w14:paraId="3290303E" w14:textId="77777777" w:rsidR="00297204" w:rsidRPr="00C4760C" w:rsidRDefault="00297204" w:rsidP="00297204">
      <w:pPr>
        <w:ind w:firstLine="420"/>
      </w:pPr>
      <w:r w:rsidRPr="00C4760C">
        <w:rPr>
          <w:rFonts w:hint="eastAsia"/>
        </w:rPr>
        <w:t>轻量级事件的常用操作有</w:t>
      </w:r>
      <w:r w:rsidRPr="00C4760C">
        <w:t>创建</w:t>
      </w:r>
      <w:r w:rsidRPr="00C4760C">
        <w:rPr>
          <w:rFonts w:hint="eastAsia"/>
        </w:rPr>
        <w:t>、</w:t>
      </w:r>
      <w:r>
        <w:rPr>
          <w:rFonts w:hint="eastAsia"/>
        </w:rPr>
        <w:t>设置自清零属性、</w:t>
      </w:r>
      <w:r w:rsidRPr="00C4760C">
        <w:rPr>
          <w:rFonts w:hint="eastAsia"/>
        </w:rPr>
        <w:t>置位、等待、清位，此外还有</w:t>
      </w:r>
      <w:r>
        <w:rPr>
          <w:rFonts w:hint="eastAsia"/>
        </w:rPr>
        <w:t>测试事件组</w:t>
      </w:r>
      <w:r w:rsidRPr="00C4760C">
        <w:rPr>
          <w:rFonts w:hint="eastAsia"/>
        </w:rPr>
        <w:t>、删除事件组等其他操作。表</w:t>
      </w:r>
      <w:r w:rsidR="0049164C">
        <w:t>5</w:t>
      </w:r>
      <w:r w:rsidRPr="00C4760C">
        <w:rPr>
          <w:rFonts w:hint="eastAsia"/>
        </w:rPr>
        <w:t>-</w:t>
      </w:r>
      <w:r w:rsidR="0087678E">
        <w:t>2</w:t>
      </w:r>
      <w:r w:rsidRPr="00C4760C">
        <w:rPr>
          <w:rFonts w:hint="eastAsia"/>
        </w:rPr>
        <w:t>给出了</w:t>
      </w:r>
      <w:r w:rsidRPr="00C4760C">
        <w:rPr>
          <w:rFonts w:hint="eastAsia"/>
        </w:rPr>
        <w:t>MQX</w:t>
      </w:r>
      <w:r w:rsidRPr="00C4760C">
        <w:rPr>
          <w:rFonts w:hint="eastAsia"/>
        </w:rPr>
        <w:t>中对轻量级事件进行操作的所有函数。</w:t>
      </w:r>
      <w:r>
        <w:rPr>
          <w:rFonts w:hint="eastAsia"/>
        </w:rPr>
        <w:t>表中序号</w:t>
      </w:r>
      <w:r>
        <w:rPr>
          <w:rFonts w:hint="eastAsia"/>
        </w:rPr>
        <w:t>1-5</w:t>
      </w:r>
      <w:r>
        <w:rPr>
          <w:rFonts w:hint="eastAsia"/>
        </w:rPr>
        <w:t>的函数说明见随后介绍，序号</w:t>
      </w:r>
      <w:r>
        <w:rPr>
          <w:rFonts w:hint="eastAsia"/>
        </w:rPr>
        <w:t>6-10</w:t>
      </w:r>
      <w:r>
        <w:rPr>
          <w:rFonts w:hint="eastAsia"/>
        </w:rPr>
        <w:t>的其他函数说明请参见</w:t>
      </w:r>
      <w:r w:rsidRPr="00C4760C">
        <w:rPr>
          <w:rFonts w:hint="eastAsia"/>
        </w:rPr>
        <w:t>MQX</w:t>
      </w:r>
      <w:r w:rsidRPr="00C4760C">
        <w:rPr>
          <w:rFonts w:hint="eastAsia"/>
        </w:rPr>
        <w:t>的参考手册</w:t>
      </w:r>
      <w:r>
        <w:rPr>
          <w:rFonts w:hint="eastAsia"/>
        </w:rPr>
        <w:t>。</w:t>
      </w:r>
    </w:p>
    <w:tbl>
      <w:tblPr>
        <w:tblpPr w:leftFromText="180" w:rightFromText="180" w:vertAnchor="text" w:horzAnchor="margin" w:tblpY="78"/>
        <w:tblW w:w="811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0" w:type="dxa"/>
          <w:right w:w="0" w:type="dxa"/>
        </w:tblCellMar>
        <w:tblLook w:val="0000" w:firstRow="0" w:lastRow="0" w:firstColumn="0" w:lastColumn="0" w:noHBand="0" w:noVBand="0"/>
      </w:tblPr>
      <w:tblGrid>
        <w:gridCol w:w="572"/>
        <w:gridCol w:w="2268"/>
        <w:gridCol w:w="5273"/>
      </w:tblGrid>
      <w:tr w:rsidR="00297204" w:rsidRPr="00C4760C" w14:paraId="2DFEE0AE" w14:textId="77777777" w:rsidTr="00297204">
        <w:trPr>
          <w:trHeight w:val="208"/>
        </w:trPr>
        <w:tc>
          <w:tcPr>
            <w:tcW w:w="8113" w:type="dxa"/>
            <w:gridSpan w:val="3"/>
            <w:tcBorders>
              <w:bottom w:val="single" w:sz="8" w:space="0" w:color="auto"/>
            </w:tcBorders>
          </w:tcPr>
          <w:p w14:paraId="609778B7" w14:textId="77777777" w:rsidR="00297204" w:rsidRPr="00AD04A1" w:rsidRDefault="00297204" w:rsidP="00E60102">
            <w:pPr>
              <w:pStyle w:val="6"/>
            </w:pPr>
            <w:r w:rsidRPr="00AD04A1">
              <w:rPr>
                <w:rFonts w:hint="eastAsia"/>
              </w:rPr>
              <w:t>表</w:t>
            </w:r>
            <w:r w:rsidR="0049164C">
              <w:t>5</w:t>
            </w:r>
            <w:r w:rsidRPr="00AD04A1">
              <w:rPr>
                <w:rFonts w:hint="eastAsia"/>
              </w:rPr>
              <w:t>-</w:t>
            </w:r>
            <w:r w:rsidR="0087678E">
              <w:t>2</w:t>
            </w:r>
            <w:r w:rsidRPr="00AD04A1">
              <w:rPr>
                <w:rFonts w:hint="eastAsia"/>
              </w:rPr>
              <w:t xml:space="preserve"> </w:t>
            </w:r>
            <w:r w:rsidRPr="00AD04A1">
              <w:rPr>
                <w:rFonts w:hint="eastAsia"/>
              </w:rPr>
              <w:t>轻量级事件操作函数</w:t>
            </w:r>
          </w:p>
        </w:tc>
      </w:tr>
      <w:tr w:rsidR="00297204" w:rsidRPr="00C4760C" w14:paraId="6E8B75DE"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86"/>
        </w:trPr>
        <w:tc>
          <w:tcPr>
            <w:tcW w:w="572" w:type="dxa"/>
            <w:tcBorders>
              <w:top w:val="single" w:sz="8" w:space="0" w:color="auto"/>
              <w:bottom w:val="single" w:sz="4" w:space="0" w:color="auto"/>
            </w:tcBorders>
          </w:tcPr>
          <w:p w14:paraId="25FE4D6D" w14:textId="77777777" w:rsidR="00297204" w:rsidRPr="00C4760C" w:rsidRDefault="00297204" w:rsidP="00D01C46">
            <w:pPr>
              <w:pStyle w:val="TB"/>
            </w:pPr>
            <w:r w:rsidRPr="00C4760C">
              <w:rPr>
                <w:rFonts w:hint="eastAsia"/>
              </w:rPr>
              <w:t>序号</w:t>
            </w:r>
          </w:p>
        </w:tc>
        <w:tc>
          <w:tcPr>
            <w:tcW w:w="2268" w:type="dxa"/>
            <w:tcBorders>
              <w:top w:val="single" w:sz="8" w:space="0" w:color="auto"/>
              <w:bottom w:val="single" w:sz="4" w:space="0" w:color="auto"/>
            </w:tcBorders>
            <w:shd w:val="clear" w:color="auto" w:fill="auto"/>
          </w:tcPr>
          <w:p w14:paraId="27ED1CC0" w14:textId="77777777" w:rsidR="00297204" w:rsidRPr="00C4760C" w:rsidRDefault="00297204" w:rsidP="00D01C46">
            <w:pPr>
              <w:pStyle w:val="TB"/>
            </w:pPr>
            <w:r w:rsidRPr="00C4760C">
              <w:t>函数名称</w:t>
            </w:r>
          </w:p>
        </w:tc>
        <w:tc>
          <w:tcPr>
            <w:tcW w:w="5273" w:type="dxa"/>
            <w:tcBorders>
              <w:top w:val="single" w:sz="8" w:space="0" w:color="auto"/>
              <w:bottom w:val="single" w:sz="4" w:space="0" w:color="auto"/>
            </w:tcBorders>
            <w:shd w:val="clear" w:color="auto" w:fill="auto"/>
          </w:tcPr>
          <w:p w14:paraId="4E74B689" w14:textId="77777777" w:rsidR="00297204" w:rsidRPr="00C4760C" w:rsidRDefault="00297204" w:rsidP="00D01C46">
            <w:pPr>
              <w:pStyle w:val="TB"/>
            </w:pPr>
            <w:r w:rsidRPr="00C4760C">
              <w:t>函数功能</w:t>
            </w:r>
          </w:p>
        </w:tc>
      </w:tr>
      <w:tr w:rsidR="00297204" w:rsidRPr="00C4760C" w14:paraId="0464C2F6"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51"/>
        </w:trPr>
        <w:tc>
          <w:tcPr>
            <w:tcW w:w="572" w:type="dxa"/>
            <w:tcBorders>
              <w:top w:val="single" w:sz="4" w:space="0" w:color="auto"/>
            </w:tcBorders>
          </w:tcPr>
          <w:p w14:paraId="7735A627" w14:textId="77777777" w:rsidR="00297204" w:rsidRPr="00C4760C" w:rsidRDefault="00297204" w:rsidP="00D01C46">
            <w:pPr>
              <w:pStyle w:val="TB"/>
            </w:pPr>
            <w:r w:rsidRPr="00C4760C">
              <w:rPr>
                <w:rFonts w:hint="eastAsia"/>
              </w:rPr>
              <w:t>1</w:t>
            </w:r>
          </w:p>
        </w:tc>
        <w:tc>
          <w:tcPr>
            <w:tcW w:w="2268" w:type="dxa"/>
            <w:tcBorders>
              <w:top w:val="single" w:sz="4" w:space="0" w:color="auto"/>
            </w:tcBorders>
            <w:shd w:val="clear" w:color="auto" w:fill="auto"/>
          </w:tcPr>
          <w:p w14:paraId="60342492" w14:textId="77777777" w:rsidR="00297204" w:rsidRPr="00C4760C" w:rsidRDefault="00297204" w:rsidP="00D01C46">
            <w:pPr>
              <w:pStyle w:val="TB"/>
            </w:pPr>
            <w:r w:rsidRPr="00C4760C">
              <w:t>_lwevent_create</w:t>
            </w:r>
            <w:r w:rsidRPr="00C4760C">
              <w:rPr>
                <w:rFonts w:hint="eastAsia"/>
              </w:rPr>
              <w:t xml:space="preserve"> </w:t>
            </w:r>
          </w:p>
        </w:tc>
        <w:tc>
          <w:tcPr>
            <w:tcW w:w="5273" w:type="dxa"/>
            <w:tcBorders>
              <w:top w:val="single" w:sz="4" w:space="0" w:color="auto"/>
            </w:tcBorders>
            <w:shd w:val="clear" w:color="auto" w:fill="auto"/>
          </w:tcPr>
          <w:p w14:paraId="4B6BDF5D" w14:textId="77777777" w:rsidR="00297204" w:rsidRPr="00C4760C" w:rsidRDefault="00297204" w:rsidP="00D01C46">
            <w:pPr>
              <w:pStyle w:val="TB"/>
            </w:pPr>
            <w:r w:rsidRPr="00C4760C">
              <w:t>创建轻量级</w:t>
            </w:r>
            <w:r w:rsidRPr="00C4760C">
              <w:rPr>
                <w:rFonts w:hint="eastAsia"/>
              </w:rPr>
              <w:t>事件组</w:t>
            </w:r>
            <w:r w:rsidRPr="00C4760C">
              <w:t>。</w:t>
            </w:r>
          </w:p>
        </w:tc>
      </w:tr>
      <w:tr w:rsidR="00297204" w:rsidRPr="00C4760C" w14:paraId="51E736CC"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86"/>
        </w:trPr>
        <w:tc>
          <w:tcPr>
            <w:tcW w:w="572" w:type="dxa"/>
          </w:tcPr>
          <w:p w14:paraId="2898187B" w14:textId="77777777" w:rsidR="00297204" w:rsidRPr="00C4760C" w:rsidRDefault="00297204" w:rsidP="00D01C46">
            <w:pPr>
              <w:pStyle w:val="TB"/>
            </w:pPr>
            <w:r>
              <w:rPr>
                <w:rFonts w:hint="eastAsia"/>
              </w:rPr>
              <w:t>2</w:t>
            </w:r>
          </w:p>
        </w:tc>
        <w:tc>
          <w:tcPr>
            <w:tcW w:w="2268" w:type="dxa"/>
            <w:shd w:val="clear" w:color="auto" w:fill="auto"/>
          </w:tcPr>
          <w:p w14:paraId="6DEFFA9A" w14:textId="77777777" w:rsidR="00297204" w:rsidRPr="00C4760C" w:rsidRDefault="00297204" w:rsidP="00D01C46">
            <w:pPr>
              <w:pStyle w:val="TB"/>
            </w:pPr>
            <w:r w:rsidRPr="00C4760C">
              <w:t>_lwevent_set_auto_clear</w:t>
            </w:r>
          </w:p>
        </w:tc>
        <w:tc>
          <w:tcPr>
            <w:tcW w:w="5273" w:type="dxa"/>
            <w:shd w:val="clear" w:color="auto" w:fill="auto"/>
          </w:tcPr>
          <w:p w14:paraId="2A6DD092" w14:textId="77777777" w:rsidR="00297204" w:rsidRPr="00C4760C" w:rsidRDefault="00297204" w:rsidP="00D01C46">
            <w:pPr>
              <w:pStyle w:val="TB"/>
            </w:pPr>
            <w:r w:rsidRPr="00C4760C">
              <w:rPr>
                <w:rFonts w:hint="eastAsia"/>
              </w:rPr>
              <w:t>设定轻量级事件组</w:t>
            </w:r>
            <w:r>
              <w:rPr>
                <w:rFonts w:hint="eastAsia"/>
              </w:rPr>
              <w:t>中事件位的自清</w:t>
            </w:r>
            <w:r>
              <w:rPr>
                <w:rFonts w:hint="eastAsia"/>
              </w:rPr>
              <w:t>0</w:t>
            </w:r>
            <w:r w:rsidRPr="00C4760C">
              <w:rPr>
                <w:rFonts w:hint="eastAsia"/>
              </w:rPr>
              <w:t>属性</w:t>
            </w:r>
          </w:p>
        </w:tc>
      </w:tr>
      <w:tr w:rsidR="00297204" w:rsidRPr="00C4760C" w14:paraId="01878081"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86"/>
        </w:trPr>
        <w:tc>
          <w:tcPr>
            <w:tcW w:w="572" w:type="dxa"/>
          </w:tcPr>
          <w:p w14:paraId="2E2E0E12" w14:textId="77777777" w:rsidR="00297204" w:rsidRPr="00C4760C" w:rsidRDefault="00297204" w:rsidP="00D01C46">
            <w:pPr>
              <w:pStyle w:val="TB"/>
            </w:pPr>
            <w:r>
              <w:rPr>
                <w:rFonts w:hint="eastAsia"/>
              </w:rPr>
              <w:t>3</w:t>
            </w:r>
          </w:p>
        </w:tc>
        <w:tc>
          <w:tcPr>
            <w:tcW w:w="2268" w:type="dxa"/>
            <w:shd w:val="clear" w:color="auto" w:fill="auto"/>
          </w:tcPr>
          <w:p w14:paraId="37DE99D6" w14:textId="77777777" w:rsidR="00297204" w:rsidRPr="00C4760C" w:rsidRDefault="00297204" w:rsidP="00D01C46">
            <w:pPr>
              <w:pStyle w:val="TB"/>
            </w:pPr>
            <w:r w:rsidRPr="00C4760C">
              <w:t>_lwevent_set</w:t>
            </w:r>
            <w:r w:rsidRPr="00C4760C">
              <w:rPr>
                <w:rFonts w:hint="eastAsia"/>
              </w:rPr>
              <w:t xml:space="preserve"> </w:t>
            </w:r>
          </w:p>
        </w:tc>
        <w:tc>
          <w:tcPr>
            <w:tcW w:w="5273" w:type="dxa"/>
            <w:shd w:val="clear" w:color="auto" w:fill="auto"/>
          </w:tcPr>
          <w:p w14:paraId="71C083A7" w14:textId="77777777" w:rsidR="00297204" w:rsidRPr="00C4760C" w:rsidRDefault="00297204" w:rsidP="00D01C46">
            <w:pPr>
              <w:pStyle w:val="TB"/>
            </w:pPr>
            <w:r>
              <w:rPr>
                <w:rFonts w:hint="eastAsia"/>
              </w:rPr>
              <w:t>置</w:t>
            </w:r>
            <w:r>
              <w:rPr>
                <w:rFonts w:hint="eastAsia"/>
              </w:rPr>
              <w:t>1</w:t>
            </w:r>
            <w:r>
              <w:rPr>
                <w:rFonts w:hint="eastAsia"/>
              </w:rPr>
              <w:t>轻量级</w:t>
            </w:r>
            <w:r w:rsidRPr="00C4760C">
              <w:rPr>
                <w:rFonts w:hint="eastAsia"/>
              </w:rPr>
              <w:t>事件位</w:t>
            </w:r>
          </w:p>
        </w:tc>
      </w:tr>
      <w:tr w:rsidR="00297204" w:rsidRPr="00C4760C" w14:paraId="62AB3EAD"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86"/>
        </w:trPr>
        <w:tc>
          <w:tcPr>
            <w:tcW w:w="572" w:type="dxa"/>
          </w:tcPr>
          <w:p w14:paraId="46597874" w14:textId="77777777" w:rsidR="00297204" w:rsidRPr="00C4760C" w:rsidRDefault="00297204" w:rsidP="00D01C46">
            <w:pPr>
              <w:pStyle w:val="TB"/>
            </w:pPr>
            <w:r>
              <w:rPr>
                <w:rFonts w:hint="eastAsia"/>
              </w:rPr>
              <w:t>4</w:t>
            </w:r>
          </w:p>
        </w:tc>
        <w:tc>
          <w:tcPr>
            <w:tcW w:w="2268" w:type="dxa"/>
            <w:shd w:val="clear" w:color="auto" w:fill="auto"/>
          </w:tcPr>
          <w:p w14:paraId="716EDEB1" w14:textId="77777777" w:rsidR="00297204" w:rsidRPr="00C4760C" w:rsidRDefault="00297204" w:rsidP="00D01C46">
            <w:pPr>
              <w:pStyle w:val="TB"/>
            </w:pPr>
            <w:r w:rsidRPr="00C4760C">
              <w:t>_lwevent_wait_</w:t>
            </w:r>
            <w:r>
              <w:rPr>
                <w:rFonts w:hint="eastAsia"/>
              </w:rPr>
              <w:t>ticks</w:t>
            </w:r>
          </w:p>
        </w:tc>
        <w:tc>
          <w:tcPr>
            <w:tcW w:w="5273" w:type="dxa"/>
            <w:shd w:val="clear" w:color="auto" w:fill="auto"/>
          </w:tcPr>
          <w:p w14:paraId="45622ED3" w14:textId="77777777" w:rsidR="00297204" w:rsidRPr="00C4760C" w:rsidRDefault="00297204" w:rsidP="00D01C46">
            <w:pPr>
              <w:pStyle w:val="TB"/>
            </w:pPr>
            <w:r w:rsidRPr="00C4760C">
              <w:t>等待轻量级</w:t>
            </w:r>
            <w:r w:rsidRPr="00C4760C">
              <w:rPr>
                <w:rFonts w:hint="eastAsia"/>
              </w:rPr>
              <w:t>事件</w:t>
            </w:r>
            <w:r>
              <w:rPr>
                <w:rFonts w:hint="eastAsia"/>
              </w:rPr>
              <w:t>位（最长等待时间的单位为时间滴答数）</w:t>
            </w:r>
          </w:p>
        </w:tc>
      </w:tr>
      <w:tr w:rsidR="00297204" w:rsidRPr="00C4760C" w14:paraId="043FAD46"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69"/>
        </w:trPr>
        <w:tc>
          <w:tcPr>
            <w:tcW w:w="572" w:type="dxa"/>
            <w:tcBorders>
              <w:left w:val="nil"/>
            </w:tcBorders>
          </w:tcPr>
          <w:p w14:paraId="5E904D82" w14:textId="77777777" w:rsidR="00297204" w:rsidRPr="00C4760C" w:rsidRDefault="00297204" w:rsidP="00D01C46">
            <w:pPr>
              <w:pStyle w:val="TB"/>
            </w:pPr>
            <w:r>
              <w:rPr>
                <w:rFonts w:hint="eastAsia"/>
              </w:rPr>
              <w:t>5</w:t>
            </w:r>
          </w:p>
        </w:tc>
        <w:tc>
          <w:tcPr>
            <w:tcW w:w="2268" w:type="dxa"/>
            <w:tcBorders>
              <w:left w:val="nil"/>
            </w:tcBorders>
            <w:shd w:val="clear" w:color="auto" w:fill="auto"/>
          </w:tcPr>
          <w:p w14:paraId="60FA6C2F" w14:textId="77777777" w:rsidR="00297204" w:rsidRPr="00C4760C" w:rsidRDefault="00297204" w:rsidP="00D01C46">
            <w:pPr>
              <w:pStyle w:val="TB"/>
            </w:pPr>
            <w:r w:rsidRPr="00C4760C">
              <w:t>_lwevent_clear</w:t>
            </w:r>
          </w:p>
        </w:tc>
        <w:tc>
          <w:tcPr>
            <w:tcW w:w="5273" w:type="dxa"/>
            <w:shd w:val="clear" w:color="auto" w:fill="auto"/>
          </w:tcPr>
          <w:p w14:paraId="02153FDD" w14:textId="77777777" w:rsidR="00297204" w:rsidRPr="00C4760C" w:rsidRDefault="00297204" w:rsidP="00D01C46">
            <w:pPr>
              <w:pStyle w:val="TB"/>
            </w:pPr>
            <w:r>
              <w:rPr>
                <w:rFonts w:hint="eastAsia"/>
              </w:rPr>
              <w:t>清</w:t>
            </w:r>
            <w:r>
              <w:rPr>
                <w:rFonts w:hint="eastAsia"/>
              </w:rPr>
              <w:t>0</w:t>
            </w:r>
            <w:r>
              <w:rPr>
                <w:rFonts w:hint="eastAsia"/>
              </w:rPr>
              <w:t>轻量级</w:t>
            </w:r>
            <w:r w:rsidRPr="00C4760C">
              <w:rPr>
                <w:rFonts w:hint="eastAsia"/>
              </w:rPr>
              <w:t>事件位</w:t>
            </w:r>
          </w:p>
        </w:tc>
      </w:tr>
      <w:tr w:rsidR="00297204" w:rsidRPr="00C4760C" w14:paraId="15C5C125"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373"/>
        </w:trPr>
        <w:tc>
          <w:tcPr>
            <w:tcW w:w="572" w:type="dxa"/>
          </w:tcPr>
          <w:p w14:paraId="19E6FB73" w14:textId="77777777" w:rsidR="00297204" w:rsidRPr="00C4760C" w:rsidRDefault="00297204" w:rsidP="00D01C46">
            <w:pPr>
              <w:pStyle w:val="TB"/>
            </w:pPr>
            <w:r>
              <w:rPr>
                <w:rFonts w:hint="eastAsia"/>
              </w:rPr>
              <w:t>6</w:t>
            </w:r>
          </w:p>
        </w:tc>
        <w:tc>
          <w:tcPr>
            <w:tcW w:w="2268" w:type="dxa"/>
            <w:shd w:val="clear" w:color="auto" w:fill="auto"/>
          </w:tcPr>
          <w:p w14:paraId="4D492AE8" w14:textId="77777777" w:rsidR="00297204" w:rsidRPr="00EE573C" w:rsidRDefault="00297204" w:rsidP="00D01C46">
            <w:pPr>
              <w:pStyle w:val="TB"/>
            </w:pPr>
            <w:r w:rsidRPr="00EE573C">
              <w:t>_lwevent_wait_</w:t>
            </w:r>
            <w:r w:rsidRPr="00EE573C">
              <w:rPr>
                <w:rFonts w:hint="eastAsia"/>
              </w:rPr>
              <w:t>for</w:t>
            </w:r>
          </w:p>
        </w:tc>
        <w:tc>
          <w:tcPr>
            <w:tcW w:w="5273" w:type="dxa"/>
            <w:shd w:val="clear" w:color="auto" w:fill="auto"/>
          </w:tcPr>
          <w:p w14:paraId="0AFFE375" w14:textId="77777777" w:rsidR="00297204" w:rsidRPr="00EE573C" w:rsidRDefault="00297204" w:rsidP="00D01C46">
            <w:pPr>
              <w:pStyle w:val="TB"/>
            </w:pPr>
            <w:r w:rsidRPr="00EE573C">
              <w:rPr>
                <w:rFonts w:hint="eastAsia"/>
              </w:rPr>
              <w:t>与</w:t>
            </w:r>
            <w:r w:rsidRPr="00EE573C">
              <w:t>_lwevent_wait_for</w:t>
            </w:r>
            <w:r w:rsidRPr="00EE573C">
              <w:rPr>
                <w:rFonts w:hint="eastAsia"/>
              </w:rPr>
              <w:t>类似，但等待时长由参数</w:t>
            </w:r>
            <w:r w:rsidRPr="00EE573C">
              <w:t>tick_ptr</w:t>
            </w:r>
            <w:r w:rsidRPr="00EE573C">
              <w:rPr>
                <w:rFonts w:hint="eastAsia"/>
              </w:rPr>
              <w:t>指针所指向的时间滴答结构体变量决定</w:t>
            </w:r>
          </w:p>
        </w:tc>
      </w:tr>
      <w:tr w:rsidR="00297204" w:rsidRPr="00C4760C" w14:paraId="3B5D6B5B"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86"/>
        </w:trPr>
        <w:tc>
          <w:tcPr>
            <w:tcW w:w="572" w:type="dxa"/>
          </w:tcPr>
          <w:p w14:paraId="5E8F6069" w14:textId="77777777" w:rsidR="00297204" w:rsidRPr="00C4760C" w:rsidRDefault="00297204" w:rsidP="00D01C46">
            <w:pPr>
              <w:pStyle w:val="TB"/>
            </w:pPr>
            <w:r>
              <w:rPr>
                <w:rFonts w:hint="eastAsia"/>
              </w:rPr>
              <w:t>7</w:t>
            </w:r>
          </w:p>
        </w:tc>
        <w:tc>
          <w:tcPr>
            <w:tcW w:w="2268" w:type="dxa"/>
            <w:shd w:val="clear" w:color="auto" w:fill="auto"/>
          </w:tcPr>
          <w:p w14:paraId="3D729049" w14:textId="77777777" w:rsidR="00297204" w:rsidRPr="00EE573C" w:rsidRDefault="00297204" w:rsidP="00D01C46">
            <w:pPr>
              <w:pStyle w:val="TB"/>
            </w:pPr>
            <w:r w:rsidRPr="00EE573C">
              <w:t>_lwevent_wait_until</w:t>
            </w:r>
          </w:p>
        </w:tc>
        <w:tc>
          <w:tcPr>
            <w:tcW w:w="5273" w:type="dxa"/>
            <w:shd w:val="clear" w:color="auto" w:fill="auto"/>
          </w:tcPr>
          <w:p w14:paraId="6F1608D3" w14:textId="77777777" w:rsidR="00297204" w:rsidRPr="00EE573C" w:rsidRDefault="00297204" w:rsidP="00D01C46">
            <w:pPr>
              <w:pStyle w:val="TB"/>
            </w:pPr>
            <w:r w:rsidRPr="00EE573C">
              <w:rPr>
                <w:rFonts w:hint="eastAsia"/>
              </w:rPr>
              <w:t>与</w:t>
            </w:r>
            <w:r w:rsidRPr="00EE573C">
              <w:t>_lwevent_wait_for</w:t>
            </w:r>
            <w:r w:rsidRPr="00EE573C">
              <w:rPr>
                <w:rFonts w:hint="eastAsia"/>
              </w:rPr>
              <w:t>类似，但任务等待直到参数</w:t>
            </w:r>
            <w:r w:rsidRPr="00EE573C">
              <w:t>tick_ptr</w:t>
            </w:r>
            <w:r w:rsidRPr="00EE573C">
              <w:rPr>
                <w:rFonts w:hint="eastAsia"/>
              </w:rPr>
              <w:t>指针所指的时间滴答结构体变量所表示的时刻到来（绝对时间）</w:t>
            </w:r>
          </w:p>
        </w:tc>
      </w:tr>
      <w:tr w:rsidR="00297204" w:rsidRPr="00C4760C" w14:paraId="093CC413"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69"/>
        </w:trPr>
        <w:tc>
          <w:tcPr>
            <w:tcW w:w="572" w:type="dxa"/>
            <w:tcBorders>
              <w:left w:val="nil"/>
            </w:tcBorders>
          </w:tcPr>
          <w:p w14:paraId="09EC60B2" w14:textId="77777777" w:rsidR="00297204" w:rsidRPr="00C4760C" w:rsidRDefault="00297204" w:rsidP="00D01C46">
            <w:pPr>
              <w:pStyle w:val="TB"/>
            </w:pPr>
            <w:r w:rsidRPr="00C4760C">
              <w:rPr>
                <w:rFonts w:hint="eastAsia"/>
              </w:rPr>
              <w:t>8</w:t>
            </w:r>
          </w:p>
        </w:tc>
        <w:tc>
          <w:tcPr>
            <w:tcW w:w="2268" w:type="dxa"/>
            <w:tcBorders>
              <w:left w:val="nil"/>
            </w:tcBorders>
            <w:shd w:val="clear" w:color="auto" w:fill="auto"/>
          </w:tcPr>
          <w:p w14:paraId="4C464FF3" w14:textId="77777777" w:rsidR="00297204" w:rsidRPr="008D7337" w:rsidRDefault="00297204" w:rsidP="00D01C46">
            <w:pPr>
              <w:pStyle w:val="TB"/>
            </w:pPr>
            <w:r w:rsidRPr="008D7337">
              <w:t>_lwevent_get_signalled</w:t>
            </w:r>
          </w:p>
        </w:tc>
        <w:tc>
          <w:tcPr>
            <w:tcW w:w="5273" w:type="dxa"/>
            <w:shd w:val="clear" w:color="auto" w:fill="auto"/>
          </w:tcPr>
          <w:p w14:paraId="4075FB76" w14:textId="77777777" w:rsidR="00297204" w:rsidRPr="008D7337" w:rsidRDefault="00297204" w:rsidP="00D01C46">
            <w:pPr>
              <w:pStyle w:val="TB"/>
            </w:pPr>
            <w:r w:rsidRPr="008D7337">
              <w:rPr>
                <w:rFonts w:hint="eastAsia"/>
              </w:rPr>
              <w:t>获得使当前任务脱离等待队列的事件位（可能是任务所等待事件位组合中的</w:t>
            </w:r>
            <w:r w:rsidRPr="008D7337">
              <w:rPr>
                <w:rFonts w:hint="eastAsia"/>
              </w:rPr>
              <w:t>1</w:t>
            </w:r>
            <w:r w:rsidRPr="008D7337">
              <w:rPr>
                <w:rFonts w:hint="eastAsia"/>
              </w:rPr>
              <w:t>位或多位）</w:t>
            </w:r>
          </w:p>
        </w:tc>
      </w:tr>
      <w:tr w:rsidR="00297204" w:rsidRPr="00C4760C" w14:paraId="27A0AC18"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86"/>
        </w:trPr>
        <w:tc>
          <w:tcPr>
            <w:tcW w:w="572" w:type="dxa"/>
            <w:tcBorders>
              <w:left w:val="nil"/>
              <w:bottom w:val="single" w:sz="4" w:space="0" w:color="auto"/>
            </w:tcBorders>
          </w:tcPr>
          <w:p w14:paraId="7B3AB715" w14:textId="77777777" w:rsidR="00297204" w:rsidRPr="00C4760C" w:rsidRDefault="00297204" w:rsidP="00D01C46">
            <w:pPr>
              <w:pStyle w:val="TB"/>
            </w:pPr>
            <w:r w:rsidRPr="00C4760C">
              <w:rPr>
                <w:rFonts w:hint="eastAsia"/>
              </w:rPr>
              <w:t>9</w:t>
            </w:r>
          </w:p>
        </w:tc>
        <w:tc>
          <w:tcPr>
            <w:tcW w:w="2268" w:type="dxa"/>
            <w:tcBorders>
              <w:left w:val="nil"/>
              <w:bottom w:val="single" w:sz="4" w:space="0" w:color="auto"/>
            </w:tcBorders>
            <w:shd w:val="clear" w:color="auto" w:fill="auto"/>
          </w:tcPr>
          <w:p w14:paraId="168EAAF3" w14:textId="77777777" w:rsidR="00297204" w:rsidRPr="000B590A" w:rsidRDefault="00297204" w:rsidP="00D01C46">
            <w:pPr>
              <w:pStyle w:val="TB"/>
            </w:pPr>
            <w:r w:rsidRPr="000B590A">
              <w:t>_lwevent_test</w:t>
            </w:r>
          </w:p>
        </w:tc>
        <w:tc>
          <w:tcPr>
            <w:tcW w:w="5273" w:type="dxa"/>
            <w:tcBorders>
              <w:bottom w:val="single" w:sz="4" w:space="0" w:color="auto"/>
            </w:tcBorders>
            <w:shd w:val="clear" w:color="auto" w:fill="auto"/>
          </w:tcPr>
          <w:p w14:paraId="7A40EBBD" w14:textId="77777777" w:rsidR="00297204" w:rsidRPr="000B590A" w:rsidRDefault="00297204" w:rsidP="00D01C46">
            <w:pPr>
              <w:pStyle w:val="TB"/>
            </w:pPr>
            <w:r w:rsidRPr="000B590A">
              <w:rPr>
                <w:rFonts w:hint="eastAsia"/>
              </w:rPr>
              <w:t>测试轻量级事件组的有效性，测试轻量级事件组队列及任务等待队列是否有错误（如队列是否是双向循环链表，队列中元素数量是否与队列头中的信息一致等），返回错误信息</w:t>
            </w:r>
          </w:p>
        </w:tc>
      </w:tr>
      <w:tr w:rsidR="00297204" w:rsidRPr="00C4760C" w14:paraId="0C6D4832" w14:textId="77777777" w:rsidTr="00297204">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trHeight w:val="286"/>
        </w:trPr>
        <w:tc>
          <w:tcPr>
            <w:tcW w:w="572" w:type="dxa"/>
            <w:tcBorders>
              <w:top w:val="single" w:sz="4" w:space="0" w:color="auto"/>
              <w:left w:val="nil"/>
              <w:bottom w:val="single" w:sz="8" w:space="0" w:color="auto"/>
            </w:tcBorders>
          </w:tcPr>
          <w:p w14:paraId="59F6E710" w14:textId="77777777" w:rsidR="00297204" w:rsidRPr="00C4760C" w:rsidRDefault="00297204" w:rsidP="00D01C46">
            <w:pPr>
              <w:pStyle w:val="TB"/>
            </w:pPr>
            <w:r w:rsidRPr="00C4760C">
              <w:rPr>
                <w:rFonts w:hint="eastAsia"/>
              </w:rPr>
              <w:t>10</w:t>
            </w:r>
          </w:p>
        </w:tc>
        <w:tc>
          <w:tcPr>
            <w:tcW w:w="2268" w:type="dxa"/>
            <w:tcBorders>
              <w:top w:val="single" w:sz="4" w:space="0" w:color="auto"/>
              <w:left w:val="nil"/>
              <w:bottom w:val="single" w:sz="8" w:space="0" w:color="auto"/>
            </w:tcBorders>
            <w:shd w:val="clear" w:color="auto" w:fill="auto"/>
          </w:tcPr>
          <w:p w14:paraId="700B428D" w14:textId="77777777" w:rsidR="00297204" w:rsidRPr="00C4760C" w:rsidRDefault="00297204" w:rsidP="00D01C46">
            <w:pPr>
              <w:pStyle w:val="TB"/>
            </w:pPr>
            <w:r w:rsidRPr="00C4760C">
              <w:t>_lwevent_destroy</w:t>
            </w:r>
          </w:p>
        </w:tc>
        <w:tc>
          <w:tcPr>
            <w:tcW w:w="5273" w:type="dxa"/>
            <w:tcBorders>
              <w:top w:val="single" w:sz="4" w:space="0" w:color="auto"/>
              <w:bottom w:val="single" w:sz="8" w:space="0" w:color="auto"/>
            </w:tcBorders>
            <w:shd w:val="clear" w:color="auto" w:fill="auto"/>
          </w:tcPr>
          <w:p w14:paraId="7B051115" w14:textId="77777777" w:rsidR="00297204" w:rsidRPr="00C4760C" w:rsidRDefault="00297204" w:rsidP="00D01C46">
            <w:pPr>
              <w:pStyle w:val="TB"/>
            </w:pPr>
            <w:r w:rsidRPr="00C4760C">
              <w:rPr>
                <w:rFonts w:hint="eastAsia"/>
              </w:rPr>
              <w:t>删除轻量级事件组</w:t>
            </w:r>
          </w:p>
        </w:tc>
      </w:tr>
    </w:tbl>
    <w:p w14:paraId="5777597D" w14:textId="77777777" w:rsidR="00297204" w:rsidRPr="00C4760C" w:rsidRDefault="00297204" w:rsidP="000F4924">
      <w:pPr>
        <w:pStyle w:val="4"/>
      </w:pPr>
      <w:r w:rsidRPr="00C4760C">
        <w:rPr>
          <w:rFonts w:hint="eastAsia"/>
        </w:rPr>
        <w:t>3</w:t>
      </w:r>
      <w:r w:rsidRPr="00C4760C">
        <w:rPr>
          <w:rFonts w:hint="eastAsia"/>
        </w:rPr>
        <w:t>．常用轻量级事件函数的使用说明</w:t>
      </w:r>
    </w:p>
    <w:p w14:paraId="18B0FA83" w14:textId="77777777" w:rsidR="00297204" w:rsidRPr="00C4760C" w:rsidRDefault="00297204" w:rsidP="00297204">
      <w:pPr>
        <w:ind w:firstLine="420"/>
      </w:pPr>
      <w:r w:rsidRPr="00C4760C">
        <w:rPr>
          <w:rFonts w:hint="eastAsia"/>
        </w:rPr>
        <w:t>常用轻量级事件的操作函数有创建、置位、等待和清位，其函数使用说明如下。</w:t>
      </w:r>
    </w:p>
    <w:p w14:paraId="58872EDB" w14:textId="77777777" w:rsidR="00297204" w:rsidRDefault="00297204" w:rsidP="00297204">
      <w:pPr>
        <w:pStyle w:val="5"/>
        <w:spacing w:before="72" w:after="72"/>
        <w:ind w:firstLine="420"/>
      </w:pPr>
      <w:r w:rsidRPr="00C4760C">
        <w:rPr>
          <w:rFonts w:hint="eastAsia"/>
        </w:rPr>
        <w:t>1</w:t>
      </w:r>
      <w:r w:rsidRPr="00C4760C">
        <w:rPr>
          <w:rFonts w:hint="eastAsia"/>
        </w:rPr>
        <w:t>）</w:t>
      </w:r>
      <w:r w:rsidRPr="00381453">
        <w:t>_lwevent_create</w:t>
      </w:r>
      <w:r w:rsidRPr="00381453">
        <w:rPr>
          <w:rFonts w:hint="eastAsia"/>
        </w:rPr>
        <w:t>：</w:t>
      </w:r>
      <w:r w:rsidRPr="00381453">
        <w:t>创建轻量级</w:t>
      </w:r>
      <w:r w:rsidRPr="00381453">
        <w:rPr>
          <w:rFonts w:hint="eastAsia"/>
        </w:rPr>
        <w:t>事件组</w:t>
      </w:r>
    </w:p>
    <w:tbl>
      <w:tblPr>
        <w:tblW w:w="0" w:type="auto"/>
        <w:shd w:val="pct12" w:color="auto" w:fill="auto"/>
        <w:tblLook w:val="04A0" w:firstRow="1" w:lastRow="0" w:firstColumn="1" w:lastColumn="0" w:noHBand="0" w:noVBand="1"/>
      </w:tblPr>
      <w:tblGrid>
        <w:gridCol w:w="8306"/>
      </w:tblGrid>
      <w:tr w:rsidR="00297204" w:rsidRPr="00D01C46" w14:paraId="56893F70" w14:textId="77777777" w:rsidTr="00297204">
        <w:tc>
          <w:tcPr>
            <w:tcW w:w="8324" w:type="dxa"/>
            <w:shd w:val="pct12" w:color="auto" w:fill="auto"/>
          </w:tcPr>
          <w:p w14:paraId="551D7B66" w14:textId="77777777" w:rsidR="00297204" w:rsidRPr="00D01C46" w:rsidRDefault="00297204" w:rsidP="00D01C46">
            <w:pPr>
              <w:pStyle w:val="TB"/>
            </w:pPr>
            <w:r w:rsidRPr="00D01C46">
              <w:t>//===========================================================================</w:t>
            </w:r>
          </w:p>
          <w:p w14:paraId="6713CAD9" w14:textId="77777777" w:rsidR="00297204" w:rsidRPr="00D01C46" w:rsidRDefault="00297204" w:rsidP="00D01C46">
            <w:pPr>
              <w:pStyle w:val="TB"/>
            </w:pPr>
            <w:r w:rsidRPr="00D01C46">
              <w:rPr>
                <w:rFonts w:hint="eastAsia"/>
              </w:rPr>
              <w:t>//</w:t>
            </w:r>
            <w:r w:rsidRPr="00D01C46">
              <w:rPr>
                <w:rFonts w:hint="eastAsia"/>
              </w:rPr>
              <w:t>函数名称：</w:t>
            </w:r>
            <w:r w:rsidRPr="00D01C46">
              <w:t>_lwevent_create</w:t>
            </w:r>
          </w:p>
          <w:p w14:paraId="7D59DC04" w14:textId="77777777" w:rsidR="00297204" w:rsidRPr="00D01C46" w:rsidRDefault="00297204" w:rsidP="00D01C46">
            <w:pPr>
              <w:pStyle w:val="TB"/>
            </w:pPr>
            <w:r w:rsidRPr="00D01C46">
              <w:rPr>
                <w:rFonts w:hint="eastAsia"/>
              </w:rPr>
              <w:t>//</w:t>
            </w:r>
            <w:r w:rsidRPr="00D01C46">
              <w:rPr>
                <w:rFonts w:hint="eastAsia"/>
              </w:rPr>
              <w:t>功能概要：</w:t>
            </w:r>
            <w:r w:rsidRPr="00D01C46">
              <w:t>创建轻量级</w:t>
            </w:r>
            <w:r w:rsidRPr="00D01C46">
              <w:rPr>
                <w:rFonts w:hint="eastAsia"/>
              </w:rPr>
              <w:t>事件组</w:t>
            </w:r>
          </w:p>
          <w:p w14:paraId="7B5A88F3" w14:textId="77777777" w:rsidR="00297204" w:rsidRPr="00D01C46" w:rsidRDefault="00297204" w:rsidP="00D01C46">
            <w:pPr>
              <w:pStyle w:val="TB"/>
            </w:pPr>
            <w:r w:rsidRPr="00D01C46">
              <w:rPr>
                <w:rFonts w:hint="eastAsia"/>
              </w:rPr>
              <w:t>//</w:t>
            </w:r>
            <w:r w:rsidRPr="00D01C46">
              <w:rPr>
                <w:rFonts w:hint="eastAsia"/>
              </w:rPr>
              <w:t>参数说明：</w:t>
            </w:r>
            <w:r w:rsidRPr="00D01C46">
              <w:t>LWEVENT_STRUCT_PTR</w:t>
            </w:r>
            <w:r w:rsidRPr="00D01C46">
              <w:rPr>
                <w:rFonts w:hint="eastAsia"/>
              </w:rPr>
              <w:t xml:space="preserve"> </w:t>
            </w:r>
            <w:r w:rsidRPr="00D01C46">
              <w:t xml:space="preserve"> lwevent_group_ptr</w:t>
            </w:r>
            <w:r w:rsidRPr="00D01C46">
              <w:rPr>
                <w:rFonts w:hint="eastAsia"/>
              </w:rPr>
              <w:t>：轻量级事件组指针</w:t>
            </w:r>
          </w:p>
          <w:p w14:paraId="5B44CA16" w14:textId="77777777" w:rsidR="00297204" w:rsidRPr="00D01C46" w:rsidRDefault="00297204" w:rsidP="00D01C46">
            <w:pPr>
              <w:pStyle w:val="TB"/>
            </w:pPr>
            <w:r w:rsidRPr="00D01C46">
              <w:rPr>
                <w:rFonts w:hint="eastAsia"/>
              </w:rPr>
              <w:t xml:space="preserve">//          </w:t>
            </w:r>
            <w:r w:rsidRPr="00D01C46">
              <w:t>_mqx_uint</w:t>
            </w:r>
            <w:r w:rsidRPr="00D01C46">
              <w:rPr>
                <w:rFonts w:hint="eastAsia"/>
              </w:rPr>
              <w:t xml:space="preserve"> </w:t>
            </w:r>
            <w:r w:rsidRPr="00D01C46">
              <w:t xml:space="preserve"> flags</w:t>
            </w:r>
            <w:r w:rsidRPr="00D01C46">
              <w:rPr>
                <w:rFonts w:hint="eastAsia"/>
              </w:rPr>
              <w:t>：</w:t>
            </w:r>
            <w:r w:rsidRPr="00D01C46">
              <w:rPr>
                <w:rFonts w:hint="eastAsia"/>
              </w:rPr>
              <w:t xml:space="preserve"> 0</w:t>
            </w:r>
            <w:r w:rsidRPr="00D01C46">
              <w:rPr>
                <w:rFonts w:hint="eastAsia"/>
              </w:rPr>
              <w:t>—默认所有事件位不自动清</w:t>
            </w:r>
            <w:r w:rsidRPr="00D01C46">
              <w:rPr>
                <w:rFonts w:hint="eastAsia"/>
              </w:rPr>
              <w:t>0</w:t>
            </w:r>
            <w:r w:rsidRPr="00D01C46">
              <w:rPr>
                <w:rFonts w:hint="eastAsia"/>
              </w:rPr>
              <w:t>；</w:t>
            </w:r>
          </w:p>
          <w:p w14:paraId="790998E9" w14:textId="77777777" w:rsidR="00297204" w:rsidRPr="00D01C46" w:rsidRDefault="00297204" w:rsidP="00D01C46">
            <w:pPr>
              <w:pStyle w:val="TB"/>
            </w:pPr>
            <w:r w:rsidRPr="00D01C46">
              <w:rPr>
                <w:rFonts w:hint="eastAsia"/>
              </w:rPr>
              <w:t>//                            1</w:t>
            </w:r>
            <w:r w:rsidRPr="00D01C46">
              <w:rPr>
                <w:rFonts w:hint="eastAsia"/>
              </w:rPr>
              <w:t>—所有事件位并被读取后自动清</w:t>
            </w:r>
            <w:r w:rsidRPr="00D01C46">
              <w:rPr>
                <w:rFonts w:hint="eastAsia"/>
              </w:rPr>
              <w:t>0</w:t>
            </w:r>
          </w:p>
          <w:p w14:paraId="003C2A92" w14:textId="77777777" w:rsidR="00297204" w:rsidRPr="00D01C46" w:rsidRDefault="00297204" w:rsidP="00D01C46">
            <w:pPr>
              <w:pStyle w:val="TB"/>
            </w:pPr>
            <w:r w:rsidRPr="00D01C46">
              <w:rPr>
                <w:rFonts w:hint="eastAsia"/>
              </w:rPr>
              <w:t>//</w:t>
            </w:r>
            <w:r w:rsidRPr="00D01C46">
              <w:rPr>
                <w:rFonts w:hint="eastAsia"/>
              </w:rPr>
              <w:t>函数返回：</w:t>
            </w:r>
            <w:r w:rsidRPr="00D01C46">
              <w:t>_mqx_uint</w:t>
            </w:r>
            <w:r w:rsidRPr="00D01C46">
              <w:rPr>
                <w:rFonts w:hint="eastAsia"/>
              </w:rPr>
              <w:t>：</w:t>
            </w:r>
            <w:r w:rsidRPr="00D01C46">
              <w:t>MQX_OK</w:t>
            </w:r>
            <w:r w:rsidRPr="00D01C46">
              <w:rPr>
                <w:rStyle w:val="a9"/>
                <w:vertAlign w:val="baseline"/>
              </w:rPr>
              <w:footnoteReference w:id="2"/>
            </w:r>
            <w:r w:rsidRPr="00D01C46">
              <w:rPr>
                <w:rFonts w:hint="eastAsia"/>
              </w:rPr>
              <w:t>—函数执行无误</w:t>
            </w:r>
          </w:p>
          <w:p w14:paraId="1F39C356" w14:textId="77777777" w:rsidR="00297204" w:rsidRPr="00D01C46" w:rsidRDefault="00297204" w:rsidP="00D01C46">
            <w:pPr>
              <w:pStyle w:val="TB"/>
            </w:pPr>
            <w:r w:rsidRPr="00D01C46">
              <w:rPr>
                <w:rFonts w:hint="eastAsia"/>
              </w:rPr>
              <w:t>//</w:t>
            </w:r>
            <w:r w:rsidRPr="00D01C46">
              <w:t xml:space="preserve"> </w:t>
            </w:r>
            <w:r w:rsidRPr="00D01C46">
              <w:rPr>
                <w:rFonts w:hint="eastAsia"/>
              </w:rPr>
              <w:t xml:space="preserve">                    </w:t>
            </w:r>
            <w:r w:rsidRPr="00D01C46">
              <w:t>MQX_EINVAL</w:t>
            </w:r>
            <w:r w:rsidRPr="00D01C46">
              <w:rPr>
                <w:rFonts w:hint="eastAsia"/>
              </w:rPr>
              <w:t>—出错</w:t>
            </w:r>
            <w:r w:rsidRPr="00D01C46">
              <w:rPr>
                <w:rFonts w:hint="eastAsia"/>
              </w:rPr>
              <w:t xml:space="preserve">, </w:t>
            </w:r>
            <w:r w:rsidRPr="00D01C46">
              <w:rPr>
                <w:rFonts w:hint="eastAsia"/>
              </w:rPr>
              <w:t>所指轻量级事件组已存在</w:t>
            </w:r>
          </w:p>
          <w:p w14:paraId="060778BD" w14:textId="77777777" w:rsidR="00297204" w:rsidRPr="00D01C46" w:rsidRDefault="00297204" w:rsidP="00D01C46">
            <w:pPr>
              <w:pStyle w:val="TB"/>
            </w:pPr>
            <w:r w:rsidRPr="00D01C46">
              <w:rPr>
                <w:rFonts w:hint="eastAsia"/>
              </w:rPr>
              <w:lastRenderedPageBreak/>
              <w:t>//</w:t>
            </w:r>
            <w:r w:rsidRPr="00D01C46">
              <w:t xml:space="preserve"> </w:t>
            </w:r>
            <w:r w:rsidRPr="00D01C46">
              <w:rPr>
                <w:rFonts w:hint="eastAsia"/>
              </w:rPr>
              <w:t xml:space="preserve">                    </w:t>
            </w:r>
            <w:r w:rsidRPr="00D01C46">
              <w:t>MQX_LWEVENT_INVALID</w:t>
            </w:r>
            <w:r w:rsidRPr="00D01C46">
              <w:rPr>
                <w:rFonts w:hint="eastAsia"/>
              </w:rPr>
              <w:t>—出错，轻量级事件组数据失效</w:t>
            </w:r>
          </w:p>
          <w:p w14:paraId="67AF98E4" w14:textId="77777777" w:rsidR="00297204" w:rsidRPr="00D01C46" w:rsidRDefault="00297204" w:rsidP="00D01C46">
            <w:pPr>
              <w:pStyle w:val="TB"/>
            </w:pPr>
            <w:r w:rsidRPr="00D01C46">
              <w:t>//===========================================================================</w:t>
            </w:r>
          </w:p>
        </w:tc>
      </w:tr>
    </w:tbl>
    <w:p w14:paraId="6A539901" w14:textId="77777777" w:rsidR="00297204" w:rsidRDefault="00297204" w:rsidP="00297204">
      <w:pPr>
        <w:ind w:firstLine="420"/>
      </w:pPr>
      <w:r>
        <w:rPr>
          <w:rFonts w:hint="eastAsia"/>
        </w:rPr>
        <w:lastRenderedPageBreak/>
        <w:t>在使用轻量级事件前，需至少创建</w:t>
      </w:r>
      <w:r>
        <w:rPr>
          <w:rFonts w:hint="eastAsia"/>
        </w:rPr>
        <w:t>1</w:t>
      </w:r>
      <w:r>
        <w:rPr>
          <w:rFonts w:hint="eastAsia"/>
        </w:rPr>
        <w:t>个轻量级事件组。由于在创建轻量级事件组时，使用</w:t>
      </w:r>
      <w:r w:rsidRPr="00C4760C">
        <w:t>_lwevent_create</w:t>
      </w:r>
      <w:r>
        <w:rPr>
          <w:rFonts w:hint="eastAsia"/>
        </w:rPr>
        <w:t>函数对自清</w:t>
      </w:r>
      <w:r w:rsidRPr="00D44C0A">
        <w:rPr>
          <w:rFonts w:hint="eastAsia"/>
        </w:rPr>
        <w:t>0</w:t>
      </w:r>
      <w:r>
        <w:rPr>
          <w:rFonts w:hint="eastAsia"/>
        </w:rPr>
        <w:t>属性的设定是针对整个事件组中所有事件位的，若需要使事件组中某些事件位具有自动清</w:t>
      </w:r>
      <w:r>
        <w:rPr>
          <w:rFonts w:hint="eastAsia"/>
        </w:rPr>
        <w:t>0</w:t>
      </w:r>
      <w:r>
        <w:rPr>
          <w:rFonts w:hint="eastAsia"/>
        </w:rPr>
        <w:t>属性，则可以在创建轻量级事件组时将</w:t>
      </w:r>
      <w:r>
        <w:rPr>
          <w:rFonts w:hint="eastAsia"/>
        </w:rPr>
        <w:t>flags</w:t>
      </w:r>
      <w:r>
        <w:rPr>
          <w:rFonts w:hint="eastAsia"/>
        </w:rPr>
        <w:t>的值设为</w:t>
      </w:r>
      <w:r>
        <w:rPr>
          <w:rFonts w:hint="eastAsia"/>
        </w:rPr>
        <w:t>0</w:t>
      </w:r>
      <w:r>
        <w:rPr>
          <w:rFonts w:hint="eastAsia"/>
        </w:rPr>
        <w:t>，并在之后使用</w:t>
      </w:r>
      <w:r w:rsidRPr="00C4760C">
        <w:t>_lwevent_set_auto_clear</w:t>
      </w:r>
      <w:r>
        <w:rPr>
          <w:rFonts w:hint="eastAsia"/>
        </w:rPr>
        <w:t>函数单独设置事件位的自清</w:t>
      </w:r>
      <w:r>
        <w:rPr>
          <w:rFonts w:hint="eastAsia"/>
        </w:rPr>
        <w:t>0</w:t>
      </w:r>
      <w:r>
        <w:rPr>
          <w:rFonts w:hint="eastAsia"/>
        </w:rPr>
        <w:t>属性。</w:t>
      </w:r>
    </w:p>
    <w:p w14:paraId="2421BC18" w14:textId="77777777" w:rsidR="00297204" w:rsidRDefault="00297204" w:rsidP="00297204">
      <w:pPr>
        <w:pStyle w:val="5"/>
        <w:spacing w:before="72" w:after="72"/>
        <w:ind w:firstLine="420"/>
      </w:pPr>
      <w:r>
        <w:rPr>
          <w:rFonts w:hint="eastAsia"/>
        </w:rPr>
        <w:t>2</w:t>
      </w:r>
      <w:r>
        <w:rPr>
          <w:rFonts w:hint="eastAsia"/>
        </w:rPr>
        <w:t>）</w:t>
      </w:r>
      <w:r w:rsidRPr="00C4760C">
        <w:t>_lwevent_set_auto_clear</w:t>
      </w:r>
      <w:r>
        <w:rPr>
          <w:rFonts w:hint="eastAsia"/>
        </w:rPr>
        <w:t>：</w:t>
      </w:r>
      <w:r w:rsidRPr="00C4760C">
        <w:rPr>
          <w:rFonts w:hint="eastAsia"/>
        </w:rPr>
        <w:t>设定轻量级事件组</w:t>
      </w:r>
      <w:r>
        <w:rPr>
          <w:rFonts w:hint="eastAsia"/>
        </w:rPr>
        <w:t>中事件位的自清</w:t>
      </w:r>
      <w:r>
        <w:rPr>
          <w:rFonts w:hint="eastAsia"/>
        </w:rPr>
        <w:t>0</w:t>
      </w:r>
      <w:r w:rsidRPr="00C4760C">
        <w:rPr>
          <w:rFonts w:hint="eastAsia"/>
        </w:rPr>
        <w:t>属性</w:t>
      </w:r>
    </w:p>
    <w:tbl>
      <w:tblPr>
        <w:tblpPr w:leftFromText="180" w:rightFromText="180" w:vertAnchor="text" w:horzAnchor="margin" w:tblpY="171"/>
        <w:tblW w:w="0" w:type="auto"/>
        <w:shd w:val="pct12" w:color="auto" w:fill="auto"/>
        <w:tblLook w:val="04A0" w:firstRow="1" w:lastRow="0" w:firstColumn="1" w:lastColumn="0" w:noHBand="0" w:noVBand="1"/>
      </w:tblPr>
      <w:tblGrid>
        <w:gridCol w:w="8306"/>
      </w:tblGrid>
      <w:tr w:rsidR="00297204" w:rsidRPr="00D01C46" w14:paraId="59F579AD" w14:textId="77777777" w:rsidTr="00297204">
        <w:tc>
          <w:tcPr>
            <w:tcW w:w="8324" w:type="dxa"/>
            <w:shd w:val="pct12" w:color="auto" w:fill="auto"/>
          </w:tcPr>
          <w:p w14:paraId="3D399A71" w14:textId="77777777" w:rsidR="00297204" w:rsidRPr="00D01C46" w:rsidRDefault="00297204" w:rsidP="00D01C46">
            <w:pPr>
              <w:pStyle w:val="TB"/>
            </w:pPr>
            <w:r w:rsidRPr="00D01C46">
              <w:t>//===========================================================================</w:t>
            </w:r>
          </w:p>
          <w:p w14:paraId="65E6C3F4" w14:textId="77777777" w:rsidR="00297204" w:rsidRPr="00D01C46" w:rsidRDefault="00297204" w:rsidP="00D01C46">
            <w:pPr>
              <w:pStyle w:val="TB"/>
            </w:pPr>
            <w:r w:rsidRPr="00D01C46">
              <w:rPr>
                <w:rFonts w:hint="eastAsia"/>
              </w:rPr>
              <w:t>//</w:t>
            </w:r>
            <w:r w:rsidRPr="00D01C46">
              <w:rPr>
                <w:rFonts w:hint="eastAsia"/>
              </w:rPr>
              <w:t>函数名称：</w:t>
            </w:r>
            <w:r w:rsidRPr="00D01C46">
              <w:t>_lwevent_set_auto_clear</w:t>
            </w:r>
          </w:p>
          <w:p w14:paraId="60F85EDA" w14:textId="77777777" w:rsidR="00297204" w:rsidRPr="00D01C46" w:rsidRDefault="00297204" w:rsidP="00D01C46">
            <w:pPr>
              <w:pStyle w:val="TB"/>
            </w:pPr>
            <w:r w:rsidRPr="00D01C46">
              <w:rPr>
                <w:rFonts w:hint="eastAsia"/>
              </w:rPr>
              <w:t>//</w:t>
            </w:r>
            <w:r w:rsidRPr="00D01C46">
              <w:rPr>
                <w:rFonts w:hint="eastAsia"/>
              </w:rPr>
              <w:t>功能概要：设定轻量级事件组中事件位的自清</w:t>
            </w:r>
            <w:r w:rsidRPr="00D01C46">
              <w:rPr>
                <w:rFonts w:hint="eastAsia"/>
              </w:rPr>
              <w:t>0</w:t>
            </w:r>
            <w:r w:rsidRPr="00D01C46">
              <w:rPr>
                <w:rFonts w:hint="eastAsia"/>
              </w:rPr>
              <w:t>属性</w:t>
            </w:r>
          </w:p>
          <w:p w14:paraId="335BAAA9" w14:textId="77777777" w:rsidR="00297204" w:rsidRPr="00D01C46" w:rsidRDefault="00297204" w:rsidP="00D01C46">
            <w:pPr>
              <w:pStyle w:val="TB"/>
            </w:pPr>
            <w:r w:rsidRPr="00D01C46">
              <w:rPr>
                <w:rFonts w:hint="eastAsia"/>
              </w:rPr>
              <w:t>//</w:t>
            </w:r>
            <w:r w:rsidRPr="00D01C46">
              <w:rPr>
                <w:rFonts w:hint="eastAsia"/>
              </w:rPr>
              <w:t>参数说明：</w:t>
            </w:r>
            <w:r w:rsidRPr="00D01C46">
              <w:t>LWEVENT_STRUCT_PTR</w:t>
            </w:r>
            <w:r w:rsidRPr="00D01C46">
              <w:rPr>
                <w:rFonts w:hint="eastAsia"/>
              </w:rPr>
              <w:t xml:space="preserve"> </w:t>
            </w:r>
            <w:r w:rsidRPr="00D01C46">
              <w:t xml:space="preserve"> lwevent_group_ptr</w:t>
            </w:r>
            <w:r w:rsidRPr="00D01C46">
              <w:rPr>
                <w:rFonts w:hint="eastAsia"/>
              </w:rPr>
              <w:t>：轻量级事件组指针</w:t>
            </w:r>
          </w:p>
          <w:p w14:paraId="5EAEEA96" w14:textId="77777777" w:rsidR="00297204" w:rsidRPr="00D01C46" w:rsidRDefault="00297204" w:rsidP="00D01C46">
            <w:pPr>
              <w:pStyle w:val="TB"/>
            </w:pPr>
            <w:r w:rsidRPr="00D01C46">
              <w:rPr>
                <w:rFonts w:hint="eastAsia"/>
              </w:rPr>
              <w:t xml:space="preserve">//          </w:t>
            </w:r>
            <w:r w:rsidRPr="00D01C46">
              <w:t>_mqx_uint</w:t>
            </w:r>
            <w:r w:rsidRPr="00D01C46">
              <w:rPr>
                <w:rFonts w:hint="eastAsia"/>
              </w:rPr>
              <w:t xml:space="preserve"> </w:t>
            </w:r>
            <w:r w:rsidRPr="00D01C46">
              <w:t xml:space="preserve"> auto_mask</w:t>
            </w:r>
            <w:r w:rsidRPr="00D01C46">
              <w:rPr>
                <w:rFonts w:hint="eastAsia"/>
              </w:rPr>
              <w:t>：屏蔽字</w:t>
            </w:r>
            <w:r w:rsidRPr="00D01C46">
              <w:rPr>
                <w:rStyle w:val="a9"/>
                <w:vertAlign w:val="baseline"/>
              </w:rPr>
              <w:footnoteReference w:id="3"/>
            </w:r>
            <w:r w:rsidRPr="00D01C46">
              <w:rPr>
                <w:rFonts w:hint="eastAsia"/>
              </w:rPr>
              <w:t>，</w:t>
            </w:r>
            <w:r w:rsidRPr="00D01C46">
              <w:rPr>
                <w:rFonts w:hint="eastAsia"/>
              </w:rPr>
              <w:t>32</w:t>
            </w:r>
            <w:r w:rsidRPr="00D01C46">
              <w:rPr>
                <w:rFonts w:hint="eastAsia"/>
              </w:rPr>
              <w:t>位，需要设置自清</w:t>
            </w:r>
            <w:r w:rsidRPr="00D01C46">
              <w:rPr>
                <w:rFonts w:hint="eastAsia"/>
              </w:rPr>
              <w:t>0</w:t>
            </w:r>
            <w:r w:rsidRPr="00D01C46">
              <w:rPr>
                <w:rFonts w:hint="eastAsia"/>
              </w:rPr>
              <w:t>属性的事件位为</w:t>
            </w:r>
            <w:r w:rsidRPr="00D01C46">
              <w:rPr>
                <w:rFonts w:hint="eastAsia"/>
              </w:rPr>
              <w:t>1</w:t>
            </w:r>
            <w:r w:rsidRPr="00D01C46">
              <w:rPr>
                <w:rFonts w:hint="eastAsia"/>
              </w:rPr>
              <w:t>，否则为</w:t>
            </w:r>
            <w:r w:rsidRPr="00D01C46">
              <w:rPr>
                <w:rFonts w:hint="eastAsia"/>
              </w:rPr>
              <w:t>0</w:t>
            </w:r>
          </w:p>
          <w:p w14:paraId="776A6A7C" w14:textId="77777777" w:rsidR="00297204" w:rsidRPr="00D01C46" w:rsidRDefault="00297204" w:rsidP="00D01C46">
            <w:pPr>
              <w:pStyle w:val="TB"/>
            </w:pPr>
            <w:r w:rsidRPr="00D01C46">
              <w:rPr>
                <w:rFonts w:hint="eastAsia"/>
              </w:rPr>
              <w:t>//</w:t>
            </w:r>
            <w:r w:rsidRPr="00D01C46">
              <w:rPr>
                <w:rFonts w:hint="eastAsia"/>
              </w:rPr>
              <w:t>函数返回：</w:t>
            </w:r>
            <w:r w:rsidRPr="00D01C46">
              <w:t>_mqx_uint</w:t>
            </w:r>
            <w:r w:rsidRPr="00D01C46">
              <w:rPr>
                <w:rFonts w:hint="eastAsia"/>
              </w:rPr>
              <w:t>：</w:t>
            </w:r>
            <w:r w:rsidRPr="00D01C46">
              <w:t xml:space="preserve"> MQX_OK</w:t>
            </w:r>
            <w:r w:rsidRPr="00D01C46">
              <w:rPr>
                <w:rFonts w:hint="eastAsia"/>
              </w:rPr>
              <w:t>—函数执行无误</w:t>
            </w:r>
          </w:p>
          <w:p w14:paraId="488409C3" w14:textId="77777777" w:rsidR="00297204" w:rsidRPr="00D01C46" w:rsidRDefault="00297204" w:rsidP="00D01C46">
            <w:pPr>
              <w:pStyle w:val="TB"/>
            </w:pPr>
            <w:r w:rsidRPr="00D01C46">
              <w:rPr>
                <w:rFonts w:hint="eastAsia"/>
              </w:rPr>
              <w:t>//</w:t>
            </w:r>
            <w:r w:rsidRPr="00D01C46">
              <w:t xml:space="preserve"> </w:t>
            </w:r>
            <w:r w:rsidRPr="00D01C46">
              <w:rPr>
                <w:rFonts w:hint="eastAsia"/>
              </w:rPr>
              <w:t xml:space="preserve">                     </w:t>
            </w:r>
            <w:r w:rsidRPr="00D01C46">
              <w:t>MQX_LWEVENT_INVALID</w:t>
            </w:r>
            <w:r w:rsidRPr="00D01C46">
              <w:rPr>
                <w:rFonts w:hint="eastAsia"/>
              </w:rPr>
              <w:t>—出错，轻量级事件组数据失效</w:t>
            </w:r>
          </w:p>
          <w:p w14:paraId="0C775B47" w14:textId="77777777" w:rsidR="00297204" w:rsidRPr="00D01C46" w:rsidRDefault="00297204" w:rsidP="00D01C46">
            <w:pPr>
              <w:pStyle w:val="TB"/>
            </w:pPr>
            <w:r w:rsidRPr="00D01C46">
              <w:t>//===========================================================================</w:t>
            </w:r>
          </w:p>
        </w:tc>
      </w:tr>
    </w:tbl>
    <w:p w14:paraId="3949B53E" w14:textId="77777777" w:rsidR="00297204" w:rsidRPr="00C82DEB" w:rsidRDefault="00297204" w:rsidP="00297204">
      <w:pPr>
        <w:ind w:firstLine="420"/>
      </w:pPr>
      <w:r>
        <w:rPr>
          <w:rFonts w:hint="eastAsia"/>
        </w:rPr>
        <w:t>当事件位具有自清</w:t>
      </w:r>
      <w:r>
        <w:rPr>
          <w:rFonts w:hint="eastAsia"/>
        </w:rPr>
        <w:t>0</w:t>
      </w:r>
      <w:r>
        <w:rPr>
          <w:rFonts w:hint="eastAsia"/>
        </w:rPr>
        <w:t>属性时，在对该事件位置位后，</w:t>
      </w:r>
      <w:r>
        <w:rPr>
          <w:rFonts w:hint="eastAsia"/>
        </w:rPr>
        <w:t>MQX</w:t>
      </w:r>
      <w:r>
        <w:rPr>
          <w:rFonts w:hint="eastAsia"/>
        </w:rPr>
        <w:t>会将此事件位等待队列中的首个任务转为就绪态，并自动清</w:t>
      </w:r>
      <w:r>
        <w:rPr>
          <w:rFonts w:hint="eastAsia"/>
        </w:rPr>
        <w:t>0</w:t>
      </w:r>
      <w:r>
        <w:rPr>
          <w:rFonts w:hint="eastAsia"/>
        </w:rPr>
        <w:t>该事件位；若事件位不具有自清</w:t>
      </w:r>
      <w:r>
        <w:rPr>
          <w:rFonts w:hint="eastAsia"/>
        </w:rPr>
        <w:t>0</w:t>
      </w:r>
      <w:r>
        <w:rPr>
          <w:rFonts w:hint="eastAsia"/>
        </w:rPr>
        <w:t>属性，在对该事件位置位后，</w:t>
      </w:r>
      <w:r>
        <w:rPr>
          <w:rFonts w:hint="eastAsia"/>
        </w:rPr>
        <w:t>MQX</w:t>
      </w:r>
      <w:r>
        <w:rPr>
          <w:rFonts w:hint="eastAsia"/>
        </w:rPr>
        <w:t>会将此事件位等待队列中的所有任务都转为就绪态。若事件位未设置自清</w:t>
      </w:r>
      <w:r>
        <w:rPr>
          <w:rFonts w:hint="eastAsia"/>
        </w:rPr>
        <w:t>0</w:t>
      </w:r>
      <w:r>
        <w:rPr>
          <w:rFonts w:hint="eastAsia"/>
        </w:rPr>
        <w:t>属性，则任务在等待到所需事件位后还需马上调用</w:t>
      </w:r>
      <w:r w:rsidRPr="00C4760C">
        <w:t>_lwevent_clear</w:t>
      </w:r>
      <w:r>
        <w:rPr>
          <w:rFonts w:hint="eastAsia"/>
        </w:rPr>
        <w:t>函数清除该事件位。</w:t>
      </w:r>
      <w:r w:rsidRPr="00C82DEB">
        <w:rPr>
          <w:rFonts w:hint="eastAsia"/>
        </w:rPr>
        <w:t>因此，只有单个任务等待的事件位，可以将其自动清</w:t>
      </w:r>
      <w:r w:rsidRPr="00C82DEB">
        <w:rPr>
          <w:rFonts w:hint="eastAsia"/>
        </w:rPr>
        <w:t>0</w:t>
      </w:r>
      <w:r w:rsidRPr="00C82DEB">
        <w:rPr>
          <w:rFonts w:hint="eastAsia"/>
        </w:rPr>
        <w:t>属性设为“</w:t>
      </w:r>
      <w:r w:rsidRPr="00C82DEB">
        <w:rPr>
          <w:rFonts w:hint="eastAsia"/>
        </w:rPr>
        <w:t>1</w:t>
      </w:r>
      <w:r w:rsidRPr="00C82DEB">
        <w:rPr>
          <w:rFonts w:hint="eastAsia"/>
        </w:rPr>
        <w:t>”；而对于多个任务等待的事件位，则一般将其自动清</w:t>
      </w:r>
      <w:r w:rsidRPr="00C82DEB">
        <w:rPr>
          <w:rFonts w:hint="eastAsia"/>
        </w:rPr>
        <w:t>0</w:t>
      </w:r>
      <w:r w:rsidRPr="00C82DEB">
        <w:rPr>
          <w:rFonts w:hint="eastAsia"/>
        </w:rPr>
        <w:t>属性设为“</w:t>
      </w:r>
      <w:r w:rsidRPr="00C82DEB">
        <w:rPr>
          <w:rFonts w:hint="eastAsia"/>
        </w:rPr>
        <w:t>0</w:t>
      </w:r>
      <w:r w:rsidRPr="00C82DEB">
        <w:rPr>
          <w:rFonts w:hint="eastAsia"/>
        </w:rPr>
        <w:t>”。</w:t>
      </w:r>
    </w:p>
    <w:p w14:paraId="5BBAEBBB" w14:textId="77777777" w:rsidR="00297204" w:rsidRPr="00C4760C" w:rsidRDefault="00297204" w:rsidP="00297204">
      <w:pPr>
        <w:pStyle w:val="5"/>
        <w:spacing w:before="72" w:after="72"/>
        <w:ind w:firstLine="420"/>
      </w:pPr>
      <w:r>
        <w:rPr>
          <w:rFonts w:hint="eastAsia"/>
        </w:rPr>
        <w:t>3</w:t>
      </w:r>
      <w:r w:rsidRPr="00C4760C">
        <w:rPr>
          <w:rFonts w:hint="eastAsia"/>
        </w:rPr>
        <w:t>）</w:t>
      </w:r>
      <w:r w:rsidRPr="00C4760C">
        <w:t>_lwevent_set</w:t>
      </w:r>
      <w:r>
        <w:rPr>
          <w:rFonts w:hint="eastAsia"/>
        </w:rPr>
        <w:t>：</w:t>
      </w:r>
      <w:r w:rsidRPr="00C4760C">
        <w:rPr>
          <w:rFonts w:hint="eastAsia"/>
        </w:rPr>
        <w:t>置位轻量级事件事件位</w:t>
      </w:r>
    </w:p>
    <w:tbl>
      <w:tblPr>
        <w:tblpPr w:leftFromText="180" w:rightFromText="180" w:vertAnchor="text" w:horzAnchor="margin" w:tblpY="87"/>
        <w:tblW w:w="0" w:type="auto"/>
        <w:shd w:val="pct12" w:color="auto" w:fill="auto"/>
        <w:tblLook w:val="04A0" w:firstRow="1" w:lastRow="0" w:firstColumn="1" w:lastColumn="0" w:noHBand="0" w:noVBand="1"/>
      </w:tblPr>
      <w:tblGrid>
        <w:gridCol w:w="8306"/>
      </w:tblGrid>
      <w:tr w:rsidR="00297204" w14:paraId="7195BFB2" w14:textId="77777777" w:rsidTr="00297204">
        <w:tc>
          <w:tcPr>
            <w:tcW w:w="8324" w:type="dxa"/>
            <w:shd w:val="pct12" w:color="auto" w:fill="auto"/>
          </w:tcPr>
          <w:p w14:paraId="2CF24777" w14:textId="77777777" w:rsidR="00297204" w:rsidRDefault="00297204" w:rsidP="00D01C46">
            <w:pPr>
              <w:pStyle w:val="af7"/>
            </w:pPr>
            <w:r>
              <w:t>//===========================================================================</w:t>
            </w:r>
          </w:p>
          <w:p w14:paraId="65AC7499" w14:textId="77777777" w:rsidR="00297204" w:rsidRDefault="00297204" w:rsidP="00D01C46">
            <w:pPr>
              <w:pStyle w:val="af7"/>
            </w:pPr>
            <w:r>
              <w:rPr>
                <w:rFonts w:hint="eastAsia"/>
              </w:rPr>
              <w:t>//函数名称：</w:t>
            </w:r>
            <w:r w:rsidRPr="00C4760C">
              <w:t>_lwevent_set</w:t>
            </w:r>
            <w:r w:rsidRPr="00C4760C">
              <w:rPr>
                <w:rFonts w:hint="eastAsia"/>
              </w:rPr>
              <w:t xml:space="preserve"> </w:t>
            </w:r>
          </w:p>
          <w:p w14:paraId="2401FFA7" w14:textId="77777777" w:rsidR="00297204" w:rsidRDefault="00297204" w:rsidP="00D01C46">
            <w:pPr>
              <w:pStyle w:val="af7"/>
            </w:pPr>
            <w:r>
              <w:rPr>
                <w:rFonts w:hint="eastAsia"/>
              </w:rPr>
              <w:t>//功能概要：</w:t>
            </w:r>
            <w:r w:rsidRPr="00C4760C">
              <w:rPr>
                <w:rFonts w:hint="eastAsia"/>
              </w:rPr>
              <w:t>置位轻量级事件事件位</w:t>
            </w:r>
          </w:p>
          <w:p w14:paraId="7BB97CFC" w14:textId="77777777" w:rsidR="00297204" w:rsidRDefault="00297204" w:rsidP="00D01C46">
            <w:pPr>
              <w:pStyle w:val="af7"/>
            </w:pPr>
            <w:r>
              <w:rPr>
                <w:rFonts w:hint="eastAsia"/>
              </w:rPr>
              <w:t>//参数说明：</w:t>
            </w:r>
            <w:r w:rsidRPr="00C4760C">
              <w:t>LWEVENT_STRUCT_PTR</w:t>
            </w:r>
            <w:r w:rsidRPr="00C4760C">
              <w:rPr>
                <w:rFonts w:hint="eastAsia"/>
              </w:rPr>
              <w:t xml:space="preserve"> </w:t>
            </w:r>
            <w:r w:rsidRPr="00C4760C">
              <w:t xml:space="preserve"> lwevent_group_ptr</w:t>
            </w:r>
            <w:r>
              <w:rPr>
                <w:rFonts w:hint="eastAsia"/>
              </w:rPr>
              <w:t>：</w:t>
            </w:r>
            <w:r w:rsidRPr="00C4760C">
              <w:rPr>
                <w:rFonts w:hint="eastAsia"/>
              </w:rPr>
              <w:t>轻量级事件组指针</w:t>
            </w:r>
          </w:p>
          <w:p w14:paraId="15FCCF27" w14:textId="77777777" w:rsidR="00297204" w:rsidRDefault="00297204" w:rsidP="00D01C46">
            <w:pPr>
              <w:pStyle w:val="TB"/>
            </w:pPr>
            <w:r>
              <w:rPr>
                <w:rFonts w:hint="eastAsia"/>
              </w:rPr>
              <w:t xml:space="preserve">//          </w:t>
            </w:r>
            <w:r w:rsidRPr="00C4760C">
              <w:t>_mqx_uint</w:t>
            </w:r>
            <w:r w:rsidRPr="00C4760C">
              <w:rPr>
                <w:rFonts w:hint="eastAsia"/>
              </w:rPr>
              <w:t xml:space="preserve"> </w:t>
            </w:r>
            <w:r w:rsidRPr="00C4760C">
              <w:t xml:space="preserve"> flags</w:t>
            </w:r>
            <w:r>
              <w:rPr>
                <w:rFonts w:hint="eastAsia"/>
              </w:rPr>
              <w:t xml:space="preserve"> </w:t>
            </w:r>
            <w:r>
              <w:rPr>
                <w:rFonts w:hint="eastAsia"/>
              </w:rPr>
              <w:t>：</w:t>
            </w:r>
            <w:r w:rsidRPr="00C4760C">
              <w:rPr>
                <w:rFonts w:hint="eastAsia"/>
              </w:rPr>
              <w:t>屏蔽字，</w:t>
            </w:r>
            <w:r w:rsidRPr="00C4760C">
              <w:rPr>
                <w:rFonts w:hint="eastAsia"/>
              </w:rPr>
              <w:t>32</w:t>
            </w:r>
            <w:r w:rsidRPr="00C4760C">
              <w:rPr>
                <w:rFonts w:hint="eastAsia"/>
              </w:rPr>
              <w:t>位，需置位的事件位为</w:t>
            </w:r>
            <w:r w:rsidRPr="00C4760C">
              <w:rPr>
                <w:rFonts w:hint="eastAsia"/>
              </w:rPr>
              <w:t>1</w:t>
            </w:r>
            <w:r>
              <w:rPr>
                <w:rFonts w:hint="eastAsia"/>
              </w:rPr>
              <w:t>，否则为</w:t>
            </w:r>
            <w:r>
              <w:rPr>
                <w:rFonts w:hint="eastAsia"/>
              </w:rPr>
              <w:t>0</w:t>
            </w:r>
          </w:p>
          <w:p w14:paraId="1EA3CB89" w14:textId="77777777" w:rsidR="00297204" w:rsidRDefault="00297204" w:rsidP="00D01C46">
            <w:pPr>
              <w:pStyle w:val="af7"/>
            </w:pPr>
            <w:r>
              <w:rPr>
                <w:rFonts w:hint="eastAsia"/>
              </w:rPr>
              <w:t>//函数返回：</w:t>
            </w:r>
            <w:r w:rsidRPr="007074C4">
              <w:t>_mqx_uint</w:t>
            </w:r>
            <w:r>
              <w:rPr>
                <w:rFonts w:hint="eastAsia"/>
              </w:rPr>
              <w:t>：</w:t>
            </w:r>
            <w:r w:rsidRPr="00477E69">
              <w:t xml:space="preserve"> MQX_OK</w:t>
            </w:r>
            <w:r>
              <w:rPr>
                <w:rFonts w:hint="eastAsia"/>
              </w:rPr>
              <w:t>—函数执行无误</w:t>
            </w:r>
          </w:p>
          <w:p w14:paraId="0CC3FB5F" w14:textId="77777777" w:rsidR="00297204" w:rsidRDefault="00297204" w:rsidP="00D01C46">
            <w:pPr>
              <w:pStyle w:val="af7"/>
            </w:pPr>
            <w:r>
              <w:rPr>
                <w:rFonts w:hint="eastAsia"/>
              </w:rPr>
              <w:t>//</w:t>
            </w:r>
            <w:r w:rsidRPr="00477E69">
              <w:t xml:space="preserve"> </w:t>
            </w:r>
            <w:r>
              <w:rPr>
                <w:rFonts w:hint="eastAsia"/>
              </w:rPr>
              <w:t xml:space="preserve">                     </w:t>
            </w:r>
            <w:r w:rsidRPr="00477E69">
              <w:t>MQX_LWEVENT_INVALID</w:t>
            </w:r>
            <w:r>
              <w:rPr>
                <w:rFonts w:hint="eastAsia"/>
              </w:rPr>
              <w:t>—出错，轻量级事件组数据失效</w:t>
            </w:r>
          </w:p>
          <w:p w14:paraId="558F329E" w14:textId="77777777" w:rsidR="00297204" w:rsidRDefault="00297204" w:rsidP="00D01C46">
            <w:pPr>
              <w:pStyle w:val="af7"/>
            </w:pPr>
            <w:r>
              <w:t>//===========================================================================</w:t>
            </w:r>
          </w:p>
        </w:tc>
      </w:tr>
    </w:tbl>
    <w:p w14:paraId="18E809E0" w14:textId="77777777" w:rsidR="00297204" w:rsidRDefault="00297204" w:rsidP="00297204">
      <w:pPr>
        <w:ind w:firstLine="420"/>
      </w:pPr>
      <w:r w:rsidRPr="00C4760C">
        <w:rPr>
          <w:rFonts w:hint="eastAsia"/>
        </w:rPr>
        <w:t>按照需要在任务中的特定位置通过</w:t>
      </w:r>
      <w:r w:rsidRPr="00C4760C">
        <w:t>_lwevent_set</w:t>
      </w:r>
      <w:r>
        <w:rPr>
          <w:rFonts w:hint="eastAsia"/>
        </w:rPr>
        <w:t>函数对所触发事件对应的事件位置位，表明事件已经发生。</w:t>
      </w:r>
    </w:p>
    <w:p w14:paraId="18CF93BE" w14:textId="77777777" w:rsidR="00297204" w:rsidRPr="00C4760C" w:rsidRDefault="00297204" w:rsidP="00297204">
      <w:pPr>
        <w:pStyle w:val="5"/>
        <w:spacing w:before="72" w:after="72"/>
        <w:ind w:firstLine="420"/>
      </w:pPr>
      <w:r>
        <w:rPr>
          <w:rFonts w:hint="eastAsia"/>
        </w:rPr>
        <w:t>4</w:t>
      </w:r>
      <w:r w:rsidRPr="00C4760C">
        <w:rPr>
          <w:rFonts w:hint="eastAsia"/>
        </w:rPr>
        <w:t>）</w:t>
      </w:r>
      <w:r w:rsidRPr="00C4760C">
        <w:t>_lwevent_wait_</w:t>
      </w:r>
      <w:r>
        <w:rPr>
          <w:rFonts w:hint="eastAsia"/>
        </w:rPr>
        <w:t>ticks</w:t>
      </w:r>
      <w:r>
        <w:rPr>
          <w:rFonts w:hint="eastAsia"/>
        </w:rPr>
        <w:t>：</w:t>
      </w:r>
      <w:r w:rsidRPr="00C4760C">
        <w:t>等待轻量级</w:t>
      </w:r>
      <w:r w:rsidRPr="00C4760C">
        <w:rPr>
          <w:rFonts w:hint="eastAsia"/>
        </w:rPr>
        <w:t>事件</w:t>
      </w:r>
    </w:p>
    <w:tbl>
      <w:tblPr>
        <w:tblpPr w:leftFromText="180" w:rightFromText="180" w:vertAnchor="text" w:horzAnchor="margin" w:tblpY="135"/>
        <w:tblW w:w="0" w:type="auto"/>
        <w:shd w:val="pct12" w:color="auto" w:fill="auto"/>
        <w:tblLook w:val="04A0" w:firstRow="1" w:lastRow="0" w:firstColumn="1" w:lastColumn="0" w:noHBand="0" w:noVBand="1"/>
      </w:tblPr>
      <w:tblGrid>
        <w:gridCol w:w="8306"/>
      </w:tblGrid>
      <w:tr w:rsidR="00297204" w:rsidRPr="00D01C46" w14:paraId="34DA9F35" w14:textId="77777777" w:rsidTr="00297204">
        <w:tc>
          <w:tcPr>
            <w:tcW w:w="8324" w:type="dxa"/>
            <w:shd w:val="pct12" w:color="auto" w:fill="auto"/>
          </w:tcPr>
          <w:p w14:paraId="6E63B0CB" w14:textId="77777777" w:rsidR="00297204" w:rsidRPr="00D01C46" w:rsidRDefault="00297204" w:rsidP="00D01C46">
            <w:pPr>
              <w:pStyle w:val="TB"/>
            </w:pPr>
            <w:r w:rsidRPr="00D01C46">
              <w:t>//===========================================================================</w:t>
            </w:r>
          </w:p>
          <w:p w14:paraId="0182549C" w14:textId="77777777" w:rsidR="00297204" w:rsidRPr="00D01C46" w:rsidRDefault="00297204" w:rsidP="00D01C46">
            <w:pPr>
              <w:pStyle w:val="TB"/>
            </w:pPr>
            <w:r w:rsidRPr="00D01C46">
              <w:rPr>
                <w:rFonts w:hint="eastAsia"/>
              </w:rPr>
              <w:t>//</w:t>
            </w:r>
            <w:r w:rsidRPr="00D01C46">
              <w:rPr>
                <w:rFonts w:hint="eastAsia"/>
              </w:rPr>
              <w:t>函数名称：</w:t>
            </w:r>
            <w:r w:rsidRPr="00D01C46">
              <w:t>_lwevent_wait_</w:t>
            </w:r>
            <w:r w:rsidRPr="00D01C46">
              <w:rPr>
                <w:rFonts w:hint="eastAsia"/>
              </w:rPr>
              <w:t>ticks</w:t>
            </w:r>
          </w:p>
          <w:p w14:paraId="7FF497B2" w14:textId="77777777" w:rsidR="00297204" w:rsidRPr="00D01C46" w:rsidRDefault="00297204" w:rsidP="00D01C46">
            <w:pPr>
              <w:pStyle w:val="TB"/>
            </w:pPr>
            <w:r w:rsidRPr="00D01C46">
              <w:rPr>
                <w:rFonts w:hint="eastAsia"/>
              </w:rPr>
              <w:t>//</w:t>
            </w:r>
            <w:r w:rsidRPr="00D01C46">
              <w:rPr>
                <w:rFonts w:hint="eastAsia"/>
              </w:rPr>
              <w:t>功能概要：</w:t>
            </w:r>
            <w:r w:rsidRPr="00D01C46">
              <w:t>等待轻量级</w:t>
            </w:r>
            <w:r w:rsidRPr="00D01C46">
              <w:rPr>
                <w:rFonts w:hint="eastAsia"/>
              </w:rPr>
              <w:t>事件</w:t>
            </w:r>
          </w:p>
          <w:p w14:paraId="656C7C40" w14:textId="77777777" w:rsidR="00297204" w:rsidRPr="00D01C46" w:rsidRDefault="00297204" w:rsidP="00D01C46">
            <w:pPr>
              <w:pStyle w:val="TB"/>
            </w:pPr>
            <w:r w:rsidRPr="00D01C46">
              <w:rPr>
                <w:rFonts w:hint="eastAsia"/>
              </w:rPr>
              <w:t>//</w:t>
            </w:r>
            <w:r w:rsidRPr="00D01C46">
              <w:rPr>
                <w:rFonts w:hint="eastAsia"/>
              </w:rPr>
              <w:t>参数说明：</w:t>
            </w:r>
            <w:r w:rsidRPr="00D01C46">
              <w:t>LWEVENT_STRUCT_PTR</w:t>
            </w:r>
            <w:r w:rsidRPr="00D01C46">
              <w:rPr>
                <w:rFonts w:hint="eastAsia"/>
              </w:rPr>
              <w:t xml:space="preserve"> </w:t>
            </w:r>
            <w:r w:rsidRPr="00D01C46">
              <w:t xml:space="preserve"> lwevent_group_ptr</w:t>
            </w:r>
            <w:r w:rsidRPr="00D01C46">
              <w:rPr>
                <w:rFonts w:hint="eastAsia"/>
              </w:rPr>
              <w:t>：轻量级事件组指针</w:t>
            </w:r>
          </w:p>
          <w:p w14:paraId="0DE7A0E8" w14:textId="77777777" w:rsidR="00297204" w:rsidRPr="00D01C46" w:rsidRDefault="00297204" w:rsidP="00D01C46">
            <w:pPr>
              <w:pStyle w:val="TB"/>
            </w:pPr>
            <w:r w:rsidRPr="00D01C46">
              <w:rPr>
                <w:rFonts w:hint="eastAsia"/>
              </w:rPr>
              <w:t xml:space="preserve">//          </w:t>
            </w:r>
            <w:r w:rsidRPr="00D01C46">
              <w:t xml:space="preserve">_mqx_uint </w:t>
            </w:r>
            <w:r w:rsidRPr="00D01C46">
              <w:rPr>
                <w:rFonts w:hint="eastAsia"/>
              </w:rPr>
              <w:t xml:space="preserve"> </w:t>
            </w:r>
            <w:r w:rsidRPr="00D01C46">
              <w:t>bit_mask</w:t>
            </w:r>
            <w:r w:rsidRPr="00D01C46">
              <w:rPr>
                <w:rFonts w:hint="eastAsia"/>
              </w:rPr>
              <w:t xml:space="preserve"> </w:t>
            </w:r>
            <w:r w:rsidRPr="00D01C46">
              <w:rPr>
                <w:rFonts w:hint="eastAsia"/>
              </w:rPr>
              <w:t>：屏蔽字，</w:t>
            </w:r>
            <w:r w:rsidRPr="00D01C46">
              <w:rPr>
                <w:rFonts w:hint="eastAsia"/>
              </w:rPr>
              <w:t>32</w:t>
            </w:r>
            <w:r w:rsidRPr="00D01C46">
              <w:rPr>
                <w:rFonts w:hint="eastAsia"/>
              </w:rPr>
              <w:t>位，需等待的事件位为</w:t>
            </w:r>
            <w:r w:rsidRPr="00D01C46">
              <w:rPr>
                <w:rFonts w:hint="eastAsia"/>
              </w:rPr>
              <w:t>1</w:t>
            </w:r>
            <w:r w:rsidRPr="00D01C46">
              <w:rPr>
                <w:rFonts w:hint="eastAsia"/>
              </w:rPr>
              <w:t>，否则为</w:t>
            </w:r>
            <w:r w:rsidRPr="00D01C46">
              <w:rPr>
                <w:rFonts w:hint="eastAsia"/>
              </w:rPr>
              <w:t>0</w:t>
            </w:r>
          </w:p>
          <w:p w14:paraId="0A14AF37" w14:textId="77777777" w:rsidR="00297204" w:rsidRPr="00D01C46" w:rsidRDefault="00297204" w:rsidP="00D01C46">
            <w:pPr>
              <w:pStyle w:val="TB"/>
            </w:pPr>
            <w:r w:rsidRPr="00D01C46">
              <w:rPr>
                <w:rFonts w:hint="eastAsia"/>
              </w:rPr>
              <w:t xml:space="preserve">//          </w:t>
            </w:r>
            <w:r w:rsidRPr="00D01C46">
              <w:t>bool</w:t>
            </w:r>
            <w:r w:rsidRPr="00D01C46">
              <w:rPr>
                <w:rFonts w:hint="eastAsia"/>
              </w:rPr>
              <w:t xml:space="preserve"> </w:t>
            </w:r>
            <w:r w:rsidRPr="00D01C46">
              <w:t xml:space="preserve"> all</w:t>
            </w:r>
            <w:r w:rsidRPr="00D01C46">
              <w:rPr>
                <w:rFonts w:hint="eastAsia"/>
              </w:rPr>
              <w:t>：</w:t>
            </w:r>
            <w:r w:rsidRPr="00D01C46">
              <w:rPr>
                <w:rFonts w:hint="eastAsia"/>
              </w:rPr>
              <w:t xml:space="preserve"> TRUE</w:t>
            </w:r>
            <w:r w:rsidRPr="00D01C46">
              <w:rPr>
                <w:rFonts w:hint="eastAsia"/>
              </w:rPr>
              <w:t>—等待</w:t>
            </w:r>
            <w:r w:rsidRPr="00D01C46">
              <w:rPr>
                <w:rFonts w:hint="eastAsia"/>
              </w:rPr>
              <w:t>bit_mask</w:t>
            </w:r>
            <w:r w:rsidRPr="00D01C46">
              <w:rPr>
                <w:rFonts w:hint="eastAsia"/>
              </w:rPr>
              <w:t>中要求的所有事件位置位</w:t>
            </w:r>
            <w:r w:rsidRPr="00D01C46">
              <w:rPr>
                <w:rFonts w:hint="eastAsia"/>
              </w:rPr>
              <w:t>(</w:t>
            </w:r>
            <w:r w:rsidRPr="00D01C46">
              <w:rPr>
                <w:rFonts w:hint="eastAsia"/>
              </w:rPr>
              <w:t>与关系</w:t>
            </w:r>
            <w:r w:rsidRPr="00D01C46">
              <w:rPr>
                <w:rFonts w:hint="eastAsia"/>
              </w:rPr>
              <w:t>)</w:t>
            </w:r>
            <w:r w:rsidRPr="00D01C46">
              <w:rPr>
                <w:rFonts w:hint="eastAsia"/>
              </w:rPr>
              <w:t>；</w:t>
            </w:r>
          </w:p>
          <w:p w14:paraId="569276AB" w14:textId="77777777" w:rsidR="00297204" w:rsidRPr="00D01C46" w:rsidRDefault="00297204" w:rsidP="00D01C46">
            <w:pPr>
              <w:pStyle w:val="TB"/>
            </w:pPr>
            <w:r w:rsidRPr="00D01C46">
              <w:rPr>
                <w:rFonts w:hint="eastAsia"/>
              </w:rPr>
              <w:t>//                     FALSE</w:t>
            </w:r>
            <w:r w:rsidRPr="00D01C46">
              <w:rPr>
                <w:rFonts w:hint="eastAsia"/>
              </w:rPr>
              <w:t>—等待</w:t>
            </w:r>
            <w:r w:rsidRPr="00D01C46">
              <w:rPr>
                <w:rFonts w:hint="eastAsia"/>
              </w:rPr>
              <w:t>bit_mask</w:t>
            </w:r>
            <w:r w:rsidRPr="00D01C46">
              <w:rPr>
                <w:rFonts w:hint="eastAsia"/>
              </w:rPr>
              <w:t>中要求的任意事件位置位</w:t>
            </w:r>
            <w:r w:rsidRPr="00D01C46">
              <w:rPr>
                <w:rFonts w:hint="eastAsia"/>
              </w:rPr>
              <w:t>(</w:t>
            </w:r>
            <w:r w:rsidRPr="00D01C46">
              <w:rPr>
                <w:rFonts w:hint="eastAsia"/>
              </w:rPr>
              <w:t>或关系</w:t>
            </w:r>
            <w:r w:rsidRPr="00D01C46">
              <w:rPr>
                <w:rFonts w:hint="eastAsia"/>
              </w:rPr>
              <w:t>)</w:t>
            </w:r>
          </w:p>
          <w:p w14:paraId="4BDF65F9" w14:textId="77777777" w:rsidR="00297204" w:rsidRPr="00D01C46" w:rsidRDefault="00297204" w:rsidP="00D01C46">
            <w:pPr>
              <w:pStyle w:val="TB"/>
            </w:pPr>
            <w:r w:rsidRPr="00D01C46">
              <w:rPr>
                <w:rFonts w:hint="eastAsia"/>
              </w:rPr>
              <w:t xml:space="preserve">//          </w:t>
            </w:r>
            <w:r w:rsidRPr="00D01C46">
              <w:t>timeout_in_ticks</w:t>
            </w:r>
            <w:r w:rsidRPr="00D01C46">
              <w:rPr>
                <w:rFonts w:hint="eastAsia"/>
              </w:rPr>
              <w:t>：最长等待时间的滴答数。任务最长等待其表示的时间滴答数，超时后自</w:t>
            </w:r>
            <w:r w:rsidRPr="00D01C46">
              <w:rPr>
                <w:rFonts w:hint="eastAsia"/>
              </w:rPr>
              <w:t xml:space="preserve">//                           </w:t>
            </w:r>
            <w:r w:rsidRPr="00D01C46">
              <w:rPr>
                <w:rFonts w:hint="eastAsia"/>
              </w:rPr>
              <w:t>动回到就绪队列。若其值为</w:t>
            </w:r>
            <w:r w:rsidRPr="00D01C46">
              <w:rPr>
                <w:rFonts w:hint="eastAsia"/>
              </w:rPr>
              <w:t>0</w:t>
            </w:r>
            <w:r w:rsidRPr="00D01C46">
              <w:rPr>
                <w:rFonts w:hint="eastAsia"/>
              </w:rPr>
              <w:t>，则无限等待</w:t>
            </w:r>
          </w:p>
          <w:p w14:paraId="5457D1DB" w14:textId="77777777" w:rsidR="00297204" w:rsidRPr="00D01C46" w:rsidRDefault="00297204" w:rsidP="00D01C46">
            <w:pPr>
              <w:pStyle w:val="TB"/>
            </w:pPr>
            <w:r w:rsidRPr="00D01C46">
              <w:rPr>
                <w:rFonts w:hint="eastAsia"/>
              </w:rPr>
              <w:t>//</w:t>
            </w:r>
            <w:r w:rsidRPr="00D01C46">
              <w:rPr>
                <w:rFonts w:hint="eastAsia"/>
              </w:rPr>
              <w:t>函数返回：</w:t>
            </w:r>
            <w:r w:rsidRPr="00D01C46">
              <w:t>_mqx_uint</w:t>
            </w:r>
            <w:r w:rsidRPr="00D01C46">
              <w:rPr>
                <w:rFonts w:hint="eastAsia"/>
              </w:rPr>
              <w:t>：</w:t>
            </w:r>
            <w:r w:rsidRPr="00D01C46">
              <w:t xml:space="preserve"> MQX_OK</w:t>
            </w:r>
            <w:r w:rsidRPr="00D01C46">
              <w:rPr>
                <w:rFonts w:hint="eastAsia"/>
              </w:rPr>
              <w:t>—函数执行无误</w:t>
            </w:r>
          </w:p>
          <w:p w14:paraId="481A9493" w14:textId="77777777" w:rsidR="00297204" w:rsidRPr="00D01C46" w:rsidRDefault="00297204" w:rsidP="00D01C46">
            <w:pPr>
              <w:pStyle w:val="TB"/>
            </w:pPr>
            <w:r w:rsidRPr="00D01C46">
              <w:rPr>
                <w:rFonts w:hint="eastAsia"/>
              </w:rPr>
              <w:t>//</w:t>
            </w:r>
            <w:r w:rsidRPr="00D01C46">
              <w:t xml:space="preserve"> </w:t>
            </w:r>
            <w:r w:rsidRPr="00D01C46">
              <w:rPr>
                <w:rFonts w:hint="eastAsia"/>
              </w:rPr>
              <w:t xml:space="preserve">                     </w:t>
            </w:r>
            <w:r w:rsidRPr="00D01C46">
              <w:t>MQX_LWEVENT_INVALID</w:t>
            </w:r>
            <w:r w:rsidRPr="00D01C46">
              <w:rPr>
                <w:rFonts w:hint="eastAsia"/>
              </w:rPr>
              <w:t>—出错，轻量级事件组数据失效</w:t>
            </w:r>
          </w:p>
          <w:p w14:paraId="3EC2B953" w14:textId="77777777" w:rsidR="00297204" w:rsidRPr="00D01C46" w:rsidRDefault="00297204" w:rsidP="00D01C46">
            <w:pPr>
              <w:pStyle w:val="TB"/>
            </w:pPr>
            <w:r w:rsidRPr="00D01C46">
              <w:rPr>
                <w:rFonts w:hint="eastAsia"/>
              </w:rPr>
              <w:t xml:space="preserve">//                      </w:t>
            </w:r>
            <w:r w:rsidRPr="00D01C46">
              <w:t>LWEVENT_WAIT_TIMEOUT</w:t>
            </w:r>
            <w:r w:rsidRPr="00D01C46">
              <w:rPr>
                <w:rFonts w:hint="eastAsia"/>
              </w:rPr>
              <w:t>—等待轻量级事件超时</w:t>
            </w:r>
          </w:p>
          <w:p w14:paraId="4F4C6A89" w14:textId="77777777" w:rsidR="00297204" w:rsidRPr="00D01C46" w:rsidRDefault="00297204" w:rsidP="00D01C46">
            <w:pPr>
              <w:pStyle w:val="TB"/>
            </w:pPr>
            <w:r w:rsidRPr="00D01C46">
              <w:rPr>
                <w:rFonts w:hint="eastAsia"/>
              </w:rPr>
              <w:lastRenderedPageBreak/>
              <w:t xml:space="preserve">//                      </w:t>
            </w:r>
            <w:r w:rsidRPr="00D01C46">
              <w:t>MQX_CANNOT_CALL_FUNCTION_FROM_ISR</w:t>
            </w:r>
            <w:r w:rsidRPr="00D01C46">
              <w:rPr>
                <w:rFonts w:hint="eastAsia"/>
              </w:rPr>
              <w:t>—出错，此函数不能在</w:t>
            </w:r>
          </w:p>
          <w:p w14:paraId="419FEB40" w14:textId="77777777" w:rsidR="00297204" w:rsidRPr="00D01C46" w:rsidRDefault="00297204" w:rsidP="00D01C46">
            <w:pPr>
              <w:pStyle w:val="TB"/>
            </w:pPr>
            <w:r w:rsidRPr="00D01C46">
              <w:rPr>
                <w:rFonts w:hint="eastAsia"/>
              </w:rPr>
              <w:t>//                                                                    ISR</w:t>
            </w:r>
            <w:r w:rsidRPr="00D01C46">
              <w:rPr>
                <w:rStyle w:val="a9"/>
                <w:vertAlign w:val="baseline"/>
              </w:rPr>
              <w:footnoteReference w:id="4"/>
            </w:r>
            <w:r w:rsidRPr="00D01C46">
              <w:rPr>
                <w:rFonts w:hint="eastAsia"/>
              </w:rPr>
              <w:t>中调用</w:t>
            </w:r>
          </w:p>
          <w:p w14:paraId="2F10DC27" w14:textId="77777777" w:rsidR="00297204" w:rsidRPr="00D01C46" w:rsidRDefault="00297204" w:rsidP="00D01C46">
            <w:pPr>
              <w:pStyle w:val="TB"/>
            </w:pPr>
            <w:r w:rsidRPr="00D01C46">
              <w:t>//===========================================================================</w:t>
            </w:r>
          </w:p>
        </w:tc>
      </w:tr>
    </w:tbl>
    <w:p w14:paraId="421A8254" w14:textId="77777777" w:rsidR="00297204" w:rsidRDefault="00297204" w:rsidP="00297204">
      <w:pPr>
        <w:ind w:firstLine="420"/>
        <w:rPr>
          <w:szCs w:val="21"/>
        </w:rPr>
      </w:pPr>
      <w:r>
        <w:rPr>
          <w:rFonts w:hint="eastAsia"/>
        </w:rPr>
        <w:lastRenderedPageBreak/>
        <w:t>任务在等待轻量级事件位时，</w:t>
      </w:r>
      <w:r w:rsidRPr="00C4760C">
        <w:rPr>
          <w:rFonts w:hint="eastAsia"/>
        </w:rPr>
        <w:t>若</w:t>
      </w:r>
      <w:r>
        <w:rPr>
          <w:rFonts w:hint="eastAsia"/>
        </w:rPr>
        <w:t>轻量级事件组中与</w:t>
      </w:r>
      <w:r w:rsidRPr="00C4760C">
        <w:t>bit_mask</w:t>
      </w:r>
      <w:r w:rsidRPr="00C4760C">
        <w:rPr>
          <w:rFonts w:hint="eastAsia"/>
        </w:rPr>
        <w:t>对应的</w:t>
      </w:r>
      <w:r>
        <w:rPr>
          <w:rFonts w:hint="eastAsia"/>
        </w:rPr>
        <w:t>所有（</w:t>
      </w:r>
      <w:r>
        <w:rPr>
          <w:rFonts w:hint="eastAsia"/>
        </w:rPr>
        <w:t>all</w:t>
      </w:r>
      <w:r>
        <w:rPr>
          <w:rFonts w:hint="eastAsia"/>
        </w:rPr>
        <w:t>：</w:t>
      </w:r>
      <w:r>
        <w:rPr>
          <w:rFonts w:hint="eastAsia"/>
        </w:rPr>
        <w:t>TRUE</w:t>
      </w:r>
      <w:r>
        <w:rPr>
          <w:rFonts w:hint="eastAsia"/>
        </w:rPr>
        <w:t>）或任意（</w:t>
      </w:r>
      <w:r>
        <w:rPr>
          <w:rFonts w:hint="eastAsia"/>
        </w:rPr>
        <w:t>all</w:t>
      </w:r>
      <w:r>
        <w:rPr>
          <w:rFonts w:hint="eastAsia"/>
        </w:rPr>
        <w:t>：</w:t>
      </w:r>
      <w:r>
        <w:rPr>
          <w:rFonts w:hint="eastAsia"/>
        </w:rPr>
        <w:t>FALSE</w:t>
      </w:r>
      <w:r>
        <w:rPr>
          <w:rFonts w:hint="eastAsia"/>
        </w:rPr>
        <w:t>）</w:t>
      </w:r>
      <w:r w:rsidRPr="00C4760C">
        <w:rPr>
          <w:rFonts w:hint="eastAsia"/>
        </w:rPr>
        <w:t>轻量级事件位的逻辑值为</w:t>
      </w:r>
      <w:r w:rsidRPr="00C4760C">
        <w:rPr>
          <w:rFonts w:hint="eastAsia"/>
        </w:rPr>
        <w:t>1</w:t>
      </w:r>
      <w:r w:rsidRPr="00C4760C">
        <w:rPr>
          <w:rFonts w:hint="eastAsia"/>
        </w:rPr>
        <w:t>，任务继续运行；否则任务进入</w:t>
      </w:r>
      <w:r w:rsidRPr="00C4760C">
        <w:rPr>
          <w:rFonts w:hint="eastAsia"/>
          <w:szCs w:val="21"/>
        </w:rPr>
        <w:t>轻量级事件等待队列</w:t>
      </w:r>
      <w:r>
        <w:rPr>
          <w:rFonts w:hint="eastAsia"/>
          <w:szCs w:val="21"/>
        </w:rPr>
        <w:t>，等待对应事件位置位。</w:t>
      </w:r>
    </w:p>
    <w:p w14:paraId="0E06B4B3" w14:textId="77777777" w:rsidR="00297204" w:rsidRPr="00C4760C" w:rsidRDefault="00297204" w:rsidP="00297204">
      <w:pPr>
        <w:ind w:firstLine="420"/>
      </w:pPr>
      <w:r>
        <w:rPr>
          <w:rFonts w:hint="eastAsia"/>
        </w:rPr>
        <w:t>等待时长</w:t>
      </w:r>
      <w:r w:rsidRPr="00C4760C">
        <w:rPr>
          <w:rFonts w:hint="eastAsia"/>
        </w:rPr>
        <w:t>由等待函数中的参数决定</w:t>
      </w:r>
      <w:r>
        <w:rPr>
          <w:rFonts w:hint="eastAsia"/>
        </w:rPr>
        <w:t>（比如</w:t>
      </w:r>
      <w:r w:rsidRPr="00C4760C">
        <w:t>tick_ptr</w:t>
      </w:r>
      <w:r>
        <w:rPr>
          <w:rFonts w:hint="eastAsia"/>
        </w:rPr>
        <w:t>的值）</w:t>
      </w:r>
      <w:r w:rsidRPr="00C4760C">
        <w:rPr>
          <w:rFonts w:hint="eastAsia"/>
        </w:rPr>
        <w:t>，</w:t>
      </w:r>
      <w:r>
        <w:rPr>
          <w:rFonts w:hint="eastAsia"/>
        </w:rPr>
        <w:t>若无限等待，则任务直接阻塞，若有限等待，则等待过程由延时函数实现。在有限等待中，若</w:t>
      </w:r>
      <w:r w:rsidRPr="00C4760C">
        <w:rPr>
          <w:rFonts w:hint="eastAsia"/>
        </w:rPr>
        <w:t>等待</w:t>
      </w:r>
      <w:r>
        <w:rPr>
          <w:rFonts w:hint="eastAsia"/>
        </w:rPr>
        <w:t>超时，任务会进入就绪队列</w:t>
      </w:r>
      <w:r w:rsidRPr="00C4760C">
        <w:rPr>
          <w:rFonts w:hint="eastAsia"/>
        </w:rPr>
        <w:t>，</w:t>
      </w:r>
      <w:r>
        <w:rPr>
          <w:rFonts w:hint="eastAsia"/>
        </w:rPr>
        <w:t>且等待函数返回</w:t>
      </w:r>
      <w:r w:rsidRPr="00CA45C6">
        <w:t>LWEVENT_WAIT_TIMEOUT</w:t>
      </w:r>
      <w:r>
        <w:rPr>
          <w:rFonts w:hint="eastAsia"/>
        </w:rPr>
        <w:t>错误，表明等待轻量级事件位超时。</w:t>
      </w:r>
      <w:r w:rsidRPr="00202B3B">
        <w:rPr>
          <w:rFonts w:hint="eastAsia"/>
        </w:rPr>
        <w:t>需注意的是，在</w:t>
      </w:r>
      <w:r w:rsidRPr="00202B3B">
        <w:rPr>
          <w:rFonts w:hint="eastAsia"/>
        </w:rPr>
        <w:t>4.1.0</w:t>
      </w:r>
      <w:r w:rsidRPr="00202B3B">
        <w:rPr>
          <w:rFonts w:hint="eastAsia"/>
        </w:rPr>
        <w:t>版本的</w:t>
      </w:r>
      <w:r w:rsidRPr="00202B3B">
        <w:rPr>
          <w:rFonts w:hint="eastAsia"/>
        </w:rPr>
        <w:t>MQX</w:t>
      </w:r>
      <w:r w:rsidRPr="00202B3B">
        <w:rPr>
          <w:rFonts w:hint="eastAsia"/>
        </w:rPr>
        <w:t>中，此时该任务并未退出此轻量级事件位的等待队列，出队操作将在下次对该事件位置位时进行，这在事件位带自清零属性时需要特别留意。</w:t>
      </w:r>
    </w:p>
    <w:p w14:paraId="324EE4E2" w14:textId="77777777" w:rsidR="00297204" w:rsidRPr="00C4760C" w:rsidRDefault="00297204" w:rsidP="00297204">
      <w:pPr>
        <w:pStyle w:val="5"/>
        <w:spacing w:before="72" w:after="72"/>
        <w:ind w:firstLine="420"/>
      </w:pPr>
      <w:r>
        <w:rPr>
          <w:rFonts w:hint="eastAsia"/>
        </w:rPr>
        <w:t>5</w:t>
      </w:r>
      <w:r w:rsidRPr="00C4760C">
        <w:rPr>
          <w:rFonts w:hint="eastAsia"/>
        </w:rPr>
        <w:t>）</w:t>
      </w:r>
      <w:r w:rsidRPr="00C4760C">
        <w:t>_lwevent_clear</w:t>
      </w:r>
      <w:r>
        <w:rPr>
          <w:rFonts w:hint="eastAsia"/>
        </w:rPr>
        <w:t>：</w:t>
      </w:r>
      <w:r w:rsidRPr="00C4760C">
        <w:rPr>
          <w:rFonts w:hint="eastAsia"/>
        </w:rPr>
        <w:t>清</w:t>
      </w:r>
      <w:r>
        <w:rPr>
          <w:rFonts w:hint="eastAsia"/>
        </w:rPr>
        <w:t>0</w:t>
      </w:r>
      <w:r w:rsidRPr="00C4760C">
        <w:rPr>
          <w:rFonts w:hint="eastAsia"/>
        </w:rPr>
        <w:t>轻量级事件事件位</w:t>
      </w:r>
    </w:p>
    <w:tbl>
      <w:tblPr>
        <w:tblpPr w:leftFromText="180" w:rightFromText="180" w:vertAnchor="text" w:horzAnchor="margin" w:tblpY="108"/>
        <w:tblW w:w="0" w:type="auto"/>
        <w:shd w:val="pct12" w:color="auto" w:fill="auto"/>
        <w:tblLook w:val="04A0" w:firstRow="1" w:lastRow="0" w:firstColumn="1" w:lastColumn="0" w:noHBand="0" w:noVBand="1"/>
      </w:tblPr>
      <w:tblGrid>
        <w:gridCol w:w="8306"/>
      </w:tblGrid>
      <w:tr w:rsidR="00297204" w:rsidRPr="005F76C0" w14:paraId="45C98602" w14:textId="77777777" w:rsidTr="00297204">
        <w:tc>
          <w:tcPr>
            <w:tcW w:w="8324" w:type="dxa"/>
            <w:shd w:val="pct12" w:color="auto" w:fill="auto"/>
          </w:tcPr>
          <w:p w14:paraId="17AF923D" w14:textId="77777777" w:rsidR="00297204" w:rsidRPr="005F76C0" w:rsidRDefault="00297204" w:rsidP="005F76C0">
            <w:pPr>
              <w:pStyle w:val="TB"/>
            </w:pPr>
            <w:r w:rsidRPr="005F76C0">
              <w:t>//===========================================================================</w:t>
            </w:r>
          </w:p>
          <w:p w14:paraId="4589E35C" w14:textId="77777777" w:rsidR="00297204" w:rsidRPr="005F76C0" w:rsidRDefault="00297204" w:rsidP="005F76C0">
            <w:pPr>
              <w:pStyle w:val="TB"/>
            </w:pPr>
            <w:r w:rsidRPr="005F76C0">
              <w:rPr>
                <w:rFonts w:hint="eastAsia"/>
              </w:rPr>
              <w:t>//</w:t>
            </w:r>
            <w:r w:rsidRPr="005F76C0">
              <w:rPr>
                <w:rFonts w:hint="eastAsia"/>
              </w:rPr>
              <w:t>函数名称：</w:t>
            </w:r>
            <w:r w:rsidRPr="005F76C0">
              <w:t>_lwevent_clear</w:t>
            </w:r>
          </w:p>
          <w:p w14:paraId="55E418E9" w14:textId="77777777" w:rsidR="00297204" w:rsidRPr="005F76C0" w:rsidRDefault="00297204" w:rsidP="005F76C0">
            <w:pPr>
              <w:pStyle w:val="TB"/>
            </w:pPr>
            <w:r w:rsidRPr="005F76C0">
              <w:rPr>
                <w:rFonts w:hint="eastAsia"/>
              </w:rPr>
              <w:t>//</w:t>
            </w:r>
            <w:r w:rsidRPr="005F76C0">
              <w:rPr>
                <w:rFonts w:hint="eastAsia"/>
              </w:rPr>
              <w:t>功能概要：清</w:t>
            </w:r>
            <w:r w:rsidRPr="005F76C0">
              <w:rPr>
                <w:rFonts w:hint="eastAsia"/>
              </w:rPr>
              <w:t>0</w:t>
            </w:r>
            <w:r w:rsidRPr="005F76C0">
              <w:rPr>
                <w:rFonts w:hint="eastAsia"/>
              </w:rPr>
              <w:t>轻量级事件事件位</w:t>
            </w:r>
          </w:p>
          <w:p w14:paraId="2A9C9057" w14:textId="77777777" w:rsidR="00297204" w:rsidRPr="005F76C0" w:rsidRDefault="00297204" w:rsidP="005F76C0">
            <w:pPr>
              <w:pStyle w:val="TB"/>
            </w:pPr>
            <w:r w:rsidRPr="005F76C0">
              <w:rPr>
                <w:rFonts w:hint="eastAsia"/>
              </w:rPr>
              <w:t>//</w:t>
            </w:r>
            <w:r w:rsidRPr="005F76C0">
              <w:rPr>
                <w:rFonts w:hint="eastAsia"/>
              </w:rPr>
              <w:t>参数说明：</w:t>
            </w:r>
            <w:r w:rsidRPr="005F76C0">
              <w:t>LWEVENT_STRUCT_PTR</w:t>
            </w:r>
            <w:r w:rsidRPr="005F76C0">
              <w:rPr>
                <w:rFonts w:hint="eastAsia"/>
              </w:rPr>
              <w:t xml:space="preserve"> </w:t>
            </w:r>
            <w:r w:rsidRPr="005F76C0">
              <w:t xml:space="preserve"> lwevent_group_ptr</w:t>
            </w:r>
            <w:r w:rsidRPr="005F76C0">
              <w:rPr>
                <w:rFonts w:hint="eastAsia"/>
              </w:rPr>
              <w:t>：轻量级事件组指针</w:t>
            </w:r>
          </w:p>
          <w:p w14:paraId="535A3072" w14:textId="77777777" w:rsidR="00297204" w:rsidRPr="005F76C0" w:rsidRDefault="00297204" w:rsidP="005F76C0">
            <w:pPr>
              <w:pStyle w:val="TB"/>
            </w:pPr>
            <w:r w:rsidRPr="005F76C0">
              <w:rPr>
                <w:rFonts w:hint="eastAsia"/>
              </w:rPr>
              <w:t xml:space="preserve">//          </w:t>
            </w:r>
            <w:r w:rsidRPr="005F76C0">
              <w:t xml:space="preserve">_mqx_uint </w:t>
            </w:r>
            <w:r w:rsidRPr="005F76C0">
              <w:rPr>
                <w:rFonts w:hint="eastAsia"/>
              </w:rPr>
              <w:t xml:space="preserve"> </w:t>
            </w:r>
            <w:r w:rsidRPr="005F76C0">
              <w:t>bit_mask</w:t>
            </w:r>
            <w:r w:rsidRPr="005F76C0">
              <w:rPr>
                <w:rFonts w:hint="eastAsia"/>
              </w:rPr>
              <w:t xml:space="preserve"> </w:t>
            </w:r>
            <w:r w:rsidRPr="005F76C0">
              <w:rPr>
                <w:rFonts w:hint="eastAsia"/>
              </w:rPr>
              <w:t>：屏蔽字，</w:t>
            </w:r>
            <w:r w:rsidRPr="005F76C0">
              <w:rPr>
                <w:rFonts w:hint="eastAsia"/>
              </w:rPr>
              <w:t>32</w:t>
            </w:r>
            <w:r w:rsidRPr="005F76C0">
              <w:rPr>
                <w:rFonts w:hint="eastAsia"/>
              </w:rPr>
              <w:t>位，需清</w:t>
            </w:r>
            <w:r w:rsidRPr="005F76C0">
              <w:rPr>
                <w:rFonts w:hint="eastAsia"/>
              </w:rPr>
              <w:t>0</w:t>
            </w:r>
            <w:r w:rsidRPr="005F76C0">
              <w:rPr>
                <w:rFonts w:hint="eastAsia"/>
              </w:rPr>
              <w:t>的事件位为</w:t>
            </w:r>
            <w:r w:rsidRPr="005F76C0">
              <w:rPr>
                <w:rFonts w:hint="eastAsia"/>
              </w:rPr>
              <w:t>1</w:t>
            </w:r>
            <w:r w:rsidRPr="005F76C0">
              <w:rPr>
                <w:rFonts w:hint="eastAsia"/>
              </w:rPr>
              <w:t>，否则为</w:t>
            </w:r>
            <w:r w:rsidRPr="005F76C0">
              <w:rPr>
                <w:rFonts w:hint="eastAsia"/>
              </w:rPr>
              <w:t>0</w:t>
            </w:r>
          </w:p>
          <w:p w14:paraId="46017342" w14:textId="77777777" w:rsidR="00297204" w:rsidRPr="005F76C0" w:rsidRDefault="00297204" w:rsidP="005F76C0">
            <w:pPr>
              <w:pStyle w:val="TB"/>
            </w:pPr>
            <w:r w:rsidRPr="005F76C0">
              <w:rPr>
                <w:rFonts w:hint="eastAsia"/>
              </w:rPr>
              <w:t>//</w:t>
            </w:r>
            <w:r w:rsidRPr="005F76C0">
              <w:rPr>
                <w:rFonts w:hint="eastAsia"/>
              </w:rPr>
              <w:t>函数返回：</w:t>
            </w:r>
            <w:r w:rsidRPr="005F76C0">
              <w:t>_mqx_uint</w:t>
            </w:r>
            <w:r w:rsidRPr="005F76C0">
              <w:rPr>
                <w:rFonts w:hint="eastAsia"/>
              </w:rPr>
              <w:t>：</w:t>
            </w:r>
            <w:r w:rsidRPr="005F76C0">
              <w:t xml:space="preserve"> MQX_OK</w:t>
            </w:r>
            <w:r w:rsidRPr="005F76C0">
              <w:rPr>
                <w:rFonts w:hint="eastAsia"/>
              </w:rPr>
              <w:t>—函数执行无误</w:t>
            </w:r>
          </w:p>
          <w:p w14:paraId="40AF8FC1" w14:textId="77777777" w:rsidR="00297204" w:rsidRPr="005F76C0" w:rsidRDefault="00297204" w:rsidP="005F76C0">
            <w:pPr>
              <w:pStyle w:val="TB"/>
            </w:pPr>
            <w:r w:rsidRPr="005F76C0">
              <w:rPr>
                <w:rFonts w:hint="eastAsia"/>
              </w:rPr>
              <w:t>//</w:t>
            </w:r>
            <w:r w:rsidRPr="005F76C0">
              <w:t xml:space="preserve"> </w:t>
            </w:r>
            <w:r w:rsidRPr="005F76C0">
              <w:rPr>
                <w:rFonts w:hint="eastAsia"/>
              </w:rPr>
              <w:t xml:space="preserve">                     </w:t>
            </w:r>
            <w:r w:rsidRPr="005F76C0">
              <w:t>MQX_LWEVENT_INVALID</w:t>
            </w:r>
            <w:r w:rsidRPr="005F76C0">
              <w:rPr>
                <w:rFonts w:hint="eastAsia"/>
              </w:rPr>
              <w:t>—出错，轻量级事件组数据失效</w:t>
            </w:r>
          </w:p>
          <w:p w14:paraId="2A2AC4B8" w14:textId="77777777" w:rsidR="00297204" w:rsidRPr="005F76C0" w:rsidRDefault="00297204" w:rsidP="005F76C0">
            <w:pPr>
              <w:pStyle w:val="TB"/>
            </w:pPr>
            <w:r w:rsidRPr="005F76C0">
              <w:t>//===========================================================================</w:t>
            </w:r>
          </w:p>
        </w:tc>
      </w:tr>
    </w:tbl>
    <w:p w14:paraId="5F26D949" w14:textId="77777777" w:rsidR="00297204" w:rsidRPr="00C4760C" w:rsidRDefault="00297204" w:rsidP="00297204">
      <w:pPr>
        <w:ind w:firstLine="420"/>
      </w:pPr>
      <w:r>
        <w:rPr>
          <w:rFonts w:hint="eastAsia"/>
        </w:rPr>
        <w:t>若轻量级事件位不带自清</w:t>
      </w:r>
      <w:r>
        <w:rPr>
          <w:rFonts w:hint="eastAsia"/>
        </w:rPr>
        <w:t>0</w:t>
      </w:r>
      <w:r>
        <w:rPr>
          <w:rFonts w:hint="eastAsia"/>
        </w:rPr>
        <w:t>属性，则需在等待轻量级事件位置位后调用此函数对事件位清</w:t>
      </w:r>
      <w:r>
        <w:rPr>
          <w:rFonts w:hint="eastAsia"/>
        </w:rPr>
        <w:t>0</w:t>
      </w:r>
      <w:r>
        <w:rPr>
          <w:rFonts w:hint="eastAsia"/>
        </w:rPr>
        <w:t>，以便响应下次事件的到来。</w:t>
      </w:r>
    </w:p>
    <w:p w14:paraId="706AA833" w14:textId="77777777" w:rsidR="00297204" w:rsidRPr="00C4760C" w:rsidRDefault="00297204" w:rsidP="000F4924">
      <w:pPr>
        <w:pStyle w:val="4"/>
      </w:pPr>
      <w:r w:rsidRPr="00C4760C">
        <w:rPr>
          <w:rFonts w:hint="eastAsia"/>
        </w:rPr>
        <w:t>4</w:t>
      </w:r>
      <w:r w:rsidRPr="00C4760C">
        <w:rPr>
          <w:rFonts w:hint="eastAsia"/>
        </w:rPr>
        <w:t>．使用轻量级事件的编程步骤</w:t>
      </w:r>
    </w:p>
    <w:p w14:paraId="46C38ED5" w14:textId="77777777" w:rsidR="00297204" w:rsidRPr="00C4760C" w:rsidRDefault="00297204" w:rsidP="00297204">
      <w:pPr>
        <w:ind w:firstLine="420"/>
      </w:pPr>
      <w:r w:rsidRPr="00C4760C">
        <w:rPr>
          <w:rFonts w:hint="eastAsia"/>
        </w:rPr>
        <w:t>轻量级事件组件是</w:t>
      </w:r>
      <w:r w:rsidRPr="00C4760C">
        <w:rPr>
          <w:rFonts w:hint="eastAsia"/>
        </w:rPr>
        <w:t>MQX</w:t>
      </w:r>
      <w:r w:rsidRPr="00C4760C">
        <w:rPr>
          <w:rFonts w:hint="eastAsia"/>
        </w:rPr>
        <w:t>的可选组件，在首次使用前需在“</w:t>
      </w:r>
      <w:r w:rsidRPr="00C4760C">
        <w:rPr>
          <w:rFonts w:hint="eastAsia"/>
        </w:rPr>
        <w:t>..\config\user_config.h</w:t>
      </w:r>
      <w:r w:rsidRPr="00C4760C">
        <w:rPr>
          <w:rFonts w:hint="eastAsia"/>
        </w:rPr>
        <w:t>”文件中，配置启用轻量级事件组件，代码如下。</w:t>
      </w:r>
    </w:p>
    <w:tbl>
      <w:tblPr>
        <w:tblW w:w="0" w:type="auto"/>
        <w:shd w:val="pct12" w:color="auto" w:fill="auto"/>
        <w:tblLook w:val="04A0" w:firstRow="1" w:lastRow="0" w:firstColumn="1" w:lastColumn="0" w:noHBand="0" w:noVBand="1"/>
      </w:tblPr>
      <w:tblGrid>
        <w:gridCol w:w="8306"/>
      </w:tblGrid>
      <w:tr w:rsidR="00297204" w:rsidRPr="00C4760C" w14:paraId="02C33054" w14:textId="77777777" w:rsidTr="00297204">
        <w:tc>
          <w:tcPr>
            <w:tcW w:w="8324" w:type="dxa"/>
            <w:shd w:val="pct12" w:color="auto" w:fill="auto"/>
          </w:tcPr>
          <w:p w14:paraId="574B6735" w14:textId="77777777" w:rsidR="00297204" w:rsidRPr="00C4760C" w:rsidRDefault="00297204" w:rsidP="00297204">
            <w:pPr>
              <w:pStyle w:val="TB"/>
              <w:ind w:firstLine="420"/>
            </w:pPr>
            <w:r w:rsidRPr="00C4760C">
              <w:t xml:space="preserve">#define </w:t>
            </w:r>
            <w:r w:rsidRPr="00C4760C">
              <w:rPr>
                <w:rFonts w:hint="eastAsia"/>
              </w:rPr>
              <w:t xml:space="preserve"> </w:t>
            </w:r>
            <w:r w:rsidRPr="00C4760C">
              <w:t xml:space="preserve">MQX_USE_LWEVENTS </w:t>
            </w:r>
            <w:r w:rsidRPr="00C4760C">
              <w:rPr>
                <w:rFonts w:hint="eastAsia"/>
              </w:rPr>
              <w:t xml:space="preserve"> </w:t>
            </w:r>
            <w:r w:rsidRPr="00C4760C">
              <w:t>1</w:t>
            </w:r>
            <w:r w:rsidRPr="00C4760C">
              <w:rPr>
                <w:rFonts w:hint="eastAsia"/>
              </w:rPr>
              <w:t xml:space="preserve">   //</w:t>
            </w:r>
            <w:r w:rsidRPr="00C4760C">
              <w:rPr>
                <w:rFonts w:hint="eastAsia"/>
              </w:rPr>
              <w:t>轻量级事件组件的启用与禁用（</w:t>
            </w:r>
            <w:r w:rsidRPr="00C4760C">
              <w:rPr>
                <w:rFonts w:hint="eastAsia"/>
              </w:rPr>
              <w:t>1-</w:t>
            </w:r>
            <w:r w:rsidRPr="00C4760C">
              <w:rPr>
                <w:rFonts w:hint="eastAsia"/>
              </w:rPr>
              <w:t>启用，</w:t>
            </w:r>
            <w:r w:rsidRPr="00C4760C">
              <w:rPr>
                <w:rFonts w:hint="eastAsia"/>
              </w:rPr>
              <w:t>0-</w:t>
            </w:r>
            <w:r w:rsidRPr="00C4760C">
              <w:rPr>
                <w:rFonts w:hint="eastAsia"/>
              </w:rPr>
              <w:t>禁用）</w:t>
            </w:r>
          </w:p>
        </w:tc>
      </w:tr>
    </w:tbl>
    <w:p w14:paraId="1521B25A" w14:textId="77777777" w:rsidR="00297204" w:rsidRPr="00C4760C" w:rsidRDefault="00297204" w:rsidP="00297204">
      <w:pPr>
        <w:ind w:firstLine="420"/>
      </w:pPr>
      <w:r w:rsidRPr="00C4760C">
        <w:rPr>
          <w:rFonts w:hint="eastAsia"/>
        </w:rPr>
        <w:t>轻量级事件是全局结构体类型，一般的编程步骤分为准备阶段与应用阶段。</w:t>
      </w:r>
    </w:p>
    <w:p w14:paraId="48C3E423" w14:textId="77777777" w:rsidR="00297204" w:rsidRPr="00C4760C" w:rsidRDefault="00297204" w:rsidP="00297204">
      <w:pPr>
        <w:pStyle w:val="5"/>
        <w:spacing w:before="72" w:after="72"/>
        <w:ind w:firstLine="420"/>
      </w:pPr>
      <w:r>
        <w:rPr>
          <w:rFonts w:hint="eastAsia"/>
        </w:rPr>
        <w:t>1</w:t>
      </w:r>
      <w:r>
        <w:rPr>
          <w:rFonts w:hint="eastAsia"/>
        </w:rPr>
        <w:t>）准备阶段</w:t>
      </w:r>
    </w:p>
    <w:p w14:paraId="1E140176" w14:textId="77777777" w:rsidR="00297204" w:rsidRDefault="00297204" w:rsidP="00297204">
      <w:pPr>
        <w:ind w:firstLine="420"/>
      </w:pPr>
      <w:r>
        <w:rPr>
          <w:rFonts w:hint="eastAsia"/>
        </w:rPr>
        <w:t>（</w:t>
      </w:r>
      <w:r>
        <w:rPr>
          <w:rFonts w:hint="eastAsia"/>
        </w:rPr>
        <w:t>1</w:t>
      </w:r>
      <w:r>
        <w:rPr>
          <w:rFonts w:hint="eastAsia"/>
        </w:rPr>
        <w:t>）在</w:t>
      </w:r>
      <w:r>
        <w:rPr>
          <w:rFonts w:hint="eastAsia"/>
        </w:rPr>
        <w:t>app_inc.h</w:t>
      </w:r>
      <w:r>
        <w:rPr>
          <w:rFonts w:hint="eastAsia"/>
        </w:rPr>
        <w:t>中声明一个全局</w:t>
      </w:r>
      <w:r w:rsidRPr="00C4760C">
        <w:rPr>
          <w:rFonts w:hint="eastAsia"/>
        </w:rPr>
        <w:t>轻量级事件结构体变量</w:t>
      </w:r>
    </w:p>
    <w:p w14:paraId="0088D12E" w14:textId="77777777" w:rsidR="00297204" w:rsidRPr="00C4760C" w:rsidRDefault="00297204" w:rsidP="00297204">
      <w:pPr>
        <w:ind w:firstLine="420"/>
      </w:pPr>
      <w:r w:rsidRPr="00C4760C">
        <w:rPr>
          <w:rFonts w:hint="eastAsia"/>
        </w:rPr>
        <w:t>（</w:t>
      </w:r>
      <w:r>
        <w:rPr>
          <w:rFonts w:hint="eastAsia"/>
        </w:rPr>
        <w:t>2</w:t>
      </w:r>
      <w:r w:rsidRPr="00C4760C">
        <w:rPr>
          <w:rFonts w:hint="eastAsia"/>
        </w:rPr>
        <w:t>）</w:t>
      </w:r>
      <w:r w:rsidRPr="005C715E">
        <w:rPr>
          <w:rFonts w:hint="eastAsia"/>
          <w:b/>
        </w:rPr>
        <w:t>给轻量级事件位取名</w:t>
      </w:r>
      <w:r w:rsidRPr="00C4760C">
        <w:rPr>
          <w:rFonts w:hint="eastAsia"/>
        </w:rPr>
        <w:t>：在使用轻量级事件之前，需要先确定程序中需要使用哪些事件及它们对应的事件位。然后在任务所包含的预定义头文件中对相应事件的事件位屏蔽字进行宏定义，以方便之后的识别与使用，即给事件位“取名字”。例如在</w:t>
      </w:r>
      <w:r>
        <w:rPr>
          <w:rFonts w:hint="eastAsia"/>
        </w:rPr>
        <w:t>网上</w:t>
      </w:r>
      <w:r w:rsidRPr="00C4760C">
        <w:rPr>
          <w:rFonts w:hint="eastAsia"/>
        </w:rPr>
        <w:t>光盘样例程序中为了</w:t>
      </w:r>
      <w:r>
        <w:rPr>
          <w:rFonts w:hint="eastAsia"/>
        </w:rPr>
        <w:t>告知打印任务已经从串口接收到了一个完整帧</w:t>
      </w:r>
      <w:r w:rsidRPr="00C4760C">
        <w:rPr>
          <w:rFonts w:hint="eastAsia"/>
        </w:rPr>
        <w:t>，我们使用了一个“</w:t>
      </w:r>
      <w:r w:rsidRPr="005261E8">
        <w:rPr>
          <w:rFonts w:hint="eastAsia"/>
        </w:rPr>
        <w:t>串</w:t>
      </w:r>
      <w:r>
        <w:rPr>
          <w:rFonts w:hint="eastAsia"/>
        </w:rPr>
        <w:t>口</w:t>
      </w:r>
      <w:r>
        <w:rPr>
          <w:rFonts w:hint="eastAsia"/>
        </w:rPr>
        <w:t>4</w:t>
      </w:r>
      <w:r w:rsidRPr="005261E8">
        <w:rPr>
          <w:rFonts w:hint="eastAsia"/>
        </w:rPr>
        <w:t>接收完整数据帧</w:t>
      </w:r>
      <w:r>
        <w:rPr>
          <w:rFonts w:hint="eastAsia"/>
        </w:rPr>
        <w:t>”的事件来表示每当串口</w:t>
      </w:r>
      <w:r>
        <w:rPr>
          <w:rFonts w:hint="eastAsia"/>
        </w:rPr>
        <w:t>4</w:t>
      </w:r>
      <w:r>
        <w:rPr>
          <w:rFonts w:hint="eastAsia"/>
        </w:rPr>
        <w:t>接收到一个完整数据帧时，打印任务就把接收到的帧从串口发送出去</w:t>
      </w:r>
      <w:r w:rsidRPr="00C4760C">
        <w:rPr>
          <w:rFonts w:hint="eastAsia"/>
        </w:rPr>
        <w:t>，并用事件组中的第</w:t>
      </w:r>
      <w:r>
        <w:rPr>
          <w:rFonts w:hint="eastAsia"/>
        </w:rPr>
        <w:t>6</w:t>
      </w:r>
      <w:r w:rsidRPr="00C4760C">
        <w:rPr>
          <w:rFonts w:hint="eastAsia"/>
        </w:rPr>
        <w:t>位事件位来表示这个事件。对应的宏定义在任务包含的预定义头文件</w:t>
      </w:r>
      <w:r w:rsidRPr="00C4760C">
        <w:rPr>
          <w:rFonts w:hint="eastAsia"/>
        </w:rPr>
        <w:t>app_inc.h</w:t>
      </w:r>
      <w:r w:rsidRPr="00C4760C">
        <w:rPr>
          <w:rFonts w:hint="eastAsia"/>
        </w:rPr>
        <w:t>中，代码如下：</w:t>
      </w:r>
    </w:p>
    <w:tbl>
      <w:tblPr>
        <w:tblW w:w="0" w:type="auto"/>
        <w:tblInd w:w="-34" w:type="dxa"/>
        <w:shd w:val="pct12" w:color="auto" w:fill="auto"/>
        <w:tblLook w:val="04A0" w:firstRow="1" w:lastRow="0" w:firstColumn="1" w:lastColumn="0" w:noHBand="0" w:noVBand="1"/>
      </w:tblPr>
      <w:tblGrid>
        <w:gridCol w:w="8222"/>
      </w:tblGrid>
      <w:tr w:rsidR="00297204" w:rsidRPr="00C4760C" w14:paraId="14D05415" w14:textId="77777777" w:rsidTr="00297204">
        <w:tc>
          <w:tcPr>
            <w:tcW w:w="8222" w:type="dxa"/>
            <w:shd w:val="pct12" w:color="auto" w:fill="auto"/>
          </w:tcPr>
          <w:p w14:paraId="1BCD85DD" w14:textId="77777777" w:rsidR="00297204" w:rsidRDefault="00297204" w:rsidP="00297204">
            <w:pPr>
              <w:pStyle w:val="TB"/>
              <w:ind w:firstLine="420"/>
            </w:pPr>
            <w:r>
              <w:rPr>
                <w:rFonts w:hint="eastAsia"/>
              </w:rPr>
              <w:t>//</w:t>
            </w:r>
            <w:r>
              <w:rPr>
                <w:rFonts w:hint="eastAsia"/>
              </w:rPr>
              <w:t>串口</w:t>
            </w:r>
            <w:r>
              <w:rPr>
                <w:rFonts w:hint="eastAsia"/>
              </w:rPr>
              <w:t>4</w:t>
            </w:r>
            <w:r>
              <w:rPr>
                <w:rFonts w:hint="eastAsia"/>
              </w:rPr>
              <w:t>接收完整数据帧事件用</w:t>
            </w:r>
            <w:r w:rsidRPr="00C4760C">
              <w:rPr>
                <w:rFonts w:hint="eastAsia"/>
              </w:rPr>
              <w:t>第</w:t>
            </w:r>
            <w:r>
              <w:rPr>
                <w:rFonts w:hint="eastAsia"/>
              </w:rPr>
              <w:t>6</w:t>
            </w:r>
            <w:r w:rsidRPr="00C4760C">
              <w:rPr>
                <w:rFonts w:hint="eastAsia"/>
              </w:rPr>
              <w:t>位</w:t>
            </w:r>
            <w:r w:rsidRPr="00C4760C">
              <w:rPr>
                <w:rFonts w:hint="eastAsia"/>
              </w:rPr>
              <w:t>(</w:t>
            </w:r>
            <w:r w:rsidRPr="00C4760C">
              <w:rPr>
                <w:rFonts w:hint="eastAsia"/>
              </w:rPr>
              <w:t>取值：</w:t>
            </w:r>
            <w:r w:rsidRPr="00C4760C">
              <w:rPr>
                <w:rFonts w:hint="eastAsia"/>
              </w:rPr>
              <w:t>0-31)</w:t>
            </w:r>
            <w:r w:rsidRPr="00C4760C">
              <w:rPr>
                <w:rFonts w:hint="eastAsia"/>
              </w:rPr>
              <w:t>事件位表示</w:t>
            </w:r>
          </w:p>
          <w:p w14:paraId="369532F3" w14:textId="77777777" w:rsidR="00297204" w:rsidRPr="00C4760C" w:rsidRDefault="00297204" w:rsidP="00297204">
            <w:pPr>
              <w:pStyle w:val="TB"/>
              <w:ind w:firstLine="420"/>
            </w:pPr>
            <w:r>
              <w:rPr>
                <w:rFonts w:hint="eastAsia"/>
              </w:rPr>
              <w:t xml:space="preserve">#define  </w:t>
            </w:r>
            <w:r w:rsidRPr="008F3619">
              <w:t>Event_UART4_ReData</w:t>
            </w:r>
            <w:r>
              <w:rPr>
                <w:rFonts w:hint="eastAsia"/>
              </w:rPr>
              <w:t xml:space="preserve">    ((1uL)&lt;&lt;(6))</w:t>
            </w:r>
          </w:p>
        </w:tc>
      </w:tr>
    </w:tbl>
    <w:p w14:paraId="1736637A" w14:textId="77777777" w:rsidR="00297204" w:rsidRPr="00C4760C" w:rsidRDefault="00297204" w:rsidP="00297204">
      <w:pPr>
        <w:ind w:firstLine="420"/>
      </w:pPr>
      <w:r w:rsidRPr="00C4760C">
        <w:rPr>
          <w:rFonts w:hint="eastAsia"/>
        </w:rPr>
        <w:t>（</w:t>
      </w:r>
      <w:r>
        <w:rPr>
          <w:rFonts w:hint="eastAsia"/>
        </w:rPr>
        <w:t>3</w:t>
      </w:r>
      <w:r w:rsidRPr="00C4760C">
        <w:rPr>
          <w:rFonts w:hint="eastAsia"/>
        </w:rPr>
        <w:t>）</w:t>
      </w:r>
      <w:r w:rsidRPr="005C715E">
        <w:rPr>
          <w:rFonts w:hint="eastAsia"/>
          <w:b/>
        </w:rPr>
        <w:t>创建轻量级事件组</w:t>
      </w:r>
      <w:r w:rsidRPr="00C4760C">
        <w:rPr>
          <w:rFonts w:hint="eastAsia"/>
        </w:rPr>
        <w:t>：按需求在任务函数所包含的头文件中定义一个</w:t>
      </w:r>
      <w:r w:rsidRPr="00C4760C">
        <w:rPr>
          <w:rStyle w:val="a9"/>
        </w:rPr>
        <w:footnoteReference w:id="5"/>
      </w:r>
      <w:r w:rsidRPr="00C4760C">
        <w:rPr>
          <w:rFonts w:hint="eastAsia"/>
        </w:rPr>
        <w:t>全局轻量级事件结构体变量。例如在</w:t>
      </w:r>
      <w:r>
        <w:rPr>
          <w:rFonts w:hint="eastAsia"/>
        </w:rPr>
        <w:t>网上</w:t>
      </w:r>
      <w:r w:rsidRPr="00C4760C">
        <w:rPr>
          <w:rFonts w:hint="eastAsia"/>
        </w:rPr>
        <w:t>光盘样例程序中，我们在任务包含的预定义头文件</w:t>
      </w:r>
      <w:r w:rsidRPr="00C4760C">
        <w:rPr>
          <w:rFonts w:hint="eastAsia"/>
        </w:rPr>
        <w:t>app_inc.h</w:t>
      </w:r>
      <w:r w:rsidRPr="00C4760C">
        <w:rPr>
          <w:rFonts w:hint="eastAsia"/>
        </w:rPr>
        <w:t>中加入了如下代码：</w:t>
      </w:r>
    </w:p>
    <w:tbl>
      <w:tblPr>
        <w:tblW w:w="8222" w:type="dxa"/>
        <w:tblInd w:w="-34" w:type="dxa"/>
        <w:shd w:val="pct12" w:color="auto" w:fill="auto"/>
        <w:tblLook w:val="04A0" w:firstRow="1" w:lastRow="0" w:firstColumn="1" w:lastColumn="0" w:noHBand="0" w:noVBand="1"/>
      </w:tblPr>
      <w:tblGrid>
        <w:gridCol w:w="8222"/>
      </w:tblGrid>
      <w:tr w:rsidR="00297204" w:rsidRPr="00C4760C" w14:paraId="4DC6BEC7" w14:textId="77777777" w:rsidTr="00297204">
        <w:tc>
          <w:tcPr>
            <w:tcW w:w="8222" w:type="dxa"/>
            <w:shd w:val="pct12" w:color="auto" w:fill="auto"/>
          </w:tcPr>
          <w:p w14:paraId="1C92FB7D" w14:textId="77777777" w:rsidR="00297204" w:rsidRPr="00872230" w:rsidRDefault="00297204" w:rsidP="00297204">
            <w:pPr>
              <w:pStyle w:val="TB"/>
              <w:ind w:firstLine="420"/>
            </w:pPr>
            <w:r>
              <w:rPr>
                <w:rFonts w:hint="eastAsia"/>
              </w:rPr>
              <w:t>LWEVENT_STRUCT  lwevent_group1;      //</w:t>
            </w:r>
            <w:r>
              <w:rPr>
                <w:rFonts w:hint="eastAsia"/>
              </w:rPr>
              <w:t>声明全局轻量级事件结构体变量</w:t>
            </w:r>
          </w:p>
        </w:tc>
      </w:tr>
    </w:tbl>
    <w:p w14:paraId="5C91C65C" w14:textId="77777777" w:rsidR="00297204" w:rsidRDefault="00297204" w:rsidP="00297204">
      <w:pPr>
        <w:ind w:firstLine="420"/>
      </w:pPr>
      <w:r w:rsidRPr="00C4760C">
        <w:rPr>
          <w:rFonts w:hint="eastAsia"/>
        </w:rPr>
        <w:lastRenderedPageBreak/>
        <w:t>接着，在某个任务中通过</w:t>
      </w:r>
      <w:r w:rsidRPr="00C4760C">
        <w:rPr>
          <w:rFonts w:hint="eastAsia"/>
        </w:rPr>
        <w:t>_lwevent_create</w:t>
      </w:r>
      <w:r w:rsidRPr="00C4760C">
        <w:rPr>
          <w:rFonts w:hint="eastAsia"/>
        </w:rPr>
        <w:t>函数</w:t>
      </w:r>
      <w:r>
        <w:rPr>
          <w:rFonts w:hint="eastAsia"/>
        </w:rPr>
        <w:t>创建轻量级事件组</w:t>
      </w:r>
      <w:r w:rsidRPr="00C4760C">
        <w:rPr>
          <w:rFonts w:hint="eastAsia"/>
        </w:rPr>
        <w:t>。需注意的是，包含初始化轻量级事件组函数的任务在就绪任务队列中的位置，必须先于那些需要使用此轻量级事件组的任务，这就需要此任务有较高的优先级或是在同等优先级条件下先于其他任务创建。例如在</w:t>
      </w:r>
      <w:r>
        <w:rPr>
          <w:rFonts w:hint="eastAsia"/>
        </w:rPr>
        <w:t>网上</w:t>
      </w:r>
      <w:r w:rsidRPr="00C4760C">
        <w:rPr>
          <w:rFonts w:hint="eastAsia"/>
        </w:rPr>
        <w:t>光盘样例程序中，我们将创建轻量级事件组的函数放在了自启动任务</w:t>
      </w:r>
      <w:r w:rsidRPr="00C4760C">
        <w:rPr>
          <w:rFonts w:hint="eastAsia"/>
        </w:rPr>
        <w:t>task_main</w:t>
      </w:r>
      <w:r w:rsidRPr="00C4760C">
        <w:rPr>
          <w:rFonts w:hint="eastAsia"/>
        </w:rPr>
        <w:t>中，代码如下：</w:t>
      </w:r>
    </w:p>
    <w:tbl>
      <w:tblPr>
        <w:tblpPr w:leftFromText="180" w:rightFromText="180" w:vertAnchor="text" w:horzAnchor="margin" w:tblpX="40" w:tblpY="120"/>
        <w:tblW w:w="8222" w:type="dxa"/>
        <w:shd w:val="pct12" w:color="auto" w:fill="auto"/>
        <w:tblLook w:val="04A0" w:firstRow="1" w:lastRow="0" w:firstColumn="1" w:lastColumn="0" w:noHBand="0" w:noVBand="1"/>
      </w:tblPr>
      <w:tblGrid>
        <w:gridCol w:w="8222"/>
      </w:tblGrid>
      <w:tr w:rsidR="00297204" w:rsidRPr="00C4760C" w14:paraId="5CB2DD02" w14:textId="77777777" w:rsidTr="00297204">
        <w:tc>
          <w:tcPr>
            <w:tcW w:w="8222" w:type="dxa"/>
            <w:shd w:val="pct12" w:color="auto" w:fill="auto"/>
          </w:tcPr>
          <w:p w14:paraId="5F73B11B" w14:textId="77777777" w:rsidR="00297204" w:rsidRPr="00C4760C" w:rsidRDefault="00297204" w:rsidP="00297204">
            <w:pPr>
              <w:pStyle w:val="TB"/>
              <w:ind w:firstLine="420"/>
            </w:pPr>
            <w:r w:rsidRPr="00C4760C">
              <w:rPr>
                <w:rFonts w:hint="eastAsia"/>
              </w:rPr>
              <w:t>//</w:t>
            </w:r>
            <w:r w:rsidRPr="00C4760C">
              <w:rPr>
                <w:rFonts w:hint="eastAsia"/>
              </w:rPr>
              <w:t>创建一个轻量级事件组，共</w:t>
            </w:r>
            <w:r w:rsidRPr="00C4760C">
              <w:rPr>
                <w:rFonts w:hint="eastAsia"/>
              </w:rPr>
              <w:t>32</w:t>
            </w:r>
            <w:r w:rsidRPr="00C4760C">
              <w:rPr>
                <w:rFonts w:hint="eastAsia"/>
              </w:rPr>
              <w:t>位事件位（编号：</w:t>
            </w:r>
            <w:r w:rsidRPr="00C4760C">
              <w:rPr>
                <w:rFonts w:hint="eastAsia"/>
              </w:rPr>
              <w:t>0-31</w:t>
            </w:r>
            <w:r w:rsidRPr="00C4760C">
              <w:rPr>
                <w:rFonts w:hint="eastAsia"/>
              </w:rPr>
              <w:t>），所有事件位默认非自动清零</w:t>
            </w:r>
          </w:p>
          <w:p w14:paraId="745E320C" w14:textId="77777777" w:rsidR="00297204" w:rsidRPr="00C4760C" w:rsidRDefault="00297204" w:rsidP="00297204">
            <w:pPr>
              <w:pStyle w:val="TB"/>
              <w:ind w:firstLine="420"/>
            </w:pPr>
            <w:r w:rsidRPr="006F3B86">
              <w:rPr>
                <w:rFonts w:hint="eastAsia"/>
              </w:rPr>
              <w:t xml:space="preserve">_lwevent_create(&amp;lwevent_group1,0); </w:t>
            </w:r>
          </w:p>
        </w:tc>
      </w:tr>
    </w:tbl>
    <w:p w14:paraId="54D5903C" w14:textId="77777777" w:rsidR="00297204" w:rsidRDefault="00297204" w:rsidP="00297204">
      <w:pPr>
        <w:ind w:firstLine="420"/>
      </w:pPr>
      <w:r>
        <w:rPr>
          <w:rFonts w:hint="eastAsia"/>
        </w:rPr>
        <w:t>(4)</w:t>
      </w:r>
      <w:r w:rsidRPr="007F603E">
        <w:rPr>
          <w:rFonts w:hint="eastAsia"/>
          <w:b/>
        </w:rPr>
        <w:t>设置轻量级事件位的自清零属性</w:t>
      </w:r>
      <w:r>
        <w:rPr>
          <w:rFonts w:hint="eastAsia"/>
        </w:rPr>
        <w:t>：若所使用的轻量级事件只用于单个任务，我们可以在初始化轻量级事件组后，使用</w:t>
      </w:r>
      <w:r w:rsidRPr="00C4760C">
        <w:t>_lwevent_set_auto_clear</w:t>
      </w:r>
      <w:r>
        <w:rPr>
          <w:rFonts w:hint="eastAsia"/>
        </w:rPr>
        <w:t>函数设置这些事件位的自动清零属性。例如在网上光盘的样例程序中，我们还设置了一个事件用于在打印数据帧内容后使得小灯</w:t>
      </w:r>
      <w:r w:rsidRPr="00CE52DA">
        <w:rPr>
          <w:rFonts w:hint="eastAsia"/>
        </w:rPr>
        <w:t>Light_D2</w:t>
      </w:r>
      <w:r>
        <w:rPr>
          <w:rFonts w:hint="eastAsia"/>
        </w:rPr>
        <w:t>闪烁</w:t>
      </w:r>
      <w:r>
        <w:rPr>
          <w:rFonts w:hint="eastAsia"/>
        </w:rPr>
        <w:t>1</w:t>
      </w:r>
      <w:r>
        <w:rPr>
          <w:rFonts w:hint="eastAsia"/>
        </w:rPr>
        <w:t>次，并将这一个事件设置为带自动清零属性的，代码如下：</w:t>
      </w:r>
    </w:p>
    <w:tbl>
      <w:tblPr>
        <w:tblW w:w="0" w:type="auto"/>
        <w:shd w:val="pct12" w:color="auto" w:fill="auto"/>
        <w:tblLook w:val="04A0" w:firstRow="1" w:lastRow="0" w:firstColumn="1" w:lastColumn="0" w:noHBand="0" w:noVBand="1"/>
      </w:tblPr>
      <w:tblGrid>
        <w:gridCol w:w="8306"/>
      </w:tblGrid>
      <w:tr w:rsidR="00297204" w14:paraId="1BFD49D7" w14:textId="77777777" w:rsidTr="00297204">
        <w:tc>
          <w:tcPr>
            <w:tcW w:w="8324" w:type="dxa"/>
            <w:shd w:val="pct12" w:color="auto" w:fill="auto"/>
          </w:tcPr>
          <w:p w14:paraId="200B26F7" w14:textId="77777777" w:rsidR="00297204" w:rsidRDefault="00297204" w:rsidP="00297204">
            <w:pPr>
              <w:pStyle w:val="TB"/>
              <w:ind w:firstLine="420"/>
            </w:pPr>
            <w:r>
              <w:rPr>
                <w:rFonts w:hint="eastAsia"/>
              </w:rPr>
              <w:t>//</w:t>
            </w:r>
            <w:r w:rsidRPr="008F3619">
              <w:rPr>
                <w:rFonts w:hint="eastAsia"/>
              </w:rPr>
              <w:t>将等待</w:t>
            </w:r>
            <w:r w:rsidRPr="008F3619">
              <w:rPr>
                <w:rFonts w:hint="eastAsia"/>
              </w:rPr>
              <w:t>Light_D2</w:t>
            </w:r>
            <w:r w:rsidRPr="008F3619">
              <w:rPr>
                <w:rFonts w:hint="eastAsia"/>
              </w:rPr>
              <w:t>闪烁事件设置为自清</w:t>
            </w:r>
            <w:r w:rsidRPr="008F3619">
              <w:rPr>
                <w:rFonts w:hint="eastAsia"/>
              </w:rPr>
              <w:t>0</w:t>
            </w:r>
          </w:p>
          <w:p w14:paraId="66E28B0C" w14:textId="77777777" w:rsidR="00297204" w:rsidRDefault="00297204" w:rsidP="00297204">
            <w:pPr>
              <w:pStyle w:val="TB"/>
              <w:ind w:firstLine="420"/>
            </w:pPr>
            <w:r>
              <w:t xml:space="preserve">_lwevent_set_auto_clear(&amp;lwevent_group1, </w:t>
            </w:r>
            <w:r w:rsidRPr="008F3619">
              <w:t>Event_Light_D2_Blink</w:t>
            </w:r>
            <w:r>
              <w:t>);</w:t>
            </w:r>
          </w:p>
        </w:tc>
      </w:tr>
    </w:tbl>
    <w:p w14:paraId="5F0687F5" w14:textId="77777777" w:rsidR="00297204" w:rsidRPr="00C4760C" w:rsidRDefault="00297204" w:rsidP="00297204">
      <w:pPr>
        <w:pStyle w:val="5"/>
        <w:spacing w:before="72" w:after="72"/>
        <w:ind w:firstLine="420"/>
      </w:pPr>
      <w:r>
        <w:rPr>
          <w:rFonts w:hint="eastAsia"/>
        </w:rPr>
        <w:t>2</w:t>
      </w:r>
      <w:r>
        <w:rPr>
          <w:rFonts w:hint="eastAsia"/>
        </w:rPr>
        <w:t>）</w:t>
      </w:r>
      <w:r w:rsidRPr="00675CF6">
        <w:rPr>
          <w:rFonts w:hint="eastAsia"/>
        </w:rPr>
        <w:t>应用阶段</w:t>
      </w:r>
    </w:p>
    <w:p w14:paraId="189AAD74" w14:textId="77777777" w:rsidR="00297204" w:rsidRPr="00C4760C" w:rsidRDefault="00297204" w:rsidP="00297204">
      <w:pPr>
        <w:ind w:firstLine="420"/>
      </w:pPr>
      <w:r w:rsidRPr="00C4760C">
        <w:rPr>
          <w:rFonts w:hint="eastAsia"/>
        </w:rPr>
        <w:t>（</w:t>
      </w:r>
      <w:r w:rsidRPr="00C4760C">
        <w:rPr>
          <w:rFonts w:hint="eastAsia"/>
        </w:rPr>
        <w:t>1</w:t>
      </w:r>
      <w:r w:rsidRPr="00C4760C">
        <w:rPr>
          <w:rFonts w:hint="eastAsia"/>
        </w:rPr>
        <w:t>）</w:t>
      </w:r>
      <w:r w:rsidRPr="00DC4A9A">
        <w:rPr>
          <w:rFonts w:hint="eastAsia"/>
          <w:b/>
        </w:rPr>
        <w:t>设置轻量级事件位</w:t>
      </w:r>
      <w:r w:rsidRPr="00C4760C">
        <w:rPr>
          <w:rFonts w:hint="eastAsia"/>
        </w:rPr>
        <w:t>：这一步是在触发事件的任务中进行的。按照需要在任务中的特定位置通过</w:t>
      </w:r>
      <w:r w:rsidRPr="00C4760C">
        <w:t>_lwevent_set</w:t>
      </w:r>
      <w:r w:rsidRPr="00C4760C">
        <w:rPr>
          <w:rFonts w:hint="eastAsia"/>
        </w:rPr>
        <w:t>函数对所触发事件对应的事件位置位。例如在光盘样例程序中，我们在</w:t>
      </w:r>
      <w:r>
        <w:rPr>
          <w:rFonts w:hint="eastAsia"/>
        </w:rPr>
        <w:t>串口</w:t>
      </w:r>
      <w:r>
        <w:rPr>
          <w:rFonts w:hint="eastAsia"/>
        </w:rPr>
        <w:t xml:space="preserve">4 </w:t>
      </w:r>
      <w:r>
        <w:rPr>
          <w:rFonts w:hint="eastAsia"/>
        </w:rPr>
        <w:t>的接收</w:t>
      </w:r>
      <w:r w:rsidRPr="00C4760C">
        <w:rPr>
          <w:rFonts w:hint="eastAsia"/>
        </w:rPr>
        <w:t>ISR</w:t>
      </w:r>
      <w:r w:rsidRPr="00C4760C">
        <w:rPr>
          <w:rFonts w:hint="eastAsia"/>
        </w:rPr>
        <w:t>里设置了“</w:t>
      </w:r>
      <w:r>
        <w:rPr>
          <w:rFonts w:hint="eastAsia"/>
        </w:rPr>
        <w:t>串口接收完整数据帧</w:t>
      </w:r>
      <w:r w:rsidRPr="00C4760C">
        <w:rPr>
          <w:rFonts w:hint="eastAsia"/>
        </w:rPr>
        <w:t>”事件的事件位，代码如下：</w:t>
      </w:r>
    </w:p>
    <w:tbl>
      <w:tblPr>
        <w:tblW w:w="0" w:type="auto"/>
        <w:shd w:val="pct12" w:color="auto" w:fill="auto"/>
        <w:tblLook w:val="04A0" w:firstRow="1" w:lastRow="0" w:firstColumn="1" w:lastColumn="0" w:noHBand="0" w:noVBand="1"/>
      </w:tblPr>
      <w:tblGrid>
        <w:gridCol w:w="8306"/>
      </w:tblGrid>
      <w:tr w:rsidR="00297204" w:rsidRPr="00C4760C" w14:paraId="3508A679" w14:textId="77777777" w:rsidTr="00297204">
        <w:tc>
          <w:tcPr>
            <w:tcW w:w="8324" w:type="dxa"/>
            <w:shd w:val="pct12" w:color="auto" w:fill="auto"/>
          </w:tcPr>
          <w:p w14:paraId="00FD00C1" w14:textId="77777777" w:rsidR="00297204" w:rsidRDefault="00297204" w:rsidP="00297204">
            <w:pPr>
              <w:pStyle w:val="TB"/>
              <w:ind w:firstLine="420"/>
            </w:pPr>
            <w:r>
              <w:rPr>
                <w:rFonts w:hint="eastAsia"/>
              </w:rPr>
              <w:t>//</w:t>
            </w:r>
            <w:r>
              <w:rPr>
                <w:rFonts w:hint="eastAsia"/>
              </w:rPr>
              <w:t>串口接收完整数据帧事件对应事件位置</w:t>
            </w:r>
            <w:r>
              <w:rPr>
                <w:rFonts w:hint="eastAsia"/>
              </w:rPr>
              <w:t>1</w:t>
            </w:r>
          </w:p>
          <w:p w14:paraId="051295C7" w14:textId="77777777" w:rsidR="00297204" w:rsidRPr="00C4760C" w:rsidRDefault="00297204" w:rsidP="00297204">
            <w:pPr>
              <w:pStyle w:val="TB"/>
              <w:ind w:firstLine="420"/>
            </w:pPr>
            <w:r>
              <w:t xml:space="preserve">_lwevent_set(&amp;lwevent_group1, </w:t>
            </w:r>
            <w:r w:rsidRPr="0000767F">
              <w:t>Event_UART4_ReData</w:t>
            </w:r>
            <w:r>
              <w:t>);</w:t>
            </w:r>
          </w:p>
        </w:tc>
      </w:tr>
    </w:tbl>
    <w:p w14:paraId="27E73141" w14:textId="77777777" w:rsidR="00297204" w:rsidRPr="00C4760C" w:rsidRDefault="00297204" w:rsidP="00297204">
      <w:pPr>
        <w:ind w:firstLine="420"/>
      </w:pPr>
      <w:r w:rsidRPr="00C4760C">
        <w:rPr>
          <w:rFonts w:hint="eastAsia"/>
        </w:rPr>
        <w:t>（</w:t>
      </w:r>
      <w:r w:rsidRPr="00C4760C">
        <w:rPr>
          <w:rFonts w:hint="eastAsia"/>
        </w:rPr>
        <w:t>2</w:t>
      </w:r>
      <w:r w:rsidRPr="00C4760C">
        <w:rPr>
          <w:rFonts w:hint="eastAsia"/>
        </w:rPr>
        <w:t>）</w:t>
      </w:r>
      <w:r w:rsidRPr="00F254B8">
        <w:rPr>
          <w:rFonts w:hint="eastAsia"/>
          <w:b/>
        </w:rPr>
        <w:t>等待轻量级事件位</w:t>
      </w:r>
      <w:r w:rsidRPr="00C4760C">
        <w:rPr>
          <w:rFonts w:hint="eastAsia"/>
        </w:rPr>
        <w:t>：这一步是在等待事件的任务中进行的。在等待事件的任务中需要同步的代码前通过</w:t>
      </w:r>
      <w:r w:rsidRPr="00C4760C">
        <w:t>_lwevent_wait_for</w:t>
      </w:r>
      <w:r>
        <w:rPr>
          <w:rFonts w:hint="eastAsia"/>
        </w:rPr>
        <w:t>等函数获取符合条件的轻量级事件位。</w:t>
      </w:r>
      <w:r w:rsidRPr="00C4760C">
        <w:rPr>
          <w:rFonts w:hint="eastAsia"/>
        </w:rPr>
        <w:t>例如在光盘样例程序中，我们在</w:t>
      </w:r>
      <w:r w:rsidRPr="00C4760C">
        <w:rPr>
          <w:rFonts w:hint="eastAsia"/>
        </w:rPr>
        <w:t>task_</w:t>
      </w:r>
      <w:r>
        <w:rPr>
          <w:rFonts w:hint="eastAsia"/>
        </w:rPr>
        <w:t>C</w:t>
      </w:r>
      <w:r w:rsidRPr="00C4760C">
        <w:rPr>
          <w:rFonts w:hint="eastAsia"/>
        </w:rPr>
        <w:t>任务里等待“</w:t>
      </w:r>
      <w:r w:rsidRPr="0000767F">
        <w:rPr>
          <w:rFonts w:hint="eastAsia"/>
        </w:rPr>
        <w:t>串口</w:t>
      </w:r>
      <w:r w:rsidRPr="0000767F">
        <w:rPr>
          <w:rFonts w:hint="eastAsia"/>
        </w:rPr>
        <w:t>4</w:t>
      </w:r>
      <w:r w:rsidRPr="0000767F">
        <w:rPr>
          <w:rFonts w:hint="eastAsia"/>
        </w:rPr>
        <w:t>接收完整数据帧</w:t>
      </w:r>
      <w:r w:rsidRPr="00C4760C">
        <w:rPr>
          <w:rFonts w:hint="eastAsia"/>
        </w:rPr>
        <w:t>”事件的事件位被置位，代码如下：</w:t>
      </w:r>
    </w:p>
    <w:tbl>
      <w:tblPr>
        <w:tblW w:w="0" w:type="auto"/>
        <w:shd w:val="pct12" w:color="auto" w:fill="auto"/>
        <w:tblLook w:val="04A0" w:firstRow="1" w:lastRow="0" w:firstColumn="1" w:lastColumn="0" w:noHBand="0" w:noVBand="1"/>
      </w:tblPr>
      <w:tblGrid>
        <w:gridCol w:w="8306"/>
      </w:tblGrid>
      <w:tr w:rsidR="00297204" w:rsidRPr="00C4760C" w14:paraId="3D7A7959" w14:textId="77777777" w:rsidTr="00297204">
        <w:tc>
          <w:tcPr>
            <w:tcW w:w="8324" w:type="dxa"/>
            <w:shd w:val="pct12" w:color="auto" w:fill="auto"/>
          </w:tcPr>
          <w:p w14:paraId="6B595521" w14:textId="77777777" w:rsidR="00297204" w:rsidRDefault="00297204" w:rsidP="00297204">
            <w:pPr>
              <w:pStyle w:val="TB"/>
              <w:ind w:firstLine="420"/>
            </w:pPr>
            <w:r>
              <w:rPr>
                <w:rFonts w:hint="eastAsia"/>
              </w:rPr>
              <w:t>//</w:t>
            </w:r>
            <w:r>
              <w:rPr>
                <w:rFonts w:hint="eastAsia"/>
              </w:rPr>
              <w:t>等待串口</w:t>
            </w:r>
            <w:r>
              <w:rPr>
                <w:rFonts w:hint="eastAsia"/>
              </w:rPr>
              <w:t>4</w:t>
            </w:r>
            <w:r>
              <w:rPr>
                <w:rFonts w:hint="eastAsia"/>
              </w:rPr>
              <w:t>接收完整数据帧事件对应的事件位被置位，等待时间不限</w:t>
            </w:r>
          </w:p>
          <w:p w14:paraId="5D23B242" w14:textId="77777777" w:rsidR="00297204" w:rsidRPr="00C4760C" w:rsidRDefault="00297204" w:rsidP="00297204">
            <w:pPr>
              <w:pStyle w:val="TB"/>
              <w:ind w:firstLine="420"/>
            </w:pPr>
            <w:r>
              <w:t xml:space="preserve">_lwevent_wait_for(&amp;lwevent_group1, </w:t>
            </w:r>
            <w:r w:rsidRPr="0000767F">
              <w:t>Event_UART4_ReData</w:t>
            </w:r>
            <w:r>
              <w:t xml:space="preserve">, FALSE, NULL); </w:t>
            </w:r>
            <w:r w:rsidRPr="00C4760C">
              <w:t xml:space="preserve"> </w:t>
            </w:r>
          </w:p>
        </w:tc>
      </w:tr>
    </w:tbl>
    <w:p w14:paraId="1E8E3056" w14:textId="77777777" w:rsidR="00297204" w:rsidRPr="00C4760C" w:rsidRDefault="00297204" w:rsidP="00297204">
      <w:pPr>
        <w:ind w:firstLine="420"/>
      </w:pPr>
      <w:r w:rsidRPr="00C4760C">
        <w:rPr>
          <w:rFonts w:hint="eastAsia"/>
        </w:rPr>
        <w:t>（</w:t>
      </w:r>
      <w:r w:rsidRPr="00C4760C">
        <w:rPr>
          <w:rFonts w:hint="eastAsia"/>
        </w:rPr>
        <w:t>3</w:t>
      </w:r>
      <w:r w:rsidRPr="00C4760C">
        <w:rPr>
          <w:rFonts w:hint="eastAsia"/>
        </w:rPr>
        <w:t>）</w:t>
      </w:r>
      <w:r>
        <w:rPr>
          <w:rFonts w:hint="eastAsia"/>
          <w:b/>
        </w:rPr>
        <w:t>清零</w:t>
      </w:r>
      <w:r w:rsidRPr="00F254B8">
        <w:rPr>
          <w:rFonts w:hint="eastAsia"/>
          <w:b/>
        </w:rPr>
        <w:t>轻量级事件位</w:t>
      </w:r>
      <w:r w:rsidRPr="00C4760C">
        <w:rPr>
          <w:rFonts w:hint="eastAsia"/>
        </w:rPr>
        <w:t>：这一步也是在等待事件的任务中进行的。</w:t>
      </w:r>
      <w:r>
        <w:rPr>
          <w:rFonts w:hint="eastAsia"/>
        </w:rPr>
        <w:t>若轻量级事件位不带自清零属性，则需在等待轻量级事件位置位后调用此函数对事件位清零，以便响应下次事件的到来。</w:t>
      </w:r>
      <w:r w:rsidRPr="00C4760C">
        <w:rPr>
          <w:rFonts w:hint="eastAsia"/>
        </w:rPr>
        <w:t>例如在</w:t>
      </w:r>
      <w:r>
        <w:rPr>
          <w:rFonts w:hint="eastAsia"/>
        </w:rPr>
        <w:t>网上</w:t>
      </w:r>
      <w:r w:rsidRPr="00C4760C">
        <w:rPr>
          <w:rFonts w:hint="eastAsia"/>
        </w:rPr>
        <w:t>光盘样例程序中，我们在</w:t>
      </w:r>
      <w:r w:rsidRPr="00C4760C">
        <w:rPr>
          <w:rFonts w:hint="eastAsia"/>
        </w:rPr>
        <w:t>task_</w:t>
      </w:r>
      <w:r>
        <w:rPr>
          <w:rFonts w:hint="eastAsia"/>
        </w:rPr>
        <w:t>C</w:t>
      </w:r>
      <w:r w:rsidRPr="00C4760C">
        <w:rPr>
          <w:rFonts w:hint="eastAsia"/>
        </w:rPr>
        <w:t>任务里等待“</w:t>
      </w:r>
      <w:r>
        <w:rPr>
          <w:rFonts w:hint="eastAsia"/>
        </w:rPr>
        <w:t>串口接收完整数据帧”事件的事件位被置位后，清零</w:t>
      </w:r>
      <w:r w:rsidRPr="00C4760C">
        <w:rPr>
          <w:rFonts w:hint="eastAsia"/>
        </w:rPr>
        <w:t>了</w:t>
      </w:r>
      <w:r>
        <w:rPr>
          <w:rFonts w:hint="eastAsia"/>
        </w:rPr>
        <w:t>该</w:t>
      </w:r>
      <w:r w:rsidRPr="00C4760C">
        <w:rPr>
          <w:rFonts w:hint="eastAsia"/>
        </w:rPr>
        <w:t>事件的事件位，代码如下：</w:t>
      </w:r>
    </w:p>
    <w:tbl>
      <w:tblPr>
        <w:tblW w:w="0" w:type="auto"/>
        <w:shd w:val="pct12" w:color="auto" w:fill="auto"/>
        <w:tblLook w:val="04A0" w:firstRow="1" w:lastRow="0" w:firstColumn="1" w:lastColumn="0" w:noHBand="0" w:noVBand="1"/>
      </w:tblPr>
      <w:tblGrid>
        <w:gridCol w:w="8306"/>
      </w:tblGrid>
      <w:tr w:rsidR="00297204" w:rsidRPr="00C4760C" w14:paraId="1AAD03AD" w14:textId="77777777" w:rsidTr="00297204">
        <w:tc>
          <w:tcPr>
            <w:tcW w:w="8324" w:type="dxa"/>
            <w:shd w:val="pct12" w:color="auto" w:fill="auto"/>
          </w:tcPr>
          <w:p w14:paraId="4FE12763" w14:textId="77777777" w:rsidR="00297204" w:rsidRDefault="00297204" w:rsidP="00297204">
            <w:pPr>
              <w:pStyle w:val="TB"/>
              <w:ind w:firstLine="420"/>
            </w:pPr>
            <w:r>
              <w:rPr>
                <w:rFonts w:hint="eastAsia"/>
              </w:rPr>
              <w:t>//</w:t>
            </w:r>
            <w:r>
              <w:rPr>
                <w:rFonts w:hint="eastAsia"/>
              </w:rPr>
              <w:t>清</w:t>
            </w:r>
            <w:r>
              <w:rPr>
                <w:rFonts w:hint="eastAsia"/>
              </w:rPr>
              <w:t>0</w:t>
            </w:r>
            <w:r>
              <w:rPr>
                <w:rFonts w:hint="eastAsia"/>
              </w:rPr>
              <w:t>串口接收完整数据帧事件的事件位</w:t>
            </w:r>
          </w:p>
          <w:p w14:paraId="0BB0DA22" w14:textId="77777777" w:rsidR="00297204" w:rsidRPr="00C4760C" w:rsidRDefault="00297204" w:rsidP="00297204">
            <w:pPr>
              <w:pStyle w:val="TB"/>
              <w:ind w:firstLine="420"/>
            </w:pPr>
            <w:r>
              <w:t xml:space="preserve">_lwevent_clear(&amp;lwevent_group1, </w:t>
            </w:r>
            <w:r w:rsidRPr="0000767F">
              <w:t>Event_UART4_ReData</w:t>
            </w:r>
            <w:r>
              <w:t>);</w:t>
            </w:r>
          </w:p>
        </w:tc>
      </w:tr>
    </w:tbl>
    <w:p w14:paraId="5D6C9906" w14:textId="7670FCFF" w:rsidR="008C2CC9" w:rsidRDefault="00EC159D" w:rsidP="00EC159D">
      <w:pPr>
        <w:pStyle w:val="2"/>
      </w:pPr>
      <w:bookmarkStart w:id="147" w:name="_Toc393207317"/>
      <w:bookmarkStart w:id="148" w:name="_Toc449049861"/>
      <w:r>
        <w:rPr>
          <w:rFonts w:hint="eastAsia"/>
        </w:rPr>
        <w:t>5.6</w:t>
      </w:r>
      <w:r w:rsidR="005727A1">
        <w:rPr>
          <w:rFonts w:hint="eastAsia"/>
        </w:rPr>
        <w:t xml:space="preserve"> </w:t>
      </w:r>
      <w:r>
        <w:rPr>
          <w:rFonts w:hint="eastAsia"/>
        </w:rPr>
        <w:t>轻量级</w:t>
      </w:r>
      <w:r>
        <w:t>信号量</w:t>
      </w:r>
      <w:bookmarkEnd w:id="148"/>
    </w:p>
    <w:p w14:paraId="7778FDD7" w14:textId="065580B4" w:rsidR="003870B1" w:rsidRPr="003870B1" w:rsidRDefault="003870B1" w:rsidP="003870B1">
      <w:pPr>
        <w:pStyle w:val="3"/>
      </w:pPr>
      <w:bookmarkStart w:id="149" w:name="_Toc449049862"/>
      <w:r>
        <w:rPr>
          <w:rFonts w:hint="eastAsia"/>
        </w:rPr>
        <w:t xml:space="preserve">5.6.1 </w:t>
      </w:r>
      <w:r>
        <w:rPr>
          <w:rFonts w:hint="eastAsia"/>
        </w:rPr>
        <w:t>信号量</w:t>
      </w:r>
      <w:r>
        <w:t>的含义及应用场合</w:t>
      </w:r>
      <w:bookmarkEnd w:id="149"/>
    </w:p>
    <w:p w14:paraId="4572B6D3" w14:textId="77777777" w:rsidR="00CA05FC" w:rsidRDefault="00CA05FC" w:rsidP="00CA05FC">
      <w:pPr>
        <w:ind w:firstLine="420"/>
      </w:pPr>
      <w:r>
        <w:rPr>
          <w:rFonts w:hint="eastAsia"/>
        </w:rPr>
        <w:t>信号量的概念最初是由荷兰计算机科学家艾兹格·迪杰斯特拉（</w:t>
      </w:r>
      <w:r>
        <w:rPr>
          <w:rFonts w:hint="eastAsia"/>
        </w:rPr>
        <w:t>Edsger W. Dijkstra</w:t>
      </w:r>
      <w:r>
        <w:rPr>
          <w:rFonts w:hint="eastAsia"/>
        </w:rPr>
        <w:t>）提出的，广泛应用于不同的操作系统中。维基百科（</w:t>
      </w:r>
      <w:r>
        <w:rPr>
          <w:rFonts w:hint="eastAsia"/>
        </w:rPr>
        <w:t>zh.wikipedia.org</w:t>
      </w:r>
      <w:r>
        <w:rPr>
          <w:rFonts w:hint="eastAsia"/>
        </w:rPr>
        <w:t>）对信号量的定义如下：信号量（</w:t>
      </w:r>
      <w:r>
        <w:rPr>
          <w:rFonts w:hint="eastAsia"/>
        </w:rPr>
        <w:t>Semaphore</w:t>
      </w:r>
      <w:r>
        <w:rPr>
          <w:rFonts w:hint="eastAsia"/>
        </w:rPr>
        <w:t>）是一个提供信号的非负整型变量，以确保在并行计算环境中，不同任务在访问共享资源时，不会发生冲突。利用信号量机制访问一个共享资源时，任务必须获取对应的信号量，如果信号量不为</w:t>
      </w:r>
      <w:r>
        <w:rPr>
          <w:rFonts w:hint="eastAsia"/>
        </w:rPr>
        <w:t>0</w:t>
      </w:r>
      <w:r>
        <w:rPr>
          <w:rFonts w:hint="eastAsia"/>
        </w:rPr>
        <w:t>，则表示还有资源可以使用，此时任务可使用该资源，并将信号量减</w:t>
      </w:r>
      <w:r>
        <w:rPr>
          <w:rFonts w:hint="eastAsia"/>
        </w:rPr>
        <w:t>1</w:t>
      </w:r>
      <w:r>
        <w:rPr>
          <w:rFonts w:hint="eastAsia"/>
        </w:rPr>
        <w:t>；如果信号量为</w:t>
      </w:r>
      <w:r>
        <w:rPr>
          <w:rFonts w:hint="eastAsia"/>
        </w:rPr>
        <w:t>0</w:t>
      </w:r>
      <w:r>
        <w:rPr>
          <w:rFonts w:hint="eastAsia"/>
        </w:rPr>
        <w:t>，则表示资源已被用完，该任务进入信号量等待队列，排队等候其他任务使用完该资源后释放信号量（将信号量加</w:t>
      </w:r>
      <w:r>
        <w:rPr>
          <w:rFonts w:hint="eastAsia"/>
        </w:rPr>
        <w:t>1</w:t>
      </w:r>
      <w:r>
        <w:rPr>
          <w:rFonts w:hint="eastAsia"/>
        </w:rPr>
        <w:t>），才可以重新获取该信号量，访问该共享资源。</w:t>
      </w:r>
    </w:p>
    <w:p w14:paraId="5CDC91EB" w14:textId="48C3382C" w:rsidR="00CA05FC" w:rsidRDefault="00CA05FC" w:rsidP="00CA05FC">
      <w:pPr>
        <w:ind w:firstLine="420"/>
      </w:pPr>
      <w:r>
        <w:rPr>
          <w:rFonts w:hint="eastAsia"/>
        </w:rPr>
        <w:t>在实际编程中，大部分的对共享资源访问的同步问题都可以用信号量来实现。比如一个读数据任务与一个写数据任务要访问一段共享数据缓冲区的问题，就可以用</w:t>
      </w:r>
      <w:r>
        <w:rPr>
          <w:rFonts w:hint="eastAsia"/>
        </w:rPr>
        <w:t>3</w:t>
      </w:r>
      <w:r>
        <w:rPr>
          <w:rFonts w:hint="eastAsia"/>
        </w:rPr>
        <w:t>个信号量</w:t>
      </w:r>
      <w:r>
        <w:rPr>
          <w:rFonts w:hint="eastAsia"/>
        </w:rPr>
        <w:lastRenderedPageBreak/>
        <w:t>SEM_Read</w:t>
      </w:r>
      <w:r>
        <w:rPr>
          <w:rFonts w:hint="eastAsia"/>
        </w:rPr>
        <w:t>、</w:t>
      </w:r>
      <w:r>
        <w:rPr>
          <w:rFonts w:hint="eastAsia"/>
        </w:rPr>
        <w:t>SEM_Write</w:t>
      </w:r>
      <w:r>
        <w:rPr>
          <w:rFonts w:hint="eastAsia"/>
        </w:rPr>
        <w:t>、</w:t>
      </w:r>
      <w:r>
        <w:rPr>
          <w:rFonts w:hint="eastAsia"/>
        </w:rPr>
        <w:t>S</w:t>
      </w:r>
      <w:r>
        <w:t>EM</w:t>
      </w:r>
      <w:r>
        <w:rPr>
          <w:rFonts w:hint="eastAsia"/>
        </w:rPr>
        <w:t>_Mutex</w:t>
      </w:r>
      <w:r>
        <w:rPr>
          <w:rFonts w:hint="eastAsia"/>
        </w:rPr>
        <w:t>来解决。写数据任务向缓冲区写数据前，必须先获取</w:t>
      </w:r>
      <w:r>
        <w:rPr>
          <w:rFonts w:hint="eastAsia"/>
        </w:rPr>
        <w:t>SEM_Write</w:t>
      </w:r>
      <w:r>
        <w:rPr>
          <w:rFonts w:hint="eastAsia"/>
        </w:rPr>
        <w:t>信号量，确保缓冲区未满，接着再获取</w:t>
      </w:r>
      <w:r w:rsidR="00AD4F9E">
        <w:rPr>
          <w:rFonts w:hint="eastAsia"/>
        </w:rPr>
        <w:t>S</w:t>
      </w:r>
      <w:r w:rsidR="00AD4F9E">
        <w:t>EM</w:t>
      </w:r>
      <w:r w:rsidR="00AD4F9E">
        <w:rPr>
          <w:rFonts w:hint="eastAsia"/>
        </w:rPr>
        <w:t xml:space="preserve"> </w:t>
      </w:r>
      <w:r>
        <w:rPr>
          <w:rFonts w:hint="eastAsia"/>
        </w:rPr>
        <w:t>_Mutex</w:t>
      </w:r>
      <w:r>
        <w:rPr>
          <w:rFonts w:hint="eastAsia"/>
        </w:rPr>
        <w:t>信号量，获得数据缓冲区的使用权，然后向缓冲区写完数据后还需释放</w:t>
      </w:r>
      <w:r>
        <w:rPr>
          <w:rFonts w:hint="eastAsia"/>
        </w:rPr>
        <w:t>SEM_Read</w:t>
      </w:r>
      <w:r>
        <w:rPr>
          <w:rFonts w:hint="eastAsia"/>
        </w:rPr>
        <w:t>信号量，通知读数据任务缓冲区中有数据可读，最后释放</w:t>
      </w:r>
      <w:r>
        <w:rPr>
          <w:rFonts w:hint="eastAsia"/>
        </w:rPr>
        <w:t>S</w:t>
      </w:r>
      <w:r>
        <w:t>EM</w:t>
      </w:r>
      <w:r>
        <w:rPr>
          <w:rFonts w:hint="eastAsia"/>
        </w:rPr>
        <w:t>_Mutex</w:t>
      </w:r>
      <w:r>
        <w:rPr>
          <w:rFonts w:hint="eastAsia"/>
        </w:rPr>
        <w:t>信号量让出缓冲区的使用权；而读数据任务取出缓冲区数据前，必须先获取</w:t>
      </w:r>
      <w:r>
        <w:rPr>
          <w:rFonts w:hint="eastAsia"/>
        </w:rPr>
        <w:t>SEM_Read</w:t>
      </w:r>
      <w:r>
        <w:rPr>
          <w:rFonts w:hint="eastAsia"/>
        </w:rPr>
        <w:t>信号量，确保缓冲区非空，接着再获取</w:t>
      </w:r>
      <w:r>
        <w:rPr>
          <w:rFonts w:hint="eastAsia"/>
        </w:rPr>
        <w:t>Sem_Mutex</w:t>
      </w:r>
      <w:r>
        <w:rPr>
          <w:rFonts w:hint="eastAsia"/>
        </w:rPr>
        <w:t>信号量，获得数据缓冲区的使用权，然后读取完缓冲区数据后还需释放</w:t>
      </w:r>
      <w:r>
        <w:rPr>
          <w:rFonts w:hint="eastAsia"/>
        </w:rPr>
        <w:t>SEM_Write</w:t>
      </w:r>
      <w:r>
        <w:rPr>
          <w:rFonts w:hint="eastAsia"/>
        </w:rPr>
        <w:t>信号量，通知写数据任务缓冲区中有空位可以写入数据，最后也需要释放</w:t>
      </w:r>
      <w:r>
        <w:rPr>
          <w:rFonts w:hint="eastAsia"/>
        </w:rPr>
        <w:t>Sem_Mutex</w:t>
      </w:r>
      <w:r>
        <w:rPr>
          <w:rFonts w:hint="eastAsia"/>
        </w:rPr>
        <w:t>信号量让出缓冲区的使用权。</w:t>
      </w:r>
    </w:p>
    <w:p w14:paraId="14D6D956" w14:textId="77777777" w:rsidR="00CA05FC" w:rsidRDefault="00CA05FC" w:rsidP="00CA05FC">
      <w:pPr>
        <w:ind w:firstLine="420"/>
      </w:pPr>
      <w:r>
        <w:rPr>
          <w:rFonts w:hint="eastAsia"/>
        </w:rPr>
        <w:t>MQX</w:t>
      </w:r>
      <w:r>
        <w:rPr>
          <w:rFonts w:hint="eastAsia"/>
        </w:rPr>
        <w:t>提供了三种类型的信号量分别为：轻量级信号量（</w:t>
      </w:r>
      <w:r>
        <w:rPr>
          <w:rFonts w:hint="eastAsia"/>
        </w:rPr>
        <w:t>Lightweight Semaphores</w:t>
      </w:r>
      <w:r>
        <w:rPr>
          <w:rFonts w:hint="eastAsia"/>
        </w:rPr>
        <w:t>）、信号量（</w:t>
      </w:r>
      <w:r>
        <w:rPr>
          <w:rFonts w:hint="eastAsia"/>
        </w:rPr>
        <w:t>Semaphore</w:t>
      </w:r>
      <w:r>
        <w:rPr>
          <w:rFonts w:hint="eastAsia"/>
        </w:rPr>
        <w:t>）和互斥量（</w:t>
      </w:r>
      <w:r>
        <w:rPr>
          <w:rFonts w:hint="eastAsia"/>
        </w:rPr>
        <w:t>mutex</w:t>
      </w:r>
      <w:r>
        <w:rPr>
          <w:rFonts w:hint="eastAsia"/>
        </w:rPr>
        <w:t>）。</w:t>
      </w:r>
    </w:p>
    <w:p w14:paraId="57B9B7F2" w14:textId="115C807A" w:rsidR="00CA05FC" w:rsidRDefault="00CA05FC" w:rsidP="00CA05FC">
      <w:pPr>
        <w:ind w:firstLine="420"/>
      </w:pPr>
      <w:r>
        <w:rPr>
          <w:rFonts w:hint="eastAsia"/>
        </w:rPr>
        <w:t>轻量级信号量主要用于简单任务之间的同步以及共享资源访问的同步问题；信号量主要用于解决任务之间的同步、资源共享以及生产和消费的同步问题，可用于多</w:t>
      </w:r>
      <w:r>
        <w:rPr>
          <w:rFonts w:hint="eastAsia"/>
        </w:rPr>
        <w:t>CPU</w:t>
      </w:r>
      <w:r>
        <w:rPr>
          <w:rFonts w:hint="eastAsia"/>
        </w:rPr>
        <w:t>；互斥量主要用于任务独占访问共享资源的同步问题。</w:t>
      </w:r>
    </w:p>
    <w:p w14:paraId="05E1C43D" w14:textId="60065453" w:rsidR="00E22924" w:rsidRDefault="00E22924" w:rsidP="00CA05FC">
      <w:pPr>
        <w:ind w:firstLine="420"/>
      </w:pPr>
      <w:r w:rsidRPr="00E22924">
        <w:rPr>
          <w:rFonts w:hint="eastAsia"/>
        </w:rPr>
        <w:t>三种信号量的性能对比，如表</w:t>
      </w:r>
      <w:r w:rsidR="00763008">
        <w:rPr>
          <w:rFonts w:hint="eastAsia"/>
        </w:rPr>
        <w:t>5-3</w:t>
      </w:r>
      <w:r w:rsidRPr="00E22924">
        <w:rPr>
          <w:rFonts w:hint="eastAsia"/>
        </w:rPr>
        <w:t>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134"/>
        <w:gridCol w:w="1827"/>
        <w:gridCol w:w="3148"/>
        <w:gridCol w:w="164"/>
      </w:tblGrid>
      <w:tr w:rsidR="00E22924" w:rsidRPr="00C4760C" w14:paraId="1DD06D29" w14:textId="77777777" w:rsidTr="00EA347F">
        <w:trPr>
          <w:gridAfter w:val="1"/>
          <w:wAfter w:w="164" w:type="dxa"/>
          <w:jc w:val="center"/>
        </w:trPr>
        <w:tc>
          <w:tcPr>
            <w:tcW w:w="7542" w:type="dxa"/>
            <w:gridSpan w:val="4"/>
            <w:tcBorders>
              <w:top w:val="single" w:sz="4" w:space="0" w:color="FFFFFF" w:themeColor="background1"/>
              <w:left w:val="single" w:sz="4" w:space="0" w:color="FFFFFF" w:themeColor="background1"/>
              <w:bottom w:val="single" w:sz="8" w:space="0" w:color="auto"/>
              <w:right w:val="single" w:sz="8" w:space="0" w:color="auto"/>
            </w:tcBorders>
          </w:tcPr>
          <w:p w14:paraId="13A78CC7" w14:textId="75DA6567" w:rsidR="00E22924" w:rsidRPr="00AD04A1" w:rsidRDefault="00E22924" w:rsidP="00E60102">
            <w:pPr>
              <w:pStyle w:val="6"/>
            </w:pPr>
            <w:r w:rsidRPr="00AD04A1">
              <w:rPr>
                <w:rFonts w:hint="eastAsia"/>
              </w:rPr>
              <w:t>表</w:t>
            </w:r>
            <w:r w:rsidR="00763008">
              <w:rPr>
                <w:rFonts w:hint="eastAsia"/>
              </w:rPr>
              <w:t>5-3</w:t>
            </w:r>
            <w:r w:rsidRPr="00AD04A1">
              <w:rPr>
                <w:rFonts w:hint="eastAsia"/>
              </w:rPr>
              <w:t xml:space="preserve"> </w:t>
            </w:r>
            <w:r w:rsidRPr="00AD04A1">
              <w:rPr>
                <w:rFonts w:hint="eastAsia"/>
              </w:rPr>
              <w:t>三种信号量性能比较</w:t>
            </w:r>
          </w:p>
        </w:tc>
      </w:tr>
      <w:tr w:rsidR="00E22924" w:rsidRPr="00941D3C" w14:paraId="74B0DE3C" w14:textId="77777777" w:rsidTr="00E22924">
        <w:trPr>
          <w:jc w:val="center"/>
        </w:trPr>
        <w:tc>
          <w:tcPr>
            <w:tcW w:w="1433" w:type="dxa"/>
            <w:tcBorders>
              <w:top w:val="single" w:sz="8" w:space="0" w:color="auto"/>
              <w:left w:val="nil"/>
            </w:tcBorders>
            <w:tcMar>
              <w:left w:w="0" w:type="dxa"/>
              <w:right w:w="0" w:type="dxa"/>
            </w:tcMar>
            <w:vAlign w:val="center"/>
          </w:tcPr>
          <w:p w14:paraId="5FF88094" w14:textId="77777777" w:rsidR="00E22924" w:rsidRPr="00EE5B70" w:rsidRDefault="00E22924" w:rsidP="00EA347F">
            <w:pPr>
              <w:pStyle w:val="TB"/>
            </w:pPr>
            <w:r w:rsidRPr="00EE5B70">
              <w:rPr>
                <w:rFonts w:hint="eastAsia"/>
              </w:rPr>
              <w:t>性能属性</w:t>
            </w:r>
          </w:p>
        </w:tc>
        <w:tc>
          <w:tcPr>
            <w:tcW w:w="1134" w:type="dxa"/>
            <w:tcBorders>
              <w:top w:val="single" w:sz="8" w:space="0" w:color="auto"/>
            </w:tcBorders>
            <w:vAlign w:val="center"/>
          </w:tcPr>
          <w:p w14:paraId="5B69A0EE" w14:textId="77777777" w:rsidR="00E22924" w:rsidRPr="00EE5B70" w:rsidRDefault="00E22924" w:rsidP="00EA347F">
            <w:pPr>
              <w:pStyle w:val="TB"/>
            </w:pPr>
            <w:r w:rsidRPr="00EE5B70">
              <w:rPr>
                <w:rFonts w:hint="eastAsia"/>
              </w:rPr>
              <w:t>轻量级信号量</w:t>
            </w:r>
          </w:p>
        </w:tc>
        <w:tc>
          <w:tcPr>
            <w:tcW w:w="1827" w:type="dxa"/>
            <w:tcBorders>
              <w:top w:val="single" w:sz="8" w:space="0" w:color="auto"/>
            </w:tcBorders>
            <w:vAlign w:val="center"/>
          </w:tcPr>
          <w:p w14:paraId="7E4FAB44" w14:textId="77777777" w:rsidR="00E22924" w:rsidRPr="00EE5B70" w:rsidRDefault="00E22924" w:rsidP="00EA347F">
            <w:pPr>
              <w:pStyle w:val="TB"/>
            </w:pPr>
            <w:r w:rsidRPr="00EE5B70">
              <w:rPr>
                <w:rFonts w:hint="eastAsia"/>
              </w:rPr>
              <w:t>信号量</w:t>
            </w:r>
          </w:p>
        </w:tc>
        <w:tc>
          <w:tcPr>
            <w:tcW w:w="3312" w:type="dxa"/>
            <w:gridSpan w:val="2"/>
            <w:tcBorders>
              <w:top w:val="single" w:sz="8" w:space="0" w:color="auto"/>
              <w:right w:val="nil"/>
            </w:tcBorders>
            <w:vAlign w:val="center"/>
          </w:tcPr>
          <w:p w14:paraId="516A439E" w14:textId="77777777" w:rsidR="00E22924" w:rsidRPr="00EE5B70" w:rsidRDefault="00E22924" w:rsidP="00EA347F">
            <w:pPr>
              <w:pStyle w:val="TB"/>
            </w:pPr>
            <w:r w:rsidRPr="00EE5B70">
              <w:rPr>
                <w:rFonts w:hint="eastAsia"/>
              </w:rPr>
              <w:t>互斥量</w:t>
            </w:r>
          </w:p>
        </w:tc>
      </w:tr>
      <w:tr w:rsidR="00E22924" w:rsidRPr="00941D3C" w14:paraId="595D1FE2" w14:textId="77777777" w:rsidTr="00E22924">
        <w:trPr>
          <w:jc w:val="center"/>
        </w:trPr>
        <w:tc>
          <w:tcPr>
            <w:tcW w:w="1433" w:type="dxa"/>
            <w:tcBorders>
              <w:left w:val="nil"/>
            </w:tcBorders>
            <w:tcMar>
              <w:left w:w="0" w:type="dxa"/>
              <w:right w:w="0" w:type="dxa"/>
            </w:tcMar>
            <w:vAlign w:val="center"/>
          </w:tcPr>
          <w:p w14:paraId="404A9BD5" w14:textId="77777777" w:rsidR="00E22924" w:rsidRPr="00EE5B70" w:rsidRDefault="00E22924" w:rsidP="00EA347F">
            <w:pPr>
              <w:pStyle w:val="TB"/>
            </w:pPr>
            <w:r w:rsidRPr="00EE5B70">
              <w:rPr>
                <w:rFonts w:hint="eastAsia"/>
              </w:rPr>
              <w:t>可设置等待时间</w:t>
            </w:r>
          </w:p>
        </w:tc>
        <w:tc>
          <w:tcPr>
            <w:tcW w:w="1134" w:type="dxa"/>
            <w:vAlign w:val="center"/>
          </w:tcPr>
          <w:p w14:paraId="094913EC" w14:textId="77777777" w:rsidR="00E22924" w:rsidRPr="00EE5B70" w:rsidRDefault="00E22924" w:rsidP="00EA347F">
            <w:pPr>
              <w:pStyle w:val="TB"/>
            </w:pPr>
            <w:r w:rsidRPr="00EE5B70">
              <w:rPr>
                <w:rFonts w:hint="eastAsia"/>
              </w:rPr>
              <w:t>是</w:t>
            </w:r>
          </w:p>
        </w:tc>
        <w:tc>
          <w:tcPr>
            <w:tcW w:w="1827" w:type="dxa"/>
            <w:vAlign w:val="center"/>
          </w:tcPr>
          <w:p w14:paraId="538DFA88" w14:textId="77777777" w:rsidR="00E22924" w:rsidRPr="00EE5B70" w:rsidRDefault="00E22924" w:rsidP="00EA347F">
            <w:pPr>
              <w:pStyle w:val="TB"/>
            </w:pPr>
            <w:r w:rsidRPr="00EE5B70">
              <w:rPr>
                <w:rFonts w:hint="eastAsia"/>
              </w:rPr>
              <w:t>是</w:t>
            </w:r>
          </w:p>
        </w:tc>
        <w:tc>
          <w:tcPr>
            <w:tcW w:w="3312" w:type="dxa"/>
            <w:gridSpan w:val="2"/>
            <w:tcBorders>
              <w:right w:val="nil"/>
            </w:tcBorders>
            <w:vAlign w:val="center"/>
          </w:tcPr>
          <w:p w14:paraId="08D11D49" w14:textId="77777777" w:rsidR="00E22924" w:rsidRPr="00EE5B70" w:rsidRDefault="00E22924" w:rsidP="00EA347F">
            <w:pPr>
              <w:pStyle w:val="TB"/>
            </w:pPr>
            <w:r w:rsidRPr="00EE5B70">
              <w:rPr>
                <w:rFonts w:hint="eastAsia"/>
              </w:rPr>
              <w:t>否</w:t>
            </w:r>
          </w:p>
        </w:tc>
      </w:tr>
      <w:tr w:rsidR="00E22924" w:rsidRPr="00941D3C" w14:paraId="5C170452" w14:textId="77777777" w:rsidTr="00E22924">
        <w:trPr>
          <w:jc w:val="center"/>
        </w:trPr>
        <w:tc>
          <w:tcPr>
            <w:tcW w:w="1433" w:type="dxa"/>
            <w:tcBorders>
              <w:left w:val="nil"/>
            </w:tcBorders>
            <w:tcMar>
              <w:left w:w="0" w:type="dxa"/>
              <w:right w:w="0" w:type="dxa"/>
            </w:tcMar>
            <w:vAlign w:val="center"/>
          </w:tcPr>
          <w:p w14:paraId="649CFAF0" w14:textId="77777777" w:rsidR="00E22924" w:rsidRPr="00EE5B70" w:rsidRDefault="00E22924" w:rsidP="00EA347F">
            <w:pPr>
              <w:pStyle w:val="TB"/>
            </w:pPr>
            <w:r w:rsidRPr="00EE5B70">
              <w:rPr>
                <w:rFonts w:hint="eastAsia"/>
              </w:rPr>
              <w:t>排队等待策略</w:t>
            </w:r>
          </w:p>
        </w:tc>
        <w:tc>
          <w:tcPr>
            <w:tcW w:w="1134" w:type="dxa"/>
            <w:vAlign w:val="center"/>
          </w:tcPr>
          <w:p w14:paraId="7553C138" w14:textId="77777777" w:rsidR="00E22924" w:rsidRPr="00EE5B70" w:rsidRDefault="00E22924" w:rsidP="00EA347F">
            <w:pPr>
              <w:pStyle w:val="TB"/>
            </w:pPr>
            <w:r w:rsidRPr="00EE5B70">
              <w:rPr>
                <w:rFonts w:hint="eastAsia"/>
              </w:rPr>
              <w:t>FIFO</w:t>
            </w:r>
          </w:p>
        </w:tc>
        <w:tc>
          <w:tcPr>
            <w:tcW w:w="1827" w:type="dxa"/>
            <w:vAlign w:val="center"/>
          </w:tcPr>
          <w:p w14:paraId="29288119" w14:textId="77777777" w:rsidR="00E22924" w:rsidRPr="00EE5B70" w:rsidRDefault="00E22924" w:rsidP="00EA347F">
            <w:pPr>
              <w:pStyle w:val="TB"/>
            </w:pPr>
            <w:r w:rsidRPr="00EE5B70">
              <w:rPr>
                <w:rFonts w:hint="eastAsia"/>
              </w:rPr>
              <w:t>FIFO /</w:t>
            </w:r>
            <w:r w:rsidRPr="00EE5B70">
              <w:rPr>
                <w:rFonts w:hint="eastAsia"/>
              </w:rPr>
              <w:t>按优先级排序</w:t>
            </w:r>
          </w:p>
        </w:tc>
        <w:tc>
          <w:tcPr>
            <w:tcW w:w="3312" w:type="dxa"/>
            <w:gridSpan w:val="2"/>
            <w:tcBorders>
              <w:right w:val="nil"/>
            </w:tcBorders>
            <w:vAlign w:val="center"/>
          </w:tcPr>
          <w:p w14:paraId="11ED6A63" w14:textId="77777777" w:rsidR="00E22924" w:rsidRPr="00EE5B70" w:rsidRDefault="00E22924" w:rsidP="00EA347F">
            <w:pPr>
              <w:pStyle w:val="TB"/>
            </w:pPr>
            <w:r w:rsidRPr="00EE5B70">
              <w:rPr>
                <w:rFonts w:hint="eastAsia"/>
              </w:rPr>
              <w:t>FIFO /</w:t>
            </w:r>
            <w:r w:rsidRPr="00EE5B70">
              <w:rPr>
                <w:rFonts w:hint="eastAsia"/>
              </w:rPr>
              <w:t>按优先级排序</w:t>
            </w:r>
            <w:r w:rsidRPr="00EE5B70">
              <w:rPr>
                <w:rFonts w:hint="eastAsia"/>
              </w:rPr>
              <w:t xml:space="preserve"> /</w:t>
            </w:r>
            <w:r w:rsidRPr="00EE5B70">
              <w:rPr>
                <w:rFonts w:hint="eastAsia"/>
              </w:rPr>
              <w:t>自旋</w:t>
            </w:r>
            <w:r w:rsidRPr="00EE5B70">
              <w:rPr>
                <w:rFonts w:hint="eastAsia"/>
              </w:rPr>
              <w:t xml:space="preserve"> /</w:t>
            </w:r>
            <w:r w:rsidRPr="00EE5B70">
              <w:rPr>
                <w:rFonts w:hint="eastAsia"/>
              </w:rPr>
              <w:t>有限自旋</w:t>
            </w:r>
          </w:p>
        </w:tc>
      </w:tr>
      <w:tr w:rsidR="00E22924" w:rsidRPr="00941D3C" w14:paraId="0183682A" w14:textId="77777777" w:rsidTr="00E22924">
        <w:trPr>
          <w:jc w:val="center"/>
        </w:trPr>
        <w:tc>
          <w:tcPr>
            <w:tcW w:w="1433" w:type="dxa"/>
            <w:tcBorders>
              <w:left w:val="nil"/>
            </w:tcBorders>
            <w:tcMar>
              <w:left w:w="0" w:type="dxa"/>
              <w:right w:w="0" w:type="dxa"/>
            </w:tcMar>
            <w:vAlign w:val="center"/>
          </w:tcPr>
          <w:p w14:paraId="7A0DAC01" w14:textId="77777777" w:rsidR="00E22924" w:rsidRPr="00EE5B70" w:rsidRDefault="00E22924" w:rsidP="00EA347F">
            <w:pPr>
              <w:pStyle w:val="TB"/>
            </w:pPr>
            <w:r w:rsidRPr="00EE5B70">
              <w:rPr>
                <w:rFonts w:hint="eastAsia"/>
              </w:rPr>
              <w:t>严谨性（</w:t>
            </w:r>
            <w:r w:rsidRPr="00EE5B70">
              <w:rPr>
                <w:rFonts w:hint="eastAsia"/>
              </w:rPr>
              <w:t>strict</w:t>
            </w:r>
            <w:r w:rsidRPr="00EE5B70">
              <w:rPr>
                <w:rFonts w:hint="eastAsia"/>
              </w:rPr>
              <w:t>）</w:t>
            </w:r>
          </w:p>
        </w:tc>
        <w:tc>
          <w:tcPr>
            <w:tcW w:w="1134" w:type="dxa"/>
            <w:vAlign w:val="center"/>
          </w:tcPr>
          <w:p w14:paraId="798CA9FB" w14:textId="77777777" w:rsidR="00E22924" w:rsidRPr="00EE5B70" w:rsidRDefault="00E22924" w:rsidP="00EA347F">
            <w:pPr>
              <w:pStyle w:val="TB"/>
            </w:pPr>
            <w:r w:rsidRPr="00EE5B70">
              <w:rPr>
                <w:rFonts w:hint="eastAsia"/>
              </w:rPr>
              <w:t>否</w:t>
            </w:r>
          </w:p>
        </w:tc>
        <w:tc>
          <w:tcPr>
            <w:tcW w:w="1827" w:type="dxa"/>
            <w:vAlign w:val="center"/>
          </w:tcPr>
          <w:p w14:paraId="2461F9B2" w14:textId="77777777" w:rsidR="00E22924" w:rsidRPr="00EE5B70" w:rsidRDefault="00E22924" w:rsidP="00EA347F">
            <w:pPr>
              <w:pStyle w:val="TB"/>
            </w:pPr>
            <w:r w:rsidRPr="00EE5B70">
              <w:rPr>
                <w:rFonts w:hint="eastAsia"/>
              </w:rPr>
              <w:t>否或是</w:t>
            </w:r>
          </w:p>
        </w:tc>
        <w:tc>
          <w:tcPr>
            <w:tcW w:w="3312" w:type="dxa"/>
            <w:gridSpan w:val="2"/>
            <w:tcBorders>
              <w:right w:val="nil"/>
            </w:tcBorders>
            <w:vAlign w:val="center"/>
          </w:tcPr>
          <w:p w14:paraId="5DB4F0B6" w14:textId="77777777" w:rsidR="00E22924" w:rsidRPr="00EE5B70" w:rsidRDefault="00E22924" w:rsidP="00EA347F">
            <w:pPr>
              <w:pStyle w:val="TB"/>
            </w:pPr>
            <w:r w:rsidRPr="00EE5B70">
              <w:rPr>
                <w:rFonts w:hint="eastAsia"/>
              </w:rPr>
              <w:t>是</w:t>
            </w:r>
          </w:p>
        </w:tc>
      </w:tr>
      <w:tr w:rsidR="00E22924" w:rsidRPr="00941D3C" w14:paraId="3869CFD2" w14:textId="77777777" w:rsidTr="00E22924">
        <w:trPr>
          <w:jc w:val="center"/>
        </w:trPr>
        <w:tc>
          <w:tcPr>
            <w:tcW w:w="1433" w:type="dxa"/>
            <w:tcBorders>
              <w:left w:val="nil"/>
            </w:tcBorders>
            <w:tcMar>
              <w:left w:w="0" w:type="dxa"/>
              <w:right w:w="0" w:type="dxa"/>
            </w:tcMar>
            <w:vAlign w:val="center"/>
          </w:tcPr>
          <w:p w14:paraId="293FB1E8" w14:textId="77777777" w:rsidR="00E22924" w:rsidRPr="00EE5B70" w:rsidRDefault="00E22924" w:rsidP="00EA347F">
            <w:pPr>
              <w:pStyle w:val="TB"/>
            </w:pPr>
            <w:r w:rsidRPr="00EE5B70">
              <w:rPr>
                <w:rFonts w:hint="eastAsia"/>
              </w:rPr>
              <w:t>支持优先级继承</w:t>
            </w:r>
          </w:p>
        </w:tc>
        <w:tc>
          <w:tcPr>
            <w:tcW w:w="1134" w:type="dxa"/>
            <w:vAlign w:val="center"/>
          </w:tcPr>
          <w:p w14:paraId="0B98CFED" w14:textId="77777777" w:rsidR="00E22924" w:rsidRPr="00EE5B70" w:rsidRDefault="00E22924" w:rsidP="00EA347F">
            <w:pPr>
              <w:pStyle w:val="TB"/>
            </w:pPr>
            <w:r w:rsidRPr="00EE5B70">
              <w:rPr>
                <w:rFonts w:hint="eastAsia"/>
              </w:rPr>
              <w:t>否</w:t>
            </w:r>
          </w:p>
        </w:tc>
        <w:tc>
          <w:tcPr>
            <w:tcW w:w="1827" w:type="dxa"/>
            <w:vAlign w:val="center"/>
          </w:tcPr>
          <w:p w14:paraId="006D7062" w14:textId="77777777" w:rsidR="00E22924" w:rsidRPr="00EE5B70" w:rsidRDefault="00E22924" w:rsidP="00EA347F">
            <w:pPr>
              <w:pStyle w:val="TB"/>
            </w:pPr>
            <w:r w:rsidRPr="00EE5B70">
              <w:rPr>
                <w:rFonts w:hint="eastAsia"/>
              </w:rPr>
              <w:t>是</w:t>
            </w:r>
          </w:p>
        </w:tc>
        <w:tc>
          <w:tcPr>
            <w:tcW w:w="3312" w:type="dxa"/>
            <w:gridSpan w:val="2"/>
            <w:tcBorders>
              <w:right w:val="nil"/>
            </w:tcBorders>
            <w:vAlign w:val="center"/>
          </w:tcPr>
          <w:p w14:paraId="017D210E" w14:textId="77777777" w:rsidR="00E22924" w:rsidRPr="00EE5B70" w:rsidRDefault="00E22924" w:rsidP="00EA347F">
            <w:pPr>
              <w:pStyle w:val="TB"/>
            </w:pPr>
            <w:r w:rsidRPr="00EE5B70">
              <w:rPr>
                <w:rFonts w:hint="eastAsia"/>
              </w:rPr>
              <w:t>是</w:t>
            </w:r>
          </w:p>
        </w:tc>
      </w:tr>
      <w:tr w:rsidR="00E22924" w:rsidRPr="00941D3C" w14:paraId="797916E5" w14:textId="77777777" w:rsidTr="00E22924">
        <w:trPr>
          <w:jc w:val="center"/>
        </w:trPr>
        <w:tc>
          <w:tcPr>
            <w:tcW w:w="1433" w:type="dxa"/>
            <w:tcBorders>
              <w:left w:val="nil"/>
            </w:tcBorders>
            <w:tcMar>
              <w:left w:w="0" w:type="dxa"/>
              <w:right w:w="0" w:type="dxa"/>
            </w:tcMar>
            <w:vAlign w:val="center"/>
          </w:tcPr>
          <w:p w14:paraId="4E567BAF" w14:textId="77777777" w:rsidR="00E22924" w:rsidRPr="00EE5B70" w:rsidRDefault="00E22924" w:rsidP="00EA347F">
            <w:pPr>
              <w:pStyle w:val="TB"/>
            </w:pPr>
            <w:r w:rsidRPr="00EE5B70">
              <w:rPr>
                <w:rFonts w:hint="eastAsia"/>
              </w:rPr>
              <w:t>支持优先级保护</w:t>
            </w:r>
          </w:p>
        </w:tc>
        <w:tc>
          <w:tcPr>
            <w:tcW w:w="1134" w:type="dxa"/>
            <w:vAlign w:val="center"/>
          </w:tcPr>
          <w:p w14:paraId="66D3CDF3" w14:textId="77777777" w:rsidR="00E22924" w:rsidRPr="00EE5B70" w:rsidRDefault="00E22924" w:rsidP="00EA347F">
            <w:pPr>
              <w:pStyle w:val="TB"/>
            </w:pPr>
            <w:r w:rsidRPr="00EE5B70">
              <w:rPr>
                <w:rFonts w:hint="eastAsia"/>
              </w:rPr>
              <w:t>否</w:t>
            </w:r>
          </w:p>
        </w:tc>
        <w:tc>
          <w:tcPr>
            <w:tcW w:w="1827" w:type="dxa"/>
            <w:vAlign w:val="center"/>
          </w:tcPr>
          <w:p w14:paraId="6690DA43" w14:textId="77777777" w:rsidR="00E22924" w:rsidRPr="00EE5B70" w:rsidRDefault="00E22924" w:rsidP="00EA347F">
            <w:pPr>
              <w:pStyle w:val="TB"/>
            </w:pPr>
            <w:r w:rsidRPr="00EE5B70">
              <w:rPr>
                <w:rFonts w:hint="eastAsia"/>
              </w:rPr>
              <w:t>否</w:t>
            </w:r>
          </w:p>
        </w:tc>
        <w:tc>
          <w:tcPr>
            <w:tcW w:w="3312" w:type="dxa"/>
            <w:gridSpan w:val="2"/>
            <w:tcBorders>
              <w:right w:val="nil"/>
            </w:tcBorders>
            <w:vAlign w:val="center"/>
          </w:tcPr>
          <w:p w14:paraId="5E122743" w14:textId="77777777" w:rsidR="00E22924" w:rsidRPr="00EE5B70" w:rsidRDefault="00E22924" w:rsidP="00EA347F">
            <w:pPr>
              <w:pStyle w:val="TB"/>
            </w:pPr>
            <w:r w:rsidRPr="00EE5B70">
              <w:rPr>
                <w:rFonts w:hint="eastAsia"/>
              </w:rPr>
              <w:t>是</w:t>
            </w:r>
          </w:p>
        </w:tc>
      </w:tr>
      <w:tr w:rsidR="00E22924" w:rsidRPr="00941D3C" w14:paraId="5D4A0628" w14:textId="77777777" w:rsidTr="00E22924">
        <w:trPr>
          <w:jc w:val="center"/>
        </w:trPr>
        <w:tc>
          <w:tcPr>
            <w:tcW w:w="1433" w:type="dxa"/>
            <w:tcBorders>
              <w:left w:val="nil"/>
            </w:tcBorders>
            <w:tcMar>
              <w:left w:w="0" w:type="dxa"/>
              <w:right w:w="0" w:type="dxa"/>
            </w:tcMar>
            <w:vAlign w:val="center"/>
          </w:tcPr>
          <w:p w14:paraId="35703C10" w14:textId="77777777" w:rsidR="00E22924" w:rsidRPr="00EE5B70" w:rsidRDefault="00E22924" w:rsidP="00EA347F">
            <w:pPr>
              <w:pStyle w:val="TB"/>
            </w:pPr>
            <w:r w:rsidRPr="00EE5B70">
              <w:rPr>
                <w:rFonts w:hint="eastAsia"/>
              </w:rPr>
              <w:t>占用内存大小</w:t>
            </w:r>
          </w:p>
        </w:tc>
        <w:tc>
          <w:tcPr>
            <w:tcW w:w="1134" w:type="dxa"/>
            <w:vAlign w:val="center"/>
          </w:tcPr>
          <w:p w14:paraId="2DBD08CE" w14:textId="77777777" w:rsidR="00E22924" w:rsidRPr="00EE5B70" w:rsidRDefault="00E22924" w:rsidP="00EA347F">
            <w:pPr>
              <w:pStyle w:val="TB"/>
            </w:pPr>
            <w:r w:rsidRPr="00EE5B70">
              <w:rPr>
                <w:rFonts w:hint="eastAsia"/>
              </w:rPr>
              <w:t>最小</w:t>
            </w:r>
          </w:p>
        </w:tc>
        <w:tc>
          <w:tcPr>
            <w:tcW w:w="1827" w:type="dxa"/>
            <w:vAlign w:val="center"/>
          </w:tcPr>
          <w:p w14:paraId="48079C41" w14:textId="77777777" w:rsidR="00E22924" w:rsidRPr="00EE5B70" w:rsidRDefault="00E22924" w:rsidP="00EA347F">
            <w:pPr>
              <w:pStyle w:val="TB"/>
            </w:pPr>
            <w:r w:rsidRPr="00EE5B70">
              <w:rPr>
                <w:rFonts w:hint="eastAsia"/>
              </w:rPr>
              <w:t>最大</w:t>
            </w:r>
          </w:p>
        </w:tc>
        <w:tc>
          <w:tcPr>
            <w:tcW w:w="3312" w:type="dxa"/>
            <w:gridSpan w:val="2"/>
            <w:tcBorders>
              <w:right w:val="nil"/>
            </w:tcBorders>
            <w:vAlign w:val="center"/>
          </w:tcPr>
          <w:p w14:paraId="67024626" w14:textId="77777777" w:rsidR="00E22924" w:rsidRPr="00EE5B70" w:rsidRDefault="00E22924" w:rsidP="00EA347F">
            <w:pPr>
              <w:pStyle w:val="TB"/>
            </w:pPr>
            <w:r w:rsidRPr="00EE5B70">
              <w:rPr>
                <w:rFonts w:hint="eastAsia"/>
              </w:rPr>
              <w:t>介于轻量级信号量和信号量之间</w:t>
            </w:r>
          </w:p>
        </w:tc>
      </w:tr>
      <w:tr w:rsidR="00E22924" w:rsidRPr="00941D3C" w14:paraId="5C08E422" w14:textId="77777777" w:rsidTr="00E22924">
        <w:trPr>
          <w:jc w:val="center"/>
        </w:trPr>
        <w:tc>
          <w:tcPr>
            <w:tcW w:w="1433" w:type="dxa"/>
            <w:tcBorders>
              <w:left w:val="nil"/>
              <w:bottom w:val="single" w:sz="8" w:space="0" w:color="auto"/>
            </w:tcBorders>
            <w:tcMar>
              <w:left w:w="0" w:type="dxa"/>
              <w:right w:w="0" w:type="dxa"/>
            </w:tcMar>
            <w:vAlign w:val="center"/>
          </w:tcPr>
          <w:p w14:paraId="7BDB0B03" w14:textId="77777777" w:rsidR="00E22924" w:rsidRPr="00EE5B70" w:rsidRDefault="00E22924" w:rsidP="00EA347F">
            <w:pPr>
              <w:pStyle w:val="TB"/>
            </w:pPr>
            <w:r w:rsidRPr="00EE5B70">
              <w:rPr>
                <w:rFonts w:hint="eastAsia"/>
              </w:rPr>
              <w:t>处理速度</w:t>
            </w:r>
          </w:p>
        </w:tc>
        <w:tc>
          <w:tcPr>
            <w:tcW w:w="1134" w:type="dxa"/>
            <w:tcBorders>
              <w:bottom w:val="single" w:sz="8" w:space="0" w:color="auto"/>
            </w:tcBorders>
            <w:vAlign w:val="center"/>
          </w:tcPr>
          <w:p w14:paraId="1D42742B" w14:textId="77777777" w:rsidR="00E22924" w:rsidRPr="00EE5B70" w:rsidRDefault="00E22924" w:rsidP="00EA347F">
            <w:pPr>
              <w:pStyle w:val="TB"/>
            </w:pPr>
            <w:r w:rsidRPr="00EE5B70">
              <w:rPr>
                <w:rFonts w:hint="eastAsia"/>
              </w:rPr>
              <w:t>最快</w:t>
            </w:r>
          </w:p>
        </w:tc>
        <w:tc>
          <w:tcPr>
            <w:tcW w:w="1827" w:type="dxa"/>
            <w:tcBorders>
              <w:bottom w:val="single" w:sz="8" w:space="0" w:color="auto"/>
            </w:tcBorders>
            <w:vAlign w:val="center"/>
          </w:tcPr>
          <w:p w14:paraId="196F55B0" w14:textId="77777777" w:rsidR="00E22924" w:rsidRPr="00EE5B70" w:rsidRDefault="00E22924" w:rsidP="00EA347F">
            <w:pPr>
              <w:pStyle w:val="TB"/>
            </w:pPr>
            <w:r w:rsidRPr="00EE5B70">
              <w:rPr>
                <w:rFonts w:hint="eastAsia"/>
              </w:rPr>
              <w:t>最慢</w:t>
            </w:r>
          </w:p>
        </w:tc>
        <w:tc>
          <w:tcPr>
            <w:tcW w:w="3312" w:type="dxa"/>
            <w:gridSpan w:val="2"/>
            <w:tcBorders>
              <w:bottom w:val="single" w:sz="8" w:space="0" w:color="auto"/>
              <w:right w:val="nil"/>
            </w:tcBorders>
            <w:vAlign w:val="center"/>
          </w:tcPr>
          <w:p w14:paraId="5F370007" w14:textId="77777777" w:rsidR="00E22924" w:rsidRPr="00EE5B70" w:rsidRDefault="00E22924" w:rsidP="00EA347F">
            <w:pPr>
              <w:pStyle w:val="TB"/>
            </w:pPr>
            <w:r w:rsidRPr="00EE5B70">
              <w:rPr>
                <w:rFonts w:hint="eastAsia"/>
              </w:rPr>
              <w:t>介于轻量级信号量和信号量之间</w:t>
            </w:r>
          </w:p>
        </w:tc>
      </w:tr>
    </w:tbl>
    <w:p w14:paraId="657CD6CE" w14:textId="77777777" w:rsidR="00E22924" w:rsidRDefault="00E22924" w:rsidP="00E22924">
      <w:pPr>
        <w:ind w:firstLine="420"/>
      </w:pPr>
      <w:r>
        <w:rPr>
          <w:rFonts w:hint="eastAsia"/>
        </w:rPr>
        <w:t>如果一个信号量在创建时被设为严谨（</w:t>
      </w:r>
      <w:r>
        <w:rPr>
          <w:rFonts w:hint="eastAsia"/>
        </w:rPr>
        <w:t>strict</w:t>
      </w:r>
      <w:r>
        <w:rPr>
          <w:rFonts w:hint="eastAsia"/>
        </w:rPr>
        <w:t>）属性，则任务只能在获取该信号量（对其减</w:t>
      </w:r>
      <w:r>
        <w:rPr>
          <w:rFonts w:hint="eastAsia"/>
        </w:rPr>
        <w:t>1</w:t>
      </w:r>
      <w:r>
        <w:rPr>
          <w:rFonts w:hint="eastAsia"/>
        </w:rPr>
        <w:t>）后，才能释放该信号量（即对其加</w:t>
      </w:r>
      <w:r>
        <w:rPr>
          <w:rFonts w:hint="eastAsia"/>
        </w:rPr>
        <w:t>1</w:t>
      </w:r>
      <w:r>
        <w:rPr>
          <w:rFonts w:hint="eastAsia"/>
        </w:rPr>
        <w:t>）。如果信号量是严谨的，则初始值即为信号量计数的最大值，所以严谨的信号量初值不能为</w:t>
      </w:r>
      <w:r>
        <w:rPr>
          <w:rFonts w:hint="eastAsia"/>
        </w:rPr>
        <w:t>0</w:t>
      </w:r>
      <w:r>
        <w:rPr>
          <w:rFonts w:hint="eastAsia"/>
        </w:rPr>
        <w:t>。如果信号量是非严谨的，则计数不受限制。例如，轻量级信号量是非严谨的，任务可以不获取（等待）该信号量，而先释放它（信号量值加</w:t>
      </w:r>
      <w:r>
        <w:rPr>
          <w:rFonts w:hint="eastAsia"/>
        </w:rPr>
        <w:t>1</w:t>
      </w:r>
      <w:r>
        <w:rPr>
          <w:rFonts w:hint="eastAsia"/>
        </w:rPr>
        <w:t>），因此轻量级信号量计数值没有限制，可以增长至超过初始值。</w:t>
      </w:r>
    </w:p>
    <w:p w14:paraId="44608DD2" w14:textId="01497D33" w:rsidR="00E22924" w:rsidRDefault="00E22924" w:rsidP="00E22924">
      <w:pPr>
        <w:ind w:firstLine="420"/>
      </w:pPr>
      <w:r>
        <w:rPr>
          <w:rFonts w:hint="eastAsia"/>
        </w:rPr>
        <w:t>自旋与有限自旋的排队等待策略请参考本章后续关于互斥量的介绍。而关于优先级继承和优先级保护的说明请参见后续章节关于优先级反转问题的介绍。</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Look w:val="0000" w:firstRow="0" w:lastRow="0" w:firstColumn="0" w:lastColumn="0" w:noHBand="0" w:noVBand="0"/>
      </w:tblPr>
      <w:tblGrid>
        <w:gridCol w:w="7"/>
        <w:gridCol w:w="565"/>
        <w:gridCol w:w="2127"/>
        <w:gridCol w:w="5400"/>
        <w:gridCol w:w="19"/>
      </w:tblGrid>
      <w:tr w:rsidR="009158F0" w:rsidRPr="009158F0" w14:paraId="7761C9C6" w14:textId="77777777" w:rsidTr="009158F0">
        <w:trPr>
          <w:gridAfter w:val="1"/>
          <w:wAfter w:w="19" w:type="dxa"/>
          <w:trHeight w:val="175"/>
        </w:trPr>
        <w:tc>
          <w:tcPr>
            <w:tcW w:w="572" w:type="dxa"/>
            <w:gridSpan w:val="2"/>
            <w:tcBorders>
              <w:bottom w:val="single" w:sz="8" w:space="0" w:color="auto"/>
            </w:tcBorders>
          </w:tcPr>
          <w:p w14:paraId="3C87FC1F" w14:textId="77777777" w:rsidR="009158F0" w:rsidRPr="009158F0" w:rsidRDefault="009158F0" w:rsidP="009158F0">
            <w:pPr>
              <w:keepNext/>
              <w:keepLines/>
              <w:tabs>
                <w:tab w:val="left" w:pos="6338"/>
              </w:tabs>
              <w:autoSpaceDE w:val="0"/>
              <w:autoSpaceDN w:val="0"/>
              <w:spacing w:before="30" w:after="10"/>
              <w:ind w:firstLine="360"/>
              <w:jc w:val="center"/>
              <w:outlineLvl w:val="5"/>
              <w:rPr>
                <w:rFonts w:ascii="Arial" w:eastAsia="黑体" w:hAnsi="Arial" w:cs="Times New Roman"/>
                <w:kern w:val="0"/>
                <w:sz w:val="18"/>
                <w:szCs w:val="18"/>
              </w:rPr>
            </w:pPr>
          </w:p>
        </w:tc>
        <w:tc>
          <w:tcPr>
            <w:tcW w:w="7527" w:type="dxa"/>
            <w:gridSpan w:val="2"/>
            <w:tcBorders>
              <w:bottom w:val="single" w:sz="8" w:space="0" w:color="auto"/>
            </w:tcBorders>
          </w:tcPr>
          <w:p w14:paraId="47DFFFB6" w14:textId="7B44CE4F" w:rsidR="009158F0" w:rsidRPr="009158F0" w:rsidRDefault="009158F0" w:rsidP="009158F0">
            <w:pPr>
              <w:keepNext/>
              <w:keepLines/>
              <w:tabs>
                <w:tab w:val="left" w:pos="6338"/>
              </w:tabs>
              <w:autoSpaceDE w:val="0"/>
              <w:autoSpaceDN w:val="0"/>
              <w:spacing w:before="30" w:after="10"/>
              <w:ind w:firstLine="360"/>
              <w:jc w:val="center"/>
              <w:outlineLvl w:val="5"/>
              <w:rPr>
                <w:rFonts w:ascii="Arial" w:eastAsia="黑体" w:hAnsi="Arial" w:cs="Times New Roman"/>
                <w:kern w:val="0"/>
                <w:sz w:val="18"/>
                <w:szCs w:val="18"/>
              </w:rPr>
            </w:pPr>
            <w:r w:rsidRPr="009158F0">
              <w:rPr>
                <w:rFonts w:ascii="Arial" w:eastAsia="黑体" w:hAnsi="Arial" w:cs="Times New Roman" w:hint="eastAsia"/>
                <w:kern w:val="0"/>
                <w:sz w:val="18"/>
                <w:szCs w:val="18"/>
              </w:rPr>
              <w:t>表</w:t>
            </w:r>
            <w:r w:rsidR="00763008" w:rsidRPr="00763008">
              <w:rPr>
                <w:rFonts w:ascii="Arial" w:eastAsia="黑体" w:hAnsi="Arial" w:cs="Times New Roman" w:hint="eastAsia"/>
                <w:kern w:val="0"/>
                <w:sz w:val="18"/>
                <w:szCs w:val="18"/>
              </w:rPr>
              <w:t>5-4</w:t>
            </w:r>
            <w:r w:rsidRPr="009158F0">
              <w:rPr>
                <w:rFonts w:ascii="Arial" w:eastAsia="黑体" w:hAnsi="Arial" w:cs="Times New Roman" w:hint="eastAsia"/>
                <w:kern w:val="0"/>
                <w:sz w:val="18"/>
                <w:szCs w:val="18"/>
              </w:rPr>
              <w:t xml:space="preserve"> </w:t>
            </w:r>
            <w:r w:rsidRPr="009158F0">
              <w:rPr>
                <w:rFonts w:ascii="Arial" w:eastAsia="黑体" w:hAnsi="Arial" w:cs="Times New Roman" w:hint="eastAsia"/>
                <w:kern w:val="0"/>
                <w:sz w:val="18"/>
                <w:szCs w:val="18"/>
              </w:rPr>
              <w:t>轻量级信号量操作函数</w:t>
            </w:r>
          </w:p>
        </w:tc>
      </w:tr>
      <w:tr w:rsidR="009158F0" w:rsidRPr="009158F0" w14:paraId="072AE410"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After w:val="1"/>
          <w:wAfter w:w="19" w:type="dxa"/>
        </w:trPr>
        <w:tc>
          <w:tcPr>
            <w:tcW w:w="572" w:type="dxa"/>
            <w:gridSpan w:val="2"/>
            <w:tcBorders>
              <w:top w:val="single" w:sz="8" w:space="0" w:color="auto"/>
            </w:tcBorders>
          </w:tcPr>
          <w:p w14:paraId="7D8696E7"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序号</w:t>
            </w:r>
          </w:p>
        </w:tc>
        <w:tc>
          <w:tcPr>
            <w:tcW w:w="2127" w:type="dxa"/>
            <w:tcBorders>
              <w:top w:val="single" w:sz="8" w:space="0" w:color="auto"/>
            </w:tcBorders>
            <w:shd w:val="clear" w:color="auto" w:fill="auto"/>
          </w:tcPr>
          <w:p w14:paraId="2F58245D"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函数名称</w:t>
            </w:r>
          </w:p>
        </w:tc>
        <w:tc>
          <w:tcPr>
            <w:tcW w:w="5400" w:type="dxa"/>
            <w:tcBorders>
              <w:top w:val="single" w:sz="8" w:space="0" w:color="auto"/>
            </w:tcBorders>
            <w:shd w:val="clear" w:color="auto" w:fill="auto"/>
          </w:tcPr>
          <w:p w14:paraId="6377D4C8"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函数功能</w:t>
            </w:r>
          </w:p>
        </w:tc>
      </w:tr>
      <w:tr w:rsidR="009158F0" w:rsidRPr="009158F0" w14:paraId="5DB2CB2B"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After w:val="1"/>
          <w:wAfter w:w="19" w:type="dxa"/>
          <w:trHeight w:val="217"/>
        </w:trPr>
        <w:tc>
          <w:tcPr>
            <w:tcW w:w="572" w:type="dxa"/>
            <w:gridSpan w:val="2"/>
          </w:tcPr>
          <w:p w14:paraId="137BE067"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1</w:t>
            </w:r>
          </w:p>
        </w:tc>
        <w:tc>
          <w:tcPr>
            <w:tcW w:w="2127" w:type="dxa"/>
            <w:shd w:val="clear" w:color="auto" w:fill="auto"/>
          </w:tcPr>
          <w:p w14:paraId="125C97CD"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_lwsem_create</w:t>
            </w:r>
          </w:p>
        </w:tc>
        <w:tc>
          <w:tcPr>
            <w:tcW w:w="5400" w:type="dxa"/>
            <w:shd w:val="clear" w:color="auto" w:fill="auto"/>
          </w:tcPr>
          <w:p w14:paraId="053858C9"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创建轻量级信号量。</w:t>
            </w:r>
          </w:p>
        </w:tc>
      </w:tr>
      <w:tr w:rsidR="009158F0" w:rsidRPr="009158F0" w14:paraId="41CC4BB4"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After w:val="1"/>
          <w:wAfter w:w="19" w:type="dxa"/>
        </w:trPr>
        <w:tc>
          <w:tcPr>
            <w:tcW w:w="572" w:type="dxa"/>
            <w:gridSpan w:val="2"/>
          </w:tcPr>
          <w:p w14:paraId="2F291AA5"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2</w:t>
            </w:r>
          </w:p>
        </w:tc>
        <w:tc>
          <w:tcPr>
            <w:tcW w:w="2127" w:type="dxa"/>
            <w:shd w:val="clear" w:color="auto" w:fill="auto"/>
          </w:tcPr>
          <w:p w14:paraId="56F0069B"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 xml:space="preserve">_lwsem_wait </w:t>
            </w:r>
          </w:p>
        </w:tc>
        <w:tc>
          <w:tcPr>
            <w:tcW w:w="5400" w:type="dxa"/>
            <w:shd w:val="clear" w:color="auto" w:fill="auto"/>
          </w:tcPr>
          <w:p w14:paraId="513A39E8"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等待轻量级信号量</w:t>
            </w:r>
          </w:p>
        </w:tc>
      </w:tr>
      <w:tr w:rsidR="009158F0" w:rsidRPr="009158F0" w14:paraId="58C25A7A"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After w:val="1"/>
          <w:wAfter w:w="19" w:type="dxa"/>
        </w:trPr>
        <w:tc>
          <w:tcPr>
            <w:tcW w:w="572" w:type="dxa"/>
            <w:gridSpan w:val="2"/>
            <w:tcBorders>
              <w:bottom w:val="single" w:sz="4" w:space="0" w:color="auto"/>
            </w:tcBorders>
          </w:tcPr>
          <w:p w14:paraId="55810ABC"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3</w:t>
            </w:r>
          </w:p>
        </w:tc>
        <w:tc>
          <w:tcPr>
            <w:tcW w:w="2127" w:type="dxa"/>
            <w:shd w:val="clear" w:color="auto" w:fill="auto"/>
          </w:tcPr>
          <w:p w14:paraId="5285C00A"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_lwsem_post</w:t>
            </w:r>
          </w:p>
        </w:tc>
        <w:tc>
          <w:tcPr>
            <w:tcW w:w="5400" w:type="dxa"/>
            <w:shd w:val="clear" w:color="auto" w:fill="auto"/>
          </w:tcPr>
          <w:p w14:paraId="70250F21"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释放轻量级信号量</w:t>
            </w:r>
          </w:p>
        </w:tc>
      </w:tr>
      <w:tr w:rsidR="009158F0" w:rsidRPr="009158F0" w14:paraId="708754EF"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After w:val="1"/>
          <w:wAfter w:w="19" w:type="dxa"/>
        </w:trPr>
        <w:tc>
          <w:tcPr>
            <w:tcW w:w="572" w:type="dxa"/>
            <w:gridSpan w:val="2"/>
            <w:tcBorders>
              <w:top w:val="single" w:sz="4" w:space="0" w:color="auto"/>
              <w:left w:val="nil"/>
              <w:bottom w:val="nil"/>
            </w:tcBorders>
          </w:tcPr>
          <w:p w14:paraId="3315CCF8"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4</w:t>
            </w:r>
          </w:p>
        </w:tc>
        <w:tc>
          <w:tcPr>
            <w:tcW w:w="2127" w:type="dxa"/>
            <w:tcBorders>
              <w:left w:val="nil"/>
              <w:bottom w:val="single" w:sz="4" w:space="0" w:color="auto"/>
            </w:tcBorders>
            <w:shd w:val="clear" w:color="auto" w:fill="auto"/>
          </w:tcPr>
          <w:p w14:paraId="666506FB"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_lwsem_destroy</w:t>
            </w:r>
          </w:p>
        </w:tc>
        <w:tc>
          <w:tcPr>
            <w:tcW w:w="5400" w:type="dxa"/>
            <w:tcBorders>
              <w:bottom w:val="single" w:sz="4" w:space="0" w:color="auto"/>
            </w:tcBorders>
            <w:shd w:val="clear" w:color="auto" w:fill="auto"/>
          </w:tcPr>
          <w:p w14:paraId="4CC9B090"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删除轻量级信号量</w:t>
            </w:r>
          </w:p>
        </w:tc>
      </w:tr>
      <w:tr w:rsidR="009158F0" w:rsidRPr="009158F0" w14:paraId="3518CD0B"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Before w:val="1"/>
          <w:wBefore w:w="7" w:type="dxa"/>
          <w:trHeight w:val="311"/>
        </w:trPr>
        <w:tc>
          <w:tcPr>
            <w:tcW w:w="565" w:type="dxa"/>
            <w:tcBorders>
              <w:top w:val="single" w:sz="4" w:space="0" w:color="auto"/>
              <w:bottom w:val="single" w:sz="4" w:space="0" w:color="auto"/>
            </w:tcBorders>
          </w:tcPr>
          <w:p w14:paraId="12D23FC0"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5</w:t>
            </w:r>
          </w:p>
        </w:tc>
        <w:tc>
          <w:tcPr>
            <w:tcW w:w="2127" w:type="dxa"/>
            <w:tcBorders>
              <w:top w:val="single" w:sz="4" w:space="0" w:color="auto"/>
            </w:tcBorders>
            <w:shd w:val="clear" w:color="auto" w:fill="auto"/>
          </w:tcPr>
          <w:p w14:paraId="26E46405"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_lwsem_wait_for</w:t>
            </w:r>
          </w:p>
        </w:tc>
        <w:tc>
          <w:tcPr>
            <w:tcW w:w="5419" w:type="dxa"/>
            <w:gridSpan w:val="2"/>
            <w:vMerge w:val="restart"/>
            <w:shd w:val="clear" w:color="auto" w:fill="auto"/>
          </w:tcPr>
          <w:p w14:paraId="22DDE14B"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功能与</w:t>
            </w:r>
            <w:r w:rsidRPr="009158F0">
              <w:rPr>
                <w:rFonts w:cs="Times New Roman"/>
                <w:sz w:val="18"/>
                <w:szCs w:val="18"/>
              </w:rPr>
              <w:t>_lwsem_wait</w:t>
            </w:r>
            <w:r w:rsidRPr="009158F0">
              <w:rPr>
                <w:rFonts w:cs="Times New Roman" w:hint="eastAsia"/>
                <w:sz w:val="18"/>
                <w:szCs w:val="18"/>
              </w:rPr>
              <w:t>类似，只是可以设置最长等待时间。传入的参数或是等待的时间滴答数，或是指向等待的时间滴答数结构体变量的指针（相对时间或绝对时刻）</w:t>
            </w:r>
          </w:p>
        </w:tc>
      </w:tr>
      <w:tr w:rsidR="009158F0" w:rsidRPr="009158F0" w14:paraId="259F39FA"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Before w:val="1"/>
          <w:wBefore w:w="7" w:type="dxa"/>
          <w:trHeight w:val="286"/>
        </w:trPr>
        <w:tc>
          <w:tcPr>
            <w:tcW w:w="565" w:type="dxa"/>
            <w:tcBorders>
              <w:top w:val="single" w:sz="4" w:space="0" w:color="auto"/>
            </w:tcBorders>
          </w:tcPr>
          <w:p w14:paraId="137EEDD3"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6</w:t>
            </w:r>
          </w:p>
        </w:tc>
        <w:tc>
          <w:tcPr>
            <w:tcW w:w="2127" w:type="dxa"/>
            <w:shd w:val="clear" w:color="auto" w:fill="auto"/>
          </w:tcPr>
          <w:p w14:paraId="07766E6E"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_lwsem_wait_ticks</w:t>
            </w:r>
          </w:p>
        </w:tc>
        <w:tc>
          <w:tcPr>
            <w:tcW w:w="5419" w:type="dxa"/>
            <w:gridSpan w:val="2"/>
            <w:vMerge/>
            <w:shd w:val="clear" w:color="auto" w:fill="auto"/>
          </w:tcPr>
          <w:p w14:paraId="65771CF8"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p>
        </w:tc>
      </w:tr>
      <w:tr w:rsidR="009158F0" w:rsidRPr="009158F0" w14:paraId="39245544"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Before w:val="1"/>
          <w:wBefore w:w="7" w:type="dxa"/>
          <w:trHeight w:val="286"/>
        </w:trPr>
        <w:tc>
          <w:tcPr>
            <w:tcW w:w="565" w:type="dxa"/>
          </w:tcPr>
          <w:p w14:paraId="687FE42A"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7</w:t>
            </w:r>
          </w:p>
        </w:tc>
        <w:tc>
          <w:tcPr>
            <w:tcW w:w="2127" w:type="dxa"/>
            <w:shd w:val="clear" w:color="auto" w:fill="auto"/>
          </w:tcPr>
          <w:p w14:paraId="0D610FE1"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_lwsem_wait_until</w:t>
            </w:r>
          </w:p>
        </w:tc>
        <w:tc>
          <w:tcPr>
            <w:tcW w:w="5419" w:type="dxa"/>
            <w:gridSpan w:val="2"/>
            <w:vMerge/>
            <w:shd w:val="clear" w:color="auto" w:fill="auto"/>
          </w:tcPr>
          <w:p w14:paraId="5FAADE70"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p>
        </w:tc>
      </w:tr>
      <w:tr w:rsidR="009158F0" w:rsidRPr="009158F0" w14:paraId="4350DACB"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Before w:val="1"/>
          <w:wBefore w:w="7" w:type="dxa"/>
          <w:trHeight w:val="269"/>
        </w:trPr>
        <w:tc>
          <w:tcPr>
            <w:tcW w:w="565" w:type="dxa"/>
            <w:tcBorders>
              <w:left w:val="nil"/>
            </w:tcBorders>
          </w:tcPr>
          <w:p w14:paraId="41E7DEBB"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8</w:t>
            </w:r>
          </w:p>
        </w:tc>
        <w:tc>
          <w:tcPr>
            <w:tcW w:w="2127" w:type="dxa"/>
            <w:tcBorders>
              <w:left w:val="nil"/>
            </w:tcBorders>
            <w:shd w:val="clear" w:color="auto" w:fill="auto"/>
          </w:tcPr>
          <w:p w14:paraId="77587B48"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_lwsem_poll</w:t>
            </w:r>
          </w:p>
        </w:tc>
        <w:tc>
          <w:tcPr>
            <w:tcW w:w="5419" w:type="dxa"/>
            <w:gridSpan w:val="2"/>
            <w:shd w:val="clear" w:color="auto" w:fill="auto"/>
          </w:tcPr>
          <w:p w14:paraId="187E60B6"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探询轻量级信号量，功能与</w:t>
            </w:r>
            <w:r w:rsidRPr="009158F0">
              <w:rPr>
                <w:rFonts w:cs="Times New Roman"/>
                <w:sz w:val="18"/>
                <w:szCs w:val="18"/>
              </w:rPr>
              <w:t>_lwsem_wait</w:t>
            </w:r>
            <w:r w:rsidRPr="009158F0">
              <w:rPr>
                <w:rFonts w:cs="Times New Roman" w:hint="eastAsia"/>
                <w:sz w:val="18"/>
                <w:szCs w:val="18"/>
              </w:rPr>
              <w:t>类似，但不阻塞当前任务</w:t>
            </w:r>
          </w:p>
        </w:tc>
      </w:tr>
      <w:tr w:rsidR="009158F0" w:rsidRPr="009158F0" w14:paraId="45EF91B2" w14:textId="77777777" w:rsidTr="00EA347F">
        <w:tblPrEx>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Ex>
        <w:trPr>
          <w:gridBefore w:val="1"/>
          <w:wBefore w:w="7" w:type="dxa"/>
          <w:trHeight w:val="286"/>
        </w:trPr>
        <w:tc>
          <w:tcPr>
            <w:tcW w:w="565" w:type="dxa"/>
            <w:tcBorders>
              <w:left w:val="nil"/>
              <w:bottom w:val="single" w:sz="8" w:space="0" w:color="auto"/>
            </w:tcBorders>
          </w:tcPr>
          <w:p w14:paraId="0FE66BD3"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9</w:t>
            </w:r>
          </w:p>
        </w:tc>
        <w:tc>
          <w:tcPr>
            <w:tcW w:w="2127" w:type="dxa"/>
            <w:tcBorders>
              <w:left w:val="nil"/>
              <w:bottom w:val="single" w:sz="8" w:space="0" w:color="auto"/>
            </w:tcBorders>
            <w:shd w:val="clear" w:color="auto" w:fill="auto"/>
          </w:tcPr>
          <w:p w14:paraId="15C33B79"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sz w:val="18"/>
                <w:szCs w:val="18"/>
              </w:rPr>
              <w:t>_lwsem_test</w:t>
            </w:r>
          </w:p>
        </w:tc>
        <w:tc>
          <w:tcPr>
            <w:tcW w:w="5419" w:type="dxa"/>
            <w:gridSpan w:val="2"/>
            <w:tcBorders>
              <w:bottom w:val="single" w:sz="8" w:space="0" w:color="auto"/>
            </w:tcBorders>
            <w:shd w:val="clear" w:color="auto" w:fill="auto"/>
          </w:tcPr>
          <w:p w14:paraId="7DCD3ECF" w14:textId="77777777" w:rsidR="009158F0" w:rsidRPr="009158F0" w:rsidRDefault="009158F0" w:rsidP="009158F0">
            <w:pPr>
              <w:tabs>
                <w:tab w:val="left" w:pos="8080"/>
              </w:tabs>
              <w:autoSpaceDE w:val="0"/>
              <w:autoSpaceDN w:val="0"/>
              <w:spacing w:line="240" w:lineRule="exact"/>
              <w:ind w:firstLineChars="0" w:firstLine="0"/>
              <w:jc w:val="left"/>
              <w:rPr>
                <w:rFonts w:cs="Times New Roman"/>
                <w:sz w:val="18"/>
                <w:szCs w:val="18"/>
              </w:rPr>
            </w:pPr>
            <w:r w:rsidRPr="009158F0">
              <w:rPr>
                <w:rFonts w:cs="Times New Roman" w:hint="eastAsia"/>
                <w:sz w:val="18"/>
                <w:szCs w:val="18"/>
              </w:rPr>
              <w:t>检测轻量级信号量组件是否有错误，返回错误代码</w:t>
            </w:r>
          </w:p>
        </w:tc>
      </w:tr>
    </w:tbl>
    <w:p w14:paraId="33804E85" w14:textId="69CF52FD" w:rsidR="00AC7148" w:rsidRDefault="00AC7148" w:rsidP="00AC7148">
      <w:pPr>
        <w:pStyle w:val="3"/>
      </w:pPr>
      <w:bookmarkStart w:id="150" w:name="_Toc449049863"/>
      <w:r>
        <w:rPr>
          <w:rFonts w:hint="eastAsia"/>
        </w:rPr>
        <w:lastRenderedPageBreak/>
        <w:t xml:space="preserve">5.6.2 </w:t>
      </w:r>
      <w:r>
        <w:rPr>
          <w:rFonts w:hint="eastAsia"/>
        </w:rPr>
        <w:t>轻量级</w:t>
      </w:r>
      <w:r>
        <w:t>信号量的常用函数与编程步骤</w:t>
      </w:r>
      <w:bookmarkEnd w:id="150"/>
    </w:p>
    <w:p w14:paraId="7527D981" w14:textId="77777777" w:rsidR="00AC7148" w:rsidRDefault="00AC7148" w:rsidP="00AC7148">
      <w:pPr>
        <w:pStyle w:val="4"/>
      </w:pPr>
      <w:r>
        <w:rPr>
          <w:rFonts w:hint="eastAsia"/>
        </w:rPr>
        <w:t>1</w:t>
      </w:r>
      <w:r>
        <w:rPr>
          <w:rFonts w:hint="eastAsia"/>
        </w:rPr>
        <w:t>．轻量级信号量的特点</w:t>
      </w:r>
    </w:p>
    <w:p w14:paraId="51AF9DEF" w14:textId="14D032C3" w:rsidR="00AC7148" w:rsidRDefault="00AC7148" w:rsidP="00AC7148">
      <w:pPr>
        <w:ind w:firstLine="420"/>
      </w:pPr>
      <w:r>
        <w:rPr>
          <w:rFonts w:hint="eastAsia"/>
        </w:rPr>
        <w:t>轻量级信号量</w:t>
      </w:r>
      <w:r>
        <w:rPr>
          <w:rFonts w:hint="eastAsia"/>
        </w:rPr>
        <w:t>(Lightweight Semaphores)</w:t>
      </w:r>
      <w:r>
        <w:rPr>
          <w:rFonts w:hint="eastAsia"/>
        </w:rPr>
        <w:t>是</w:t>
      </w:r>
      <w:r>
        <w:rPr>
          <w:rFonts w:hint="eastAsia"/>
        </w:rPr>
        <w:t>MQX</w:t>
      </w:r>
      <w:r>
        <w:rPr>
          <w:rFonts w:hint="eastAsia"/>
        </w:rPr>
        <w:t>的核心组件，主要用于简单的任务之间的同步以及共享资源访问的同步问题，是信号量的简化版，不能用于多</w:t>
      </w:r>
      <w:r>
        <w:rPr>
          <w:rFonts w:hint="eastAsia"/>
        </w:rPr>
        <w:t>CPU</w:t>
      </w:r>
      <w:r>
        <w:rPr>
          <w:rFonts w:hint="eastAsia"/>
        </w:rPr>
        <w:t>之间任务的同步，不使用优先级继承协议，无法处理用户任务优先级反转等问题。但轻量级工作机制简单、占用内存空间小、处理速度快，多用于优先级相等的任务之间的同步问题。</w:t>
      </w:r>
    </w:p>
    <w:p w14:paraId="075FF470" w14:textId="77777777" w:rsidR="00AC7148" w:rsidRDefault="00AC7148" w:rsidP="00AC7148">
      <w:pPr>
        <w:pStyle w:val="4"/>
      </w:pPr>
      <w:r>
        <w:rPr>
          <w:rFonts w:hint="eastAsia"/>
        </w:rPr>
        <w:t>2</w:t>
      </w:r>
      <w:r>
        <w:rPr>
          <w:rFonts w:hint="eastAsia"/>
        </w:rPr>
        <w:t>．轻量级信号量操作函数</w:t>
      </w:r>
    </w:p>
    <w:p w14:paraId="28C5E41B" w14:textId="07311E12" w:rsidR="00AC7148" w:rsidRDefault="00AC7148" w:rsidP="00AC7148">
      <w:pPr>
        <w:ind w:firstLine="420"/>
      </w:pPr>
      <w:r>
        <w:rPr>
          <w:rFonts w:hint="eastAsia"/>
        </w:rPr>
        <w:t>轻量级信号量的常用操作有创建、等待与释放，此外还有测试轻量级信号量、删除轻量级信号量等其他操作。表</w:t>
      </w:r>
      <w:r>
        <w:rPr>
          <w:rFonts w:hint="eastAsia"/>
        </w:rPr>
        <w:t>6-5</w:t>
      </w:r>
      <w:r>
        <w:rPr>
          <w:rFonts w:hint="eastAsia"/>
        </w:rPr>
        <w:t>给出了</w:t>
      </w:r>
      <w:r>
        <w:rPr>
          <w:rFonts w:hint="eastAsia"/>
        </w:rPr>
        <w:t>MQX</w:t>
      </w:r>
      <w:r>
        <w:rPr>
          <w:rFonts w:hint="eastAsia"/>
        </w:rPr>
        <w:t>中对轻量级信号量进行操作的所有函数。表中序号</w:t>
      </w:r>
      <w:r>
        <w:rPr>
          <w:rFonts w:hint="eastAsia"/>
        </w:rPr>
        <w:t>1-3</w:t>
      </w:r>
      <w:r>
        <w:rPr>
          <w:rFonts w:hint="eastAsia"/>
        </w:rPr>
        <w:t>的函数说明见随后介绍，序号</w:t>
      </w:r>
      <w:r>
        <w:rPr>
          <w:rFonts w:hint="eastAsia"/>
        </w:rPr>
        <w:t>4-9</w:t>
      </w:r>
      <w:r>
        <w:rPr>
          <w:rFonts w:hint="eastAsia"/>
        </w:rPr>
        <w:t>的其他函数说明请参见</w:t>
      </w:r>
      <w:r>
        <w:rPr>
          <w:rFonts w:hint="eastAsia"/>
        </w:rPr>
        <w:t>MQX</w:t>
      </w:r>
      <w:r>
        <w:rPr>
          <w:rFonts w:hint="eastAsia"/>
        </w:rPr>
        <w:t>的参考手册。</w:t>
      </w:r>
    </w:p>
    <w:p w14:paraId="0712D21E" w14:textId="77777777" w:rsidR="009158F0" w:rsidRDefault="009158F0" w:rsidP="009158F0">
      <w:pPr>
        <w:pStyle w:val="4"/>
      </w:pPr>
      <w:r>
        <w:rPr>
          <w:rFonts w:hint="eastAsia"/>
        </w:rPr>
        <w:t>3</w:t>
      </w:r>
      <w:r>
        <w:rPr>
          <w:rFonts w:hint="eastAsia"/>
        </w:rPr>
        <w:t>．常用轻量级信号量函数的使用说明</w:t>
      </w:r>
    </w:p>
    <w:p w14:paraId="78137B79" w14:textId="77777777" w:rsidR="009158F0" w:rsidRDefault="009158F0" w:rsidP="009158F0">
      <w:pPr>
        <w:ind w:firstLine="420"/>
      </w:pPr>
      <w:r>
        <w:rPr>
          <w:rFonts w:hint="eastAsia"/>
        </w:rPr>
        <w:t>常用轻量级信号量的操作函数有创建、释放和等待，其函数使用说明如下。</w:t>
      </w:r>
    </w:p>
    <w:p w14:paraId="1E74C21A" w14:textId="77777777" w:rsidR="009158F0" w:rsidRDefault="009158F0" w:rsidP="009158F0">
      <w:pPr>
        <w:pStyle w:val="5"/>
        <w:spacing w:before="72" w:after="72"/>
        <w:ind w:firstLine="420"/>
      </w:pPr>
      <w:r>
        <w:rPr>
          <w:rFonts w:hint="eastAsia"/>
        </w:rPr>
        <w:t>1</w:t>
      </w:r>
      <w:r>
        <w:rPr>
          <w:rFonts w:hint="eastAsia"/>
        </w:rPr>
        <w:t>）</w:t>
      </w:r>
      <w:r w:rsidRPr="002C0A2C">
        <w:t>_lwsem_create</w:t>
      </w:r>
      <w:r>
        <w:rPr>
          <w:rFonts w:hint="eastAsia"/>
        </w:rPr>
        <w:t>：</w:t>
      </w:r>
      <w:r w:rsidRPr="004011FA">
        <w:rPr>
          <w:rFonts w:hint="eastAsia"/>
        </w:rPr>
        <w:t>创建轻量级信号量</w:t>
      </w:r>
    </w:p>
    <w:tbl>
      <w:tblPr>
        <w:tblpPr w:leftFromText="180" w:rightFromText="180" w:vertAnchor="text" w:horzAnchor="margin" w:tblpY="72"/>
        <w:tblW w:w="0" w:type="auto"/>
        <w:shd w:val="pct12" w:color="auto" w:fill="auto"/>
        <w:tblLook w:val="04A0" w:firstRow="1" w:lastRow="0" w:firstColumn="1" w:lastColumn="0" w:noHBand="0" w:noVBand="1"/>
      </w:tblPr>
      <w:tblGrid>
        <w:gridCol w:w="8306"/>
      </w:tblGrid>
      <w:tr w:rsidR="009158F0" w14:paraId="3BB43BC5" w14:textId="77777777" w:rsidTr="00EA347F">
        <w:tc>
          <w:tcPr>
            <w:tcW w:w="8324" w:type="dxa"/>
            <w:shd w:val="pct12" w:color="auto" w:fill="auto"/>
          </w:tcPr>
          <w:p w14:paraId="00471DB7" w14:textId="77777777" w:rsidR="009158F0" w:rsidRDefault="009158F0" w:rsidP="00EA347F">
            <w:pPr>
              <w:pStyle w:val="TB"/>
            </w:pPr>
            <w:r>
              <w:t>//===========================================================================</w:t>
            </w:r>
          </w:p>
          <w:p w14:paraId="434BA6C9" w14:textId="77777777" w:rsidR="009158F0" w:rsidRDefault="009158F0" w:rsidP="00EA347F">
            <w:pPr>
              <w:pStyle w:val="TB"/>
            </w:pPr>
            <w:r>
              <w:rPr>
                <w:rFonts w:hint="eastAsia"/>
              </w:rPr>
              <w:t>//</w:t>
            </w:r>
            <w:r>
              <w:rPr>
                <w:rFonts w:hint="eastAsia"/>
              </w:rPr>
              <w:t>函数名称：</w:t>
            </w:r>
            <w:r w:rsidRPr="002C0A2C">
              <w:t>_lwsem_create</w:t>
            </w:r>
          </w:p>
          <w:p w14:paraId="484A346D" w14:textId="77777777" w:rsidR="009158F0" w:rsidRDefault="009158F0" w:rsidP="00EA347F">
            <w:pPr>
              <w:pStyle w:val="TB"/>
            </w:pPr>
            <w:r>
              <w:rPr>
                <w:rFonts w:hint="eastAsia"/>
              </w:rPr>
              <w:t>//</w:t>
            </w:r>
            <w:r>
              <w:rPr>
                <w:rFonts w:hint="eastAsia"/>
              </w:rPr>
              <w:t>功能概要：</w:t>
            </w:r>
            <w:r w:rsidRPr="004011FA">
              <w:rPr>
                <w:rFonts w:hint="eastAsia"/>
              </w:rPr>
              <w:t>创建轻量级信号量</w:t>
            </w:r>
          </w:p>
          <w:p w14:paraId="61CA25CB" w14:textId="77777777" w:rsidR="009158F0" w:rsidRDefault="009158F0" w:rsidP="00EA347F">
            <w:pPr>
              <w:pStyle w:val="TB"/>
            </w:pPr>
            <w:r>
              <w:rPr>
                <w:rFonts w:hint="eastAsia"/>
              </w:rPr>
              <w:t>//</w:t>
            </w:r>
            <w:r>
              <w:rPr>
                <w:rFonts w:hint="eastAsia"/>
              </w:rPr>
              <w:t>参数说明：</w:t>
            </w:r>
            <w:r w:rsidRPr="002C0A2C">
              <w:t xml:space="preserve">LWSEM_STRUCT_PTR </w:t>
            </w:r>
            <w:r w:rsidRPr="002C0A2C">
              <w:rPr>
                <w:rFonts w:hint="eastAsia"/>
              </w:rPr>
              <w:t xml:space="preserve"> </w:t>
            </w:r>
            <w:r w:rsidRPr="002C0A2C">
              <w:t>lwsem_ptr</w:t>
            </w:r>
            <w:r>
              <w:rPr>
                <w:rFonts w:hint="eastAsia"/>
              </w:rPr>
              <w:t>：</w:t>
            </w:r>
            <w:r w:rsidRPr="004011FA">
              <w:rPr>
                <w:rFonts w:hint="eastAsia"/>
              </w:rPr>
              <w:t>轻量级信号量指针</w:t>
            </w:r>
          </w:p>
          <w:p w14:paraId="2318C1AD" w14:textId="77777777" w:rsidR="009158F0" w:rsidRDefault="009158F0" w:rsidP="00EA347F">
            <w:pPr>
              <w:pStyle w:val="TB"/>
            </w:pPr>
            <w:r>
              <w:rPr>
                <w:rFonts w:hint="eastAsia"/>
              </w:rPr>
              <w:t xml:space="preserve">//          </w:t>
            </w:r>
            <w:r w:rsidRPr="002C0A2C">
              <w:t xml:space="preserve">_mqx_int </w:t>
            </w:r>
            <w:r w:rsidRPr="002C0A2C">
              <w:rPr>
                <w:rFonts w:hint="eastAsia"/>
              </w:rPr>
              <w:t xml:space="preserve"> </w:t>
            </w:r>
            <w:r w:rsidRPr="002C0A2C">
              <w:t>initial_count</w:t>
            </w:r>
            <w:r>
              <w:rPr>
                <w:rFonts w:hint="eastAsia"/>
              </w:rPr>
              <w:t>：</w:t>
            </w:r>
            <w:r w:rsidRPr="004011FA">
              <w:rPr>
                <w:rFonts w:hint="eastAsia"/>
              </w:rPr>
              <w:t>轻量级信号量初始值</w:t>
            </w:r>
            <w:r>
              <w:rPr>
                <w:rFonts w:hint="eastAsia"/>
              </w:rPr>
              <w:t>，大于等于</w:t>
            </w:r>
            <w:r>
              <w:rPr>
                <w:rFonts w:hint="eastAsia"/>
              </w:rPr>
              <w:t>0</w:t>
            </w:r>
          </w:p>
          <w:p w14:paraId="07CAD707" w14:textId="77777777" w:rsidR="009158F0" w:rsidRDefault="009158F0" w:rsidP="00EA347F">
            <w:pPr>
              <w:pStyle w:val="TB"/>
            </w:pPr>
            <w:r>
              <w:rPr>
                <w:rFonts w:hint="eastAsia"/>
              </w:rPr>
              <w:t>//</w:t>
            </w:r>
            <w:r>
              <w:rPr>
                <w:rFonts w:hint="eastAsia"/>
              </w:rPr>
              <w:t>函数返回：</w:t>
            </w:r>
            <w:r w:rsidRPr="007074C4">
              <w:t>_mqx_uint</w:t>
            </w:r>
            <w:r>
              <w:rPr>
                <w:rFonts w:hint="eastAsia"/>
              </w:rPr>
              <w:t>：</w:t>
            </w:r>
            <w:r w:rsidRPr="00477E69">
              <w:t>MQX_OK</w:t>
            </w:r>
            <w:r>
              <w:rPr>
                <w:rFonts w:hint="eastAsia"/>
              </w:rPr>
              <w:t>—函数执行无误</w:t>
            </w:r>
          </w:p>
          <w:p w14:paraId="0BA7DE78" w14:textId="77777777" w:rsidR="009158F0" w:rsidRDefault="009158F0" w:rsidP="00EA347F">
            <w:pPr>
              <w:pStyle w:val="TB"/>
            </w:pPr>
            <w:r>
              <w:rPr>
                <w:rFonts w:hint="eastAsia"/>
              </w:rPr>
              <w:t>//</w:t>
            </w:r>
            <w:r w:rsidRPr="00477E69">
              <w:t xml:space="preserve"> </w:t>
            </w:r>
            <w:r>
              <w:rPr>
                <w:rFonts w:hint="eastAsia"/>
              </w:rPr>
              <w:t xml:space="preserve">                    </w:t>
            </w:r>
            <w:r w:rsidRPr="00321183">
              <w:t>MQX_EINVAL</w:t>
            </w:r>
            <w:r>
              <w:rPr>
                <w:rFonts w:hint="eastAsia"/>
              </w:rPr>
              <w:t>—</w:t>
            </w:r>
            <w:r w:rsidRPr="000C2798">
              <w:rPr>
                <w:rFonts w:hint="eastAsia"/>
              </w:rPr>
              <w:t>出错，</w:t>
            </w:r>
            <w:r w:rsidRPr="000C2798">
              <w:rPr>
                <w:rFonts w:hint="eastAsia"/>
              </w:rPr>
              <w:t>lw</w:t>
            </w:r>
            <w:r>
              <w:rPr>
                <w:rFonts w:hint="eastAsia"/>
              </w:rPr>
              <w:t>sem</w:t>
            </w:r>
            <w:r w:rsidRPr="000C2798">
              <w:rPr>
                <w:rFonts w:hint="eastAsia"/>
              </w:rPr>
              <w:t>_ptr</w:t>
            </w:r>
            <w:r w:rsidRPr="000C2798">
              <w:rPr>
                <w:rFonts w:hint="eastAsia"/>
              </w:rPr>
              <w:t>所指轻量级</w:t>
            </w:r>
            <w:r>
              <w:rPr>
                <w:rFonts w:hint="eastAsia"/>
              </w:rPr>
              <w:t>信号量</w:t>
            </w:r>
            <w:r w:rsidRPr="000C2798">
              <w:rPr>
                <w:rFonts w:hint="eastAsia"/>
              </w:rPr>
              <w:t>已存在</w:t>
            </w:r>
          </w:p>
          <w:p w14:paraId="420E5A8A" w14:textId="77777777" w:rsidR="009158F0" w:rsidRDefault="009158F0" w:rsidP="00EA347F">
            <w:pPr>
              <w:pStyle w:val="TB"/>
            </w:pPr>
            <w:r>
              <w:rPr>
                <w:rFonts w:hint="eastAsia"/>
              </w:rPr>
              <w:t>//</w:t>
            </w:r>
            <w:r w:rsidRPr="00477E69">
              <w:t xml:space="preserve"> </w:t>
            </w:r>
            <w:r>
              <w:rPr>
                <w:rFonts w:hint="eastAsia"/>
              </w:rPr>
              <w:t xml:space="preserve">                    </w:t>
            </w:r>
            <w:r w:rsidRPr="000C2798">
              <w:t>MQX_INVALID_LWSEM</w:t>
            </w:r>
            <w:r>
              <w:rPr>
                <w:rFonts w:hint="eastAsia"/>
              </w:rPr>
              <w:t>—出错，轻量级信号量数据失效</w:t>
            </w:r>
            <w:r>
              <w:t>//===========================================================================</w:t>
            </w:r>
          </w:p>
        </w:tc>
      </w:tr>
    </w:tbl>
    <w:p w14:paraId="0C65D407" w14:textId="77777777" w:rsidR="009158F0" w:rsidRDefault="009158F0" w:rsidP="009158F0">
      <w:pPr>
        <w:ind w:firstLine="420"/>
      </w:pPr>
      <w:r>
        <w:rPr>
          <w:rFonts w:hint="eastAsia"/>
        </w:rPr>
        <w:t>在使用轻量级信号量前需首先创建信号量，所</w:t>
      </w:r>
      <w:r w:rsidRPr="00C4760C">
        <w:rPr>
          <w:rFonts w:hint="eastAsia"/>
        </w:rPr>
        <w:t>能创建的轻量级信号量的数量上限仅由当时可供分配的内存空间大小决定</w:t>
      </w:r>
      <w:r>
        <w:rPr>
          <w:rFonts w:hint="eastAsia"/>
        </w:rPr>
        <w:t>。</w:t>
      </w:r>
    </w:p>
    <w:p w14:paraId="3983D3C1" w14:textId="77777777" w:rsidR="009158F0" w:rsidRDefault="009158F0" w:rsidP="009158F0">
      <w:pPr>
        <w:pStyle w:val="5"/>
        <w:spacing w:before="72" w:after="72"/>
        <w:ind w:firstLine="420"/>
      </w:pPr>
      <w:r>
        <w:rPr>
          <w:rFonts w:hint="eastAsia"/>
        </w:rPr>
        <w:t>2</w:t>
      </w:r>
      <w:r>
        <w:rPr>
          <w:rFonts w:hint="eastAsia"/>
        </w:rPr>
        <w:t>）</w:t>
      </w:r>
      <w:r w:rsidRPr="002C0A2C">
        <w:t>_lwsem_wait</w:t>
      </w:r>
      <w:r>
        <w:rPr>
          <w:rFonts w:hint="eastAsia"/>
        </w:rPr>
        <w:t>：等待获取</w:t>
      </w:r>
      <w:r w:rsidRPr="004011FA">
        <w:rPr>
          <w:rFonts w:hint="eastAsia"/>
        </w:rPr>
        <w:t>轻量级信号量</w:t>
      </w:r>
    </w:p>
    <w:tbl>
      <w:tblPr>
        <w:tblpPr w:leftFromText="180" w:rightFromText="180" w:vertAnchor="text" w:horzAnchor="margin" w:tblpY="12"/>
        <w:tblW w:w="0" w:type="auto"/>
        <w:shd w:val="pct12" w:color="auto" w:fill="auto"/>
        <w:tblLook w:val="04A0" w:firstRow="1" w:lastRow="0" w:firstColumn="1" w:lastColumn="0" w:noHBand="0" w:noVBand="1"/>
      </w:tblPr>
      <w:tblGrid>
        <w:gridCol w:w="8306"/>
      </w:tblGrid>
      <w:tr w:rsidR="009158F0" w14:paraId="24D6732E" w14:textId="77777777" w:rsidTr="00EA347F">
        <w:tc>
          <w:tcPr>
            <w:tcW w:w="8324" w:type="dxa"/>
            <w:shd w:val="pct12" w:color="auto" w:fill="auto"/>
          </w:tcPr>
          <w:p w14:paraId="115F6A55" w14:textId="77777777" w:rsidR="009158F0" w:rsidRDefault="009158F0" w:rsidP="00EA347F">
            <w:pPr>
              <w:pStyle w:val="TB"/>
            </w:pPr>
            <w:r>
              <w:t>//===========================================================================</w:t>
            </w:r>
          </w:p>
          <w:p w14:paraId="147F02D8" w14:textId="77777777" w:rsidR="009158F0" w:rsidRDefault="009158F0" w:rsidP="00EA347F">
            <w:pPr>
              <w:pStyle w:val="TB"/>
            </w:pPr>
            <w:r>
              <w:rPr>
                <w:rFonts w:hint="eastAsia"/>
              </w:rPr>
              <w:t>//</w:t>
            </w:r>
            <w:r>
              <w:rPr>
                <w:rFonts w:hint="eastAsia"/>
              </w:rPr>
              <w:t>函数名称：</w:t>
            </w:r>
            <w:r w:rsidRPr="002C0A2C">
              <w:t>_lwsem_wait</w:t>
            </w:r>
          </w:p>
          <w:p w14:paraId="679CC247" w14:textId="77777777" w:rsidR="009158F0" w:rsidRDefault="009158F0" w:rsidP="00EA347F">
            <w:pPr>
              <w:pStyle w:val="TB"/>
            </w:pPr>
            <w:r>
              <w:rPr>
                <w:rFonts w:hint="eastAsia"/>
              </w:rPr>
              <w:t>//</w:t>
            </w:r>
            <w:r>
              <w:rPr>
                <w:rFonts w:hint="eastAsia"/>
              </w:rPr>
              <w:t>功能概要：等待获取</w:t>
            </w:r>
            <w:r w:rsidRPr="004011FA">
              <w:rPr>
                <w:rFonts w:hint="eastAsia"/>
              </w:rPr>
              <w:t>轻量级信号量</w:t>
            </w:r>
          </w:p>
          <w:p w14:paraId="03D60546" w14:textId="77777777" w:rsidR="009158F0" w:rsidRDefault="009158F0" w:rsidP="00EA347F">
            <w:pPr>
              <w:pStyle w:val="TB"/>
            </w:pPr>
            <w:r>
              <w:rPr>
                <w:rFonts w:hint="eastAsia"/>
              </w:rPr>
              <w:t>//</w:t>
            </w:r>
            <w:r>
              <w:rPr>
                <w:rFonts w:hint="eastAsia"/>
              </w:rPr>
              <w:t>参数说明：</w:t>
            </w:r>
            <w:r w:rsidRPr="002C0A2C">
              <w:t xml:space="preserve">LWSEM_STRUCT_PTR </w:t>
            </w:r>
            <w:r w:rsidRPr="002C0A2C">
              <w:rPr>
                <w:rFonts w:hint="eastAsia"/>
              </w:rPr>
              <w:t xml:space="preserve"> </w:t>
            </w:r>
            <w:r w:rsidRPr="002C0A2C">
              <w:t>lwsem_ptr</w:t>
            </w:r>
            <w:r>
              <w:rPr>
                <w:rFonts w:hint="eastAsia"/>
              </w:rPr>
              <w:t>：</w:t>
            </w:r>
            <w:r w:rsidRPr="004011FA">
              <w:rPr>
                <w:rFonts w:hint="eastAsia"/>
              </w:rPr>
              <w:t>轻量级信号量指针</w:t>
            </w:r>
          </w:p>
          <w:p w14:paraId="4494FBFC" w14:textId="77777777" w:rsidR="009158F0" w:rsidRDefault="009158F0" w:rsidP="00EA347F">
            <w:pPr>
              <w:pStyle w:val="TB"/>
            </w:pPr>
            <w:r>
              <w:rPr>
                <w:rFonts w:hint="eastAsia"/>
              </w:rPr>
              <w:t>//</w:t>
            </w:r>
            <w:r>
              <w:rPr>
                <w:rFonts w:hint="eastAsia"/>
              </w:rPr>
              <w:t>函数返回：</w:t>
            </w:r>
            <w:r w:rsidRPr="007074C4">
              <w:t>_mqx_uint</w:t>
            </w:r>
            <w:r>
              <w:rPr>
                <w:rFonts w:hint="eastAsia"/>
              </w:rPr>
              <w:t>：</w:t>
            </w:r>
            <w:r w:rsidRPr="00477E69">
              <w:t>MQX_OK</w:t>
            </w:r>
            <w:r>
              <w:rPr>
                <w:rFonts w:hint="eastAsia"/>
              </w:rPr>
              <w:t>—函数执行无误</w:t>
            </w:r>
          </w:p>
          <w:p w14:paraId="2293DD2C" w14:textId="77777777" w:rsidR="009158F0" w:rsidRDefault="009158F0" w:rsidP="00EA347F">
            <w:pPr>
              <w:pStyle w:val="TB"/>
            </w:pPr>
            <w:r>
              <w:rPr>
                <w:rFonts w:hint="eastAsia"/>
              </w:rPr>
              <w:t>//</w:t>
            </w:r>
            <w:r w:rsidRPr="00477E69">
              <w:t xml:space="preserve"> </w:t>
            </w:r>
            <w:r>
              <w:rPr>
                <w:rFonts w:hint="eastAsia"/>
              </w:rPr>
              <w:t xml:space="preserve">                    </w:t>
            </w:r>
            <w:r w:rsidRPr="000C2798">
              <w:t>MQX_INVALID_LWSEM</w:t>
            </w:r>
            <w:r>
              <w:rPr>
                <w:rFonts w:hint="eastAsia"/>
              </w:rPr>
              <w:t>—出错，轻量级信号量数据失效</w:t>
            </w:r>
          </w:p>
          <w:p w14:paraId="1D98A6AC" w14:textId="77777777" w:rsidR="009158F0" w:rsidRDefault="009158F0" w:rsidP="00EA347F">
            <w:pPr>
              <w:pStyle w:val="TB"/>
            </w:pPr>
            <w:r>
              <w:rPr>
                <w:rFonts w:hint="eastAsia"/>
              </w:rPr>
              <w:t xml:space="preserve">//                     </w:t>
            </w:r>
            <w:r w:rsidRPr="00E14A5A">
              <w:t>MQX_CANNOT_CALL_FUNCTION_FROM_ISR</w:t>
            </w:r>
            <w:r>
              <w:rPr>
                <w:rFonts w:hint="eastAsia"/>
              </w:rPr>
              <w:t>—出错，此函数不能在</w:t>
            </w:r>
          </w:p>
          <w:p w14:paraId="043EC51E" w14:textId="77777777" w:rsidR="009158F0" w:rsidRDefault="009158F0" w:rsidP="00EA347F">
            <w:pPr>
              <w:pStyle w:val="TB"/>
            </w:pPr>
            <w:r>
              <w:rPr>
                <w:rFonts w:hint="eastAsia"/>
              </w:rPr>
              <w:t>//                                                                  ISR</w:t>
            </w:r>
            <w:r>
              <w:rPr>
                <w:rFonts w:hint="eastAsia"/>
              </w:rPr>
              <w:t>中调用</w:t>
            </w:r>
          </w:p>
          <w:p w14:paraId="771CBEF3" w14:textId="77777777" w:rsidR="009158F0" w:rsidRDefault="009158F0" w:rsidP="00EA347F">
            <w:pPr>
              <w:pStyle w:val="TB"/>
            </w:pPr>
            <w:r>
              <w:t>//===========================================================================</w:t>
            </w:r>
          </w:p>
        </w:tc>
      </w:tr>
    </w:tbl>
    <w:p w14:paraId="520D6BC6" w14:textId="77777777" w:rsidR="009158F0" w:rsidRPr="001714D2" w:rsidRDefault="009158F0" w:rsidP="009158F0">
      <w:pPr>
        <w:ind w:firstLine="420"/>
      </w:pPr>
      <w:r>
        <w:rPr>
          <w:rFonts w:hint="eastAsia"/>
        </w:rPr>
        <w:t>在任务获取共享资源前，需等待获取轻量级信号量。</w:t>
      </w:r>
      <w:r w:rsidRPr="00C4760C">
        <w:rPr>
          <w:rFonts w:hint="eastAsia"/>
        </w:rPr>
        <w:t>若轻量级信号量</w:t>
      </w:r>
      <w:r>
        <w:rPr>
          <w:rFonts w:hint="eastAsia"/>
        </w:rPr>
        <w:t>的值</w:t>
      </w:r>
      <w:r w:rsidRPr="00C4760C">
        <w:rPr>
          <w:rFonts w:hint="eastAsia"/>
        </w:rPr>
        <w:t>大于</w:t>
      </w:r>
      <w:r w:rsidRPr="00C4760C">
        <w:rPr>
          <w:rFonts w:hint="eastAsia"/>
        </w:rPr>
        <w:t>0</w:t>
      </w:r>
      <w:r>
        <w:rPr>
          <w:rFonts w:hint="eastAsia"/>
        </w:rPr>
        <w:t>，</w:t>
      </w:r>
      <w:r w:rsidRPr="00C4760C">
        <w:rPr>
          <w:rFonts w:hint="eastAsia"/>
        </w:rPr>
        <w:t>则</w:t>
      </w:r>
      <w:r>
        <w:rPr>
          <w:rFonts w:hint="eastAsia"/>
        </w:rPr>
        <w:t>任务获得轻量级信号量，并将其值</w:t>
      </w:r>
      <w:r w:rsidRPr="00C4760C">
        <w:rPr>
          <w:rFonts w:hint="eastAsia"/>
        </w:rPr>
        <w:t>减</w:t>
      </w:r>
      <w:r w:rsidRPr="00C4760C">
        <w:rPr>
          <w:rFonts w:hint="eastAsia"/>
        </w:rPr>
        <w:t>1</w:t>
      </w:r>
      <w:r w:rsidRPr="00C4760C">
        <w:rPr>
          <w:rFonts w:hint="eastAsia"/>
        </w:rPr>
        <w:t>，</w:t>
      </w:r>
      <w:r>
        <w:rPr>
          <w:rFonts w:hint="eastAsia"/>
        </w:rPr>
        <w:t>表示</w:t>
      </w:r>
      <w:r w:rsidRPr="00D01A24">
        <w:rPr>
          <w:rFonts w:hint="eastAsia"/>
        </w:rPr>
        <w:t>任务取得</w:t>
      </w:r>
      <w:r>
        <w:rPr>
          <w:rFonts w:hint="eastAsia"/>
        </w:rPr>
        <w:t>了</w:t>
      </w:r>
      <w:r w:rsidRPr="00D01A24">
        <w:rPr>
          <w:rFonts w:hint="eastAsia"/>
        </w:rPr>
        <w:t>共享资源的使用权，任务继续运行；若</w:t>
      </w:r>
      <w:r w:rsidRPr="00083F8F">
        <w:rPr>
          <w:rFonts w:hint="eastAsia"/>
        </w:rPr>
        <w:t>其值</w:t>
      </w:r>
      <w:r w:rsidRPr="00D01A24">
        <w:rPr>
          <w:rFonts w:hint="eastAsia"/>
        </w:rPr>
        <w:t>等于</w:t>
      </w:r>
      <w:r w:rsidRPr="00D01A24">
        <w:rPr>
          <w:rFonts w:hint="eastAsia"/>
        </w:rPr>
        <w:t>0</w:t>
      </w:r>
      <w:r>
        <w:rPr>
          <w:rFonts w:hint="eastAsia"/>
        </w:rPr>
        <w:t>，则任务未能获取轻量级信号量，任务阻塞（</w:t>
      </w:r>
      <w:r w:rsidRPr="00D01A24">
        <w:rPr>
          <w:rFonts w:hint="eastAsia"/>
        </w:rPr>
        <w:t>进入轻量级信号量任务等待队列</w:t>
      </w:r>
      <w:r>
        <w:rPr>
          <w:rFonts w:hint="eastAsia"/>
        </w:rPr>
        <w:t>）</w:t>
      </w:r>
      <w:r w:rsidRPr="00D01A24">
        <w:rPr>
          <w:rFonts w:hint="eastAsia"/>
        </w:rPr>
        <w:t>，直到其他任务释放信号</w:t>
      </w:r>
      <w:r w:rsidRPr="00C4760C">
        <w:rPr>
          <w:rFonts w:hint="eastAsia"/>
        </w:rPr>
        <w:t>量后才能获得共享资源使用权。</w:t>
      </w:r>
    </w:p>
    <w:p w14:paraId="67EC7061" w14:textId="77777777" w:rsidR="009158F0" w:rsidRDefault="009158F0" w:rsidP="009158F0">
      <w:pPr>
        <w:pStyle w:val="5"/>
        <w:spacing w:before="72" w:after="72"/>
        <w:ind w:firstLine="420"/>
      </w:pPr>
      <w:r>
        <w:rPr>
          <w:rFonts w:hint="eastAsia"/>
        </w:rPr>
        <w:t>3</w:t>
      </w:r>
      <w:r>
        <w:rPr>
          <w:rFonts w:hint="eastAsia"/>
        </w:rPr>
        <w:t>）</w:t>
      </w:r>
      <w:r w:rsidRPr="002C0A2C">
        <w:t>_lwsem_</w:t>
      </w:r>
      <w:r w:rsidRPr="00555D11">
        <w:t>post</w:t>
      </w:r>
      <w:r>
        <w:rPr>
          <w:rFonts w:hint="eastAsia"/>
        </w:rPr>
        <w:t>：</w:t>
      </w:r>
      <w:r w:rsidRPr="00555D11">
        <w:rPr>
          <w:rFonts w:hint="eastAsia"/>
        </w:rPr>
        <w:t>释放</w:t>
      </w:r>
      <w:r w:rsidRPr="004011FA">
        <w:rPr>
          <w:rFonts w:hint="eastAsia"/>
        </w:rPr>
        <w:t>轻量级信号量</w:t>
      </w:r>
    </w:p>
    <w:tbl>
      <w:tblPr>
        <w:tblpPr w:leftFromText="180" w:rightFromText="180" w:vertAnchor="text" w:horzAnchor="margin" w:tblpY="66"/>
        <w:tblW w:w="0" w:type="auto"/>
        <w:shd w:val="pct12" w:color="auto" w:fill="auto"/>
        <w:tblLook w:val="04A0" w:firstRow="1" w:lastRow="0" w:firstColumn="1" w:lastColumn="0" w:noHBand="0" w:noVBand="1"/>
      </w:tblPr>
      <w:tblGrid>
        <w:gridCol w:w="8306"/>
      </w:tblGrid>
      <w:tr w:rsidR="009158F0" w14:paraId="62787EFB" w14:textId="77777777" w:rsidTr="00EA347F">
        <w:tc>
          <w:tcPr>
            <w:tcW w:w="8324" w:type="dxa"/>
            <w:shd w:val="pct12" w:color="auto" w:fill="auto"/>
          </w:tcPr>
          <w:p w14:paraId="74A03731" w14:textId="77777777" w:rsidR="009158F0" w:rsidRDefault="009158F0" w:rsidP="00EA347F">
            <w:pPr>
              <w:pStyle w:val="TB"/>
            </w:pPr>
            <w:r>
              <w:t>//===========================================================================</w:t>
            </w:r>
          </w:p>
          <w:p w14:paraId="4172399A" w14:textId="77777777" w:rsidR="009158F0" w:rsidRDefault="009158F0" w:rsidP="00EA347F">
            <w:pPr>
              <w:pStyle w:val="TB"/>
            </w:pPr>
            <w:r>
              <w:rPr>
                <w:rFonts w:hint="eastAsia"/>
              </w:rPr>
              <w:t>//</w:t>
            </w:r>
            <w:r>
              <w:rPr>
                <w:rFonts w:hint="eastAsia"/>
              </w:rPr>
              <w:t>函数名称：</w:t>
            </w:r>
            <w:r w:rsidRPr="002C0A2C">
              <w:t>_lwsem_</w:t>
            </w:r>
            <w:r w:rsidRPr="00555D11">
              <w:t>post</w:t>
            </w:r>
            <w:r w:rsidRPr="002C0A2C">
              <w:t xml:space="preserve"> </w:t>
            </w:r>
          </w:p>
          <w:p w14:paraId="5618AAE0" w14:textId="77777777" w:rsidR="009158F0" w:rsidRDefault="009158F0" w:rsidP="00EA347F">
            <w:pPr>
              <w:pStyle w:val="TB"/>
            </w:pPr>
            <w:r>
              <w:rPr>
                <w:rFonts w:hint="eastAsia"/>
              </w:rPr>
              <w:t>//</w:t>
            </w:r>
            <w:r>
              <w:rPr>
                <w:rFonts w:hint="eastAsia"/>
              </w:rPr>
              <w:t>功能概要：</w:t>
            </w:r>
            <w:r w:rsidRPr="00555D11">
              <w:rPr>
                <w:rFonts w:hint="eastAsia"/>
              </w:rPr>
              <w:t>释放</w:t>
            </w:r>
            <w:r w:rsidRPr="004011FA">
              <w:rPr>
                <w:rFonts w:hint="eastAsia"/>
              </w:rPr>
              <w:t>轻量级信号量</w:t>
            </w:r>
          </w:p>
          <w:p w14:paraId="0B603CBA" w14:textId="77777777" w:rsidR="009158F0" w:rsidRDefault="009158F0" w:rsidP="00EA347F">
            <w:pPr>
              <w:pStyle w:val="TB"/>
            </w:pPr>
            <w:r>
              <w:rPr>
                <w:rFonts w:hint="eastAsia"/>
              </w:rPr>
              <w:t>//</w:t>
            </w:r>
            <w:r>
              <w:rPr>
                <w:rFonts w:hint="eastAsia"/>
              </w:rPr>
              <w:t>参数说明：</w:t>
            </w:r>
            <w:r w:rsidRPr="002C0A2C">
              <w:t xml:space="preserve">LWSEM_STRUCT_PTR </w:t>
            </w:r>
            <w:r w:rsidRPr="002C0A2C">
              <w:rPr>
                <w:rFonts w:hint="eastAsia"/>
              </w:rPr>
              <w:t xml:space="preserve"> </w:t>
            </w:r>
            <w:r w:rsidRPr="002C0A2C">
              <w:t>lwsem_ptr</w:t>
            </w:r>
            <w:r>
              <w:rPr>
                <w:rFonts w:hint="eastAsia"/>
              </w:rPr>
              <w:t>：</w:t>
            </w:r>
            <w:r w:rsidRPr="004011FA">
              <w:rPr>
                <w:rFonts w:hint="eastAsia"/>
              </w:rPr>
              <w:t>轻量级信号量指针</w:t>
            </w:r>
          </w:p>
          <w:p w14:paraId="06066DE3" w14:textId="77777777" w:rsidR="009158F0" w:rsidRDefault="009158F0" w:rsidP="00EA347F">
            <w:pPr>
              <w:pStyle w:val="TB"/>
            </w:pPr>
            <w:r>
              <w:rPr>
                <w:rFonts w:hint="eastAsia"/>
              </w:rPr>
              <w:t>//</w:t>
            </w:r>
            <w:r>
              <w:rPr>
                <w:rFonts w:hint="eastAsia"/>
              </w:rPr>
              <w:t>函数返回：</w:t>
            </w:r>
            <w:r w:rsidRPr="007074C4">
              <w:t>_mqx_uint</w:t>
            </w:r>
            <w:r>
              <w:rPr>
                <w:rFonts w:hint="eastAsia"/>
              </w:rPr>
              <w:t>：</w:t>
            </w:r>
            <w:r w:rsidRPr="00477E69">
              <w:t>MQX_OK</w:t>
            </w:r>
            <w:r>
              <w:rPr>
                <w:rFonts w:hint="eastAsia"/>
              </w:rPr>
              <w:t>—函数执行无误</w:t>
            </w:r>
          </w:p>
          <w:p w14:paraId="3FB2476D" w14:textId="77777777" w:rsidR="009158F0" w:rsidRDefault="009158F0" w:rsidP="00EA347F">
            <w:pPr>
              <w:pStyle w:val="TB"/>
            </w:pPr>
            <w:r>
              <w:rPr>
                <w:rFonts w:hint="eastAsia"/>
              </w:rPr>
              <w:lastRenderedPageBreak/>
              <w:t>//</w:t>
            </w:r>
            <w:r w:rsidRPr="00477E69">
              <w:t xml:space="preserve"> </w:t>
            </w:r>
            <w:r>
              <w:rPr>
                <w:rFonts w:hint="eastAsia"/>
              </w:rPr>
              <w:t xml:space="preserve">                    </w:t>
            </w:r>
            <w:r w:rsidRPr="000C2798">
              <w:t>MQX_INVALID_LWSEM</w:t>
            </w:r>
            <w:r>
              <w:rPr>
                <w:rFonts w:hint="eastAsia"/>
              </w:rPr>
              <w:t>—出错，轻量级信号量数据失效</w:t>
            </w:r>
          </w:p>
          <w:p w14:paraId="356AEFA6" w14:textId="77777777" w:rsidR="009158F0" w:rsidRDefault="009158F0" w:rsidP="00EA347F">
            <w:pPr>
              <w:pStyle w:val="TB"/>
            </w:pPr>
            <w:r>
              <w:t>//===========================================================================</w:t>
            </w:r>
          </w:p>
        </w:tc>
      </w:tr>
    </w:tbl>
    <w:p w14:paraId="43AC4E8E" w14:textId="77777777" w:rsidR="009158F0" w:rsidRDefault="009158F0" w:rsidP="009158F0">
      <w:pPr>
        <w:ind w:firstLine="420"/>
      </w:pPr>
      <w:r>
        <w:rPr>
          <w:rFonts w:hint="eastAsia"/>
        </w:rPr>
        <w:lastRenderedPageBreak/>
        <w:t>在任务使用完共享资源后，需释放轻量级信号量。</w:t>
      </w:r>
      <w:r w:rsidRPr="00C4760C">
        <w:rPr>
          <w:rFonts w:hint="eastAsia"/>
        </w:rPr>
        <w:t>若该轻量级信号量的任务等待队列为空，</w:t>
      </w:r>
      <w:r>
        <w:rPr>
          <w:rFonts w:hint="eastAsia"/>
        </w:rPr>
        <w:t>表明还有共享资源可供使用，此时任务释放轻量级信号量后，信号量的</w:t>
      </w:r>
      <w:r w:rsidRPr="00C4760C">
        <w:rPr>
          <w:rFonts w:hint="eastAsia"/>
        </w:rPr>
        <w:t>值加</w:t>
      </w:r>
      <w:r w:rsidRPr="00C4760C">
        <w:rPr>
          <w:rFonts w:hint="eastAsia"/>
        </w:rPr>
        <w:t>1</w:t>
      </w:r>
      <w:r w:rsidRPr="00C4760C">
        <w:rPr>
          <w:rFonts w:hint="eastAsia"/>
        </w:rPr>
        <w:t>；</w:t>
      </w:r>
      <w:r w:rsidRPr="00D3752F">
        <w:rPr>
          <w:rFonts w:hint="eastAsia"/>
        </w:rPr>
        <w:t>若任务等待队列非空，</w:t>
      </w:r>
      <w:r>
        <w:rPr>
          <w:rFonts w:hint="eastAsia"/>
        </w:rPr>
        <w:t>表明当前已没有可供使用的共享资源，</w:t>
      </w:r>
      <w:r w:rsidRPr="00D3752F">
        <w:rPr>
          <w:rFonts w:hint="eastAsia"/>
        </w:rPr>
        <w:t>则</w:t>
      </w:r>
      <w:r>
        <w:rPr>
          <w:rFonts w:hint="eastAsia"/>
        </w:rPr>
        <w:t>此时，</w:t>
      </w:r>
      <w:r w:rsidRPr="00D3752F">
        <w:rPr>
          <w:rFonts w:hint="eastAsia"/>
        </w:rPr>
        <w:t>MQX</w:t>
      </w:r>
      <w:r w:rsidRPr="00D3752F">
        <w:rPr>
          <w:rFonts w:hint="eastAsia"/>
        </w:rPr>
        <w:t>会将任务释放的轻量级信号量传递给等待队列中的首个任务（此时轻量级信号量的值不变），使该任务从阻塞态变为就绪态，等待系统调度执行。</w:t>
      </w:r>
    </w:p>
    <w:p w14:paraId="4375538B" w14:textId="77777777" w:rsidR="009158F0" w:rsidRDefault="009158F0" w:rsidP="00AC7148">
      <w:pPr>
        <w:ind w:firstLine="420"/>
      </w:pPr>
    </w:p>
    <w:p w14:paraId="39B2E9E6" w14:textId="6F4466F0" w:rsidR="009158F0" w:rsidRPr="00C4760C" w:rsidRDefault="009158F0" w:rsidP="009158F0">
      <w:pPr>
        <w:pStyle w:val="4"/>
      </w:pPr>
      <w:r>
        <w:rPr>
          <w:rFonts w:hint="eastAsia"/>
        </w:rPr>
        <w:t>4</w:t>
      </w:r>
      <w:r>
        <w:rPr>
          <w:rFonts w:hint="eastAsia"/>
        </w:rPr>
        <w:t>．</w:t>
      </w:r>
      <w:r w:rsidRPr="00C4760C">
        <w:rPr>
          <w:rFonts w:hint="eastAsia"/>
        </w:rPr>
        <w:t>使用轻量级信号量的编程步骤</w:t>
      </w:r>
    </w:p>
    <w:p w14:paraId="1FC40216" w14:textId="77777777" w:rsidR="009158F0" w:rsidRPr="00C4760C" w:rsidRDefault="009158F0" w:rsidP="009158F0">
      <w:pPr>
        <w:ind w:firstLine="420"/>
      </w:pPr>
      <w:r w:rsidRPr="00C4760C">
        <w:rPr>
          <w:rFonts w:hint="eastAsia"/>
        </w:rPr>
        <w:t>轻量级信号量是</w:t>
      </w:r>
      <w:r w:rsidRPr="00C4760C">
        <w:rPr>
          <w:rFonts w:hint="eastAsia"/>
        </w:rPr>
        <w:t>MQX</w:t>
      </w:r>
      <w:r w:rsidRPr="00C4760C">
        <w:rPr>
          <w:rFonts w:hint="eastAsia"/>
        </w:rPr>
        <w:t>的核心组件，在工程中无需配置加载就可使用。</w:t>
      </w:r>
    </w:p>
    <w:p w14:paraId="3D90BE30" w14:textId="77777777" w:rsidR="009158F0" w:rsidRPr="00C4760C" w:rsidRDefault="009158F0" w:rsidP="009158F0">
      <w:pPr>
        <w:ind w:firstLine="420"/>
      </w:pPr>
      <w:r w:rsidRPr="00C4760C">
        <w:rPr>
          <w:rFonts w:hint="eastAsia"/>
        </w:rPr>
        <w:t>在任务中使用轻量级信号量进行同步，一般有以下几个编程步骤：</w:t>
      </w:r>
    </w:p>
    <w:p w14:paraId="74DD1A1D" w14:textId="77777777" w:rsidR="009158F0" w:rsidRDefault="009158F0" w:rsidP="009158F0">
      <w:pPr>
        <w:ind w:firstLine="420"/>
      </w:pPr>
      <w:r w:rsidRPr="00C4760C">
        <w:rPr>
          <w:rFonts w:hint="eastAsia"/>
        </w:rPr>
        <w:t>（</w:t>
      </w:r>
      <w:r w:rsidRPr="00C4760C">
        <w:rPr>
          <w:rFonts w:hint="eastAsia"/>
        </w:rPr>
        <w:t>1</w:t>
      </w:r>
      <w:r w:rsidRPr="00C4760C">
        <w:rPr>
          <w:rFonts w:hint="eastAsia"/>
        </w:rPr>
        <w:t>）创建轻量级信号量：按需求在任务函数外定义一个或多个全局轻量级信号量结构体变量（如</w:t>
      </w:r>
      <w:r>
        <w:rPr>
          <w:rFonts w:hint="eastAsia"/>
        </w:rPr>
        <w:t>在</w:t>
      </w:r>
      <w:r>
        <w:rPr>
          <w:rFonts w:hint="eastAsia"/>
        </w:rPr>
        <w:t>app_inc.h</w:t>
      </w:r>
      <w:r>
        <w:rPr>
          <w:rFonts w:hint="eastAsia"/>
        </w:rPr>
        <w:t>中定义如下变量：</w:t>
      </w:r>
      <w:r w:rsidRPr="00C4760C">
        <w:t>LW</w:t>
      </w:r>
      <w:r w:rsidRPr="00C4760C">
        <w:rPr>
          <w:rFonts w:hint="eastAsia"/>
        </w:rPr>
        <w:t>SEM</w:t>
      </w:r>
      <w:r w:rsidRPr="00C4760C">
        <w:t xml:space="preserve">_STRUCT </w:t>
      </w:r>
      <w:r>
        <w:rPr>
          <w:rFonts w:hint="eastAsia"/>
        </w:rPr>
        <w:t xml:space="preserve"> SEM_</w:t>
      </w:r>
      <w:r w:rsidRPr="00C4760C">
        <w:rPr>
          <w:rFonts w:hint="eastAsia"/>
        </w:rPr>
        <w:t>READ</w:t>
      </w:r>
      <w:r w:rsidRPr="00C4760C">
        <w:t>;</w:t>
      </w:r>
      <w:r w:rsidRPr="00C4760C">
        <w:rPr>
          <w:rFonts w:hint="eastAsia"/>
        </w:rPr>
        <w:t>）。接着，在某个任务中用指针变量指向新建的轻量级信号量，然后通过</w:t>
      </w:r>
      <w:r>
        <w:rPr>
          <w:rFonts w:hint="eastAsia"/>
        </w:rPr>
        <w:t>_lwsem_create</w:t>
      </w:r>
      <w:r w:rsidRPr="00C4760C">
        <w:rPr>
          <w:rFonts w:hint="eastAsia"/>
        </w:rPr>
        <w:t>函数初始化该结构体。需注意的是，包含初始化轻量级信号量函数的任务在就绪任务队列中的位置，必须先于那些需要使用此轻量级信号量的任务，这就需要此任务有较高的优先级或是在同等优先级条件下先于其他任务创建。例如在</w:t>
      </w:r>
      <w:r>
        <w:rPr>
          <w:rFonts w:hint="eastAsia"/>
        </w:rPr>
        <w:t>网上光盘</w:t>
      </w:r>
      <w:r w:rsidRPr="00C4760C">
        <w:rPr>
          <w:rFonts w:hint="eastAsia"/>
        </w:rPr>
        <w:t>样例程序中，我们</w:t>
      </w:r>
      <w:r>
        <w:rPr>
          <w:rFonts w:hint="eastAsia"/>
        </w:rPr>
        <w:t>将创建轻量级信号量</w:t>
      </w:r>
      <w:r w:rsidRPr="00C4760C">
        <w:rPr>
          <w:rFonts w:hint="eastAsia"/>
        </w:rPr>
        <w:t>的函数放在了自启动任务</w:t>
      </w:r>
      <w:r w:rsidRPr="00C4760C">
        <w:rPr>
          <w:rFonts w:hint="eastAsia"/>
        </w:rPr>
        <w:t>task_main</w:t>
      </w:r>
      <w:r w:rsidRPr="00C4760C">
        <w:rPr>
          <w:rFonts w:hint="eastAsia"/>
        </w:rPr>
        <w:t>中</w:t>
      </w:r>
      <w:r>
        <w:rPr>
          <w:rFonts w:hint="eastAsia"/>
        </w:rPr>
        <w:t>，代码如下：</w:t>
      </w:r>
    </w:p>
    <w:tbl>
      <w:tblPr>
        <w:tblW w:w="0" w:type="auto"/>
        <w:shd w:val="pct12" w:color="auto" w:fill="auto"/>
        <w:tblLook w:val="04A0" w:firstRow="1" w:lastRow="0" w:firstColumn="1" w:lastColumn="0" w:noHBand="0" w:noVBand="1"/>
      </w:tblPr>
      <w:tblGrid>
        <w:gridCol w:w="8306"/>
      </w:tblGrid>
      <w:tr w:rsidR="009158F0" w14:paraId="6AB001E9" w14:textId="77777777" w:rsidTr="00EA347F">
        <w:tc>
          <w:tcPr>
            <w:tcW w:w="8324" w:type="dxa"/>
            <w:shd w:val="pct12" w:color="auto" w:fill="auto"/>
          </w:tcPr>
          <w:p w14:paraId="613FD334" w14:textId="77777777" w:rsidR="009158F0" w:rsidRDefault="009158F0" w:rsidP="00EA347F">
            <w:pPr>
              <w:pStyle w:val="TB"/>
            </w:pPr>
            <w:r>
              <w:rPr>
                <w:rFonts w:hint="eastAsia"/>
              </w:rPr>
              <w:t>_lwsem_create(&amp;SEM _ READ, 0);    //</w:t>
            </w:r>
            <w:r>
              <w:rPr>
                <w:rFonts w:hint="eastAsia"/>
              </w:rPr>
              <w:t>创建读轻量级信号量，初值</w:t>
            </w:r>
            <w:r>
              <w:rPr>
                <w:rFonts w:hint="eastAsia"/>
              </w:rPr>
              <w:t>0</w:t>
            </w:r>
          </w:p>
          <w:p w14:paraId="689657B7" w14:textId="77777777" w:rsidR="009158F0" w:rsidRDefault="009158F0" w:rsidP="00EA347F">
            <w:pPr>
              <w:pStyle w:val="TB"/>
            </w:pPr>
            <w:r>
              <w:rPr>
                <w:rFonts w:hint="eastAsia"/>
              </w:rPr>
              <w:t>_lwsem_create(&amp;SEM _ WRITE,1);    //</w:t>
            </w:r>
            <w:r>
              <w:rPr>
                <w:rFonts w:hint="eastAsia"/>
              </w:rPr>
              <w:t>创建写轻量级信号量，初值</w:t>
            </w:r>
            <w:r>
              <w:rPr>
                <w:rFonts w:hint="eastAsia"/>
              </w:rPr>
              <w:t>1</w:t>
            </w:r>
          </w:p>
        </w:tc>
      </w:tr>
    </w:tbl>
    <w:p w14:paraId="7D464033" w14:textId="77777777" w:rsidR="009158F0" w:rsidRDefault="009158F0" w:rsidP="009158F0">
      <w:pPr>
        <w:ind w:firstLine="420"/>
      </w:pPr>
      <w:r w:rsidRPr="00C4760C">
        <w:rPr>
          <w:rFonts w:hint="eastAsia"/>
        </w:rPr>
        <w:t>（</w:t>
      </w:r>
      <w:r>
        <w:rPr>
          <w:rFonts w:hint="eastAsia"/>
        </w:rPr>
        <w:t>2</w:t>
      </w:r>
      <w:r w:rsidRPr="00C4760C">
        <w:rPr>
          <w:rFonts w:hint="eastAsia"/>
        </w:rPr>
        <w:t>）释放轻量级信号量：当一个任务获得轻量级信号量，完成对共享资源的访问后，需要调用</w:t>
      </w:r>
      <w:r w:rsidRPr="00C4760C">
        <w:t>_lwsem_post</w:t>
      </w:r>
      <w:r w:rsidRPr="00C4760C">
        <w:rPr>
          <w:rFonts w:hint="eastAsia"/>
        </w:rPr>
        <w:t>函数释放所获得的轻量级信号量。</w:t>
      </w:r>
      <w:r>
        <w:rPr>
          <w:rFonts w:hint="eastAsia"/>
        </w:rPr>
        <w:t>比如写数据任务在向数据缓冲区写入数据后，调用如下代码释放读信号量：</w:t>
      </w:r>
    </w:p>
    <w:tbl>
      <w:tblPr>
        <w:tblW w:w="0" w:type="auto"/>
        <w:shd w:val="pct12" w:color="auto" w:fill="auto"/>
        <w:tblLook w:val="04A0" w:firstRow="1" w:lastRow="0" w:firstColumn="1" w:lastColumn="0" w:noHBand="0" w:noVBand="1"/>
      </w:tblPr>
      <w:tblGrid>
        <w:gridCol w:w="8306"/>
      </w:tblGrid>
      <w:tr w:rsidR="009158F0" w14:paraId="7CE6FA67" w14:textId="77777777" w:rsidTr="00EA347F">
        <w:tc>
          <w:tcPr>
            <w:tcW w:w="8324" w:type="dxa"/>
            <w:shd w:val="pct12" w:color="auto" w:fill="auto"/>
          </w:tcPr>
          <w:p w14:paraId="0B19EEB3" w14:textId="77777777" w:rsidR="009158F0" w:rsidRDefault="009158F0" w:rsidP="00EA347F">
            <w:pPr>
              <w:pStyle w:val="TB"/>
            </w:pPr>
            <w:r w:rsidRPr="009D2F4F">
              <w:rPr>
                <w:rFonts w:hint="eastAsia"/>
              </w:rPr>
              <w:t>_lwsem_post(&amp;SEM _ READ);    //</w:t>
            </w:r>
            <w:r w:rsidRPr="009D2F4F">
              <w:rPr>
                <w:rFonts w:hint="eastAsia"/>
              </w:rPr>
              <w:t>写操作完成后释放读轻量级信号量</w:t>
            </w:r>
          </w:p>
        </w:tc>
      </w:tr>
    </w:tbl>
    <w:p w14:paraId="44213628" w14:textId="77777777" w:rsidR="009158F0" w:rsidRDefault="009158F0" w:rsidP="009158F0">
      <w:pPr>
        <w:ind w:firstLine="420"/>
      </w:pPr>
      <w:r w:rsidRPr="00C4760C">
        <w:rPr>
          <w:rFonts w:hint="eastAsia"/>
        </w:rPr>
        <w:t>（</w:t>
      </w:r>
      <w:r>
        <w:rPr>
          <w:rFonts w:hint="eastAsia"/>
        </w:rPr>
        <w:t>3</w:t>
      </w:r>
      <w:r w:rsidRPr="00C4760C">
        <w:rPr>
          <w:rFonts w:hint="eastAsia"/>
        </w:rPr>
        <w:t>）等待轻量</w:t>
      </w:r>
      <w:r>
        <w:rPr>
          <w:rFonts w:hint="eastAsia"/>
        </w:rPr>
        <w:t>级信号量：当一个任务通过轻量级信号量同步访问一个共享资源时，需</w:t>
      </w:r>
      <w:r w:rsidRPr="00C4760C">
        <w:rPr>
          <w:rFonts w:hint="eastAsia"/>
        </w:rPr>
        <w:t>通过</w:t>
      </w:r>
      <w:r>
        <w:t>_lwsem_wait</w:t>
      </w:r>
      <w:r w:rsidRPr="00C4760C">
        <w:rPr>
          <w:rFonts w:hint="eastAsia"/>
        </w:rPr>
        <w:t>等函数获取轻量级信号量。</w:t>
      </w:r>
      <w:r>
        <w:rPr>
          <w:rFonts w:hint="eastAsia"/>
        </w:rPr>
        <w:t>比如读数据任务在读取数据缓冲区数据前，需调用如下代码等待读信号量：</w:t>
      </w:r>
    </w:p>
    <w:tbl>
      <w:tblPr>
        <w:tblW w:w="0" w:type="auto"/>
        <w:shd w:val="pct12" w:color="auto" w:fill="auto"/>
        <w:tblLook w:val="04A0" w:firstRow="1" w:lastRow="0" w:firstColumn="1" w:lastColumn="0" w:noHBand="0" w:noVBand="1"/>
      </w:tblPr>
      <w:tblGrid>
        <w:gridCol w:w="8306"/>
      </w:tblGrid>
      <w:tr w:rsidR="009158F0" w14:paraId="09F4EC30" w14:textId="77777777" w:rsidTr="00E517F7">
        <w:tc>
          <w:tcPr>
            <w:tcW w:w="8306" w:type="dxa"/>
            <w:shd w:val="pct12" w:color="auto" w:fill="auto"/>
          </w:tcPr>
          <w:p w14:paraId="4927765F" w14:textId="77777777" w:rsidR="009158F0" w:rsidRDefault="009158F0" w:rsidP="00EA347F">
            <w:pPr>
              <w:pStyle w:val="TB"/>
            </w:pPr>
            <w:r w:rsidRPr="009D2F4F">
              <w:rPr>
                <w:rFonts w:hint="eastAsia"/>
              </w:rPr>
              <w:t>_lwsem_wait(&amp;SEM _ READ);    //</w:t>
            </w:r>
            <w:r w:rsidRPr="009D2F4F">
              <w:rPr>
                <w:rFonts w:hint="eastAsia"/>
              </w:rPr>
              <w:t>等待读轻量级信号量</w:t>
            </w:r>
          </w:p>
        </w:tc>
      </w:tr>
    </w:tbl>
    <w:p w14:paraId="6AD9ABF2" w14:textId="77777777" w:rsidR="00E517F7" w:rsidRPr="00C4760C" w:rsidRDefault="00E517F7" w:rsidP="00E517F7">
      <w:pPr>
        <w:pStyle w:val="4"/>
      </w:pPr>
      <w:r>
        <w:rPr>
          <w:rFonts w:hint="eastAsia"/>
        </w:rPr>
        <w:t>5</w:t>
      </w:r>
      <w:r w:rsidRPr="00C4760C">
        <w:rPr>
          <w:rFonts w:hint="eastAsia"/>
        </w:rPr>
        <w:t>．轻量级信号量编程举例</w:t>
      </w:r>
    </w:p>
    <w:p w14:paraId="6E39C7CD" w14:textId="38814AB9" w:rsidR="009158F0" w:rsidRDefault="00E517F7" w:rsidP="00E517F7">
      <w:pPr>
        <w:ind w:firstLine="420"/>
      </w:pPr>
      <w:r w:rsidRPr="00C4760C">
        <w:rPr>
          <w:rFonts w:hint="eastAsia"/>
        </w:rPr>
        <w:t>实例的基本功能为通过轻量级信号量同步四个任务对共享数据缓冲区</w:t>
      </w:r>
      <w:r w:rsidRPr="00C4760C">
        <w:rPr>
          <w:rFonts w:hint="eastAsia"/>
        </w:rPr>
        <w:t>DATA</w:t>
      </w:r>
      <w:r w:rsidRPr="00C4760C">
        <w:rPr>
          <w:rFonts w:hint="eastAsia"/>
        </w:rPr>
        <w:t>的访问</w:t>
      </w:r>
      <w:r>
        <w:rPr>
          <w:rFonts w:hint="eastAsia"/>
        </w:rPr>
        <w:t>，</w:t>
      </w:r>
      <w:r w:rsidRPr="00C4760C">
        <w:rPr>
          <w:rFonts w:hint="eastAsia"/>
        </w:rPr>
        <w:t>四个任务的优先级都设为</w:t>
      </w:r>
      <w:r w:rsidRPr="00C4760C">
        <w:rPr>
          <w:rFonts w:hint="eastAsia"/>
        </w:rPr>
        <w:t>8</w:t>
      </w:r>
      <w:r>
        <w:rPr>
          <w:rFonts w:hint="eastAsia"/>
        </w:rPr>
        <w:t>级。</w:t>
      </w:r>
      <w:r w:rsidRPr="00C4760C">
        <w:rPr>
          <w:rFonts w:hint="eastAsia"/>
        </w:rPr>
        <w:t>写任务</w:t>
      </w:r>
      <w:r w:rsidRPr="00C4760C">
        <w:t>task_</w:t>
      </w:r>
      <w:r w:rsidRPr="00C4760C">
        <w:rPr>
          <w:rFonts w:hint="eastAsia"/>
        </w:rPr>
        <w:t>write</w:t>
      </w:r>
      <w:r>
        <w:rPr>
          <w:rFonts w:hint="eastAsia"/>
        </w:rPr>
        <w:t>共</w:t>
      </w:r>
      <w:r w:rsidRPr="00C4760C">
        <w:rPr>
          <w:rFonts w:hint="eastAsia"/>
        </w:rPr>
        <w:t>三个，它们必须</w:t>
      </w:r>
      <w:bookmarkStart w:id="151" w:name="OLE_LINK405"/>
      <w:bookmarkStart w:id="152" w:name="OLE_LINK406"/>
      <w:r w:rsidRPr="00C4760C">
        <w:rPr>
          <w:rFonts w:hint="eastAsia"/>
        </w:rPr>
        <w:t>获得写轻量级信号量</w:t>
      </w:r>
      <w:r w:rsidRPr="00C4760C">
        <w:t>SEM_WRITE</w:t>
      </w:r>
      <w:r w:rsidRPr="00C4760C">
        <w:rPr>
          <w:rFonts w:hint="eastAsia"/>
        </w:rPr>
        <w:t>才能向缓冲区写数据</w:t>
      </w:r>
      <w:bookmarkEnd w:id="151"/>
      <w:bookmarkEnd w:id="152"/>
      <w:r w:rsidRPr="00C4760C">
        <w:rPr>
          <w:rFonts w:hint="eastAsia"/>
        </w:rPr>
        <w:t>，写完数据后释放读</w:t>
      </w:r>
      <w:r>
        <w:rPr>
          <w:rFonts w:hint="eastAsia"/>
        </w:rPr>
        <w:t>轻量级</w:t>
      </w:r>
      <w:r w:rsidRPr="00C4760C">
        <w:rPr>
          <w:rFonts w:hint="eastAsia"/>
        </w:rPr>
        <w:t>信号量</w:t>
      </w:r>
      <w:r w:rsidRPr="00C4760C">
        <w:t>SEM_</w:t>
      </w:r>
      <w:r w:rsidRPr="00C4760C">
        <w:rPr>
          <w:rFonts w:hint="eastAsia"/>
        </w:rPr>
        <w:t>READ</w:t>
      </w:r>
      <w:r w:rsidRPr="00C4760C">
        <w:rPr>
          <w:rFonts w:hint="eastAsia"/>
        </w:rPr>
        <w:t>；读任务</w:t>
      </w:r>
      <w:r w:rsidRPr="00C4760C">
        <w:t>task_read</w:t>
      </w:r>
      <w:r>
        <w:rPr>
          <w:rFonts w:hint="eastAsia"/>
        </w:rPr>
        <w:t>只有一个，它只有</w:t>
      </w:r>
      <w:r w:rsidRPr="00C4760C">
        <w:rPr>
          <w:rFonts w:hint="eastAsia"/>
        </w:rPr>
        <w:t>获得读轻量级信号量</w:t>
      </w:r>
      <w:r w:rsidRPr="00C4760C">
        <w:t>SEM_</w:t>
      </w:r>
      <w:r w:rsidRPr="00C4760C">
        <w:rPr>
          <w:rFonts w:hint="eastAsia"/>
        </w:rPr>
        <w:t>READ</w:t>
      </w:r>
      <w:r w:rsidRPr="00C4760C">
        <w:rPr>
          <w:rFonts w:hint="eastAsia"/>
        </w:rPr>
        <w:t>才能</w:t>
      </w:r>
      <w:r>
        <w:rPr>
          <w:rFonts w:hint="eastAsia"/>
        </w:rPr>
        <w:t>从</w:t>
      </w:r>
      <w:r w:rsidRPr="00C4760C">
        <w:rPr>
          <w:rFonts w:hint="eastAsia"/>
        </w:rPr>
        <w:t>缓冲区读数据，</w:t>
      </w:r>
      <w:r>
        <w:rPr>
          <w:rFonts w:hint="eastAsia"/>
        </w:rPr>
        <w:t>读</w:t>
      </w:r>
      <w:r w:rsidRPr="00C4760C">
        <w:rPr>
          <w:rFonts w:hint="eastAsia"/>
        </w:rPr>
        <w:t>出数据后释放写</w:t>
      </w:r>
      <w:r>
        <w:rPr>
          <w:rFonts w:hint="eastAsia"/>
        </w:rPr>
        <w:t>轻量级</w:t>
      </w:r>
      <w:r w:rsidRPr="00C4760C">
        <w:rPr>
          <w:rFonts w:hint="eastAsia"/>
        </w:rPr>
        <w:t>信号量</w:t>
      </w:r>
      <w:r w:rsidRPr="00C4760C">
        <w:t>SEM_WRITE</w:t>
      </w:r>
      <w:r w:rsidRPr="00C4760C">
        <w:rPr>
          <w:rFonts w:hint="eastAsia"/>
        </w:rPr>
        <w:t>。信号量</w:t>
      </w:r>
      <w:r w:rsidRPr="00C4760C">
        <w:t>SEM_</w:t>
      </w:r>
      <w:r w:rsidRPr="00C4760C">
        <w:rPr>
          <w:rFonts w:hint="eastAsia"/>
        </w:rPr>
        <w:t>READ</w:t>
      </w:r>
      <w:r w:rsidRPr="00C4760C">
        <w:rPr>
          <w:rFonts w:hint="eastAsia"/>
        </w:rPr>
        <w:t>（初值为</w:t>
      </w:r>
      <w:r w:rsidRPr="00C4760C">
        <w:rPr>
          <w:rFonts w:hint="eastAsia"/>
        </w:rPr>
        <w:t>0</w:t>
      </w:r>
      <w:r w:rsidRPr="00C4760C">
        <w:rPr>
          <w:rFonts w:hint="eastAsia"/>
        </w:rPr>
        <w:t>）及</w:t>
      </w:r>
      <w:r w:rsidRPr="00C4760C">
        <w:t>SEM_WRITE</w:t>
      </w:r>
      <w:r w:rsidRPr="00C4760C">
        <w:rPr>
          <w:rFonts w:hint="eastAsia"/>
        </w:rPr>
        <w:t>（初值为</w:t>
      </w:r>
      <w:r w:rsidRPr="00C4760C">
        <w:rPr>
          <w:rFonts w:hint="eastAsia"/>
        </w:rPr>
        <w:t>1</w:t>
      </w:r>
      <w:r w:rsidRPr="00C4760C">
        <w:rPr>
          <w:rFonts w:hint="eastAsia"/>
        </w:rPr>
        <w:t>）在</w:t>
      </w:r>
      <w:r w:rsidRPr="00C4760C">
        <w:t>task_</w:t>
      </w:r>
      <w:r>
        <w:rPr>
          <w:rFonts w:hint="eastAsia"/>
        </w:rPr>
        <w:t>main</w:t>
      </w:r>
      <w:r w:rsidRPr="00C4760C">
        <w:rPr>
          <w:rFonts w:hint="eastAsia"/>
        </w:rPr>
        <w:t>任务中进行初始化。一次写操作与一次读操</w:t>
      </w:r>
      <w:r>
        <w:rPr>
          <w:rFonts w:hint="eastAsia"/>
        </w:rPr>
        <w:t>作交替执行，三个写任务也是交替着向缓冲区写入数据</w:t>
      </w:r>
      <w:r w:rsidRPr="00C4760C">
        <w:rPr>
          <w:rFonts w:hint="eastAsia"/>
        </w:rPr>
        <w:t>。</w:t>
      </w:r>
    </w:p>
    <w:p w14:paraId="28FAF5C0" w14:textId="31CE6BE3" w:rsidR="003E1B83" w:rsidRDefault="003E1B83" w:rsidP="003E1B83">
      <w:pPr>
        <w:pStyle w:val="2"/>
      </w:pPr>
      <w:bookmarkStart w:id="153" w:name="_Toc449049864"/>
      <w:r>
        <w:rPr>
          <w:rFonts w:hint="eastAsia"/>
        </w:rPr>
        <w:t>5.7</w:t>
      </w:r>
      <w:r>
        <w:t xml:space="preserve"> </w:t>
      </w:r>
      <w:r w:rsidRPr="003E1B83">
        <w:rPr>
          <w:rFonts w:hint="eastAsia"/>
        </w:rPr>
        <w:t>轻量级消息队列与消息</w:t>
      </w:r>
      <w:bookmarkEnd w:id="153"/>
    </w:p>
    <w:p w14:paraId="199E3536" w14:textId="5F47D38E" w:rsidR="003E1B83" w:rsidRDefault="003E1B83" w:rsidP="003E1B83">
      <w:pPr>
        <w:pStyle w:val="3"/>
      </w:pPr>
      <w:bookmarkStart w:id="154" w:name="_Toc449049865"/>
      <w:r>
        <w:rPr>
          <w:rFonts w:hint="eastAsia"/>
        </w:rPr>
        <w:t>5.7.1</w:t>
      </w:r>
      <w:r w:rsidR="00F2792D">
        <w:t xml:space="preserve"> </w:t>
      </w:r>
      <w:r>
        <w:rPr>
          <w:rFonts w:hint="eastAsia"/>
        </w:rPr>
        <w:t>消息的含义及应用场合</w:t>
      </w:r>
      <w:bookmarkEnd w:id="154"/>
    </w:p>
    <w:p w14:paraId="656C1442" w14:textId="77777777" w:rsidR="003E1B83" w:rsidRDefault="003E1B83" w:rsidP="003E1B83">
      <w:pPr>
        <w:ind w:firstLine="420"/>
      </w:pPr>
      <w:r>
        <w:rPr>
          <w:rFonts w:hint="eastAsia"/>
        </w:rPr>
        <w:t>简单地说，消息（</w:t>
      </w:r>
      <w:r>
        <w:rPr>
          <w:rFonts w:hint="eastAsia"/>
        </w:rPr>
        <w:t>Message</w:t>
      </w:r>
      <w:r>
        <w:rPr>
          <w:rFonts w:hint="eastAsia"/>
        </w:rPr>
        <w:t>）是一种任务间数据传送的单位，它可以是只包含文本的字符串或数字，也可以更复杂，如结构体类型等，所以相比使用事件、信号量时传递的少量数</w:t>
      </w:r>
      <w:r>
        <w:rPr>
          <w:rFonts w:hint="eastAsia"/>
        </w:rPr>
        <w:lastRenderedPageBreak/>
        <w:t>据（</w:t>
      </w:r>
      <w:r>
        <w:rPr>
          <w:rFonts w:hint="eastAsia"/>
        </w:rPr>
        <w:t>1</w:t>
      </w:r>
      <w:r>
        <w:rPr>
          <w:rFonts w:hint="eastAsia"/>
        </w:rPr>
        <w:t>位或</w:t>
      </w:r>
      <w:r>
        <w:rPr>
          <w:rFonts w:hint="eastAsia"/>
        </w:rPr>
        <w:t>1</w:t>
      </w:r>
      <w:r>
        <w:rPr>
          <w:rFonts w:hint="eastAsia"/>
        </w:rPr>
        <w:t>个字），消息可以在任务间传递更多、更复杂的数据。而任务间消息的传递，则是通过消息队列（</w:t>
      </w:r>
      <w:r>
        <w:rPr>
          <w:rFonts w:hint="eastAsia"/>
        </w:rPr>
        <w:t>Message Queue</w:t>
      </w:r>
      <w:r>
        <w:rPr>
          <w:rFonts w:hint="eastAsia"/>
        </w:rPr>
        <w:t>）来实现的。消息队列是在消息的传输过程中保存消息的容器，是将消息从它的源头发送到目的地的中转站。</w:t>
      </w:r>
    </w:p>
    <w:p w14:paraId="7E52184A" w14:textId="77777777" w:rsidR="003E1B83" w:rsidRDefault="003E1B83" w:rsidP="003E1B83">
      <w:pPr>
        <w:ind w:firstLine="420"/>
      </w:pPr>
      <w:r>
        <w:rPr>
          <w:rFonts w:hint="eastAsia"/>
        </w:rPr>
        <w:t>MQX</w:t>
      </w:r>
      <w:r>
        <w:rPr>
          <w:rFonts w:hint="eastAsia"/>
        </w:rPr>
        <w:t>中的消息是指同时能够实现任务之间的同步和大量数据交换的一种消息队列机制。在这种机制下，消息发送方在消息队列未满时将消息发往消息队列，接收方则在消息队列非空时将消息队列中的首个消息取出接收；而在消息队列满或者空时，消息发送方及接收方既可以等待队列满足条件，也可以不等待而直接继续后续操作。这样只要消息的平均发送速度小于消息的平均接收速度，就可以实现任务间的同步于数据交换，哪怕偶尔消息产生堆积，也可以在消息队列中获得缓冲，解决了消息的堆积问题。</w:t>
      </w:r>
    </w:p>
    <w:p w14:paraId="0DB9F3E6" w14:textId="2E7AD9CD" w:rsidR="003E1B83" w:rsidRDefault="003E1B83" w:rsidP="003E1B83">
      <w:pPr>
        <w:ind w:firstLine="420"/>
      </w:pPr>
      <w:r>
        <w:rPr>
          <w:rFonts w:hint="eastAsia"/>
        </w:rPr>
        <w:t>MQX</w:t>
      </w:r>
      <w:r>
        <w:rPr>
          <w:rFonts w:hint="eastAsia"/>
        </w:rPr>
        <w:t>中提供了两种类型的消息实现方式：轻量级消息队列（</w:t>
      </w:r>
      <w:r>
        <w:rPr>
          <w:rFonts w:hint="eastAsia"/>
        </w:rPr>
        <w:t>Lightweight Message Queue</w:t>
      </w:r>
      <w:r>
        <w:rPr>
          <w:rFonts w:hint="eastAsia"/>
        </w:rPr>
        <w:t>）与消息（</w:t>
      </w:r>
      <w:r>
        <w:rPr>
          <w:rFonts w:hint="eastAsia"/>
        </w:rPr>
        <w:t>Messages</w:t>
      </w:r>
      <w:r>
        <w:rPr>
          <w:rFonts w:hint="eastAsia"/>
        </w:rPr>
        <w:t>）。其中，轻量级消息队列是消息的简化版，开销低，用于实现简单的任务同步和数据交换机制；而消息则包含了消息队列与消息池，实现复杂，开销高，但它可以用于多处理器之间的通信，且所传送的消息可以设置优先级特性和紧急特性，可以被广播到多个消息队列。</w:t>
      </w:r>
    </w:p>
    <w:p w14:paraId="3A025E52" w14:textId="618BCF77" w:rsidR="003E1B83" w:rsidRDefault="003E1B83" w:rsidP="003E1B83">
      <w:pPr>
        <w:pStyle w:val="3"/>
      </w:pPr>
      <w:bookmarkStart w:id="155" w:name="_Toc449049866"/>
      <w:r>
        <w:rPr>
          <w:rFonts w:hint="eastAsia"/>
        </w:rPr>
        <w:t>5.7.2</w:t>
      </w:r>
      <w:r w:rsidR="00F2792D">
        <w:t xml:space="preserve"> </w:t>
      </w:r>
      <w:r w:rsidRPr="003E1B83">
        <w:rPr>
          <w:rFonts w:hint="eastAsia"/>
        </w:rPr>
        <w:t>轻量级消息队列的常用函数与编程步骤</w:t>
      </w:r>
      <w:bookmarkEnd w:id="155"/>
    </w:p>
    <w:p w14:paraId="62AAF927" w14:textId="77777777" w:rsidR="003E1B83" w:rsidRPr="00746083" w:rsidRDefault="003E1B83" w:rsidP="003E1B83">
      <w:pPr>
        <w:pStyle w:val="4"/>
      </w:pPr>
      <w:r>
        <w:rPr>
          <w:rFonts w:hint="eastAsia"/>
        </w:rPr>
        <w:t>1</w:t>
      </w:r>
      <w:r>
        <w:rPr>
          <w:rFonts w:hint="eastAsia"/>
        </w:rPr>
        <w:t>．轻量级消息队列的特点</w:t>
      </w:r>
    </w:p>
    <w:p w14:paraId="5425473A" w14:textId="77777777" w:rsidR="003E1B83" w:rsidRPr="00C4760C" w:rsidRDefault="003E1B83" w:rsidP="003E1B83">
      <w:pPr>
        <w:ind w:firstLine="420"/>
      </w:pPr>
      <w:r>
        <w:rPr>
          <w:rFonts w:hint="eastAsia"/>
        </w:rPr>
        <w:t>轻量级消息队列是消息的</w:t>
      </w:r>
      <w:r w:rsidRPr="00C4760C">
        <w:rPr>
          <w:rFonts w:hint="eastAsia"/>
        </w:rPr>
        <w:t>一种</w:t>
      </w:r>
      <w:r>
        <w:rPr>
          <w:rFonts w:hint="eastAsia"/>
        </w:rPr>
        <w:t>简单、低开销的实现方式，用于实现任务间的同步与简单的数据交换</w:t>
      </w:r>
      <w:r w:rsidRPr="00C4760C">
        <w:rPr>
          <w:rFonts w:hint="eastAsia"/>
        </w:rPr>
        <w:t>。任务发送消息给轻量级消息队列</w:t>
      </w:r>
      <w:r>
        <w:rPr>
          <w:rFonts w:hint="eastAsia"/>
        </w:rPr>
        <w:t>并从中接收消息。每个消息的大小都</w:t>
      </w:r>
      <w:r w:rsidRPr="00C4760C">
        <w:rPr>
          <w:rFonts w:hint="eastAsia"/>
        </w:rPr>
        <w:t>为</w:t>
      </w:r>
      <w:r w:rsidRPr="00C4760C">
        <w:t>32</w:t>
      </w:r>
      <w:r w:rsidRPr="00C4760C">
        <w:rPr>
          <w:rFonts w:hint="eastAsia"/>
        </w:rPr>
        <w:t>位</w:t>
      </w:r>
      <w:r>
        <w:rPr>
          <w:rFonts w:hint="eastAsia"/>
        </w:rPr>
        <w:t>的整数倍</w:t>
      </w:r>
      <w:r w:rsidRPr="00C4760C">
        <w:rPr>
          <w:rFonts w:hint="eastAsia"/>
        </w:rPr>
        <w:t>。</w:t>
      </w:r>
    </w:p>
    <w:p w14:paraId="352A51CA" w14:textId="77777777" w:rsidR="003E1B83" w:rsidRDefault="003E1B83" w:rsidP="003E1B83">
      <w:pPr>
        <w:pStyle w:val="4"/>
      </w:pPr>
      <w:r>
        <w:rPr>
          <w:rFonts w:hint="eastAsia"/>
        </w:rPr>
        <w:t>2</w:t>
      </w:r>
      <w:r>
        <w:rPr>
          <w:rFonts w:hint="eastAsia"/>
        </w:rPr>
        <w:t>．轻量级消息队列操作</w:t>
      </w:r>
      <w:r w:rsidRPr="00C4760C">
        <w:rPr>
          <w:rFonts w:hint="eastAsia"/>
        </w:rPr>
        <w:t>函数</w:t>
      </w:r>
      <w:r>
        <w:rPr>
          <w:rFonts w:hint="eastAsia"/>
        </w:rPr>
        <w:t>及使用说明</w:t>
      </w:r>
    </w:p>
    <w:p w14:paraId="3390846E" w14:textId="77777777" w:rsidR="003E1B83" w:rsidRPr="00DB2C98" w:rsidRDefault="003E1B83" w:rsidP="003E1B83">
      <w:pPr>
        <w:ind w:firstLine="420"/>
      </w:pPr>
      <w:r>
        <w:rPr>
          <w:rFonts w:hint="eastAsia"/>
        </w:rPr>
        <w:t>对轻量级消息队列的操作总共只有</w:t>
      </w:r>
      <w:r>
        <w:rPr>
          <w:rFonts w:hint="eastAsia"/>
        </w:rPr>
        <w:t>4</w:t>
      </w:r>
      <w:r>
        <w:rPr>
          <w:rFonts w:hint="eastAsia"/>
        </w:rPr>
        <w:t>个，分别是初始化、发送消息、接收消息与反初始化。这</w:t>
      </w:r>
      <w:r>
        <w:rPr>
          <w:rFonts w:hint="eastAsia"/>
        </w:rPr>
        <w:t>4</w:t>
      </w:r>
      <w:r>
        <w:rPr>
          <w:rFonts w:hint="eastAsia"/>
        </w:rPr>
        <w:t>个函数的使用说明如下。</w:t>
      </w:r>
    </w:p>
    <w:p w14:paraId="4A3545D4" w14:textId="77777777" w:rsidR="003E1B83" w:rsidRPr="00DB2C98" w:rsidRDefault="003E1B83" w:rsidP="003E1B83">
      <w:pPr>
        <w:pStyle w:val="5"/>
        <w:spacing w:before="72" w:after="72"/>
        <w:ind w:firstLine="420"/>
      </w:pPr>
      <w:r w:rsidRPr="00C4760C">
        <w:rPr>
          <w:rFonts w:hint="eastAsia"/>
        </w:rPr>
        <w:t>1</w:t>
      </w:r>
      <w:r w:rsidRPr="00C4760C">
        <w:rPr>
          <w:rFonts w:hint="eastAsia"/>
        </w:rPr>
        <w:t>）</w:t>
      </w:r>
      <w:r>
        <w:t>_lwmsgq_init</w:t>
      </w:r>
      <w:r w:rsidRPr="00F4616E">
        <w:rPr>
          <w:rFonts w:hint="eastAsia"/>
          <w:color w:val="000000" w:themeColor="text1"/>
        </w:rPr>
        <w:t>：</w:t>
      </w:r>
      <w:r w:rsidRPr="00C4760C">
        <w:rPr>
          <w:rFonts w:hint="eastAsia"/>
        </w:rPr>
        <w:t>初始化轻量级消息队列</w:t>
      </w:r>
    </w:p>
    <w:tbl>
      <w:tblPr>
        <w:tblW w:w="0" w:type="auto"/>
        <w:shd w:val="pct12" w:color="auto" w:fill="auto"/>
        <w:tblLook w:val="04A0" w:firstRow="1" w:lastRow="0" w:firstColumn="1" w:lastColumn="0" w:noHBand="0" w:noVBand="1"/>
      </w:tblPr>
      <w:tblGrid>
        <w:gridCol w:w="8306"/>
      </w:tblGrid>
      <w:tr w:rsidR="003E1B83" w14:paraId="6C64062B" w14:textId="77777777" w:rsidTr="00EA347F">
        <w:tc>
          <w:tcPr>
            <w:tcW w:w="8324" w:type="dxa"/>
            <w:shd w:val="pct12" w:color="auto" w:fill="auto"/>
          </w:tcPr>
          <w:p w14:paraId="78C4B5FF" w14:textId="77777777" w:rsidR="003E1B83" w:rsidRDefault="003E1B83" w:rsidP="00EA347F">
            <w:pPr>
              <w:pStyle w:val="TB"/>
            </w:pPr>
            <w:r>
              <w:t>//===========================================================================</w:t>
            </w:r>
          </w:p>
          <w:p w14:paraId="2D86EBA1" w14:textId="77777777" w:rsidR="003E1B83" w:rsidRDefault="003E1B83" w:rsidP="00EA347F">
            <w:pPr>
              <w:pStyle w:val="TB"/>
            </w:pPr>
            <w:r>
              <w:rPr>
                <w:rFonts w:hint="eastAsia"/>
              </w:rPr>
              <w:t>//</w:t>
            </w:r>
            <w:r>
              <w:rPr>
                <w:rFonts w:hint="eastAsia"/>
              </w:rPr>
              <w:t>函数名称：</w:t>
            </w:r>
            <w:r>
              <w:t>_lwmsgq_init</w:t>
            </w:r>
          </w:p>
          <w:p w14:paraId="2C0A39DC" w14:textId="77777777" w:rsidR="003E1B83" w:rsidRDefault="003E1B83" w:rsidP="00EA347F">
            <w:pPr>
              <w:pStyle w:val="TB"/>
            </w:pPr>
            <w:r>
              <w:rPr>
                <w:rFonts w:hint="eastAsia"/>
              </w:rPr>
              <w:t>//</w:t>
            </w:r>
            <w:r>
              <w:rPr>
                <w:rFonts w:hint="eastAsia"/>
              </w:rPr>
              <w:t>功能概要：</w:t>
            </w:r>
            <w:r w:rsidRPr="00C4760C">
              <w:rPr>
                <w:rFonts w:hint="eastAsia"/>
              </w:rPr>
              <w:t>初始化轻量级消息队列</w:t>
            </w:r>
          </w:p>
          <w:p w14:paraId="1F5A7382" w14:textId="77777777" w:rsidR="003E1B83" w:rsidRDefault="003E1B83" w:rsidP="00EA347F">
            <w:pPr>
              <w:pStyle w:val="TB"/>
            </w:pPr>
            <w:r>
              <w:rPr>
                <w:rFonts w:hint="eastAsia"/>
              </w:rPr>
              <w:t>//</w:t>
            </w:r>
            <w:r>
              <w:rPr>
                <w:rFonts w:hint="eastAsia"/>
              </w:rPr>
              <w:t>参数说明：</w:t>
            </w:r>
            <w:r>
              <w:t>void</w:t>
            </w:r>
            <w:r>
              <w:rPr>
                <w:rFonts w:hint="eastAsia"/>
              </w:rPr>
              <w:t xml:space="preserve"> </w:t>
            </w:r>
            <w:r>
              <w:t xml:space="preserve"> *</w:t>
            </w:r>
            <w:r>
              <w:rPr>
                <w:rFonts w:hint="eastAsia"/>
              </w:rPr>
              <w:t xml:space="preserve"> </w:t>
            </w:r>
            <w:r>
              <w:t>location</w:t>
            </w:r>
            <w:r>
              <w:rPr>
                <w:rFonts w:hint="eastAsia"/>
              </w:rPr>
              <w:t>：指向为轻量级消息队列分配的内存空间首地址的指针</w:t>
            </w:r>
          </w:p>
          <w:p w14:paraId="6C0DF9BF" w14:textId="77777777" w:rsidR="003E1B83" w:rsidRDefault="003E1B83" w:rsidP="00EA347F">
            <w:pPr>
              <w:pStyle w:val="TB"/>
            </w:pPr>
            <w:r>
              <w:rPr>
                <w:rFonts w:hint="eastAsia"/>
              </w:rPr>
              <w:t xml:space="preserve">//          </w:t>
            </w:r>
            <w:r>
              <w:t xml:space="preserve">_mqx_uint </w:t>
            </w:r>
            <w:r>
              <w:rPr>
                <w:rFonts w:hint="eastAsia"/>
              </w:rPr>
              <w:t xml:space="preserve"> </w:t>
            </w:r>
            <w:r>
              <w:t>num_messages</w:t>
            </w:r>
            <w:r>
              <w:rPr>
                <w:rFonts w:hint="eastAsia"/>
              </w:rPr>
              <w:t>：轻量级消息队列中所能容纳的最大消息数目</w:t>
            </w:r>
          </w:p>
          <w:p w14:paraId="6F330514" w14:textId="77777777" w:rsidR="003E1B83" w:rsidRDefault="003E1B83" w:rsidP="00EA347F">
            <w:pPr>
              <w:pStyle w:val="TB"/>
            </w:pPr>
            <w:r>
              <w:rPr>
                <w:rFonts w:hint="eastAsia"/>
              </w:rPr>
              <w:t xml:space="preserve">//          </w:t>
            </w:r>
            <w:r>
              <w:t xml:space="preserve">_mqx_uint </w:t>
            </w:r>
            <w:r>
              <w:rPr>
                <w:rFonts w:hint="eastAsia"/>
              </w:rPr>
              <w:t xml:space="preserve"> </w:t>
            </w:r>
            <w:r>
              <w:t>msg_size</w:t>
            </w:r>
            <w:r>
              <w:rPr>
                <w:rFonts w:hint="eastAsia"/>
              </w:rPr>
              <w:t>：消息队列中单个消息的大小，</w:t>
            </w:r>
            <w:r w:rsidRPr="00CF2A2B">
              <w:rPr>
                <w:rFonts w:hint="eastAsia"/>
              </w:rPr>
              <w:t>以</w:t>
            </w:r>
            <w:r w:rsidRPr="00CF2A2B">
              <w:rPr>
                <w:rFonts w:hint="eastAsia"/>
              </w:rPr>
              <w:t>_mqx_max_type</w:t>
            </w:r>
            <w:r>
              <w:rPr>
                <w:rFonts w:hint="eastAsia"/>
              </w:rPr>
              <w:t>类型（在本芯片</w:t>
            </w:r>
          </w:p>
          <w:p w14:paraId="1356B14D" w14:textId="77777777" w:rsidR="003E1B83" w:rsidRDefault="003E1B83" w:rsidP="00EA347F">
            <w:pPr>
              <w:pStyle w:val="TB"/>
            </w:pPr>
            <w:r>
              <w:t xml:space="preserve">//          </w:t>
            </w:r>
            <w:r w:rsidRPr="00CF2A2B">
              <w:rPr>
                <w:rFonts w:hint="eastAsia"/>
              </w:rPr>
              <w:t>即</w:t>
            </w:r>
            <w:r w:rsidRPr="00CF2A2B">
              <w:rPr>
                <w:rFonts w:hint="eastAsia"/>
              </w:rPr>
              <w:t>uint32_t</w:t>
            </w:r>
            <w:r w:rsidRPr="00CF2A2B">
              <w:rPr>
                <w:rFonts w:hint="eastAsia"/>
              </w:rPr>
              <w:t>）的大小为单位</w:t>
            </w:r>
            <w:r>
              <w:rPr>
                <w:rFonts w:hint="eastAsia"/>
              </w:rPr>
              <w:t>。例如当</w:t>
            </w:r>
            <w:r>
              <w:t>msg_size</w:t>
            </w:r>
            <w:r>
              <w:rPr>
                <w:rFonts w:hint="eastAsia"/>
              </w:rPr>
              <w:t>的值为</w:t>
            </w:r>
            <w:r>
              <w:rPr>
                <w:rFonts w:hint="eastAsia"/>
              </w:rPr>
              <w:t>1</w:t>
            </w:r>
            <w:r>
              <w:rPr>
                <w:rFonts w:hint="eastAsia"/>
              </w:rPr>
              <w:t>时，轻量级消息队列中每个消息的</w:t>
            </w:r>
          </w:p>
          <w:p w14:paraId="7FDC9323" w14:textId="77777777" w:rsidR="003E1B83" w:rsidRDefault="003E1B83" w:rsidP="00EA347F">
            <w:pPr>
              <w:pStyle w:val="TB"/>
            </w:pPr>
            <w:r>
              <w:t xml:space="preserve">//          </w:t>
            </w:r>
            <w:r>
              <w:rPr>
                <w:rFonts w:hint="eastAsia"/>
              </w:rPr>
              <w:t>大小为</w:t>
            </w:r>
            <w:r>
              <w:rPr>
                <w:rFonts w:hint="eastAsia"/>
              </w:rPr>
              <w:t>32</w:t>
            </w:r>
            <w:r>
              <w:rPr>
                <w:rFonts w:hint="eastAsia"/>
              </w:rPr>
              <w:t>位。</w:t>
            </w:r>
          </w:p>
          <w:p w14:paraId="4C05A072" w14:textId="77777777" w:rsidR="003E1B83" w:rsidRDefault="003E1B83" w:rsidP="00EA347F">
            <w:pPr>
              <w:pStyle w:val="TB"/>
            </w:pPr>
            <w:r>
              <w:rPr>
                <w:rFonts w:hint="eastAsia"/>
              </w:rPr>
              <w:t>//</w:t>
            </w:r>
            <w:r>
              <w:rPr>
                <w:rFonts w:hint="eastAsia"/>
              </w:rPr>
              <w:t>函数返回：</w:t>
            </w:r>
            <w:r w:rsidRPr="007074C4">
              <w:t>_mqx_uint</w:t>
            </w:r>
            <w:r>
              <w:rPr>
                <w:rFonts w:hint="eastAsia"/>
              </w:rPr>
              <w:t>：</w:t>
            </w:r>
            <w:r w:rsidRPr="00477E69">
              <w:t>MQX_OK</w:t>
            </w:r>
            <w:r>
              <w:rPr>
                <w:rFonts w:hint="eastAsia"/>
              </w:rPr>
              <w:t>—函数执行无误</w:t>
            </w:r>
          </w:p>
          <w:p w14:paraId="0EE923A3" w14:textId="77777777" w:rsidR="003E1B83" w:rsidRDefault="003E1B83" w:rsidP="00EA347F">
            <w:pPr>
              <w:pStyle w:val="TB"/>
            </w:pPr>
            <w:r>
              <w:rPr>
                <w:rFonts w:hint="eastAsia"/>
              </w:rPr>
              <w:t>//</w:t>
            </w:r>
            <w:r w:rsidRPr="00477E69">
              <w:t xml:space="preserve"> </w:t>
            </w:r>
            <w:r>
              <w:rPr>
                <w:rFonts w:hint="eastAsia"/>
              </w:rPr>
              <w:t xml:space="preserve">                     </w:t>
            </w:r>
            <w:r w:rsidRPr="00477E69">
              <w:t>MQX_EINVAL</w:t>
            </w:r>
            <w:r>
              <w:rPr>
                <w:rFonts w:hint="eastAsia"/>
              </w:rPr>
              <w:t>—出错</w:t>
            </w:r>
            <w:r>
              <w:rPr>
                <w:rFonts w:hint="eastAsia"/>
              </w:rPr>
              <w:t xml:space="preserve">, </w:t>
            </w:r>
            <w:r>
              <w:rPr>
                <w:rFonts w:hint="eastAsia"/>
              </w:rPr>
              <w:t>所指轻量级事件组已存在</w:t>
            </w:r>
          </w:p>
          <w:p w14:paraId="2108DF1C" w14:textId="77777777" w:rsidR="003E1B83" w:rsidRDefault="003E1B83" w:rsidP="00EA347F">
            <w:pPr>
              <w:pStyle w:val="TB"/>
            </w:pPr>
            <w:r>
              <w:t>//===========================================================================</w:t>
            </w:r>
          </w:p>
        </w:tc>
      </w:tr>
    </w:tbl>
    <w:p w14:paraId="544D8705" w14:textId="77777777" w:rsidR="003E1B83" w:rsidRPr="00CF2A2B" w:rsidRDefault="003E1B83" w:rsidP="003E1B83">
      <w:pPr>
        <w:ind w:firstLineChars="0"/>
      </w:pPr>
      <w:r w:rsidRPr="00C4760C">
        <w:rPr>
          <w:rFonts w:hint="eastAsia"/>
        </w:rPr>
        <w:t>初始化</w:t>
      </w:r>
      <w:r>
        <w:rPr>
          <w:rFonts w:hint="eastAsia"/>
        </w:rPr>
        <w:t>轻量级消息队列</w:t>
      </w:r>
      <w:r w:rsidRPr="00C4760C">
        <w:rPr>
          <w:rFonts w:hint="eastAsia"/>
        </w:rPr>
        <w:t>之前，</w:t>
      </w:r>
      <w:r>
        <w:rPr>
          <w:rFonts w:hint="eastAsia"/>
        </w:rPr>
        <w:t>需要先为此消息队列分配内存空间。之后利用本函数初始化消息队列的最大</w:t>
      </w:r>
      <w:r w:rsidRPr="00C4760C">
        <w:rPr>
          <w:rFonts w:hint="eastAsia"/>
        </w:rPr>
        <w:t>消息数目</w:t>
      </w:r>
      <w:r>
        <w:rPr>
          <w:rFonts w:hint="eastAsia"/>
        </w:rPr>
        <w:t>与</w:t>
      </w:r>
      <w:r w:rsidRPr="00C4760C">
        <w:rPr>
          <w:rFonts w:hint="eastAsia"/>
        </w:rPr>
        <w:t>每个消息的大小。</w:t>
      </w:r>
    </w:p>
    <w:p w14:paraId="3D41BE22" w14:textId="77777777" w:rsidR="003E1B83" w:rsidRDefault="003E1B83" w:rsidP="003E1B83">
      <w:pPr>
        <w:pStyle w:val="5"/>
        <w:spacing w:before="72" w:after="72"/>
        <w:ind w:firstLine="420"/>
      </w:pPr>
      <w:r>
        <w:rPr>
          <w:rFonts w:hint="eastAsia"/>
        </w:rPr>
        <w:t>2</w:t>
      </w:r>
      <w:r w:rsidRPr="00C4760C">
        <w:rPr>
          <w:rFonts w:hint="eastAsia"/>
        </w:rPr>
        <w:t>）</w:t>
      </w:r>
      <w:r>
        <w:t>_lwmsgq_send</w:t>
      </w:r>
      <w:r w:rsidRPr="00F4616E">
        <w:rPr>
          <w:rFonts w:hint="eastAsia"/>
          <w:color w:val="000000" w:themeColor="text1"/>
        </w:rPr>
        <w:t>：</w:t>
      </w:r>
      <w:r w:rsidRPr="00C4760C">
        <w:rPr>
          <w:rFonts w:hint="eastAsia"/>
        </w:rPr>
        <w:t>向轻量级消息队列发送消息</w:t>
      </w:r>
    </w:p>
    <w:tbl>
      <w:tblPr>
        <w:tblW w:w="0" w:type="auto"/>
        <w:shd w:val="pct12" w:color="auto" w:fill="auto"/>
        <w:tblLook w:val="04A0" w:firstRow="1" w:lastRow="0" w:firstColumn="1" w:lastColumn="0" w:noHBand="0" w:noVBand="1"/>
      </w:tblPr>
      <w:tblGrid>
        <w:gridCol w:w="8306"/>
      </w:tblGrid>
      <w:tr w:rsidR="003E1B83" w14:paraId="3A5AF6A0" w14:textId="77777777" w:rsidTr="00EA347F">
        <w:tc>
          <w:tcPr>
            <w:tcW w:w="8324" w:type="dxa"/>
            <w:shd w:val="pct12" w:color="auto" w:fill="auto"/>
          </w:tcPr>
          <w:p w14:paraId="1E27E6BC" w14:textId="77777777" w:rsidR="003E1B83" w:rsidRDefault="003E1B83" w:rsidP="00EA347F">
            <w:pPr>
              <w:pStyle w:val="TB"/>
            </w:pPr>
            <w:r>
              <w:t>//===========================================================================</w:t>
            </w:r>
          </w:p>
          <w:p w14:paraId="7BCB7F9A" w14:textId="77777777" w:rsidR="003E1B83" w:rsidRDefault="003E1B83" w:rsidP="00EA347F">
            <w:pPr>
              <w:pStyle w:val="TB"/>
            </w:pPr>
            <w:r>
              <w:rPr>
                <w:rFonts w:hint="eastAsia"/>
              </w:rPr>
              <w:t>//</w:t>
            </w:r>
            <w:r>
              <w:rPr>
                <w:rFonts w:hint="eastAsia"/>
              </w:rPr>
              <w:t>函数名称：</w:t>
            </w:r>
            <w:r>
              <w:t>_lwmsgq_send</w:t>
            </w:r>
          </w:p>
          <w:p w14:paraId="48EB37D2" w14:textId="77777777" w:rsidR="003E1B83" w:rsidRDefault="003E1B83" w:rsidP="00EA347F">
            <w:pPr>
              <w:pStyle w:val="TB"/>
            </w:pPr>
            <w:r>
              <w:rPr>
                <w:rFonts w:hint="eastAsia"/>
              </w:rPr>
              <w:t>//</w:t>
            </w:r>
            <w:r>
              <w:rPr>
                <w:rFonts w:hint="eastAsia"/>
              </w:rPr>
              <w:t>功能概要：</w:t>
            </w:r>
            <w:r w:rsidRPr="00C4760C">
              <w:rPr>
                <w:rFonts w:hint="eastAsia"/>
              </w:rPr>
              <w:t>向轻量级消息队列发送消息</w:t>
            </w:r>
          </w:p>
          <w:p w14:paraId="02C95D51" w14:textId="77777777" w:rsidR="003E1B83" w:rsidRDefault="003E1B83" w:rsidP="00EA347F">
            <w:pPr>
              <w:pStyle w:val="TB"/>
            </w:pPr>
            <w:r>
              <w:rPr>
                <w:rFonts w:hint="eastAsia"/>
              </w:rPr>
              <w:t>//</w:t>
            </w:r>
            <w:r>
              <w:rPr>
                <w:rFonts w:hint="eastAsia"/>
              </w:rPr>
              <w:t>参数说明：</w:t>
            </w:r>
            <w:r>
              <w:t xml:space="preserve">void </w:t>
            </w:r>
            <w:r>
              <w:rPr>
                <w:rFonts w:hint="eastAsia"/>
              </w:rPr>
              <w:t xml:space="preserve"> </w:t>
            </w:r>
            <w:r>
              <w:t>*</w:t>
            </w:r>
            <w:r>
              <w:rPr>
                <w:rFonts w:hint="eastAsia"/>
              </w:rPr>
              <w:t xml:space="preserve"> </w:t>
            </w:r>
            <w:r>
              <w:t>handle</w:t>
            </w:r>
            <w:r>
              <w:rPr>
                <w:rFonts w:hint="eastAsia"/>
              </w:rPr>
              <w:t>：指向由</w:t>
            </w:r>
            <w:r>
              <w:rPr>
                <w:rFonts w:hint="eastAsia"/>
              </w:rPr>
              <w:t>_lwmsgq_init</w:t>
            </w:r>
            <w:r>
              <w:rPr>
                <w:rFonts w:hint="eastAsia"/>
              </w:rPr>
              <w:t>初始化后的轻量级消息队列的指针（后同）</w:t>
            </w:r>
          </w:p>
          <w:p w14:paraId="020DA0BB" w14:textId="77777777" w:rsidR="003E1B83" w:rsidRDefault="003E1B83" w:rsidP="00EA347F">
            <w:pPr>
              <w:pStyle w:val="TB"/>
            </w:pPr>
            <w:r>
              <w:rPr>
                <w:rFonts w:hint="eastAsia"/>
              </w:rPr>
              <w:t xml:space="preserve">//          </w:t>
            </w:r>
            <w:r>
              <w:t xml:space="preserve">_mqx_max_type_ptr </w:t>
            </w:r>
            <w:r>
              <w:rPr>
                <w:rFonts w:hint="eastAsia"/>
              </w:rPr>
              <w:t xml:space="preserve"> </w:t>
            </w:r>
            <w:r>
              <w:t>message</w:t>
            </w:r>
            <w:r>
              <w:rPr>
                <w:rFonts w:hint="eastAsia"/>
              </w:rPr>
              <w:t>：指向所要发送的数据的指针</w:t>
            </w:r>
          </w:p>
          <w:p w14:paraId="5FDBD12B" w14:textId="77777777" w:rsidR="003E1B83" w:rsidRDefault="003E1B83" w:rsidP="00EA347F">
            <w:pPr>
              <w:pStyle w:val="TB"/>
            </w:pPr>
            <w:r>
              <w:rPr>
                <w:rFonts w:hint="eastAsia"/>
              </w:rPr>
              <w:t xml:space="preserve">//          </w:t>
            </w:r>
            <w:r>
              <w:t xml:space="preserve">_mqx_uint </w:t>
            </w:r>
            <w:r>
              <w:rPr>
                <w:rFonts w:hint="eastAsia"/>
              </w:rPr>
              <w:t xml:space="preserve"> </w:t>
            </w:r>
            <w:r>
              <w:t>flags</w:t>
            </w:r>
            <w:r>
              <w:rPr>
                <w:rFonts w:hint="eastAsia"/>
              </w:rPr>
              <w:t>：发送选项标志。有以下几种可选值（宏常量）：</w:t>
            </w:r>
          </w:p>
          <w:p w14:paraId="0EF4480B" w14:textId="77777777" w:rsidR="003E1B83" w:rsidRDefault="003E1B83" w:rsidP="00EA347F">
            <w:pPr>
              <w:pStyle w:val="TB"/>
            </w:pPr>
            <w:r>
              <w:rPr>
                <w:rFonts w:hint="eastAsia"/>
              </w:rPr>
              <w:t>//                  0</w:t>
            </w:r>
            <w:r>
              <w:rPr>
                <w:rFonts w:hint="eastAsia"/>
              </w:rPr>
              <w:t>—默认无特殊操作；</w:t>
            </w:r>
          </w:p>
          <w:p w14:paraId="4C7C8FA2" w14:textId="77777777" w:rsidR="003E1B83" w:rsidRDefault="003E1B83" w:rsidP="00EA347F">
            <w:pPr>
              <w:pStyle w:val="TB"/>
            </w:pPr>
            <w:r>
              <w:rPr>
                <w:rFonts w:hint="eastAsia"/>
              </w:rPr>
              <w:lastRenderedPageBreak/>
              <w:t>//                  LWMSGQ_SEND_BLOCK_ON_FULL</w:t>
            </w:r>
            <w:r>
              <w:rPr>
                <w:rFonts w:hint="eastAsia"/>
              </w:rPr>
              <w:t>—当消息队列满时阻塞发送任务；</w:t>
            </w:r>
          </w:p>
          <w:p w14:paraId="619F182F" w14:textId="77777777" w:rsidR="003E1B83" w:rsidRDefault="003E1B83" w:rsidP="00EA347F">
            <w:pPr>
              <w:pStyle w:val="TB"/>
            </w:pPr>
            <w:r>
              <w:rPr>
                <w:rFonts w:hint="eastAsia"/>
              </w:rPr>
              <w:t>//                  LWMSGQ_SEND_BLOCK_ON_SEND</w:t>
            </w:r>
            <w:r>
              <w:rPr>
                <w:rFonts w:hint="eastAsia"/>
              </w:rPr>
              <w:t>—在消息发送后阻塞发送任务。</w:t>
            </w:r>
          </w:p>
          <w:p w14:paraId="2F6FB737" w14:textId="77777777" w:rsidR="003E1B83" w:rsidRDefault="003E1B83" w:rsidP="00EA347F">
            <w:pPr>
              <w:pStyle w:val="TB"/>
            </w:pPr>
            <w:r>
              <w:rPr>
                <w:rFonts w:hint="eastAsia"/>
              </w:rPr>
              <w:t>//</w:t>
            </w:r>
            <w:r>
              <w:rPr>
                <w:rFonts w:hint="eastAsia"/>
              </w:rPr>
              <w:t>函数返回：</w:t>
            </w:r>
            <w:r w:rsidRPr="007074C4">
              <w:t>_mqx_uint</w:t>
            </w:r>
            <w:r>
              <w:rPr>
                <w:rFonts w:hint="eastAsia"/>
              </w:rPr>
              <w:t>：</w:t>
            </w:r>
            <w:r w:rsidRPr="00477E69">
              <w:t>MQX_OK</w:t>
            </w:r>
            <w:r>
              <w:rPr>
                <w:rFonts w:hint="eastAsia"/>
              </w:rPr>
              <w:t>—函数执行无误</w:t>
            </w:r>
          </w:p>
          <w:p w14:paraId="6BD48149" w14:textId="77777777" w:rsidR="003E1B83" w:rsidRDefault="003E1B83" w:rsidP="00EA347F">
            <w:pPr>
              <w:pStyle w:val="TB"/>
            </w:pPr>
            <w:r>
              <w:rPr>
                <w:rFonts w:hint="eastAsia"/>
              </w:rPr>
              <w:t>//                      LWMSGQ_INVALID</w:t>
            </w:r>
            <w:r>
              <w:rPr>
                <w:rFonts w:hint="eastAsia"/>
              </w:rPr>
              <w:t>—出错，</w:t>
            </w:r>
            <w:r>
              <w:rPr>
                <w:rFonts w:hint="eastAsia"/>
              </w:rPr>
              <w:t>handle</w:t>
            </w:r>
            <w:r>
              <w:rPr>
                <w:rFonts w:hint="eastAsia"/>
              </w:rPr>
              <w:t>所指的轻量级消息队列无效</w:t>
            </w:r>
          </w:p>
          <w:p w14:paraId="5270B239" w14:textId="77777777" w:rsidR="003E1B83" w:rsidRDefault="003E1B83" w:rsidP="00EA347F">
            <w:pPr>
              <w:pStyle w:val="TB"/>
            </w:pPr>
            <w:r>
              <w:rPr>
                <w:rFonts w:hint="eastAsia"/>
              </w:rPr>
              <w:t>//                      LWMSGQ_FULL</w:t>
            </w:r>
            <w:r>
              <w:rPr>
                <w:rFonts w:hint="eastAsia"/>
              </w:rPr>
              <w:t>—当</w:t>
            </w:r>
            <w:r>
              <w:rPr>
                <w:rFonts w:hint="eastAsia"/>
              </w:rPr>
              <w:t>flags</w:t>
            </w:r>
            <w:r>
              <w:rPr>
                <w:rFonts w:hint="eastAsia"/>
              </w:rPr>
              <w:t>值不为</w:t>
            </w:r>
            <w:r>
              <w:rPr>
                <w:rFonts w:hint="eastAsia"/>
              </w:rPr>
              <w:t>LWMSGQ_SEND_BLOCK_ON_FULL</w:t>
            </w:r>
          </w:p>
          <w:p w14:paraId="48721357" w14:textId="77777777" w:rsidR="003E1B83" w:rsidRDefault="003E1B83" w:rsidP="00EA347F">
            <w:pPr>
              <w:pStyle w:val="TB"/>
            </w:pPr>
            <w:r>
              <w:rPr>
                <w:rFonts w:hint="eastAsia"/>
              </w:rPr>
              <w:t xml:space="preserve">//                                       </w:t>
            </w:r>
            <w:r>
              <w:rPr>
                <w:rFonts w:hint="eastAsia"/>
              </w:rPr>
              <w:t>时，消息队列满</w:t>
            </w:r>
          </w:p>
          <w:p w14:paraId="5B5CDA41" w14:textId="77777777" w:rsidR="003E1B83" w:rsidRDefault="003E1B83" w:rsidP="00EA347F">
            <w:pPr>
              <w:pStyle w:val="TB"/>
            </w:pPr>
            <w:r>
              <w:rPr>
                <w:rFonts w:hint="eastAsia"/>
              </w:rPr>
              <w:t>//                      MQX_CANNOT_CALL_FUNCTION_FROM_ISR</w:t>
            </w:r>
            <w:r>
              <w:rPr>
                <w:rFonts w:hint="eastAsia"/>
              </w:rPr>
              <w:t>—出错，当</w:t>
            </w:r>
            <w:r>
              <w:rPr>
                <w:rFonts w:hint="eastAsia"/>
              </w:rPr>
              <w:t>flags</w:t>
            </w:r>
            <w:r>
              <w:rPr>
                <w:rFonts w:hint="eastAsia"/>
              </w:rPr>
              <w:t>设置为</w:t>
            </w:r>
          </w:p>
          <w:p w14:paraId="142DCDCD" w14:textId="77777777" w:rsidR="003E1B83" w:rsidRDefault="003E1B83" w:rsidP="00EA347F">
            <w:pPr>
              <w:pStyle w:val="TB"/>
            </w:pPr>
            <w:r>
              <w:rPr>
                <w:rFonts w:hint="eastAsia"/>
              </w:rPr>
              <w:t>//          LWMSGQ_SEND_BLOCK_ON_FULL</w:t>
            </w:r>
            <w:r>
              <w:rPr>
                <w:rFonts w:hint="eastAsia"/>
              </w:rPr>
              <w:t>或</w:t>
            </w:r>
            <w:r>
              <w:rPr>
                <w:rFonts w:hint="eastAsia"/>
              </w:rPr>
              <w:t>LWMSGQ_SEND_BLOCK_ON_SEND</w:t>
            </w:r>
            <w:r>
              <w:rPr>
                <w:rFonts w:hint="eastAsia"/>
              </w:rPr>
              <w:t>时，此函</w:t>
            </w:r>
          </w:p>
          <w:p w14:paraId="3C3CF150" w14:textId="77777777" w:rsidR="003E1B83" w:rsidRDefault="003E1B83" w:rsidP="00EA347F">
            <w:pPr>
              <w:pStyle w:val="TB"/>
            </w:pPr>
            <w:r>
              <w:rPr>
                <w:rFonts w:hint="eastAsia"/>
              </w:rPr>
              <w:t xml:space="preserve">//          </w:t>
            </w:r>
            <w:r>
              <w:rPr>
                <w:rFonts w:hint="eastAsia"/>
              </w:rPr>
              <w:t>数不能在</w:t>
            </w:r>
            <w:r>
              <w:rPr>
                <w:rFonts w:hint="eastAsia"/>
              </w:rPr>
              <w:t>ISR</w:t>
            </w:r>
            <w:r>
              <w:rPr>
                <w:rFonts w:hint="eastAsia"/>
              </w:rPr>
              <w:t>中被调用。</w:t>
            </w:r>
          </w:p>
          <w:p w14:paraId="09025A9D" w14:textId="77777777" w:rsidR="003E1B83" w:rsidRDefault="003E1B83" w:rsidP="00EA347F">
            <w:pPr>
              <w:pStyle w:val="TB"/>
            </w:pPr>
            <w:r>
              <w:t>//===========================================================================</w:t>
            </w:r>
          </w:p>
        </w:tc>
      </w:tr>
    </w:tbl>
    <w:p w14:paraId="4EB43DCD" w14:textId="77777777" w:rsidR="003E1B83" w:rsidRDefault="003E1B83" w:rsidP="003E1B83">
      <w:pPr>
        <w:ind w:firstLineChars="0"/>
      </w:pPr>
      <w:r>
        <w:rPr>
          <w:rFonts w:hint="eastAsia"/>
        </w:rPr>
        <w:lastRenderedPageBreak/>
        <w:t>任务通过此函数发送轻量级消息。</w:t>
      </w:r>
      <w:r w:rsidRPr="00C4760C">
        <w:rPr>
          <w:rFonts w:hint="eastAsia"/>
        </w:rPr>
        <w:t>消息的结构定义没</w:t>
      </w:r>
      <w:r>
        <w:rPr>
          <w:rFonts w:hint="eastAsia"/>
        </w:rPr>
        <w:t>有</w:t>
      </w:r>
      <w:r w:rsidRPr="00C4760C">
        <w:rPr>
          <w:rFonts w:hint="eastAsia"/>
        </w:rPr>
        <w:t>什么特别的要求，但是消息的大小必须和</w:t>
      </w:r>
      <w:r>
        <w:rPr>
          <w:rFonts w:hint="eastAsia"/>
        </w:rPr>
        <w:t>调用</w:t>
      </w:r>
      <w:r>
        <w:t>_lwmsgq_init</w:t>
      </w:r>
      <w:r w:rsidRPr="00C4760C">
        <w:rPr>
          <w:rFonts w:hint="eastAsia"/>
        </w:rPr>
        <w:t>函数</w:t>
      </w:r>
      <w:r>
        <w:rPr>
          <w:rFonts w:hint="eastAsia"/>
        </w:rPr>
        <w:t>时</w:t>
      </w:r>
      <w:r w:rsidRPr="00C4760C">
        <w:rPr>
          <w:rFonts w:hint="eastAsia"/>
        </w:rPr>
        <w:t>指定的大小一样。</w:t>
      </w:r>
      <w:r>
        <w:rPr>
          <w:rFonts w:hint="eastAsia"/>
        </w:rPr>
        <w:t>发送消息时</w:t>
      </w:r>
      <w:r w:rsidRPr="00C4760C">
        <w:rPr>
          <w:rFonts w:hint="eastAsia"/>
        </w:rPr>
        <w:t>如果</w:t>
      </w:r>
      <w:r>
        <w:rPr>
          <w:rFonts w:hint="eastAsia"/>
        </w:rPr>
        <w:t>消息</w:t>
      </w:r>
      <w:r w:rsidRPr="00C4760C">
        <w:rPr>
          <w:rFonts w:hint="eastAsia"/>
        </w:rPr>
        <w:t>队</w:t>
      </w:r>
      <w:r>
        <w:rPr>
          <w:rFonts w:hint="eastAsia"/>
        </w:rPr>
        <w:t>列</w:t>
      </w:r>
      <w:r w:rsidRPr="00C4760C">
        <w:rPr>
          <w:rFonts w:hint="eastAsia"/>
        </w:rPr>
        <w:t>满，</w:t>
      </w:r>
      <w:r>
        <w:rPr>
          <w:rFonts w:hint="eastAsia"/>
        </w:rPr>
        <w:t>根据</w:t>
      </w:r>
      <w:r>
        <w:rPr>
          <w:rFonts w:hint="eastAsia"/>
        </w:rPr>
        <w:t>flags</w:t>
      </w:r>
      <w:r>
        <w:rPr>
          <w:rFonts w:hint="eastAsia"/>
        </w:rPr>
        <w:t>值的设置，</w:t>
      </w:r>
      <w:r w:rsidRPr="00C4760C">
        <w:rPr>
          <w:rFonts w:hint="eastAsia"/>
        </w:rPr>
        <w:t>任务</w:t>
      </w:r>
      <w:r>
        <w:rPr>
          <w:rFonts w:hint="eastAsia"/>
        </w:rPr>
        <w:t>或者阻塞并等待，或者返回错误代码；在</w:t>
      </w:r>
      <w:r w:rsidRPr="00C4760C">
        <w:rPr>
          <w:rFonts w:hint="eastAsia"/>
        </w:rPr>
        <w:t>消息发送后，</w:t>
      </w:r>
      <w:r>
        <w:rPr>
          <w:rFonts w:hint="eastAsia"/>
        </w:rPr>
        <w:t>根据</w:t>
      </w:r>
      <w:r>
        <w:rPr>
          <w:rFonts w:hint="eastAsia"/>
        </w:rPr>
        <w:t>flags</w:t>
      </w:r>
      <w:r>
        <w:rPr>
          <w:rFonts w:hint="eastAsia"/>
        </w:rPr>
        <w:t>值的设置，任务也有可能被阻塞</w:t>
      </w:r>
      <w:r w:rsidRPr="00C4760C">
        <w:rPr>
          <w:rFonts w:hint="eastAsia"/>
        </w:rPr>
        <w:t>。</w:t>
      </w:r>
    </w:p>
    <w:p w14:paraId="73B3CDF7" w14:textId="77777777" w:rsidR="003E1B83" w:rsidRDefault="003E1B83" w:rsidP="003E1B83">
      <w:pPr>
        <w:pStyle w:val="5"/>
        <w:spacing w:before="72" w:after="72"/>
        <w:ind w:firstLine="420"/>
      </w:pPr>
      <w:r>
        <w:rPr>
          <w:rFonts w:hint="eastAsia"/>
        </w:rPr>
        <w:t>3</w:t>
      </w:r>
      <w:r w:rsidRPr="00C4760C">
        <w:rPr>
          <w:rFonts w:hint="eastAsia"/>
        </w:rPr>
        <w:t>）</w:t>
      </w:r>
      <w:r>
        <w:t>_lwmsgq_</w:t>
      </w:r>
      <w:r>
        <w:rPr>
          <w:rFonts w:hint="eastAsia"/>
        </w:rPr>
        <w:t>receive</w:t>
      </w:r>
      <w:r w:rsidRPr="00F4616E">
        <w:rPr>
          <w:rFonts w:hint="eastAsia"/>
          <w:color w:val="000000" w:themeColor="text1"/>
        </w:rPr>
        <w:t>：</w:t>
      </w:r>
      <w:r>
        <w:rPr>
          <w:rFonts w:hint="eastAsia"/>
        </w:rPr>
        <w:t>从</w:t>
      </w:r>
      <w:r w:rsidRPr="00C4760C">
        <w:rPr>
          <w:rFonts w:hint="eastAsia"/>
        </w:rPr>
        <w:t>轻量级消息队列</w:t>
      </w:r>
      <w:r>
        <w:rPr>
          <w:rFonts w:hint="eastAsia"/>
        </w:rPr>
        <w:t>中接收</w:t>
      </w:r>
      <w:r w:rsidRPr="00C4760C">
        <w:rPr>
          <w:rFonts w:hint="eastAsia"/>
        </w:rPr>
        <w:t>消息</w:t>
      </w:r>
    </w:p>
    <w:tbl>
      <w:tblPr>
        <w:tblW w:w="0" w:type="auto"/>
        <w:shd w:val="pct12" w:color="auto" w:fill="auto"/>
        <w:tblLook w:val="04A0" w:firstRow="1" w:lastRow="0" w:firstColumn="1" w:lastColumn="0" w:noHBand="0" w:noVBand="1"/>
      </w:tblPr>
      <w:tblGrid>
        <w:gridCol w:w="8306"/>
      </w:tblGrid>
      <w:tr w:rsidR="003E1B83" w14:paraId="591BC295" w14:textId="77777777" w:rsidTr="00EA347F">
        <w:tc>
          <w:tcPr>
            <w:tcW w:w="8324" w:type="dxa"/>
            <w:shd w:val="pct12" w:color="auto" w:fill="auto"/>
          </w:tcPr>
          <w:p w14:paraId="53F17D88" w14:textId="77777777" w:rsidR="003E1B83" w:rsidRDefault="003E1B83" w:rsidP="00EA347F">
            <w:pPr>
              <w:pStyle w:val="TB"/>
            </w:pPr>
            <w:r>
              <w:t>//===========================================================================</w:t>
            </w:r>
          </w:p>
          <w:p w14:paraId="7269AD89" w14:textId="77777777" w:rsidR="003E1B83" w:rsidRDefault="003E1B83" w:rsidP="00EA347F">
            <w:pPr>
              <w:pStyle w:val="TB"/>
            </w:pPr>
            <w:r>
              <w:rPr>
                <w:rFonts w:hint="eastAsia"/>
              </w:rPr>
              <w:t>//</w:t>
            </w:r>
            <w:r>
              <w:rPr>
                <w:rFonts w:hint="eastAsia"/>
              </w:rPr>
              <w:t>函数名称：</w:t>
            </w:r>
            <w:r>
              <w:t>_lwmsgq_</w:t>
            </w:r>
            <w:r>
              <w:rPr>
                <w:rFonts w:hint="eastAsia"/>
              </w:rPr>
              <w:t xml:space="preserve"> receive</w:t>
            </w:r>
          </w:p>
          <w:p w14:paraId="5B334685" w14:textId="77777777" w:rsidR="003E1B83" w:rsidRDefault="003E1B83" w:rsidP="00EA347F">
            <w:pPr>
              <w:pStyle w:val="TB"/>
            </w:pPr>
            <w:r>
              <w:rPr>
                <w:rFonts w:hint="eastAsia"/>
              </w:rPr>
              <w:t>//</w:t>
            </w:r>
            <w:r>
              <w:rPr>
                <w:rFonts w:hint="eastAsia"/>
              </w:rPr>
              <w:t>功能概要：</w:t>
            </w:r>
            <w:r w:rsidRPr="00C4760C">
              <w:rPr>
                <w:rFonts w:hint="eastAsia"/>
              </w:rPr>
              <w:t>初始化轻量级消息队列</w:t>
            </w:r>
          </w:p>
          <w:p w14:paraId="59254FEE" w14:textId="77777777" w:rsidR="003E1B83" w:rsidRDefault="003E1B83" w:rsidP="00EA347F">
            <w:pPr>
              <w:pStyle w:val="TB"/>
            </w:pPr>
            <w:r>
              <w:rPr>
                <w:rFonts w:hint="eastAsia"/>
              </w:rPr>
              <w:t>//</w:t>
            </w:r>
            <w:r>
              <w:rPr>
                <w:rFonts w:hint="eastAsia"/>
              </w:rPr>
              <w:t>参数说明：</w:t>
            </w:r>
            <w:r>
              <w:t>void</w:t>
            </w:r>
            <w:r>
              <w:rPr>
                <w:rFonts w:hint="eastAsia"/>
              </w:rPr>
              <w:t xml:space="preserve"> </w:t>
            </w:r>
            <w:r>
              <w:t xml:space="preserve"> *</w:t>
            </w:r>
            <w:r>
              <w:rPr>
                <w:rFonts w:hint="eastAsia"/>
              </w:rPr>
              <w:t xml:space="preserve"> </w:t>
            </w:r>
            <w:r>
              <w:t>handle</w:t>
            </w:r>
            <w:r>
              <w:rPr>
                <w:rFonts w:hint="eastAsia"/>
              </w:rPr>
              <w:t>：指向由</w:t>
            </w:r>
            <w:r>
              <w:rPr>
                <w:rFonts w:hint="eastAsia"/>
              </w:rPr>
              <w:t>_lwmsgq_init</w:t>
            </w:r>
            <w:r>
              <w:rPr>
                <w:rFonts w:hint="eastAsia"/>
              </w:rPr>
              <w:t>初始化后的轻量级消息队列的指针（后同）</w:t>
            </w:r>
          </w:p>
          <w:p w14:paraId="077841B8" w14:textId="77777777" w:rsidR="003E1B83" w:rsidRDefault="003E1B83" w:rsidP="00EA347F">
            <w:pPr>
              <w:pStyle w:val="TB"/>
            </w:pPr>
            <w:r>
              <w:rPr>
                <w:rFonts w:hint="eastAsia"/>
              </w:rPr>
              <w:t xml:space="preserve">//          </w:t>
            </w:r>
            <w:r>
              <w:t>_mqx_max_type_ptr</w:t>
            </w:r>
            <w:r>
              <w:rPr>
                <w:rFonts w:hint="eastAsia"/>
              </w:rPr>
              <w:t xml:space="preserve"> </w:t>
            </w:r>
            <w:r>
              <w:t xml:space="preserve"> message</w:t>
            </w:r>
            <w:r>
              <w:rPr>
                <w:rFonts w:hint="eastAsia"/>
              </w:rPr>
              <w:t>：指向所要发送的数据的指针</w:t>
            </w:r>
          </w:p>
          <w:p w14:paraId="2B7DE4AB" w14:textId="77777777" w:rsidR="003E1B83" w:rsidRDefault="003E1B83" w:rsidP="00EA347F">
            <w:pPr>
              <w:pStyle w:val="TB"/>
            </w:pPr>
            <w:r>
              <w:rPr>
                <w:rFonts w:hint="eastAsia"/>
              </w:rPr>
              <w:t xml:space="preserve">//          </w:t>
            </w:r>
            <w:r>
              <w:t xml:space="preserve">_mqx_uint </w:t>
            </w:r>
            <w:r>
              <w:rPr>
                <w:rFonts w:hint="eastAsia"/>
              </w:rPr>
              <w:t xml:space="preserve"> </w:t>
            </w:r>
            <w:r>
              <w:t>flags</w:t>
            </w:r>
            <w:r>
              <w:rPr>
                <w:rFonts w:hint="eastAsia"/>
              </w:rPr>
              <w:t>：接收选项标志。有以下几种可选值（宏常量）：</w:t>
            </w:r>
          </w:p>
          <w:p w14:paraId="17BA5023" w14:textId="77777777" w:rsidR="003E1B83" w:rsidRDefault="003E1B83" w:rsidP="00EA347F">
            <w:pPr>
              <w:pStyle w:val="TB"/>
            </w:pPr>
            <w:r>
              <w:rPr>
                <w:rFonts w:hint="eastAsia"/>
              </w:rPr>
              <w:t>//              0-</w:t>
            </w:r>
            <w:r>
              <w:rPr>
                <w:rFonts w:hint="eastAsia"/>
              </w:rPr>
              <w:t>默认无特殊操作；</w:t>
            </w:r>
          </w:p>
          <w:p w14:paraId="61A10449" w14:textId="77777777" w:rsidR="003E1B83" w:rsidRDefault="003E1B83" w:rsidP="00EA347F">
            <w:pPr>
              <w:pStyle w:val="TB"/>
            </w:pPr>
            <w:r>
              <w:rPr>
                <w:rFonts w:hint="eastAsia"/>
              </w:rPr>
              <w:t xml:space="preserve">//              </w:t>
            </w:r>
            <w:r w:rsidRPr="00707F36">
              <w:t>LWMSGQ_RECEIVE_BLOCK_ON_EMPTY</w:t>
            </w:r>
            <w:r>
              <w:rPr>
                <w:rFonts w:hint="eastAsia"/>
              </w:rPr>
              <w:t>—当消息队列空时阻塞接收任务；</w:t>
            </w:r>
          </w:p>
          <w:p w14:paraId="792E5FD9" w14:textId="77777777" w:rsidR="003E1B83" w:rsidRDefault="003E1B83" w:rsidP="00EA347F">
            <w:pPr>
              <w:pStyle w:val="TB"/>
            </w:pPr>
            <w:r>
              <w:rPr>
                <w:rFonts w:hint="eastAsia"/>
              </w:rPr>
              <w:t xml:space="preserve">//              </w:t>
            </w:r>
            <w:r w:rsidRPr="00707F36">
              <w:t>LWMSGQ_TIMEOUT_UNTIL</w:t>
            </w:r>
            <w:r>
              <w:rPr>
                <w:rFonts w:hint="eastAsia"/>
              </w:rPr>
              <w:t>—任务等待接收消息直到</w:t>
            </w:r>
            <w:r>
              <w:t>tick_ptr</w:t>
            </w:r>
            <w:r>
              <w:rPr>
                <w:rFonts w:hint="eastAsia"/>
              </w:rPr>
              <w:t>所指的时刻（绝对）；</w:t>
            </w:r>
          </w:p>
          <w:p w14:paraId="0320074A" w14:textId="77777777" w:rsidR="003E1B83" w:rsidRDefault="003E1B83" w:rsidP="00EA347F">
            <w:pPr>
              <w:pStyle w:val="TB"/>
            </w:pPr>
            <w:r>
              <w:rPr>
                <w:rFonts w:hint="eastAsia"/>
              </w:rPr>
              <w:t xml:space="preserve">//              </w:t>
            </w:r>
            <w:r w:rsidRPr="00707F36">
              <w:t>LWMSGQ_TIMEOUT_FOR</w:t>
            </w:r>
            <w:r>
              <w:rPr>
                <w:rFonts w:hint="eastAsia"/>
              </w:rPr>
              <w:t>—任务等待接收消息，最长等待</w:t>
            </w:r>
            <w:r>
              <w:t>tick_ptr</w:t>
            </w:r>
            <w:r>
              <w:rPr>
                <w:rFonts w:hint="eastAsia"/>
              </w:rPr>
              <w:t>所指时间（相对）；</w:t>
            </w:r>
          </w:p>
          <w:p w14:paraId="7EC4544E" w14:textId="77777777" w:rsidR="003E1B83" w:rsidRDefault="003E1B83" w:rsidP="00EA347F">
            <w:pPr>
              <w:pStyle w:val="TB"/>
            </w:pPr>
            <w:r>
              <w:rPr>
                <w:rFonts w:hint="eastAsia"/>
              </w:rPr>
              <w:t xml:space="preserve">//          </w:t>
            </w:r>
            <w:r>
              <w:t>_mqx_uint</w:t>
            </w:r>
            <w:r>
              <w:rPr>
                <w:rFonts w:hint="eastAsia"/>
              </w:rPr>
              <w:t xml:space="preserve"> </w:t>
            </w:r>
            <w:r>
              <w:t xml:space="preserve"> ticks</w:t>
            </w:r>
            <w:r>
              <w:rPr>
                <w:rFonts w:hint="eastAsia"/>
              </w:rPr>
              <w:t>：任务等待消息到来的最长等待时间，单位为时间滴答数。若为</w:t>
            </w:r>
            <w:r>
              <w:rPr>
                <w:rFonts w:hint="eastAsia"/>
              </w:rPr>
              <w:t>0</w:t>
            </w:r>
          </w:p>
          <w:p w14:paraId="4CE33DE8" w14:textId="77777777" w:rsidR="003E1B83" w:rsidRDefault="003E1B83" w:rsidP="00EA347F">
            <w:pPr>
              <w:pStyle w:val="TB"/>
            </w:pPr>
            <w:r>
              <w:rPr>
                <w:rFonts w:hint="eastAsia"/>
              </w:rPr>
              <w:t xml:space="preserve">//              </w:t>
            </w:r>
            <w:r>
              <w:rPr>
                <w:rFonts w:hint="eastAsia"/>
              </w:rPr>
              <w:t>且</w:t>
            </w:r>
            <w:r>
              <w:rPr>
                <w:rFonts w:hint="eastAsia"/>
              </w:rPr>
              <w:t>flags</w:t>
            </w:r>
            <w:r>
              <w:rPr>
                <w:rFonts w:hint="eastAsia"/>
              </w:rPr>
              <w:t>值只为</w:t>
            </w:r>
            <w:r w:rsidRPr="00707F36">
              <w:t>LWMSGQ_RECEIVE_BLOCK_ON_EMPTY</w:t>
            </w:r>
            <w:r>
              <w:rPr>
                <w:rFonts w:hint="eastAsia"/>
              </w:rPr>
              <w:t>，则任务无限等待；</w:t>
            </w:r>
          </w:p>
          <w:p w14:paraId="44CACAB8" w14:textId="77777777" w:rsidR="003E1B83" w:rsidRDefault="003E1B83" w:rsidP="00EA347F">
            <w:pPr>
              <w:pStyle w:val="TB"/>
            </w:pPr>
            <w:r>
              <w:rPr>
                <w:rFonts w:hint="eastAsia"/>
              </w:rPr>
              <w:t xml:space="preserve">//          </w:t>
            </w:r>
            <w:r>
              <w:t>MQX_TICK_STRUCT_PTR</w:t>
            </w:r>
            <w:r>
              <w:rPr>
                <w:rFonts w:hint="eastAsia"/>
              </w:rPr>
              <w:t xml:space="preserve"> </w:t>
            </w:r>
            <w:r>
              <w:t xml:space="preserve"> tick_ptr</w:t>
            </w:r>
            <w:r>
              <w:rPr>
                <w:rFonts w:hint="eastAsia"/>
              </w:rPr>
              <w:t>：指向最长等待时间滴答结构体的指针，在</w:t>
            </w:r>
            <w:r>
              <w:rPr>
                <w:rFonts w:hint="eastAsia"/>
              </w:rPr>
              <w:t>ticks</w:t>
            </w:r>
          </w:p>
          <w:p w14:paraId="32CFBBBA" w14:textId="77777777" w:rsidR="003E1B83" w:rsidRDefault="003E1B83" w:rsidP="00EA347F">
            <w:pPr>
              <w:pStyle w:val="TB"/>
            </w:pPr>
            <w:r>
              <w:rPr>
                <w:rFonts w:hint="eastAsia"/>
              </w:rPr>
              <w:t xml:space="preserve">//             </w:t>
            </w:r>
            <w:r>
              <w:rPr>
                <w:rFonts w:hint="eastAsia"/>
              </w:rPr>
              <w:t>为</w:t>
            </w:r>
            <w:r>
              <w:rPr>
                <w:rFonts w:hint="eastAsia"/>
              </w:rPr>
              <w:t>0</w:t>
            </w:r>
            <w:r>
              <w:rPr>
                <w:rFonts w:hint="eastAsia"/>
              </w:rPr>
              <w:t>且</w:t>
            </w:r>
            <w:r>
              <w:rPr>
                <w:rFonts w:hint="eastAsia"/>
              </w:rPr>
              <w:t>flags</w:t>
            </w:r>
            <w:r>
              <w:rPr>
                <w:rFonts w:hint="eastAsia"/>
              </w:rPr>
              <w:t>的值为</w:t>
            </w:r>
            <w:r w:rsidRPr="00707F36">
              <w:t>LWMSGQ_TIMEOUT_UNTIL</w:t>
            </w:r>
            <w:r>
              <w:rPr>
                <w:rFonts w:hint="eastAsia"/>
              </w:rPr>
              <w:t>或</w:t>
            </w:r>
            <w:r w:rsidRPr="00707F36">
              <w:t>LWMSGQ_TIMEOUT_FOR</w:t>
            </w:r>
            <w:r>
              <w:rPr>
                <w:rFonts w:hint="eastAsia"/>
              </w:rPr>
              <w:t>时启用。</w:t>
            </w:r>
          </w:p>
          <w:p w14:paraId="6661A1F7" w14:textId="77777777" w:rsidR="003E1B83" w:rsidRDefault="003E1B83" w:rsidP="00EA347F">
            <w:pPr>
              <w:pStyle w:val="TB"/>
            </w:pPr>
            <w:r>
              <w:rPr>
                <w:rFonts w:hint="eastAsia"/>
              </w:rPr>
              <w:t>//</w:t>
            </w:r>
            <w:r>
              <w:rPr>
                <w:rFonts w:hint="eastAsia"/>
              </w:rPr>
              <w:t>函数返回：</w:t>
            </w:r>
            <w:r w:rsidRPr="007074C4">
              <w:t>_mqx_uint</w:t>
            </w:r>
            <w:r>
              <w:rPr>
                <w:rFonts w:hint="eastAsia"/>
              </w:rPr>
              <w:t>：</w:t>
            </w:r>
            <w:r w:rsidRPr="00477E69">
              <w:t>MQX_OK</w:t>
            </w:r>
            <w:r>
              <w:rPr>
                <w:rFonts w:hint="eastAsia"/>
              </w:rPr>
              <w:t>—函数执行无误</w:t>
            </w:r>
          </w:p>
          <w:p w14:paraId="4A8F60F0" w14:textId="77777777" w:rsidR="003E1B83" w:rsidRDefault="003E1B83" w:rsidP="00EA347F">
            <w:pPr>
              <w:pStyle w:val="TB"/>
            </w:pPr>
            <w:r>
              <w:rPr>
                <w:rFonts w:hint="eastAsia"/>
              </w:rPr>
              <w:t>//</w:t>
            </w:r>
            <w:r w:rsidRPr="00477E69">
              <w:t xml:space="preserve"> </w:t>
            </w:r>
            <w:r>
              <w:rPr>
                <w:rFonts w:hint="eastAsia"/>
              </w:rPr>
              <w:t xml:space="preserve">                     </w:t>
            </w:r>
            <w:r w:rsidRPr="00E43FA5">
              <w:t>LWMSGQ_INVALID</w:t>
            </w:r>
            <w:r>
              <w:rPr>
                <w:rFonts w:hint="eastAsia"/>
              </w:rPr>
              <w:t>—出错，</w:t>
            </w:r>
            <w:r>
              <w:rPr>
                <w:rFonts w:hint="eastAsia"/>
              </w:rPr>
              <w:t>handle</w:t>
            </w:r>
            <w:r>
              <w:rPr>
                <w:rFonts w:hint="eastAsia"/>
              </w:rPr>
              <w:t>所指的轻量级消息队列无效；</w:t>
            </w:r>
          </w:p>
          <w:p w14:paraId="7986B9B7" w14:textId="77777777" w:rsidR="003E1B83" w:rsidRDefault="003E1B83" w:rsidP="00EA347F">
            <w:pPr>
              <w:pStyle w:val="TB"/>
            </w:pPr>
            <w:r>
              <w:rPr>
                <w:rFonts w:hint="eastAsia"/>
              </w:rPr>
              <w:t xml:space="preserve">//                      </w:t>
            </w:r>
            <w:r w:rsidRPr="00E43FA5">
              <w:t>LWMSGQ_EMPTY</w:t>
            </w:r>
            <w:r>
              <w:rPr>
                <w:rFonts w:hint="eastAsia"/>
              </w:rPr>
              <w:t>—出错，当</w:t>
            </w:r>
            <w:r>
              <w:rPr>
                <w:rFonts w:hint="eastAsia"/>
              </w:rPr>
              <w:t>flags</w:t>
            </w:r>
            <w:r>
              <w:rPr>
                <w:rFonts w:hint="eastAsia"/>
              </w:rPr>
              <w:t>没有设置为</w:t>
            </w:r>
          </w:p>
          <w:p w14:paraId="408F9C37" w14:textId="77777777" w:rsidR="003E1B83" w:rsidRDefault="003E1B83" w:rsidP="00EA347F">
            <w:pPr>
              <w:pStyle w:val="TB"/>
            </w:pPr>
            <w:r>
              <w:rPr>
                <w:rFonts w:hint="eastAsia"/>
              </w:rPr>
              <w:t xml:space="preserve">//                                  </w:t>
            </w:r>
            <w:r w:rsidRPr="00707F36">
              <w:t>LWMSGQ_RECEIVE_BLOCK_ON_EMPTY</w:t>
            </w:r>
            <w:r>
              <w:rPr>
                <w:rFonts w:hint="eastAsia"/>
              </w:rPr>
              <w:t>时，消息队列空；</w:t>
            </w:r>
          </w:p>
          <w:p w14:paraId="6068B1D6" w14:textId="77777777" w:rsidR="003E1B83" w:rsidRDefault="003E1B83" w:rsidP="00EA347F">
            <w:pPr>
              <w:pStyle w:val="TB"/>
            </w:pPr>
            <w:r>
              <w:rPr>
                <w:rFonts w:hint="eastAsia"/>
              </w:rPr>
              <w:t xml:space="preserve">//                      </w:t>
            </w:r>
            <w:r w:rsidRPr="00E43FA5">
              <w:t>LWMSGQ_TIMEOUT</w:t>
            </w:r>
            <w:r>
              <w:rPr>
                <w:rFonts w:hint="eastAsia"/>
              </w:rPr>
              <w:t>—任务等待接收消息超时；</w:t>
            </w:r>
          </w:p>
          <w:p w14:paraId="2B7B4000" w14:textId="77777777" w:rsidR="003E1B83" w:rsidRDefault="003E1B83" w:rsidP="00EA347F">
            <w:pPr>
              <w:pStyle w:val="TB"/>
            </w:pPr>
            <w:r>
              <w:rPr>
                <w:rFonts w:hint="eastAsia"/>
              </w:rPr>
              <w:t xml:space="preserve">//                      </w:t>
            </w:r>
            <w:r w:rsidRPr="00E43FA5">
              <w:t>MQX_CANNOT_CALL_FUNCTION_FROM_ISR</w:t>
            </w:r>
            <w:r>
              <w:rPr>
                <w:rFonts w:hint="eastAsia"/>
              </w:rPr>
              <w:t>—出错，此函数不能再</w:t>
            </w:r>
            <w:r>
              <w:rPr>
                <w:rFonts w:hint="eastAsia"/>
              </w:rPr>
              <w:t>ISR</w:t>
            </w:r>
          </w:p>
          <w:p w14:paraId="32531100" w14:textId="77777777" w:rsidR="003E1B83" w:rsidRDefault="003E1B83" w:rsidP="00EA347F">
            <w:pPr>
              <w:pStyle w:val="TB"/>
            </w:pPr>
            <w:r>
              <w:rPr>
                <w:rFonts w:hint="eastAsia"/>
              </w:rPr>
              <w:t xml:space="preserve">//                                                                   </w:t>
            </w:r>
            <w:r>
              <w:rPr>
                <w:rFonts w:hint="eastAsia"/>
              </w:rPr>
              <w:t>中被调用。</w:t>
            </w:r>
          </w:p>
          <w:p w14:paraId="37BFEE0A" w14:textId="77777777" w:rsidR="003E1B83" w:rsidRDefault="003E1B83" w:rsidP="00EA347F">
            <w:pPr>
              <w:pStyle w:val="TB"/>
            </w:pPr>
            <w:r>
              <w:t>//===========================================================================</w:t>
            </w:r>
          </w:p>
        </w:tc>
      </w:tr>
    </w:tbl>
    <w:p w14:paraId="1904BCE0" w14:textId="77777777" w:rsidR="003E1B83" w:rsidRDefault="003E1B83" w:rsidP="003E1B83">
      <w:pPr>
        <w:ind w:firstLineChars="0"/>
      </w:pPr>
      <w:r>
        <w:rPr>
          <w:rFonts w:hint="eastAsia"/>
        </w:rPr>
        <w:t>此</w:t>
      </w:r>
      <w:r w:rsidRPr="00C4760C">
        <w:rPr>
          <w:rFonts w:hint="eastAsia"/>
        </w:rPr>
        <w:t>函数从</w:t>
      </w:r>
      <w:r>
        <w:rPr>
          <w:rFonts w:hint="eastAsia"/>
        </w:rPr>
        <w:t>消息队列中删除第一个消息，然后将信息复制到用户缓冲区，</w:t>
      </w:r>
      <w:r w:rsidRPr="00C4760C">
        <w:rPr>
          <w:rFonts w:hint="eastAsia"/>
        </w:rPr>
        <w:t>这个消息也就成为了任务的一个资源。如果</w:t>
      </w:r>
      <w:r>
        <w:rPr>
          <w:rFonts w:hint="eastAsia"/>
        </w:rPr>
        <w:t>消息队列为</w:t>
      </w:r>
      <w:r w:rsidRPr="00C4760C">
        <w:rPr>
          <w:rFonts w:hint="eastAsia"/>
        </w:rPr>
        <w:t>空，</w:t>
      </w:r>
      <w:r>
        <w:rPr>
          <w:rFonts w:hint="eastAsia"/>
        </w:rPr>
        <w:t>则消息接收任务会阻塞并进入接收等待队列，直到其他任务向该消息队列发送消息或等待超时</w:t>
      </w:r>
      <w:r w:rsidRPr="00C4760C">
        <w:rPr>
          <w:rFonts w:hint="eastAsia"/>
        </w:rPr>
        <w:t>。</w:t>
      </w:r>
    </w:p>
    <w:p w14:paraId="65CEA2AF" w14:textId="77777777" w:rsidR="003E1B83" w:rsidRDefault="003E1B83" w:rsidP="003E1B83">
      <w:pPr>
        <w:pStyle w:val="5"/>
        <w:spacing w:before="72" w:after="72"/>
        <w:ind w:firstLine="420"/>
      </w:pPr>
      <w:r>
        <w:rPr>
          <w:rFonts w:hint="eastAsia"/>
        </w:rPr>
        <w:t>4</w:t>
      </w:r>
      <w:r w:rsidRPr="00C4760C">
        <w:rPr>
          <w:rFonts w:hint="eastAsia"/>
        </w:rPr>
        <w:t>）</w:t>
      </w:r>
      <w:r>
        <w:t>_lwmsgq_deinit</w:t>
      </w:r>
      <w:r w:rsidRPr="00F4616E">
        <w:rPr>
          <w:rFonts w:hint="eastAsia"/>
          <w:color w:val="000000" w:themeColor="text1"/>
        </w:rPr>
        <w:t>：</w:t>
      </w:r>
      <w:r>
        <w:rPr>
          <w:rFonts w:hint="eastAsia"/>
        </w:rPr>
        <w:t>反初始化轻量级消息队列</w:t>
      </w:r>
    </w:p>
    <w:tbl>
      <w:tblPr>
        <w:tblW w:w="0" w:type="auto"/>
        <w:shd w:val="pct12" w:color="auto" w:fill="auto"/>
        <w:tblLook w:val="04A0" w:firstRow="1" w:lastRow="0" w:firstColumn="1" w:lastColumn="0" w:noHBand="0" w:noVBand="1"/>
      </w:tblPr>
      <w:tblGrid>
        <w:gridCol w:w="8306"/>
      </w:tblGrid>
      <w:tr w:rsidR="003E1B83" w14:paraId="6D365A8E" w14:textId="77777777" w:rsidTr="00EA347F">
        <w:tc>
          <w:tcPr>
            <w:tcW w:w="8324" w:type="dxa"/>
            <w:shd w:val="pct12" w:color="auto" w:fill="auto"/>
          </w:tcPr>
          <w:p w14:paraId="4343EE16" w14:textId="77777777" w:rsidR="003E1B83" w:rsidRDefault="003E1B83" w:rsidP="00EA347F">
            <w:pPr>
              <w:pStyle w:val="TB"/>
            </w:pPr>
            <w:r>
              <w:t>//===========================================================================</w:t>
            </w:r>
          </w:p>
          <w:p w14:paraId="2011AC05" w14:textId="77777777" w:rsidR="003E1B83" w:rsidRDefault="003E1B83" w:rsidP="00EA347F">
            <w:pPr>
              <w:pStyle w:val="TB"/>
            </w:pPr>
            <w:r>
              <w:rPr>
                <w:rFonts w:hint="eastAsia"/>
              </w:rPr>
              <w:t>//</w:t>
            </w:r>
            <w:r>
              <w:rPr>
                <w:rFonts w:hint="eastAsia"/>
              </w:rPr>
              <w:t>函数名称：</w:t>
            </w:r>
            <w:r>
              <w:t>_lwmsgq_deinit</w:t>
            </w:r>
          </w:p>
          <w:p w14:paraId="6100F01D" w14:textId="77777777" w:rsidR="003E1B83" w:rsidRDefault="003E1B83" w:rsidP="00EA347F">
            <w:pPr>
              <w:pStyle w:val="TB"/>
            </w:pPr>
            <w:r>
              <w:rPr>
                <w:rFonts w:hint="eastAsia"/>
              </w:rPr>
              <w:t>//</w:t>
            </w:r>
            <w:r>
              <w:rPr>
                <w:rFonts w:hint="eastAsia"/>
              </w:rPr>
              <w:t>功能概要：对一个初始化过的轻量级消息队列进行反初始化，即将该队列中的发送等待队列与接收等</w:t>
            </w:r>
            <w:r>
              <w:rPr>
                <w:rFonts w:hint="eastAsia"/>
              </w:rPr>
              <w:t xml:space="preserve">//          </w:t>
            </w:r>
            <w:r>
              <w:rPr>
                <w:rFonts w:hint="eastAsia"/>
              </w:rPr>
              <w:t>待队列中的任务都出队，转为就绪态，并将该轻量级消息队列移出内核中的轻量级消息队</w:t>
            </w:r>
            <w:r>
              <w:rPr>
                <w:rFonts w:hint="eastAsia"/>
              </w:rPr>
              <w:t xml:space="preserve">//          </w:t>
            </w:r>
            <w:r>
              <w:rPr>
                <w:rFonts w:hint="eastAsia"/>
              </w:rPr>
              <w:t>列链表。</w:t>
            </w:r>
          </w:p>
          <w:p w14:paraId="7C08807E" w14:textId="77777777" w:rsidR="003E1B83" w:rsidRDefault="003E1B83" w:rsidP="00EA347F">
            <w:pPr>
              <w:pStyle w:val="TB"/>
            </w:pPr>
            <w:r>
              <w:rPr>
                <w:rFonts w:hint="eastAsia"/>
              </w:rPr>
              <w:t>//</w:t>
            </w:r>
            <w:r>
              <w:rPr>
                <w:rFonts w:hint="eastAsia"/>
              </w:rPr>
              <w:t>参数说明：</w:t>
            </w:r>
            <w:r>
              <w:rPr>
                <w:rFonts w:hint="eastAsia"/>
              </w:rPr>
              <w:t>l</w:t>
            </w:r>
            <w:r>
              <w:t>ocation</w:t>
            </w:r>
            <w:r>
              <w:rPr>
                <w:rFonts w:hint="eastAsia"/>
              </w:rPr>
              <w:t>：指向为轻量级消息队列分配的内存空间首地址的指针</w:t>
            </w:r>
            <w:r>
              <w:rPr>
                <w:rFonts w:hint="eastAsia"/>
              </w:rPr>
              <w:t xml:space="preserve">  </w:t>
            </w:r>
            <w:r>
              <w:t>//===========================================================================</w:t>
            </w:r>
          </w:p>
        </w:tc>
      </w:tr>
    </w:tbl>
    <w:p w14:paraId="593CF24B" w14:textId="77777777" w:rsidR="003E1B83" w:rsidRPr="007B515E" w:rsidRDefault="003E1B83" w:rsidP="003E1B83">
      <w:pPr>
        <w:ind w:firstLine="420"/>
      </w:pPr>
      <w:r>
        <w:rPr>
          <w:rFonts w:hint="eastAsia"/>
        </w:rPr>
        <w:t>该函数</w:t>
      </w:r>
      <w:r w:rsidRPr="007B515E">
        <w:rPr>
          <w:rFonts w:hint="eastAsia"/>
        </w:rPr>
        <w:t>具体说明请参见</w:t>
      </w:r>
      <w:r w:rsidRPr="007B515E">
        <w:rPr>
          <w:rFonts w:hint="eastAsia"/>
        </w:rPr>
        <w:t>MQX</w:t>
      </w:r>
      <w:r w:rsidRPr="007B515E">
        <w:rPr>
          <w:rFonts w:hint="eastAsia"/>
        </w:rPr>
        <w:t>参考手册。</w:t>
      </w:r>
    </w:p>
    <w:p w14:paraId="12281911" w14:textId="77777777" w:rsidR="003E1B83" w:rsidRDefault="003E1B83" w:rsidP="003E1B83">
      <w:pPr>
        <w:pStyle w:val="4"/>
      </w:pPr>
      <w:r>
        <w:rPr>
          <w:rFonts w:hint="eastAsia"/>
        </w:rPr>
        <w:lastRenderedPageBreak/>
        <w:t>3</w:t>
      </w:r>
      <w:r>
        <w:rPr>
          <w:rFonts w:hint="eastAsia"/>
        </w:rPr>
        <w:t>．使用轻量级消息队列的编程步骤</w:t>
      </w:r>
    </w:p>
    <w:p w14:paraId="27565148" w14:textId="77777777" w:rsidR="003E1B83" w:rsidRPr="00C4760C" w:rsidRDefault="003E1B83" w:rsidP="003E1B83">
      <w:pPr>
        <w:ind w:firstLine="420"/>
      </w:pPr>
      <w:r w:rsidRPr="00C4760C">
        <w:rPr>
          <w:rFonts w:hint="eastAsia"/>
        </w:rPr>
        <w:t>轻量级</w:t>
      </w:r>
      <w:r>
        <w:rPr>
          <w:rFonts w:hint="eastAsia"/>
        </w:rPr>
        <w:t>消息队列</w:t>
      </w:r>
      <w:r w:rsidRPr="00C4760C">
        <w:rPr>
          <w:rFonts w:hint="eastAsia"/>
        </w:rPr>
        <w:t>组件是</w:t>
      </w:r>
      <w:r w:rsidRPr="00C4760C">
        <w:rPr>
          <w:rFonts w:hint="eastAsia"/>
        </w:rPr>
        <w:t>MQX</w:t>
      </w:r>
      <w:r w:rsidRPr="00C4760C">
        <w:rPr>
          <w:rFonts w:hint="eastAsia"/>
        </w:rPr>
        <w:t>的可选组件，在首次使用前需在“</w:t>
      </w:r>
      <w:r w:rsidRPr="00C4760C">
        <w:rPr>
          <w:rFonts w:hint="eastAsia"/>
        </w:rPr>
        <w:t>..\config\user_config.h</w:t>
      </w:r>
      <w:r w:rsidRPr="00C4760C">
        <w:rPr>
          <w:rFonts w:hint="eastAsia"/>
        </w:rPr>
        <w:t>”文件中，配置启用轻量级事件组件，代码如下。</w:t>
      </w:r>
    </w:p>
    <w:tbl>
      <w:tblPr>
        <w:tblW w:w="0" w:type="auto"/>
        <w:shd w:val="pct12" w:color="auto" w:fill="auto"/>
        <w:tblLook w:val="04A0" w:firstRow="1" w:lastRow="0" w:firstColumn="1" w:lastColumn="0" w:noHBand="0" w:noVBand="1"/>
      </w:tblPr>
      <w:tblGrid>
        <w:gridCol w:w="8306"/>
      </w:tblGrid>
      <w:tr w:rsidR="003E1B83" w:rsidRPr="00C4760C" w14:paraId="7E54B1E9" w14:textId="77777777" w:rsidTr="00EA347F">
        <w:tc>
          <w:tcPr>
            <w:tcW w:w="8324" w:type="dxa"/>
            <w:shd w:val="pct12" w:color="auto" w:fill="auto"/>
          </w:tcPr>
          <w:p w14:paraId="35790229" w14:textId="77777777" w:rsidR="003E1B83" w:rsidRPr="00C4760C" w:rsidRDefault="003E1B83" w:rsidP="00EA347F">
            <w:pPr>
              <w:pStyle w:val="TB"/>
            </w:pPr>
            <w:r w:rsidRPr="00C4760C">
              <w:t xml:space="preserve">#define </w:t>
            </w:r>
            <w:r w:rsidRPr="00C4760C">
              <w:rPr>
                <w:rFonts w:hint="eastAsia"/>
              </w:rPr>
              <w:t xml:space="preserve"> </w:t>
            </w:r>
            <w:r>
              <w:t>MQX_USE_LW</w:t>
            </w:r>
            <w:r>
              <w:rPr>
                <w:rFonts w:hint="eastAsia"/>
              </w:rPr>
              <w:t>MSGQ</w:t>
            </w:r>
            <w:r w:rsidRPr="00C4760C">
              <w:t xml:space="preserve"> </w:t>
            </w:r>
            <w:r w:rsidRPr="00C4760C">
              <w:rPr>
                <w:rFonts w:hint="eastAsia"/>
              </w:rPr>
              <w:t xml:space="preserve"> </w:t>
            </w:r>
            <w:r w:rsidRPr="00C4760C">
              <w:t>1</w:t>
            </w:r>
            <w:r w:rsidRPr="00C4760C">
              <w:rPr>
                <w:rFonts w:hint="eastAsia"/>
              </w:rPr>
              <w:t xml:space="preserve">   //</w:t>
            </w:r>
            <w:r w:rsidRPr="00C4760C">
              <w:rPr>
                <w:rFonts w:hint="eastAsia"/>
              </w:rPr>
              <w:t>轻量级</w:t>
            </w:r>
            <w:r>
              <w:rPr>
                <w:rFonts w:hint="eastAsia"/>
              </w:rPr>
              <w:t>消息队列</w:t>
            </w:r>
            <w:r w:rsidRPr="00C4760C">
              <w:rPr>
                <w:rFonts w:hint="eastAsia"/>
              </w:rPr>
              <w:t>组件的启用与禁用（</w:t>
            </w:r>
            <w:r w:rsidRPr="00C4760C">
              <w:rPr>
                <w:rFonts w:hint="eastAsia"/>
              </w:rPr>
              <w:t>1-</w:t>
            </w:r>
            <w:r w:rsidRPr="00C4760C">
              <w:rPr>
                <w:rFonts w:hint="eastAsia"/>
              </w:rPr>
              <w:t>启用，</w:t>
            </w:r>
            <w:r w:rsidRPr="00C4760C">
              <w:rPr>
                <w:rFonts w:hint="eastAsia"/>
              </w:rPr>
              <w:t>0-</w:t>
            </w:r>
            <w:r w:rsidRPr="00C4760C">
              <w:rPr>
                <w:rFonts w:hint="eastAsia"/>
              </w:rPr>
              <w:t>禁用）</w:t>
            </w:r>
          </w:p>
        </w:tc>
      </w:tr>
    </w:tbl>
    <w:p w14:paraId="123A41BE" w14:textId="77777777" w:rsidR="003E1B83" w:rsidRDefault="003E1B83" w:rsidP="003E1B83">
      <w:pPr>
        <w:ind w:firstLine="420"/>
      </w:pPr>
      <w:r>
        <w:rPr>
          <w:rFonts w:hint="eastAsia"/>
        </w:rPr>
        <w:t>使用</w:t>
      </w:r>
      <w:r w:rsidRPr="00C4760C">
        <w:rPr>
          <w:rFonts w:hint="eastAsia"/>
        </w:rPr>
        <w:t>轻量级</w:t>
      </w:r>
      <w:r>
        <w:rPr>
          <w:rFonts w:hint="eastAsia"/>
        </w:rPr>
        <w:t>消息队列的一般</w:t>
      </w:r>
      <w:r w:rsidRPr="00C4760C">
        <w:rPr>
          <w:rFonts w:hint="eastAsia"/>
        </w:rPr>
        <w:t>编程步骤分为准备阶段与应用阶段。</w:t>
      </w:r>
    </w:p>
    <w:p w14:paraId="5FF8C082" w14:textId="77777777" w:rsidR="003E1B83" w:rsidRDefault="003E1B83" w:rsidP="003E1B83">
      <w:pPr>
        <w:pStyle w:val="5"/>
        <w:spacing w:before="72" w:after="72"/>
        <w:ind w:firstLine="420"/>
      </w:pPr>
      <w:r>
        <w:rPr>
          <w:rFonts w:hint="eastAsia"/>
        </w:rPr>
        <w:t>1</w:t>
      </w:r>
      <w:r>
        <w:rPr>
          <w:rFonts w:hint="eastAsia"/>
        </w:rPr>
        <w:t>）准备阶段</w:t>
      </w:r>
    </w:p>
    <w:p w14:paraId="64FE14B0" w14:textId="6AFE2DA9" w:rsidR="003E1B83" w:rsidRDefault="003E1B83" w:rsidP="003E1B83">
      <w:pPr>
        <w:ind w:firstLine="420"/>
      </w:pPr>
      <w:r>
        <w:rPr>
          <w:rFonts w:hint="eastAsia"/>
        </w:rPr>
        <w:t>（</w:t>
      </w:r>
      <w:r>
        <w:rPr>
          <w:rFonts w:hint="eastAsia"/>
        </w:rPr>
        <w:t>1</w:t>
      </w:r>
      <w:r>
        <w:rPr>
          <w:rFonts w:hint="eastAsia"/>
        </w:rPr>
        <w:t>）</w:t>
      </w:r>
      <w:r w:rsidRPr="004D2EAE">
        <w:rPr>
          <w:rFonts w:hint="eastAsia"/>
          <w:b/>
        </w:rPr>
        <w:t>为轻量级消息队列分配空间</w:t>
      </w:r>
      <w:r>
        <w:rPr>
          <w:rFonts w:hint="eastAsia"/>
        </w:rPr>
        <w:t>：在对轻量级消息队列进行初始化前，需在任务所包含的头文件中为所要创建的轻量级消息队列分配空间。比如在网上光盘的样例程序中的</w:t>
      </w:r>
      <w:r w:rsidR="0041302D">
        <w:rPr>
          <w:rFonts w:hint="eastAsia"/>
        </w:rPr>
        <w:t>app_in</w:t>
      </w:r>
      <w:r w:rsidR="0041302D">
        <w:t>clude</w:t>
      </w:r>
      <w:r>
        <w:rPr>
          <w:rFonts w:hint="eastAsia"/>
        </w:rPr>
        <w:t>.h</w:t>
      </w:r>
      <w:r>
        <w:rPr>
          <w:rFonts w:hint="eastAsia"/>
        </w:rPr>
        <w:t>文件中有如下代码：</w:t>
      </w:r>
    </w:p>
    <w:tbl>
      <w:tblPr>
        <w:tblW w:w="0" w:type="auto"/>
        <w:shd w:val="pct12" w:color="auto" w:fill="auto"/>
        <w:tblLook w:val="04A0" w:firstRow="1" w:lastRow="0" w:firstColumn="1" w:lastColumn="0" w:noHBand="0" w:noVBand="1"/>
      </w:tblPr>
      <w:tblGrid>
        <w:gridCol w:w="8306"/>
      </w:tblGrid>
      <w:tr w:rsidR="003E1B83" w14:paraId="7782F3E0" w14:textId="77777777" w:rsidTr="00EA347F">
        <w:tc>
          <w:tcPr>
            <w:tcW w:w="8324" w:type="dxa"/>
            <w:shd w:val="pct12" w:color="auto" w:fill="auto"/>
          </w:tcPr>
          <w:p w14:paraId="483792C2" w14:textId="77777777" w:rsidR="0041302D" w:rsidRDefault="0041302D" w:rsidP="0041302D">
            <w:pPr>
              <w:pStyle w:val="TB"/>
            </w:pPr>
            <w:r>
              <w:rPr>
                <w:rFonts w:hint="eastAsia"/>
              </w:rPr>
              <w:t xml:space="preserve">//1.6 </w:t>
            </w:r>
            <w:r>
              <w:rPr>
                <w:rFonts w:hint="eastAsia"/>
              </w:rPr>
              <w:t>轻量级消息队列的定义</w:t>
            </w:r>
          </w:p>
          <w:p w14:paraId="1705EB27" w14:textId="77777777" w:rsidR="0041302D" w:rsidRDefault="0041302D" w:rsidP="0041302D">
            <w:pPr>
              <w:pStyle w:val="TB"/>
            </w:pPr>
            <w:r>
              <w:t>#define NUM_MESSAGES           5</w:t>
            </w:r>
          </w:p>
          <w:p w14:paraId="591B065E" w14:textId="77777777" w:rsidR="0041302D" w:rsidRDefault="0041302D" w:rsidP="0041302D">
            <w:pPr>
              <w:pStyle w:val="TB"/>
            </w:pPr>
            <w:r>
              <w:rPr>
                <w:rFonts w:hint="eastAsia"/>
              </w:rPr>
              <w:t>//</w:t>
            </w:r>
            <w:r>
              <w:rPr>
                <w:rFonts w:hint="eastAsia"/>
              </w:rPr>
              <w:t>轻量级消息队列中单个消息的大小，</w:t>
            </w:r>
          </w:p>
          <w:p w14:paraId="7CD01DC2" w14:textId="77777777" w:rsidR="0041302D" w:rsidRDefault="0041302D" w:rsidP="0041302D">
            <w:pPr>
              <w:pStyle w:val="TB"/>
            </w:pPr>
            <w:r>
              <w:rPr>
                <w:rFonts w:hint="eastAsia"/>
              </w:rPr>
              <w:t>//</w:t>
            </w:r>
            <w:r>
              <w:rPr>
                <w:rFonts w:hint="eastAsia"/>
              </w:rPr>
              <w:t>以</w:t>
            </w:r>
            <w:r>
              <w:rPr>
                <w:rFonts w:hint="eastAsia"/>
              </w:rPr>
              <w:t>_mqx_max_type</w:t>
            </w:r>
            <w:r>
              <w:rPr>
                <w:rFonts w:hint="eastAsia"/>
              </w:rPr>
              <w:t>类型（在本芯片中即</w:t>
            </w:r>
            <w:r>
              <w:rPr>
                <w:rFonts w:hint="eastAsia"/>
              </w:rPr>
              <w:t>uint32_t</w:t>
            </w:r>
            <w:r>
              <w:rPr>
                <w:rFonts w:hint="eastAsia"/>
              </w:rPr>
              <w:t>）的大小为单位</w:t>
            </w:r>
          </w:p>
          <w:p w14:paraId="5712A4F8" w14:textId="77777777" w:rsidR="0041302D" w:rsidRDefault="0041302D" w:rsidP="0041302D">
            <w:pPr>
              <w:pStyle w:val="TB"/>
            </w:pPr>
            <w:r>
              <w:t>#define MSG_SIZE               72</w:t>
            </w:r>
          </w:p>
          <w:p w14:paraId="014FA3ED" w14:textId="77777777" w:rsidR="0041302D" w:rsidRDefault="0041302D" w:rsidP="0041302D">
            <w:pPr>
              <w:pStyle w:val="TB"/>
            </w:pPr>
            <w:r>
              <w:rPr>
                <w:rFonts w:hint="eastAsia"/>
              </w:rPr>
              <w:t>//</w:t>
            </w:r>
            <w:r>
              <w:rPr>
                <w:rFonts w:hint="eastAsia"/>
              </w:rPr>
              <w:t>定义全局消息池</w:t>
            </w:r>
          </w:p>
          <w:p w14:paraId="675068CD" w14:textId="77777777" w:rsidR="0041302D" w:rsidRDefault="0041302D" w:rsidP="0041302D">
            <w:pPr>
              <w:pStyle w:val="TB"/>
            </w:pPr>
            <w:r>
              <w:rPr>
                <w:rFonts w:hint="eastAsia"/>
              </w:rPr>
              <w:t>//</w:t>
            </w:r>
            <w:r>
              <w:rPr>
                <w:rFonts w:hint="eastAsia"/>
              </w:rPr>
              <w:t>轻量级消息结构体所需数组元素（</w:t>
            </w:r>
            <w:r>
              <w:rPr>
                <w:rFonts w:hint="eastAsia"/>
              </w:rPr>
              <w:t>32</w:t>
            </w:r>
            <w:r>
              <w:rPr>
                <w:rFonts w:hint="eastAsia"/>
              </w:rPr>
              <w:t>位）个数</w:t>
            </w:r>
            <w:r>
              <w:rPr>
                <w:rFonts w:hint="eastAsia"/>
              </w:rPr>
              <w:t>+</w:t>
            </w:r>
            <w:r>
              <w:rPr>
                <w:rFonts w:hint="eastAsia"/>
              </w:rPr>
              <w:t>一个消息队所需数组元素个数</w:t>
            </w:r>
          </w:p>
          <w:p w14:paraId="12D17909" w14:textId="77777777" w:rsidR="0041302D" w:rsidRDefault="0041302D" w:rsidP="0041302D">
            <w:pPr>
              <w:pStyle w:val="TB"/>
            </w:pPr>
            <w:r>
              <w:t>uint_32 uart_rev_queue[sizeof(LWMSGQ_STRUCT)/sizeof(uint_32) +</w:t>
            </w:r>
          </w:p>
          <w:p w14:paraId="091D172E" w14:textId="77777777" w:rsidR="0041302D" w:rsidRDefault="0041302D" w:rsidP="0041302D">
            <w:pPr>
              <w:pStyle w:val="TB"/>
            </w:pPr>
            <w:r>
              <w:rPr>
                <w:rFonts w:hint="eastAsia"/>
              </w:rPr>
              <w:t xml:space="preserve">   NUM_MESSAGES * MSG_SIZE];//NUM_MESSAGES</w:t>
            </w:r>
            <w:r>
              <w:rPr>
                <w:rFonts w:hint="eastAsia"/>
              </w:rPr>
              <w:t>消息块个数，</w:t>
            </w:r>
            <w:r>
              <w:rPr>
                <w:rFonts w:hint="eastAsia"/>
              </w:rPr>
              <w:t>MSG_SIZE</w:t>
            </w:r>
            <w:r>
              <w:rPr>
                <w:rFonts w:hint="eastAsia"/>
              </w:rPr>
              <w:t>消息块的大小</w:t>
            </w:r>
          </w:p>
          <w:p w14:paraId="3C0EE912" w14:textId="77777777" w:rsidR="0041302D" w:rsidRDefault="0041302D" w:rsidP="0041302D">
            <w:pPr>
              <w:pStyle w:val="TB"/>
            </w:pPr>
            <w:r>
              <w:t>uint_32 rf_rev_queue[sizeof(LWMSGQ_STRUCT)/sizeof(uint_32) +</w:t>
            </w:r>
          </w:p>
          <w:p w14:paraId="23103B92" w14:textId="77777777" w:rsidR="0041302D" w:rsidRDefault="0041302D" w:rsidP="0041302D">
            <w:pPr>
              <w:pStyle w:val="TB"/>
            </w:pPr>
            <w:r>
              <w:rPr>
                <w:rFonts w:hint="eastAsia"/>
              </w:rPr>
              <w:t xml:space="preserve">   NUM_MESSAGES * MSG_SIZE];//NUM_MESSAGES</w:t>
            </w:r>
            <w:r>
              <w:rPr>
                <w:rFonts w:hint="eastAsia"/>
              </w:rPr>
              <w:t>消息块个数，</w:t>
            </w:r>
            <w:r>
              <w:rPr>
                <w:rFonts w:hint="eastAsia"/>
              </w:rPr>
              <w:t>MSG_SIZE</w:t>
            </w:r>
            <w:r>
              <w:rPr>
                <w:rFonts w:hint="eastAsia"/>
              </w:rPr>
              <w:t>消息块的大小</w:t>
            </w:r>
          </w:p>
          <w:p w14:paraId="40CA1652" w14:textId="77777777" w:rsidR="0041302D" w:rsidRDefault="0041302D" w:rsidP="0041302D">
            <w:pPr>
              <w:pStyle w:val="TB"/>
            </w:pPr>
            <w:r>
              <w:t>uint_32 rf_send_queue[sizeof(LWMSGQ_STRUCT)/sizeof(uint_32) +</w:t>
            </w:r>
          </w:p>
          <w:p w14:paraId="2E972569" w14:textId="23C7302B" w:rsidR="003E1B83" w:rsidRPr="00571ADF" w:rsidRDefault="0041302D" w:rsidP="0041302D">
            <w:pPr>
              <w:pStyle w:val="TB"/>
            </w:pPr>
            <w:r>
              <w:rPr>
                <w:rFonts w:hint="eastAsia"/>
              </w:rPr>
              <w:t xml:space="preserve">   NUM_MESSAGES * MSG_SIZE];//NUM_MESSAGES</w:t>
            </w:r>
            <w:r>
              <w:rPr>
                <w:rFonts w:hint="eastAsia"/>
              </w:rPr>
              <w:t>消息块个数，</w:t>
            </w:r>
            <w:r>
              <w:rPr>
                <w:rFonts w:hint="eastAsia"/>
              </w:rPr>
              <w:t>MSG_SIZE</w:t>
            </w:r>
            <w:r>
              <w:rPr>
                <w:rFonts w:hint="eastAsia"/>
              </w:rPr>
              <w:t>消息块的大小</w:t>
            </w:r>
          </w:p>
        </w:tc>
      </w:tr>
    </w:tbl>
    <w:p w14:paraId="75D2C432" w14:textId="77777777" w:rsidR="003E1B83" w:rsidRDefault="003E1B83" w:rsidP="003E1B83">
      <w:pPr>
        <w:ind w:firstLine="420"/>
      </w:pPr>
      <w:r>
        <w:rPr>
          <w:rFonts w:hint="eastAsia"/>
        </w:rPr>
        <w:t>（</w:t>
      </w:r>
      <w:r>
        <w:rPr>
          <w:rFonts w:hint="eastAsia"/>
        </w:rPr>
        <w:t>2</w:t>
      </w:r>
      <w:r>
        <w:rPr>
          <w:rFonts w:hint="eastAsia"/>
        </w:rPr>
        <w:t>）</w:t>
      </w:r>
      <w:r w:rsidRPr="004D2EAE">
        <w:rPr>
          <w:rFonts w:hint="eastAsia"/>
          <w:b/>
        </w:rPr>
        <w:t>初始化轻量级消息队列</w:t>
      </w:r>
      <w:r>
        <w:rPr>
          <w:rFonts w:hint="eastAsia"/>
        </w:rPr>
        <w:t>：在为轻量级消息队列分配空间后，还需用</w:t>
      </w:r>
      <w:r>
        <w:t>_lwmsgq_init</w:t>
      </w:r>
      <w:r>
        <w:rPr>
          <w:rFonts w:hint="eastAsia"/>
        </w:rPr>
        <w:t>函数对其进行初始化，主要是设置队列中消息的最大数目及每个消息的大小。例如在网上光盘的样例程序中，这一步的内容被放在了</w:t>
      </w:r>
      <w:r>
        <w:rPr>
          <w:rFonts w:hint="eastAsia"/>
        </w:rPr>
        <w:t>task_main</w:t>
      </w:r>
      <w:r>
        <w:rPr>
          <w:rFonts w:hint="eastAsia"/>
        </w:rPr>
        <w:t>自启动任务中，代码如下：</w:t>
      </w:r>
    </w:p>
    <w:tbl>
      <w:tblPr>
        <w:tblW w:w="0" w:type="auto"/>
        <w:shd w:val="pct12" w:color="auto" w:fill="auto"/>
        <w:tblLook w:val="04A0" w:firstRow="1" w:lastRow="0" w:firstColumn="1" w:lastColumn="0" w:noHBand="0" w:noVBand="1"/>
      </w:tblPr>
      <w:tblGrid>
        <w:gridCol w:w="8306"/>
      </w:tblGrid>
      <w:tr w:rsidR="003E1B83" w14:paraId="51E43AC3" w14:textId="77777777" w:rsidTr="00EA347F">
        <w:tc>
          <w:tcPr>
            <w:tcW w:w="8324" w:type="dxa"/>
            <w:shd w:val="pct12" w:color="auto" w:fill="auto"/>
          </w:tcPr>
          <w:p w14:paraId="31BD9AB1" w14:textId="77777777" w:rsidR="003E1B83" w:rsidRDefault="003E1B83" w:rsidP="00EA347F">
            <w:pPr>
              <w:pStyle w:val="TB"/>
            </w:pPr>
            <w:r w:rsidRPr="00267D92">
              <w:t>_lwmsgq_init((pointer)server_queue, NUM_MESSAGES, MSG_SIZE);</w:t>
            </w:r>
          </w:p>
        </w:tc>
      </w:tr>
    </w:tbl>
    <w:p w14:paraId="3BAF291A" w14:textId="77777777" w:rsidR="003E1B83" w:rsidRDefault="003E1B83" w:rsidP="003E1B83">
      <w:pPr>
        <w:pStyle w:val="5"/>
        <w:spacing w:before="72" w:after="72"/>
        <w:ind w:firstLine="420"/>
      </w:pPr>
      <w:r>
        <w:rPr>
          <w:rFonts w:hint="eastAsia"/>
        </w:rPr>
        <w:t>2</w:t>
      </w:r>
      <w:r>
        <w:rPr>
          <w:rFonts w:hint="eastAsia"/>
        </w:rPr>
        <w:t>）应用阶段</w:t>
      </w:r>
    </w:p>
    <w:p w14:paraId="49C89141" w14:textId="5EDE7314" w:rsidR="003E1B83" w:rsidRDefault="003E1B83" w:rsidP="003E1B83">
      <w:pPr>
        <w:ind w:firstLine="420"/>
      </w:pPr>
      <w:r>
        <w:rPr>
          <w:rFonts w:hint="eastAsia"/>
        </w:rPr>
        <w:t>（</w:t>
      </w:r>
      <w:r>
        <w:rPr>
          <w:rFonts w:hint="eastAsia"/>
        </w:rPr>
        <w:t>1</w:t>
      </w:r>
      <w:r>
        <w:rPr>
          <w:rFonts w:hint="eastAsia"/>
        </w:rPr>
        <w:t>）</w:t>
      </w:r>
      <w:r w:rsidRPr="004D2EAE">
        <w:rPr>
          <w:rFonts w:hint="eastAsia"/>
          <w:b/>
        </w:rPr>
        <w:t>发送消息</w:t>
      </w:r>
      <w:r>
        <w:rPr>
          <w:rFonts w:hint="eastAsia"/>
        </w:rPr>
        <w:t>：在需要发送消息的任务中调用</w:t>
      </w:r>
      <w:r>
        <w:t>_lwmsgq_send</w:t>
      </w:r>
      <w:r>
        <w:rPr>
          <w:rFonts w:hint="eastAsia"/>
        </w:rPr>
        <w:t>函数向轻量级消息队列发送消息。当队列满时，根据发送标志的值，任务可以等待，也可以不等待。例如在网上光盘的</w:t>
      </w:r>
      <w:r w:rsidR="0041302D">
        <w:rPr>
          <w:rFonts w:hint="eastAsia"/>
        </w:rPr>
        <w:t>Target-B</w:t>
      </w:r>
      <w:r>
        <w:rPr>
          <w:rFonts w:hint="eastAsia"/>
        </w:rPr>
        <w:t>样例工程中，在</w:t>
      </w:r>
      <w:r w:rsidR="0041302D">
        <w:rPr>
          <w:rFonts w:hint="eastAsia"/>
        </w:rPr>
        <w:t>task_rf_recv</w:t>
      </w:r>
      <w:r>
        <w:rPr>
          <w:rFonts w:hint="eastAsia"/>
        </w:rPr>
        <w:t>任务里有如下代码：</w:t>
      </w:r>
    </w:p>
    <w:tbl>
      <w:tblPr>
        <w:tblW w:w="0" w:type="auto"/>
        <w:shd w:val="pct12" w:color="auto" w:fill="auto"/>
        <w:tblLook w:val="04A0" w:firstRow="1" w:lastRow="0" w:firstColumn="1" w:lastColumn="0" w:noHBand="0" w:noVBand="1"/>
      </w:tblPr>
      <w:tblGrid>
        <w:gridCol w:w="8306"/>
      </w:tblGrid>
      <w:tr w:rsidR="003E1B83" w14:paraId="34A33C55" w14:textId="77777777" w:rsidTr="00EA347F">
        <w:tc>
          <w:tcPr>
            <w:tcW w:w="8324" w:type="dxa"/>
            <w:shd w:val="pct12" w:color="auto" w:fill="auto"/>
          </w:tcPr>
          <w:p w14:paraId="09461DB9" w14:textId="77777777" w:rsidR="003E1B83" w:rsidRDefault="003E1B83" w:rsidP="00EA347F">
            <w:pPr>
              <w:pStyle w:val="TB"/>
            </w:pPr>
            <w:r>
              <w:t>…</w:t>
            </w:r>
          </w:p>
          <w:p w14:paraId="61EF0617" w14:textId="50F256CE" w:rsidR="003E1B83" w:rsidRDefault="003E1B83" w:rsidP="00EA347F">
            <w:pPr>
              <w:pStyle w:val="TB"/>
            </w:pPr>
            <w:r>
              <w:rPr>
                <w:rFonts w:hint="eastAsia"/>
              </w:rPr>
              <w:t>//</w:t>
            </w:r>
            <w:r>
              <w:rPr>
                <w:rFonts w:hint="eastAsia"/>
              </w:rPr>
              <w:t>将</w:t>
            </w:r>
            <w:r>
              <w:rPr>
                <w:rFonts w:hint="eastAsia"/>
              </w:rPr>
              <w:t>msg</w:t>
            </w:r>
            <w:r>
              <w:rPr>
                <w:rFonts w:hint="eastAsia"/>
              </w:rPr>
              <w:t>中消息发往轻量级消息队列</w:t>
            </w:r>
            <w:r w:rsidR="0041302D">
              <w:t>rf_send_queue</w:t>
            </w:r>
            <w:r>
              <w:rPr>
                <w:rFonts w:hint="eastAsia"/>
              </w:rPr>
              <w:t>，并在队列满时阻塞发送任务</w:t>
            </w:r>
          </w:p>
          <w:p w14:paraId="09E26B14" w14:textId="77777777" w:rsidR="0041302D" w:rsidRDefault="0041302D" w:rsidP="0041302D">
            <w:pPr>
              <w:pStyle w:val="TB"/>
            </w:pPr>
            <w:r>
              <w:t>_lwmsgq_send((pointer)rf_send_queue, g_port_sentBuf_32,</w:t>
            </w:r>
          </w:p>
          <w:p w14:paraId="29C98FED" w14:textId="6E1EA89A" w:rsidR="003E1B83" w:rsidRDefault="0041302D" w:rsidP="0041302D">
            <w:pPr>
              <w:pStyle w:val="TB"/>
            </w:pPr>
            <w:r>
              <w:tab/>
            </w:r>
            <w:r>
              <w:tab/>
            </w:r>
            <w:r>
              <w:tab/>
            </w:r>
            <w:r>
              <w:tab/>
            </w:r>
            <w:r>
              <w:tab/>
              <w:t xml:space="preserve">                              LWMSGQ_SEND_BLOCK_ON_FULL);</w:t>
            </w:r>
          </w:p>
        </w:tc>
      </w:tr>
    </w:tbl>
    <w:p w14:paraId="754E5C6C" w14:textId="286535FC" w:rsidR="003E1B83" w:rsidRDefault="003E1B83" w:rsidP="003E1B83">
      <w:pPr>
        <w:ind w:firstLine="420"/>
      </w:pPr>
      <w:r>
        <w:rPr>
          <w:rFonts w:hint="eastAsia"/>
        </w:rPr>
        <w:t>（</w:t>
      </w:r>
      <w:r>
        <w:rPr>
          <w:rFonts w:hint="eastAsia"/>
        </w:rPr>
        <w:t>2</w:t>
      </w:r>
      <w:r>
        <w:rPr>
          <w:rFonts w:hint="eastAsia"/>
        </w:rPr>
        <w:t>）</w:t>
      </w:r>
      <w:r w:rsidRPr="004D2EAE">
        <w:rPr>
          <w:rFonts w:hint="eastAsia"/>
          <w:b/>
        </w:rPr>
        <w:t>接收消息</w:t>
      </w:r>
      <w:r>
        <w:rPr>
          <w:rFonts w:hint="eastAsia"/>
        </w:rPr>
        <w:t>：在需要接收消息的任务中调用</w:t>
      </w:r>
      <w:r>
        <w:t>_lwmsgq_</w:t>
      </w:r>
      <w:r>
        <w:rPr>
          <w:rFonts w:hint="eastAsia"/>
        </w:rPr>
        <w:t>receive</w:t>
      </w:r>
      <w:r>
        <w:rPr>
          <w:rFonts w:hint="eastAsia"/>
        </w:rPr>
        <w:t>函数从轻量级消息队列接收消息。若此时消息队列非空，则任务</w:t>
      </w:r>
      <w:r w:rsidRPr="00C4760C">
        <w:rPr>
          <w:rFonts w:hint="eastAsia"/>
        </w:rPr>
        <w:t>从</w:t>
      </w:r>
      <w:r>
        <w:rPr>
          <w:rFonts w:hint="eastAsia"/>
        </w:rPr>
        <w:t>消息队列中删除第一个消息，然后将信息复制到用户缓冲区，</w:t>
      </w:r>
      <w:r w:rsidRPr="00C4760C">
        <w:rPr>
          <w:rFonts w:hint="eastAsia"/>
        </w:rPr>
        <w:t>这个消息也就成为了任务的一个资源</w:t>
      </w:r>
      <w:r>
        <w:rPr>
          <w:rFonts w:hint="eastAsia"/>
        </w:rPr>
        <w:t>，若此时队列空，则任务阻塞并等待，直到有任务或</w:t>
      </w:r>
      <w:r>
        <w:rPr>
          <w:rFonts w:hint="eastAsia"/>
        </w:rPr>
        <w:t>ISR</w:t>
      </w:r>
      <w:r>
        <w:rPr>
          <w:rFonts w:hint="eastAsia"/>
        </w:rPr>
        <w:t>向该轻量级消息队列发送消息或是等待超时。例如在网上光盘的</w:t>
      </w:r>
      <w:r w:rsidR="0041302D">
        <w:rPr>
          <w:rFonts w:hint="eastAsia"/>
        </w:rPr>
        <w:t>Target-B</w:t>
      </w:r>
      <w:r>
        <w:rPr>
          <w:rFonts w:hint="eastAsia"/>
        </w:rPr>
        <w:t>样例工程中，在</w:t>
      </w:r>
      <w:r w:rsidR="0041302D">
        <w:rPr>
          <w:rFonts w:hint="eastAsia"/>
        </w:rPr>
        <w:t>task_rf_recv</w:t>
      </w:r>
      <w:r>
        <w:rPr>
          <w:rFonts w:hint="eastAsia"/>
        </w:rPr>
        <w:t>任务里有如下代码：</w:t>
      </w:r>
    </w:p>
    <w:tbl>
      <w:tblPr>
        <w:tblW w:w="0" w:type="auto"/>
        <w:shd w:val="pct12" w:color="auto" w:fill="auto"/>
        <w:tblLook w:val="04A0" w:firstRow="1" w:lastRow="0" w:firstColumn="1" w:lastColumn="0" w:noHBand="0" w:noVBand="1"/>
      </w:tblPr>
      <w:tblGrid>
        <w:gridCol w:w="8306"/>
      </w:tblGrid>
      <w:tr w:rsidR="003E1B83" w14:paraId="1D87259E" w14:textId="77777777" w:rsidTr="00EA347F">
        <w:tc>
          <w:tcPr>
            <w:tcW w:w="8324" w:type="dxa"/>
            <w:shd w:val="pct12" w:color="auto" w:fill="auto"/>
          </w:tcPr>
          <w:p w14:paraId="5F6F28AD" w14:textId="77777777" w:rsidR="003E1B83" w:rsidRDefault="003E1B83" w:rsidP="00EA347F">
            <w:pPr>
              <w:pStyle w:val="TB"/>
            </w:pPr>
            <w:r>
              <w:t>…</w:t>
            </w:r>
          </w:p>
          <w:p w14:paraId="467857E7" w14:textId="1B702258" w:rsidR="003E1B83" w:rsidRDefault="003E1B83" w:rsidP="00EA347F">
            <w:pPr>
              <w:pStyle w:val="TB"/>
            </w:pPr>
            <w:r>
              <w:rPr>
                <w:rFonts w:hint="eastAsia"/>
              </w:rPr>
              <w:t>//</w:t>
            </w:r>
            <w:r>
              <w:rPr>
                <w:rFonts w:hint="eastAsia"/>
              </w:rPr>
              <w:t>将从</w:t>
            </w:r>
            <w:r w:rsidR="0041302D">
              <w:t>rf_rev_queue</w:t>
            </w:r>
            <w:r>
              <w:rPr>
                <w:rFonts w:hint="eastAsia"/>
              </w:rPr>
              <w:t>接收到的消息存放在</w:t>
            </w:r>
            <w:r w:rsidR="0041302D">
              <w:t>g_port_recvBuf_32</w:t>
            </w:r>
            <w:r>
              <w:rPr>
                <w:rFonts w:hint="eastAsia"/>
              </w:rPr>
              <w:t>中，并在队列空时阻塞接收任务，且接收任务无限等待</w:t>
            </w:r>
          </w:p>
          <w:p w14:paraId="53E497EC" w14:textId="77777777" w:rsidR="0041302D" w:rsidRDefault="0041302D" w:rsidP="0041302D">
            <w:pPr>
              <w:pStyle w:val="TB"/>
            </w:pPr>
            <w:r>
              <w:rPr>
                <w:rFonts w:hint="eastAsia"/>
              </w:rPr>
              <w:t>//1</w:t>
            </w:r>
            <w:r>
              <w:rPr>
                <w:rFonts w:hint="eastAsia"/>
              </w:rPr>
              <w:t>）无限等待</w:t>
            </w:r>
            <w:r>
              <w:rPr>
                <w:rFonts w:hint="eastAsia"/>
              </w:rPr>
              <w:t>rf_rev_queue</w:t>
            </w:r>
            <w:r>
              <w:rPr>
                <w:rFonts w:hint="eastAsia"/>
              </w:rPr>
              <w:t>消息队列</w:t>
            </w:r>
          </w:p>
          <w:p w14:paraId="03A52250" w14:textId="41968655" w:rsidR="0041302D" w:rsidRDefault="0041302D" w:rsidP="0041302D">
            <w:pPr>
              <w:pStyle w:val="TB"/>
            </w:pPr>
            <w:r>
              <w:t>_lwmsgq_receive((pointer) rf_rev_queue, g_port_recvBuf_32,</w:t>
            </w:r>
          </w:p>
          <w:p w14:paraId="11D117B5" w14:textId="712207EA" w:rsidR="003E1B83" w:rsidRDefault="0041302D" w:rsidP="0041302D">
            <w:pPr>
              <w:pStyle w:val="TB"/>
            </w:pPr>
            <w:r>
              <w:tab/>
            </w:r>
            <w:r>
              <w:tab/>
            </w:r>
            <w:r>
              <w:tab/>
            </w:r>
            <w:r>
              <w:tab/>
            </w:r>
            <w:r>
              <w:tab/>
              <w:t xml:space="preserve">    </w:t>
            </w:r>
            <w:r>
              <w:tab/>
            </w:r>
            <w:r>
              <w:tab/>
              <w:t xml:space="preserve">          LWMSGQ_RECEIVE_BLOCK_ON_EMPTY, 0, 0);</w:t>
            </w:r>
          </w:p>
        </w:tc>
      </w:tr>
    </w:tbl>
    <w:p w14:paraId="64BACDFA" w14:textId="77777777" w:rsidR="003E1B83" w:rsidRPr="00C4760C" w:rsidRDefault="003E1B83" w:rsidP="003E1B83">
      <w:pPr>
        <w:pStyle w:val="4"/>
      </w:pPr>
      <w:r>
        <w:rPr>
          <w:rFonts w:hint="eastAsia"/>
        </w:rPr>
        <w:t>4</w:t>
      </w:r>
      <w:r w:rsidRPr="00C4760C">
        <w:rPr>
          <w:rFonts w:hint="eastAsia"/>
        </w:rPr>
        <w:t>．使用轻量级消息队列编程举例</w:t>
      </w:r>
    </w:p>
    <w:p w14:paraId="25983B0A" w14:textId="77777777" w:rsidR="002033F6" w:rsidRPr="002033F6" w:rsidRDefault="002033F6" w:rsidP="002033F6">
      <w:pPr>
        <w:ind w:firstLine="420"/>
      </w:pPr>
      <w:r w:rsidRPr="002033F6">
        <w:rPr>
          <w:rFonts w:hint="eastAsia"/>
        </w:rPr>
        <w:t>本例实现了</w:t>
      </w:r>
      <w:r w:rsidRPr="002033F6">
        <w:rPr>
          <w:rFonts w:hint="eastAsia"/>
        </w:rPr>
        <w:t>PC</w:t>
      </w:r>
      <w:r w:rsidRPr="002033F6">
        <w:rPr>
          <w:rFonts w:hint="eastAsia"/>
        </w:rPr>
        <w:t>结点和上位机之间的串口通信的任务同步及</w:t>
      </w:r>
      <w:r w:rsidRPr="002033F6">
        <w:rPr>
          <w:rFonts w:hint="eastAsia"/>
        </w:rPr>
        <w:t>PC</w:t>
      </w:r>
      <w:r w:rsidRPr="002033F6">
        <w:rPr>
          <w:rFonts w:hint="eastAsia"/>
        </w:rPr>
        <w:t>结点和目标结点之间的</w:t>
      </w:r>
      <w:r w:rsidRPr="002033F6">
        <w:rPr>
          <w:rFonts w:hint="eastAsia"/>
        </w:rPr>
        <w:t>RF</w:t>
      </w:r>
      <w:r w:rsidRPr="002033F6">
        <w:rPr>
          <w:rFonts w:hint="eastAsia"/>
        </w:rPr>
        <w:t>通信与任务同步的例子。</w:t>
      </w:r>
    </w:p>
    <w:p w14:paraId="5C1DBDFB" w14:textId="77777777" w:rsidR="002033F6" w:rsidRPr="002033F6" w:rsidRDefault="002033F6" w:rsidP="002033F6">
      <w:pPr>
        <w:ind w:firstLine="420"/>
      </w:pPr>
      <w:r w:rsidRPr="002033F6">
        <w:rPr>
          <w:rFonts w:hint="eastAsia"/>
        </w:rPr>
        <w:lastRenderedPageBreak/>
        <w:t>PC</w:t>
      </w:r>
      <w:r w:rsidRPr="002033F6">
        <w:rPr>
          <w:rFonts w:hint="eastAsia"/>
        </w:rPr>
        <w:t>结点和上位机之间通信时，</w:t>
      </w:r>
      <w:r w:rsidRPr="002033F6">
        <w:rPr>
          <w:rFonts w:hint="eastAsia"/>
        </w:rPr>
        <w:t>PC</w:t>
      </w:r>
      <w:r w:rsidRPr="002033F6">
        <w:rPr>
          <w:rFonts w:hint="eastAsia"/>
        </w:rPr>
        <w:t>结点等待上位机的消息而被阻塞，当上位机发送数据、</w:t>
      </w:r>
      <w:r w:rsidRPr="002033F6">
        <w:rPr>
          <w:rFonts w:hint="eastAsia"/>
        </w:rPr>
        <w:t>PC</w:t>
      </w:r>
      <w:r w:rsidRPr="002033F6">
        <w:rPr>
          <w:rFonts w:hint="eastAsia"/>
        </w:rPr>
        <w:t>结点收到并确认数据格式正确后，打开</w:t>
      </w:r>
      <w:r w:rsidRPr="002033F6">
        <w:rPr>
          <w:rFonts w:hint="eastAsia"/>
        </w:rPr>
        <w:t>uart_rev_queue</w:t>
      </w:r>
      <w:r w:rsidRPr="002033F6">
        <w:rPr>
          <w:rFonts w:hint="eastAsia"/>
        </w:rPr>
        <w:t>消息队列，保存来自上位机的数据，</w:t>
      </w:r>
      <w:r w:rsidRPr="002033F6">
        <w:rPr>
          <w:rFonts w:hint="eastAsia"/>
        </w:rPr>
        <w:t xml:space="preserve"> </w:t>
      </w:r>
      <w:r w:rsidRPr="002033F6">
        <w:rPr>
          <w:rFonts w:hint="eastAsia"/>
        </w:rPr>
        <w:t>并创建一个消息池以从中分配请求消息。之后，</w:t>
      </w:r>
      <w:r w:rsidRPr="002033F6">
        <w:rPr>
          <w:rFonts w:hint="eastAsia"/>
        </w:rPr>
        <w:t>PC</w:t>
      </w:r>
      <w:r w:rsidRPr="002033F6">
        <w:rPr>
          <w:rFonts w:hint="eastAsia"/>
        </w:rPr>
        <w:t>结点从消息池中读取消息，处理后，打开</w:t>
      </w:r>
      <w:r w:rsidRPr="002033F6">
        <w:rPr>
          <w:rFonts w:hint="eastAsia"/>
        </w:rPr>
        <w:t>rf_send_queue</w:t>
      </w:r>
      <w:r w:rsidRPr="002033F6">
        <w:rPr>
          <w:rFonts w:hint="eastAsia"/>
        </w:rPr>
        <w:t>消息队列，保存来自串口接收的数据，</w:t>
      </w:r>
      <w:r w:rsidRPr="002033F6">
        <w:rPr>
          <w:rFonts w:hint="eastAsia"/>
        </w:rPr>
        <w:t xml:space="preserve"> </w:t>
      </w:r>
      <w:r w:rsidRPr="002033F6">
        <w:rPr>
          <w:rFonts w:hint="eastAsia"/>
        </w:rPr>
        <w:t>并创建一个消息池以从中分配请求消息。在</w:t>
      </w:r>
      <w:r w:rsidRPr="002033F6">
        <w:rPr>
          <w:rFonts w:hint="eastAsia"/>
        </w:rPr>
        <w:t>rf_send_queue</w:t>
      </w:r>
      <w:r w:rsidRPr="002033F6">
        <w:rPr>
          <w:rFonts w:hint="eastAsia"/>
        </w:rPr>
        <w:t>队列中的数据，在</w:t>
      </w:r>
      <w:r w:rsidRPr="002033F6">
        <w:rPr>
          <w:rFonts w:hint="eastAsia"/>
        </w:rPr>
        <w:t>task_rf_send</w:t>
      </w:r>
      <w:r w:rsidRPr="002033F6">
        <w:rPr>
          <w:rFonts w:hint="eastAsia"/>
        </w:rPr>
        <w:t>任务中通过</w:t>
      </w:r>
      <w:r w:rsidRPr="002033F6">
        <w:rPr>
          <w:rFonts w:hint="eastAsia"/>
        </w:rPr>
        <w:t>RF</w:t>
      </w:r>
      <w:r w:rsidRPr="002033F6">
        <w:rPr>
          <w:rFonts w:hint="eastAsia"/>
        </w:rPr>
        <w:t>发送到目标结点。</w:t>
      </w:r>
    </w:p>
    <w:p w14:paraId="7C0E2DBB" w14:textId="77777777" w:rsidR="002033F6" w:rsidRPr="002033F6" w:rsidRDefault="002033F6" w:rsidP="002033F6">
      <w:pPr>
        <w:ind w:firstLine="420"/>
      </w:pPr>
      <w:r w:rsidRPr="002033F6">
        <w:rPr>
          <w:rFonts w:hint="eastAsia"/>
        </w:rPr>
        <w:t>PC</w:t>
      </w:r>
      <w:r w:rsidRPr="002033F6">
        <w:rPr>
          <w:rFonts w:hint="eastAsia"/>
        </w:rPr>
        <w:t>结点在通过</w:t>
      </w:r>
      <w:r w:rsidRPr="002033F6">
        <w:rPr>
          <w:rFonts w:hint="eastAsia"/>
        </w:rPr>
        <w:t>RF</w:t>
      </w:r>
      <w:r w:rsidRPr="002033F6">
        <w:rPr>
          <w:rFonts w:hint="eastAsia"/>
        </w:rPr>
        <w:t>收到来自目标结点的数据时，打开</w:t>
      </w:r>
      <w:r w:rsidRPr="002033F6">
        <w:rPr>
          <w:rFonts w:hint="eastAsia"/>
        </w:rPr>
        <w:t>rf_rev_queue</w:t>
      </w:r>
      <w:r w:rsidRPr="002033F6">
        <w:rPr>
          <w:rFonts w:hint="eastAsia"/>
        </w:rPr>
        <w:t>队列，将信息通过串口，发送至上位机。</w:t>
      </w:r>
    </w:p>
    <w:p w14:paraId="46FD602F" w14:textId="77777777" w:rsidR="002033F6" w:rsidRPr="002033F6" w:rsidRDefault="002033F6" w:rsidP="002033F6">
      <w:pPr>
        <w:ind w:firstLine="420"/>
      </w:pPr>
      <w:r w:rsidRPr="002033F6">
        <w:rPr>
          <w:rFonts w:hint="eastAsia"/>
        </w:rPr>
        <w:t>目标结点在收到来自</w:t>
      </w:r>
      <w:r w:rsidRPr="002033F6">
        <w:rPr>
          <w:rFonts w:hint="eastAsia"/>
        </w:rPr>
        <w:t>PC</w:t>
      </w:r>
      <w:r w:rsidRPr="002033F6">
        <w:rPr>
          <w:rFonts w:hint="eastAsia"/>
        </w:rPr>
        <w:t>结点的数据时，打开</w:t>
      </w:r>
      <w:r w:rsidRPr="002033F6">
        <w:rPr>
          <w:rFonts w:hint="eastAsia"/>
        </w:rPr>
        <w:t>rf_rev_queue</w:t>
      </w:r>
      <w:r w:rsidRPr="002033F6">
        <w:rPr>
          <w:rFonts w:hint="eastAsia"/>
        </w:rPr>
        <w:t>队列，保存数据后，由</w:t>
      </w:r>
      <w:r w:rsidRPr="002033F6">
        <w:rPr>
          <w:rFonts w:hint="eastAsia"/>
        </w:rPr>
        <w:t>task_rf_recv</w:t>
      </w:r>
      <w:r w:rsidRPr="002033F6">
        <w:rPr>
          <w:rFonts w:hint="eastAsia"/>
        </w:rPr>
        <w:t>任务进行处理后，将要发送回</w:t>
      </w:r>
      <w:r w:rsidRPr="002033F6">
        <w:rPr>
          <w:rFonts w:hint="eastAsia"/>
        </w:rPr>
        <w:t>PC</w:t>
      </w:r>
      <w:r w:rsidRPr="002033F6">
        <w:rPr>
          <w:rFonts w:hint="eastAsia"/>
        </w:rPr>
        <w:t>结点的数据保存在</w:t>
      </w:r>
      <w:r w:rsidRPr="002033F6">
        <w:rPr>
          <w:rFonts w:hint="eastAsia"/>
        </w:rPr>
        <w:t>rf_send_queue</w:t>
      </w:r>
      <w:r w:rsidRPr="002033F6">
        <w:rPr>
          <w:rFonts w:hint="eastAsia"/>
        </w:rPr>
        <w:t>队列中，由</w:t>
      </w:r>
      <w:r w:rsidRPr="002033F6">
        <w:rPr>
          <w:rFonts w:hint="eastAsia"/>
        </w:rPr>
        <w:t>task_rf_send</w:t>
      </w:r>
      <w:r w:rsidRPr="002033F6">
        <w:rPr>
          <w:rFonts w:hint="eastAsia"/>
        </w:rPr>
        <w:t>任务发送给</w:t>
      </w:r>
      <w:r w:rsidRPr="002033F6">
        <w:rPr>
          <w:rFonts w:hint="eastAsia"/>
        </w:rPr>
        <w:t>PC</w:t>
      </w:r>
      <w:r w:rsidRPr="002033F6">
        <w:rPr>
          <w:rFonts w:hint="eastAsia"/>
        </w:rPr>
        <w:t>结点。</w:t>
      </w:r>
    </w:p>
    <w:p w14:paraId="34AAD101" w14:textId="77777777" w:rsidR="002033F6" w:rsidRDefault="002033F6" w:rsidP="002033F6">
      <w:pPr>
        <w:ind w:firstLine="420"/>
      </w:pPr>
      <w:r w:rsidRPr="002033F6">
        <w:rPr>
          <w:rFonts w:hint="eastAsia"/>
        </w:rPr>
        <w:t>具体的样例工程代码请参见本书的网上光盘。</w:t>
      </w:r>
    </w:p>
    <w:p w14:paraId="7A72B599" w14:textId="1820EC61" w:rsidR="00C01ACC" w:rsidRDefault="00C01ACC" w:rsidP="002033F6">
      <w:pPr>
        <w:pStyle w:val="2"/>
      </w:pPr>
      <w:bookmarkStart w:id="156" w:name="_Toc449049867"/>
      <w:r>
        <w:t>5</w:t>
      </w:r>
      <w:r>
        <w:rPr>
          <w:rFonts w:hint="eastAsia"/>
        </w:rPr>
        <w:t>.</w:t>
      </w:r>
      <w:r w:rsidR="003C2D56">
        <w:t>8</w:t>
      </w:r>
      <w:r w:rsidRPr="00007B3D">
        <w:rPr>
          <w:rFonts w:hint="eastAsia"/>
        </w:rPr>
        <w:t xml:space="preserve"> </w:t>
      </w:r>
      <w:r w:rsidRPr="00007B3D">
        <w:rPr>
          <w:rFonts w:hint="eastAsia"/>
        </w:rPr>
        <w:t>轻量级</w:t>
      </w:r>
      <w:r w:rsidRPr="00007B3D">
        <w:rPr>
          <w:rFonts w:hint="eastAsia"/>
        </w:rPr>
        <w:t>MQX</w:t>
      </w:r>
      <w:bookmarkEnd w:id="147"/>
      <w:r w:rsidR="007553A1">
        <w:rPr>
          <w:rFonts w:hint="eastAsia"/>
        </w:rPr>
        <w:t>简介</w:t>
      </w:r>
      <w:r w:rsidR="007553A1">
        <w:t>及</w:t>
      </w:r>
      <w:r w:rsidR="005F76C0">
        <w:rPr>
          <w:rFonts w:hint="eastAsia"/>
        </w:rPr>
        <w:t>工程</w:t>
      </w:r>
      <w:r w:rsidR="007553A1">
        <w:rPr>
          <w:rFonts w:hint="eastAsia"/>
        </w:rPr>
        <w:t>框架</w:t>
      </w:r>
      <w:bookmarkEnd w:id="156"/>
    </w:p>
    <w:p w14:paraId="1DAD9FCD" w14:textId="77777777" w:rsidR="00C01ACC" w:rsidRDefault="00C01ACC" w:rsidP="00C01ACC">
      <w:pPr>
        <w:ind w:firstLine="420"/>
      </w:pPr>
      <w:r>
        <w:rPr>
          <w:rFonts w:hint="eastAsia"/>
        </w:rPr>
        <w:t>标准</w:t>
      </w:r>
      <w:r>
        <w:rPr>
          <w:rFonts w:hint="eastAsia"/>
        </w:rPr>
        <w:t>MQX</w:t>
      </w:r>
      <w:r>
        <w:rPr>
          <w:rFonts w:hint="eastAsia"/>
        </w:rPr>
        <w:t>实时操作系统虽然功能强大，但其占用的</w:t>
      </w:r>
      <w:r>
        <w:rPr>
          <w:rFonts w:hint="eastAsia"/>
        </w:rPr>
        <w:t>ROM</w:t>
      </w:r>
      <w:r>
        <w:rPr>
          <w:rFonts w:hint="eastAsia"/>
        </w:rPr>
        <w:t>与</w:t>
      </w:r>
      <w:r>
        <w:rPr>
          <w:rFonts w:hint="eastAsia"/>
        </w:rPr>
        <w:t>RAM</w:t>
      </w:r>
      <w:r>
        <w:rPr>
          <w:rFonts w:hint="eastAsia"/>
        </w:rPr>
        <w:t>空间对于一些资源有限的</w:t>
      </w:r>
      <w:r>
        <w:rPr>
          <w:rFonts w:hint="eastAsia"/>
        </w:rPr>
        <w:t>MCU</w:t>
      </w:r>
      <w:r>
        <w:rPr>
          <w:rFonts w:hint="eastAsia"/>
        </w:rPr>
        <w:t>来说还是显得过多，于是在标准的</w:t>
      </w:r>
      <w:r>
        <w:rPr>
          <w:rFonts w:hint="eastAsia"/>
        </w:rPr>
        <w:t>MQX RTOS</w:t>
      </w:r>
      <w:r>
        <w:rPr>
          <w:rFonts w:hint="eastAsia"/>
        </w:rPr>
        <w:t>之外，飞思卡尔公司还提供了</w:t>
      </w:r>
      <w:r>
        <w:rPr>
          <w:rFonts w:hint="eastAsia"/>
        </w:rPr>
        <w:t>MQX</w:t>
      </w:r>
      <w:r>
        <w:rPr>
          <w:rFonts w:hint="eastAsia"/>
        </w:rPr>
        <w:t>的简化版，即轻量级</w:t>
      </w:r>
      <w:r>
        <w:rPr>
          <w:rFonts w:hint="eastAsia"/>
        </w:rPr>
        <w:t>MQX</w:t>
      </w:r>
      <w:r>
        <w:rPr>
          <w:rFonts w:hint="eastAsia"/>
        </w:rPr>
        <w:t>。轻量级</w:t>
      </w:r>
      <w:r>
        <w:rPr>
          <w:rFonts w:hint="eastAsia"/>
        </w:rPr>
        <w:t>MQX</w:t>
      </w:r>
      <w:r>
        <w:rPr>
          <w:rFonts w:hint="eastAsia"/>
        </w:rPr>
        <w:t>所占用的芯片存储资源较标准</w:t>
      </w:r>
      <w:r>
        <w:rPr>
          <w:rFonts w:hint="eastAsia"/>
        </w:rPr>
        <w:t>MQX</w:t>
      </w:r>
      <w:r>
        <w:rPr>
          <w:rFonts w:hint="eastAsia"/>
        </w:rPr>
        <w:t>更少，功能也相对标准</w:t>
      </w:r>
      <w:r>
        <w:rPr>
          <w:rFonts w:hint="eastAsia"/>
        </w:rPr>
        <w:t>MQX</w:t>
      </w:r>
      <w:r>
        <w:rPr>
          <w:rFonts w:hint="eastAsia"/>
        </w:rPr>
        <w:t>进行了部分裁剪。本节先是介绍了轻量级</w:t>
      </w:r>
      <w:r>
        <w:rPr>
          <w:rFonts w:hint="eastAsia"/>
        </w:rPr>
        <w:t>MQX</w:t>
      </w:r>
      <w:r>
        <w:rPr>
          <w:rFonts w:hint="eastAsia"/>
        </w:rPr>
        <w:t>的特点及其与标准</w:t>
      </w:r>
      <w:r>
        <w:rPr>
          <w:rFonts w:hint="eastAsia"/>
        </w:rPr>
        <w:t>MQX</w:t>
      </w:r>
      <w:r>
        <w:rPr>
          <w:rFonts w:hint="eastAsia"/>
        </w:rPr>
        <w:t>的对比，然后介绍了轻量级</w:t>
      </w:r>
      <w:r>
        <w:rPr>
          <w:rFonts w:hint="eastAsia"/>
        </w:rPr>
        <w:t>MQX</w:t>
      </w:r>
      <w:r>
        <w:rPr>
          <w:rFonts w:hint="eastAsia"/>
        </w:rPr>
        <w:t>工程的</w:t>
      </w:r>
      <w:r w:rsidR="002006FE" w:rsidRPr="0087678E">
        <w:rPr>
          <w:rFonts w:hint="eastAsia"/>
        </w:rPr>
        <w:t>工程框架、</w:t>
      </w:r>
      <w:r>
        <w:rPr>
          <w:rFonts w:hint="eastAsia"/>
        </w:rPr>
        <w:t>开发方法</w:t>
      </w:r>
      <w:r w:rsidR="002006FE">
        <w:rPr>
          <w:rFonts w:hint="eastAsia"/>
        </w:rPr>
        <w:t>，</w:t>
      </w:r>
      <w:r w:rsidR="002006FE">
        <w:t>并</w:t>
      </w:r>
      <w:r w:rsidR="002006FE">
        <w:rPr>
          <w:rFonts w:hint="eastAsia"/>
        </w:rPr>
        <w:t>介绍一个简单例子</w:t>
      </w:r>
      <w:r>
        <w:rPr>
          <w:rFonts w:hint="eastAsia"/>
        </w:rPr>
        <w:t>。在第</w:t>
      </w:r>
      <w:r>
        <w:rPr>
          <w:rFonts w:hint="eastAsia"/>
        </w:rPr>
        <w:t>6</w:t>
      </w:r>
      <w:r>
        <w:rPr>
          <w:rFonts w:hint="eastAsia"/>
        </w:rPr>
        <w:t>章中，</w:t>
      </w:r>
      <w:r>
        <w:t>将</w:t>
      </w:r>
      <w:r>
        <w:rPr>
          <w:rFonts w:hint="eastAsia"/>
        </w:rPr>
        <w:t>详细介绍所用的软硬件开发环境及一系列样例工程。</w:t>
      </w:r>
    </w:p>
    <w:p w14:paraId="28D840A2" w14:textId="2E20976F" w:rsidR="00C01ACC" w:rsidRDefault="00C01ACC" w:rsidP="00C01ACC">
      <w:pPr>
        <w:pStyle w:val="3"/>
        <w:spacing w:before="120" w:after="120"/>
      </w:pPr>
      <w:bookmarkStart w:id="157" w:name="_Toc393207318"/>
      <w:bookmarkStart w:id="158" w:name="_Toc449049868"/>
      <w:r>
        <w:t>5</w:t>
      </w:r>
      <w:r>
        <w:rPr>
          <w:rFonts w:hint="eastAsia"/>
        </w:rPr>
        <w:t>.</w:t>
      </w:r>
      <w:r w:rsidR="003C2D56">
        <w:t>8</w:t>
      </w:r>
      <w:r>
        <w:rPr>
          <w:rFonts w:hint="eastAsia"/>
        </w:rPr>
        <w:t xml:space="preserve">.1 </w:t>
      </w:r>
      <w:r>
        <w:rPr>
          <w:rFonts w:hint="eastAsia"/>
        </w:rPr>
        <w:t>轻量级</w:t>
      </w:r>
      <w:r>
        <w:rPr>
          <w:rFonts w:hint="eastAsia"/>
        </w:rPr>
        <w:t>MQX</w:t>
      </w:r>
      <w:r>
        <w:rPr>
          <w:rFonts w:hint="eastAsia"/>
        </w:rPr>
        <w:t>特点</w:t>
      </w:r>
      <w:bookmarkEnd w:id="157"/>
      <w:bookmarkEnd w:id="158"/>
    </w:p>
    <w:p w14:paraId="0B34536F" w14:textId="77777777" w:rsidR="00C01ACC" w:rsidRDefault="00C01ACC" w:rsidP="000F4924">
      <w:pPr>
        <w:pStyle w:val="4"/>
      </w:pPr>
      <w:r>
        <w:t>1</w:t>
      </w:r>
      <w:r>
        <w:rPr>
          <w:rFonts w:hint="eastAsia"/>
        </w:rPr>
        <w:t>．轻量级</w:t>
      </w:r>
      <w:r>
        <w:rPr>
          <w:rFonts w:hint="eastAsia"/>
        </w:rPr>
        <w:t>MQX</w:t>
      </w:r>
      <w:r>
        <w:rPr>
          <w:rFonts w:hint="eastAsia"/>
        </w:rPr>
        <w:t>简介</w:t>
      </w:r>
      <w:r>
        <w:t xml:space="preserve"> </w:t>
      </w:r>
    </w:p>
    <w:p w14:paraId="71716EDC" w14:textId="77777777" w:rsidR="00C01ACC" w:rsidRDefault="00C01ACC" w:rsidP="00C01ACC">
      <w:pPr>
        <w:ind w:firstLine="420"/>
      </w:pPr>
      <w:r>
        <w:rPr>
          <w:rFonts w:hint="eastAsia"/>
        </w:rPr>
        <w:t>轻量级</w:t>
      </w:r>
      <w:r>
        <w:rPr>
          <w:rFonts w:hint="eastAsia"/>
        </w:rPr>
        <w:t>MQX</w:t>
      </w:r>
      <w:r>
        <w:rPr>
          <w:rFonts w:hint="eastAsia"/>
        </w:rPr>
        <w:t>实时操作系统（</w:t>
      </w:r>
      <w:r>
        <w:rPr>
          <w:rFonts w:hint="eastAsia"/>
        </w:rPr>
        <w:t>MQX Lite RTOS</w:t>
      </w:r>
      <w:r>
        <w:rPr>
          <w:rFonts w:hint="eastAsia"/>
        </w:rPr>
        <w:t>）是标准</w:t>
      </w:r>
      <w:r>
        <w:rPr>
          <w:rFonts w:hint="eastAsia"/>
        </w:rPr>
        <w:t>MQX</w:t>
      </w:r>
      <w:r>
        <w:rPr>
          <w:rFonts w:hint="eastAsia"/>
        </w:rPr>
        <w:t>实时操作系统的轻量级版本，主要针对资源有限（</w:t>
      </w:r>
      <w:r>
        <w:rPr>
          <w:rFonts w:hint="eastAsia"/>
        </w:rPr>
        <w:t>FLASH ROM</w:t>
      </w:r>
      <w:r>
        <w:rPr>
          <w:rFonts w:hint="eastAsia"/>
        </w:rPr>
        <w:t>或</w:t>
      </w:r>
      <w:r>
        <w:rPr>
          <w:rFonts w:hint="eastAsia"/>
        </w:rPr>
        <w:t>RAM</w:t>
      </w:r>
      <w:r>
        <w:rPr>
          <w:rFonts w:hint="eastAsia"/>
        </w:rPr>
        <w:t>）的</w:t>
      </w:r>
      <w:r>
        <w:rPr>
          <w:rFonts w:hint="eastAsia"/>
        </w:rPr>
        <w:t>MCU</w:t>
      </w:r>
      <w:r>
        <w:rPr>
          <w:rFonts w:hint="eastAsia"/>
        </w:rPr>
        <w:t>。它最初是面向</w:t>
      </w:r>
      <w:r>
        <w:rPr>
          <w:rFonts w:hint="eastAsia"/>
        </w:rPr>
        <w:t>Freescale Kinetis L</w:t>
      </w:r>
      <w:r>
        <w:rPr>
          <w:rFonts w:hint="eastAsia"/>
        </w:rPr>
        <w:t>系列</w:t>
      </w:r>
      <w:r>
        <w:rPr>
          <w:rFonts w:hint="eastAsia"/>
        </w:rPr>
        <w:t>MCU</w:t>
      </w:r>
      <w:r>
        <w:rPr>
          <w:rFonts w:hint="eastAsia"/>
        </w:rPr>
        <w:t>开发的，目前已经可以支持</w:t>
      </w:r>
      <w:r>
        <w:rPr>
          <w:rFonts w:hint="eastAsia"/>
        </w:rPr>
        <w:t>Kinetis K</w:t>
      </w:r>
      <w:r>
        <w:rPr>
          <w:rFonts w:hint="eastAsia"/>
        </w:rPr>
        <w:t>系列、</w:t>
      </w:r>
      <w:r>
        <w:rPr>
          <w:rFonts w:hint="eastAsia"/>
        </w:rPr>
        <w:t>L</w:t>
      </w:r>
      <w:r>
        <w:rPr>
          <w:rFonts w:hint="eastAsia"/>
        </w:rPr>
        <w:t>系列与</w:t>
      </w:r>
      <w:r>
        <w:rPr>
          <w:rFonts w:hint="eastAsia"/>
        </w:rPr>
        <w:t>E</w:t>
      </w:r>
      <w:r>
        <w:rPr>
          <w:rFonts w:hint="eastAsia"/>
        </w:rPr>
        <w:t>系列的</w:t>
      </w:r>
      <w:r>
        <w:rPr>
          <w:rFonts w:hint="eastAsia"/>
        </w:rPr>
        <w:t>MCU</w:t>
      </w:r>
      <w:r>
        <w:rPr>
          <w:rFonts w:hint="eastAsia"/>
        </w:rPr>
        <w:t>，支持应用低于</w:t>
      </w:r>
      <w:r>
        <w:rPr>
          <w:rFonts w:hint="eastAsia"/>
        </w:rPr>
        <w:t>4KB</w:t>
      </w:r>
      <w:r>
        <w:rPr>
          <w:rFonts w:hint="eastAsia"/>
        </w:rPr>
        <w:t>的</w:t>
      </w:r>
      <w:r>
        <w:rPr>
          <w:rFonts w:hint="eastAsia"/>
        </w:rPr>
        <w:t>RAM</w:t>
      </w:r>
      <w:r>
        <w:rPr>
          <w:rFonts w:hint="eastAsia"/>
        </w:rPr>
        <w:t>空间运行。其内核精简，只包含标准</w:t>
      </w:r>
      <w:r>
        <w:rPr>
          <w:rFonts w:hint="eastAsia"/>
        </w:rPr>
        <w:t>MQX</w:t>
      </w:r>
      <w:r>
        <w:rPr>
          <w:rFonts w:hint="eastAsia"/>
        </w:rPr>
        <w:t>内核的部分必要组件及某些组件的轻量级版本，是标准</w:t>
      </w:r>
      <w:r>
        <w:rPr>
          <w:rFonts w:hint="eastAsia"/>
        </w:rPr>
        <w:t>MQX</w:t>
      </w:r>
      <w:r>
        <w:rPr>
          <w:rFonts w:hint="eastAsia"/>
        </w:rPr>
        <w:t>的一个真子集。</w:t>
      </w:r>
    </w:p>
    <w:p w14:paraId="27B6EE33" w14:textId="77777777" w:rsidR="00C01ACC" w:rsidRPr="00E64924" w:rsidRDefault="00C01ACC" w:rsidP="00C01ACC">
      <w:pPr>
        <w:ind w:firstLine="420"/>
      </w:pPr>
      <w:r>
        <w:rPr>
          <w:rFonts w:hint="eastAsia"/>
        </w:rPr>
        <w:t>轻量级</w:t>
      </w:r>
      <w:r>
        <w:rPr>
          <w:rFonts w:hint="eastAsia"/>
        </w:rPr>
        <w:t>MQX</w:t>
      </w:r>
      <w:r>
        <w:rPr>
          <w:rFonts w:hint="eastAsia"/>
        </w:rPr>
        <w:t>并不随标准的</w:t>
      </w:r>
      <w:r>
        <w:rPr>
          <w:rFonts w:hint="eastAsia"/>
        </w:rPr>
        <w:t>MQX</w:t>
      </w:r>
      <w:r>
        <w:rPr>
          <w:rFonts w:hint="eastAsia"/>
        </w:rPr>
        <w:t>一起独立发布，而是打包作为处理器专家（</w:t>
      </w:r>
      <w:r>
        <w:rPr>
          <w:rFonts w:hint="eastAsia"/>
        </w:rPr>
        <w:t>Processor Expert</w:t>
      </w:r>
      <w:r>
        <w:rPr>
          <w:rFonts w:hint="eastAsia"/>
        </w:rPr>
        <w:t>，后简称</w:t>
      </w:r>
      <w:r>
        <w:rPr>
          <w:rFonts w:hint="eastAsia"/>
        </w:rPr>
        <w:t>PE</w:t>
      </w:r>
      <w:r>
        <w:rPr>
          <w:rFonts w:hint="eastAsia"/>
        </w:rPr>
        <w:t>）</w:t>
      </w:r>
      <w:r>
        <w:rPr>
          <w:rStyle w:val="a9"/>
        </w:rPr>
        <w:footnoteReference w:id="6"/>
      </w:r>
      <w:r>
        <w:rPr>
          <w:rFonts w:hint="eastAsia"/>
        </w:rPr>
        <w:t>的一个组件提供，目前的最新版本为</w:t>
      </w:r>
      <w:r>
        <w:rPr>
          <w:rFonts w:hint="eastAsia"/>
        </w:rPr>
        <w:t>MQX-Lite V1.1.0</w:t>
      </w:r>
      <w:r>
        <w:rPr>
          <w:rFonts w:hint="eastAsia"/>
        </w:rPr>
        <w:t>。由于</w:t>
      </w:r>
      <w:r>
        <w:rPr>
          <w:rFonts w:hint="eastAsia"/>
        </w:rPr>
        <w:t>CodeWarrior</w:t>
      </w:r>
      <w:r>
        <w:rPr>
          <w:rFonts w:hint="eastAsia"/>
        </w:rPr>
        <w:t>中已经集成了</w:t>
      </w:r>
      <w:r>
        <w:rPr>
          <w:rFonts w:hint="eastAsia"/>
        </w:rPr>
        <w:t>PE</w:t>
      </w:r>
      <w:r>
        <w:rPr>
          <w:rFonts w:hint="eastAsia"/>
        </w:rPr>
        <w:t>，所以在</w:t>
      </w:r>
      <w:r>
        <w:rPr>
          <w:rFonts w:hint="eastAsia"/>
        </w:rPr>
        <w:t>CW</w:t>
      </w:r>
      <w:r>
        <w:rPr>
          <w:rFonts w:hint="eastAsia"/>
        </w:rPr>
        <w:t>开发环境下无需另外下载安装轻量级</w:t>
      </w:r>
      <w:r>
        <w:rPr>
          <w:rFonts w:hint="eastAsia"/>
        </w:rPr>
        <w:t>MQX</w:t>
      </w:r>
      <w:r>
        <w:rPr>
          <w:rFonts w:hint="eastAsia"/>
        </w:rPr>
        <w:t>。</w:t>
      </w:r>
    </w:p>
    <w:p w14:paraId="2FDCF32B" w14:textId="77777777" w:rsidR="00C01ACC" w:rsidRDefault="00C01ACC" w:rsidP="000F4924">
      <w:pPr>
        <w:pStyle w:val="4"/>
      </w:pPr>
      <w:r>
        <w:rPr>
          <w:rFonts w:hint="eastAsia"/>
        </w:rPr>
        <w:t>2</w:t>
      </w:r>
      <w:r>
        <w:rPr>
          <w:rFonts w:hint="eastAsia"/>
        </w:rPr>
        <w:t>．轻量级</w:t>
      </w:r>
      <w:r>
        <w:rPr>
          <w:rFonts w:hint="eastAsia"/>
        </w:rPr>
        <w:t>MQX</w:t>
      </w:r>
      <w:r>
        <w:rPr>
          <w:rFonts w:hint="eastAsia"/>
        </w:rPr>
        <w:t>与标准</w:t>
      </w:r>
      <w:r>
        <w:rPr>
          <w:rFonts w:hint="eastAsia"/>
        </w:rPr>
        <w:t>MQX</w:t>
      </w:r>
      <w:r>
        <w:rPr>
          <w:rFonts w:hint="eastAsia"/>
        </w:rPr>
        <w:t>的比较</w:t>
      </w:r>
    </w:p>
    <w:p w14:paraId="58C3A47D" w14:textId="7A2B7777" w:rsidR="00C01ACC" w:rsidRDefault="00C01ACC" w:rsidP="00C01ACC">
      <w:pPr>
        <w:ind w:firstLine="420"/>
      </w:pPr>
      <w:r>
        <w:rPr>
          <w:rFonts w:hint="eastAsia"/>
        </w:rPr>
        <w:t>轻量级</w:t>
      </w:r>
      <w:r>
        <w:rPr>
          <w:rFonts w:hint="eastAsia"/>
        </w:rPr>
        <w:t>MQX</w:t>
      </w:r>
      <w:r>
        <w:rPr>
          <w:rFonts w:hint="eastAsia"/>
        </w:rPr>
        <w:t>是标准</w:t>
      </w:r>
      <w:r>
        <w:rPr>
          <w:rFonts w:hint="eastAsia"/>
        </w:rPr>
        <w:t>MQX</w:t>
      </w:r>
      <w:r>
        <w:rPr>
          <w:rFonts w:hint="eastAsia"/>
        </w:rPr>
        <w:t>的简化版，在组成与功能上都是标准</w:t>
      </w:r>
      <w:r>
        <w:rPr>
          <w:rFonts w:hint="eastAsia"/>
        </w:rPr>
        <w:t>MQX</w:t>
      </w:r>
      <w:r>
        <w:rPr>
          <w:rFonts w:hint="eastAsia"/>
        </w:rPr>
        <w:t>的子集。轻量级</w:t>
      </w:r>
      <w:r>
        <w:rPr>
          <w:rFonts w:hint="eastAsia"/>
        </w:rPr>
        <w:t>MQX</w:t>
      </w:r>
      <w:r>
        <w:rPr>
          <w:rFonts w:hint="eastAsia"/>
        </w:rPr>
        <w:t>由轻量级</w:t>
      </w:r>
      <w:r>
        <w:rPr>
          <w:rFonts w:hint="eastAsia"/>
        </w:rPr>
        <w:t>MQX</w:t>
      </w:r>
      <w:r>
        <w:rPr>
          <w:rFonts w:hint="eastAsia"/>
        </w:rPr>
        <w:t>内核与</w:t>
      </w:r>
      <w:r>
        <w:rPr>
          <w:rFonts w:hint="eastAsia"/>
        </w:rPr>
        <w:t>PSP</w:t>
      </w:r>
      <w:r>
        <w:rPr>
          <w:rFonts w:hint="eastAsia"/>
        </w:rPr>
        <w:t>组成。它不包含标准</w:t>
      </w:r>
      <w:r>
        <w:rPr>
          <w:rFonts w:hint="eastAsia"/>
        </w:rPr>
        <w:t>MQX</w:t>
      </w:r>
      <w:r>
        <w:rPr>
          <w:rFonts w:hint="eastAsia"/>
        </w:rPr>
        <w:t>中所必须的</w:t>
      </w:r>
      <w:r>
        <w:rPr>
          <w:rFonts w:hint="eastAsia"/>
        </w:rPr>
        <w:t>BSP</w:t>
      </w:r>
      <w:r>
        <w:rPr>
          <w:rFonts w:hint="eastAsia"/>
        </w:rPr>
        <w:t>，取而代之的是使用</w:t>
      </w:r>
      <w:r>
        <w:rPr>
          <w:rFonts w:hint="eastAsia"/>
        </w:rPr>
        <w:t>PE</w:t>
      </w:r>
      <w:r>
        <w:rPr>
          <w:rFonts w:hint="eastAsia"/>
        </w:rPr>
        <w:t>中提供的相应组件及逻辑设备驱动（</w:t>
      </w:r>
      <w:r>
        <w:rPr>
          <w:rFonts w:hint="eastAsia"/>
        </w:rPr>
        <w:t>Logic Device Drivers</w:t>
      </w:r>
      <w:r>
        <w:rPr>
          <w:rFonts w:hint="eastAsia"/>
        </w:rPr>
        <w:t>）来实现板阶初始化与对外设</w:t>
      </w:r>
      <w:r>
        <w:rPr>
          <w:rFonts w:hint="eastAsia"/>
        </w:rPr>
        <w:t>I/O</w:t>
      </w:r>
      <w:r>
        <w:rPr>
          <w:rFonts w:hint="eastAsia"/>
        </w:rPr>
        <w:t>的访问。其中，轻量级</w:t>
      </w:r>
      <w:r>
        <w:rPr>
          <w:rFonts w:hint="eastAsia"/>
        </w:rPr>
        <w:t>MQX</w:t>
      </w:r>
      <w:r>
        <w:rPr>
          <w:rFonts w:hint="eastAsia"/>
        </w:rPr>
        <w:t>的内核是在对标准</w:t>
      </w:r>
      <w:r>
        <w:rPr>
          <w:rFonts w:hint="eastAsia"/>
        </w:rPr>
        <w:t>MQX</w:t>
      </w:r>
      <w:r>
        <w:rPr>
          <w:rFonts w:hint="eastAsia"/>
        </w:rPr>
        <w:t>的内核进行适当精简后得到的，精简前后的区别如图</w:t>
      </w:r>
      <w:r w:rsidR="00D916D8">
        <w:t>5</w:t>
      </w:r>
      <w:r>
        <w:rPr>
          <w:rFonts w:hint="eastAsia"/>
        </w:rPr>
        <w:t>-</w:t>
      </w:r>
      <w:r w:rsidR="00F2792D">
        <w:t>3</w:t>
      </w:r>
      <w:r>
        <w:rPr>
          <w:rFonts w:hint="eastAsia"/>
        </w:rPr>
        <w:t>所示，而表</w:t>
      </w:r>
      <w:r w:rsidR="00D916D8">
        <w:t>5</w:t>
      </w:r>
      <w:r>
        <w:rPr>
          <w:rFonts w:hint="eastAsia"/>
        </w:rPr>
        <w:t>-</w:t>
      </w:r>
      <w:r w:rsidR="00763008">
        <w:t>5</w:t>
      </w:r>
      <w:r>
        <w:rPr>
          <w:rFonts w:hint="eastAsia"/>
        </w:rPr>
        <w:t>则列举出了轻量级</w:t>
      </w:r>
      <w:r>
        <w:rPr>
          <w:rFonts w:hint="eastAsia"/>
        </w:rPr>
        <w:t>MQX</w:t>
      </w:r>
      <w:r>
        <w:rPr>
          <w:rFonts w:hint="eastAsia"/>
        </w:rPr>
        <w:t>内核的所有组件及其功能。</w:t>
      </w:r>
    </w:p>
    <w:p w14:paraId="64FE2417" w14:textId="77777777" w:rsidR="00D03BC7" w:rsidRDefault="00D03BC7" w:rsidP="00C01ACC">
      <w:pPr>
        <w:ind w:firstLine="420"/>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D03BC7" w14:paraId="1A12193B" w14:textId="77777777" w:rsidTr="00D03BC7">
        <w:tc>
          <w:tcPr>
            <w:tcW w:w="8296" w:type="dxa"/>
          </w:tcPr>
          <w:p w14:paraId="5F56C075" w14:textId="77777777" w:rsidR="00D03BC7" w:rsidRDefault="00D03BC7" w:rsidP="00D03BC7">
            <w:pPr>
              <w:ind w:firstLineChars="0" w:firstLine="0"/>
            </w:pPr>
            <w:r>
              <w:rPr>
                <w:rFonts w:hint="eastAsia"/>
                <w:noProof/>
              </w:rPr>
              <w:lastRenderedPageBreak/>
              <w:drawing>
                <wp:anchor distT="0" distB="0" distL="114300" distR="114300" simplePos="0" relativeHeight="251768832" behindDoc="0" locked="0" layoutInCell="1" allowOverlap="1" wp14:anchorId="4470BE5B" wp14:editId="682764DA">
                  <wp:simplePos x="0" y="0"/>
                  <wp:positionH relativeFrom="column">
                    <wp:posOffset>1023620</wp:posOffset>
                  </wp:positionH>
                  <wp:positionV relativeFrom="paragraph">
                    <wp:posOffset>98425</wp:posOffset>
                  </wp:positionV>
                  <wp:extent cx="3078904" cy="2059722"/>
                  <wp:effectExtent l="0" t="0" r="7620" b="0"/>
                  <wp:wrapNone/>
                  <wp:docPr id="14" name="图片 183" descr="C:\Users\StevenW\Desktop\MQX-l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StevenW\Desktop\MQX-lite.jpg"/>
                          <pic:cNvPicPr>
                            <a:picLocks noChangeAspect="1" noChangeArrowheads="1"/>
                          </pic:cNvPicPr>
                        </pic:nvPicPr>
                        <pic:blipFill>
                          <a:blip r:embed="rId37" cstate="print"/>
                          <a:srcRect/>
                          <a:stretch>
                            <a:fillRect/>
                          </a:stretch>
                        </pic:blipFill>
                        <pic:spPr bwMode="auto">
                          <a:xfrm>
                            <a:off x="0" y="0"/>
                            <a:ext cx="3078904" cy="2059722"/>
                          </a:xfrm>
                          <a:prstGeom prst="rect">
                            <a:avLst/>
                          </a:prstGeom>
                          <a:noFill/>
                          <a:ln w="9525">
                            <a:noFill/>
                            <a:miter lim="800000"/>
                            <a:headEnd/>
                            <a:tailEnd/>
                          </a:ln>
                        </pic:spPr>
                      </pic:pic>
                    </a:graphicData>
                  </a:graphic>
                </wp:anchor>
              </w:drawing>
            </w:r>
          </w:p>
          <w:p w14:paraId="1E223827" w14:textId="77777777" w:rsidR="00D03BC7" w:rsidRDefault="00D03BC7" w:rsidP="00D03BC7">
            <w:pPr>
              <w:ind w:firstLineChars="0" w:firstLine="0"/>
            </w:pPr>
          </w:p>
          <w:p w14:paraId="21D0ED03" w14:textId="77777777" w:rsidR="00D03BC7" w:rsidRDefault="00D03BC7" w:rsidP="00D03BC7">
            <w:pPr>
              <w:ind w:firstLineChars="0" w:firstLine="0"/>
            </w:pPr>
          </w:p>
          <w:p w14:paraId="67215272" w14:textId="77777777" w:rsidR="00D03BC7" w:rsidRDefault="00D03BC7" w:rsidP="00D03BC7">
            <w:pPr>
              <w:ind w:firstLineChars="0" w:firstLine="0"/>
            </w:pPr>
          </w:p>
          <w:p w14:paraId="0464CEC3" w14:textId="77777777" w:rsidR="00D03BC7" w:rsidRDefault="00D03BC7" w:rsidP="00D03BC7">
            <w:pPr>
              <w:ind w:firstLineChars="0" w:firstLine="0"/>
            </w:pPr>
          </w:p>
          <w:p w14:paraId="2A5CBF2C" w14:textId="77777777" w:rsidR="00D03BC7" w:rsidRDefault="00D03BC7" w:rsidP="00D03BC7">
            <w:pPr>
              <w:ind w:firstLineChars="0" w:firstLine="0"/>
            </w:pPr>
          </w:p>
          <w:p w14:paraId="431EB488" w14:textId="77777777" w:rsidR="00D03BC7" w:rsidRDefault="00D03BC7" w:rsidP="00D03BC7">
            <w:pPr>
              <w:ind w:firstLineChars="0" w:firstLine="0"/>
            </w:pPr>
          </w:p>
          <w:p w14:paraId="0C008C11" w14:textId="77777777" w:rsidR="00D03BC7" w:rsidRDefault="00D03BC7" w:rsidP="00D03BC7">
            <w:pPr>
              <w:ind w:firstLineChars="0" w:firstLine="0"/>
            </w:pPr>
          </w:p>
          <w:p w14:paraId="0C0A26AB" w14:textId="77777777" w:rsidR="00D03BC7" w:rsidRDefault="00D03BC7" w:rsidP="00D03BC7">
            <w:pPr>
              <w:ind w:firstLineChars="0" w:firstLine="0"/>
            </w:pPr>
          </w:p>
          <w:p w14:paraId="7C7A3453" w14:textId="77777777" w:rsidR="00D03BC7" w:rsidRDefault="00D03BC7" w:rsidP="00D03BC7">
            <w:pPr>
              <w:ind w:firstLineChars="0" w:firstLine="0"/>
            </w:pPr>
          </w:p>
          <w:p w14:paraId="77365BEB" w14:textId="77777777" w:rsidR="00D03BC7" w:rsidRDefault="00D03BC7" w:rsidP="00D03BC7">
            <w:pPr>
              <w:ind w:firstLineChars="0" w:firstLine="0"/>
            </w:pPr>
          </w:p>
          <w:p w14:paraId="733A2E60" w14:textId="263DFCB1" w:rsidR="00D03BC7" w:rsidRDefault="00D03BC7" w:rsidP="00D03BC7">
            <w:pPr>
              <w:pStyle w:val="7"/>
              <w:rPr>
                <w:rFonts w:hint="eastAsia"/>
              </w:rPr>
            </w:pPr>
            <w:r>
              <w:rPr>
                <w:rFonts w:hint="eastAsia"/>
              </w:rPr>
              <w:t>图</w:t>
            </w:r>
            <w:r>
              <w:t>5</w:t>
            </w:r>
            <w:r>
              <w:rPr>
                <w:rFonts w:hint="eastAsia"/>
              </w:rPr>
              <w:t>-</w:t>
            </w:r>
            <w:r>
              <w:t>3</w:t>
            </w:r>
            <w:r>
              <w:rPr>
                <w:rFonts w:hint="eastAsia"/>
              </w:rPr>
              <w:t xml:space="preserve"> MQX-Lite</w:t>
            </w:r>
            <w:r>
              <w:rPr>
                <w:rFonts w:hint="eastAsia"/>
              </w:rPr>
              <w:t>内核与标准</w:t>
            </w:r>
            <w:r>
              <w:rPr>
                <w:rFonts w:hint="eastAsia"/>
              </w:rPr>
              <w:t>MQX</w:t>
            </w:r>
            <w:r>
              <w:rPr>
                <w:rFonts w:hint="eastAsia"/>
              </w:rPr>
              <w:t>内核的区别</w:t>
            </w:r>
          </w:p>
        </w:tc>
      </w:tr>
    </w:tbl>
    <w:p w14:paraId="6392F5E1" w14:textId="77E209E6" w:rsidR="00F2792D" w:rsidRDefault="00F2792D" w:rsidP="00D03BC7">
      <w:pPr>
        <w:pStyle w:val="7"/>
        <w:jc w:val="left"/>
        <w:rPr>
          <w:rFonts w:hint="eastAsia"/>
        </w:rPr>
      </w:pPr>
    </w:p>
    <w:tbl>
      <w:tblPr>
        <w:tblStyle w:val="a7"/>
        <w:tblW w:w="0" w:type="auto"/>
        <w:jc w:val="center"/>
        <w:tblLook w:val="04A0" w:firstRow="1" w:lastRow="0" w:firstColumn="1" w:lastColumn="0" w:noHBand="0" w:noVBand="1"/>
      </w:tblPr>
      <w:tblGrid>
        <w:gridCol w:w="1134"/>
        <w:gridCol w:w="1869"/>
        <w:gridCol w:w="3179"/>
      </w:tblGrid>
      <w:tr w:rsidR="00C01ACC" w14:paraId="24DE7C98" w14:textId="77777777" w:rsidTr="00F8436D">
        <w:trPr>
          <w:jc w:val="center"/>
        </w:trPr>
        <w:tc>
          <w:tcPr>
            <w:tcW w:w="6182" w:type="dxa"/>
            <w:gridSpan w:val="3"/>
            <w:tcBorders>
              <w:top w:val="nil"/>
              <w:left w:val="nil"/>
              <w:bottom w:val="single" w:sz="8" w:space="0" w:color="auto"/>
              <w:right w:val="nil"/>
            </w:tcBorders>
          </w:tcPr>
          <w:p w14:paraId="648A334A" w14:textId="391A6413" w:rsidR="00C01ACC" w:rsidRDefault="00C01ACC" w:rsidP="00E60102">
            <w:pPr>
              <w:pStyle w:val="6"/>
            </w:pPr>
            <w:r>
              <w:rPr>
                <w:rFonts w:hint="eastAsia"/>
              </w:rPr>
              <w:t>表</w:t>
            </w:r>
            <w:r w:rsidR="00D916D8">
              <w:t>5</w:t>
            </w:r>
            <w:r>
              <w:rPr>
                <w:rFonts w:hint="eastAsia"/>
              </w:rPr>
              <w:t>-</w:t>
            </w:r>
            <w:r w:rsidR="00763008">
              <w:t>5</w:t>
            </w:r>
            <w:r>
              <w:rPr>
                <w:rFonts w:hint="eastAsia"/>
              </w:rPr>
              <w:t xml:space="preserve"> MQX-Lite</w:t>
            </w:r>
            <w:r>
              <w:rPr>
                <w:rFonts w:hint="eastAsia"/>
              </w:rPr>
              <w:t>内核组件</w:t>
            </w:r>
          </w:p>
        </w:tc>
      </w:tr>
      <w:tr w:rsidR="00C01ACC" w14:paraId="16962ACC" w14:textId="77777777" w:rsidTr="00F8436D">
        <w:trPr>
          <w:jc w:val="center"/>
        </w:trPr>
        <w:tc>
          <w:tcPr>
            <w:tcW w:w="1134" w:type="dxa"/>
            <w:tcBorders>
              <w:top w:val="single" w:sz="8" w:space="0" w:color="auto"/>
              <w:left w:val="nil"/>
            </w:tcBorders>
            <w:vAlign w:val="center"/>
          </w:tcPr>
          <w:p w14:paraId="065E9D7A" w14:textId="77777777" w:rsidR="00C01ACC" w:rsidRDefault="00C01ACC" w:rsidP="00F8436D">
            <w:pPr>
              <w:pStyle w:val="TB"/>
            </w:pPr>
            <w:r>
              <w:rPr>
                <w:rFonts w:hint="eastAsia"/>
              </w:rPr>
              <w:t>类型</w:t>
            </w:r>
          </w:p>
        </w:tc>
        <w:tc>
          <w:tcPr>
            <w:tcW w:w="1869" w:type="dxa"/>
            <w:tcBorders>
              <w:top w:val="single" w:sz="8" w:space="0" w:color="auto"/>
              <w:left w:val="nil"/>
            </w:tcBorders>
            <w:vAlign w:val="center"/>
          </w:tcPr>
          <w:p w14:paraId="76CC0505" w14:textId="77777777" w:rsidR="00C01ACC" w:rsidRDefault="00C01ACC" w:rsidP="00F8436D">
            <w:pPr>
              <w:pStyle w:val="TB"/>
            </w:pPr>
            <w:r>
              <w:rPr>
                <w:rFonts w:hint="eastAsia"/>
              </w:rPr>
              <w:t>名称</w:t>
            </w:r>
          </w:p>
        </w:tc>
        <w:tc>
          <w:tcPr>
            <w:tcW w:w="3179" w:type="dxa"/>
            <w:tcBorders>
              <w:top w:val="single" w:sz="8" w:space="0" w:color="auto"/>
              <w:right w:val="nil"/>
            </w:tcBorders>
            <w:vAlign w:val="center"/>
          </w:tcPr>
          <w:p w14:paraId="0BE97766" w14:textId="77777777" w:rsidR="00C01ACC" w:rsidRDefault="00C01ACC" w:rsidP="00F8436D">
            <w:pPr>
              <w:pStyle w:val="TB"/>
            </w:pPr>
            <w:r>
              <w:rPr>
                <w:rFonts w:hint="eastAsia"/>
              </w:rPr>
              <w:t>内容及作用</w:t>
            </w:r>
          </w:p>
        </w:tc>
      </w:tr>
      <w:tr w:rsidR="00C01ACC" w14:paraId="0F805801" w14:textId="77777777" w:rsidTr="00F8436D">
        <w:trPr>
          <w:jc w:val="center"/>
        </w:trPr>
        <w:tc>
          <w:tcPr>
            <w:tcW w:w="1134" w:type="dxa"/>
            <w:vMerge w:val="restart"/>
            <w:tcBorders>
              <w:left w:val="nil"/>
            </w:tcBorders>
            <w:vAlign w:val="center"/>
          </w:tcPr>
          <w:p w14:paraId="19F48411" w14:textId="77777777" w:rsidR="00C01ACC" w:rsidRDefault="00C01ACC" w:rsidP="00F8436D">
            <w:pPr>
              <w:pStyle w:val="TB"/>
            </w:pPr>
            <w:r>
              <w:rPr>
                <w:rFonts w:hint="eastAsia"/>
              </w:rPr>
              <w:t>核心组件</w:t>
            </w:r>
          </w:p>
        </w:tc>
        <w:tc>
          <w:tcPr>
            <w:tcW w:w="1869" w:type="dxa"/>
            <w:tcBorders>
              <w:left w:val="nil"/>
            </w:tcBorders>
            <w:vAlign w:val="center"/>
          </w:tcPr>
          <w:p w14:paraId="547B3D3E" w14:textId="77777777" w:rsidR="00C01ACC" w:rsidRDefault="00C01ACC" w:rsidP="00F8436D">
            <w:pPr>
              <w:pStyle w:val="TB"/>
            </w:pPr>
            <w:r>
              <w:rPr>
                <w:rFonts w:hint="eastAsia"/>
              </w:rPr>
              <w:t>初始化</w:t>
            </w:r>
          </w:p>
        </w:tc>
        <w:tc>
          <w:tcPr>
            <w:tcW w:w="3179" w:type="dxa"/>
            <w:tcBorders>
              <w:right w:val="nil"/>
            </w:tcBorders>
            <w:vAlign w:val="center"/>
          </w:tcPr>
          <w:p w14:paraId="16E94ECA" w14:textId="77777777" w:rsidR="00C01ACC" w:rsidRDefault="00C01ACC" w:rsidP="00F8436D">
            <w:pPr>
              <w:pStyle w:val="TB"/>
            </w:pPr>
            <w:r>
              <w:rPr>
                <w:rFonts w:hint="eastAsia"/>
              </w:rPr>
              <w:t>初始化及创建自启动任务</w:t>
            </w:r>
          </w:p>
        </w:tc>
      </w:tr>
      <w:tr w:rsidR="00C01ACC" w14:paraId="79F5D779" w14:textId="77777777" w:rsidTr="00F8436D">
        <w:trPr>
          <w:jc w:val="center"/>
        </w:trPr>
        <w:tc>
          <w:tcPr>
            <w:tcW w:w="1134" w:type="dxa"/>
            <w:vMerge/>
            <w:tcBorders>
              <w:left w:val="nil"/>
            </w:tcBorders>
            <w:vAlign w:val="center"/>
          </w:tcPr>
          <w:p w14:paraId="49BCCFD1" w14:textId="77777777" w:rsidR="00C01ACC" w:rsidRDefault="00C01ACC" w:rsidP="00F8436D">
            <w:pPr>
              <w:pStyle w:val="TB"/>
            </w:pPr>
          </w:p>
        </w:tc>
        <w:tc>
          <w:tcPr>
            <w:tcW w:w="1869" w:type="dxa"/>
            <w:tcBorders>
              <w:left w:val="nil"/>
            </w:tcBorders>
            <w:vAlign w:val="center"/>
          </w:tcPr>
          <w:p w14:paraId="6B7D5A44" w14:textId="77777777" w:rsidR="00C01ACC" w:rsidRDefault="00C01ACC" w:rsidP="00F8436D">
            <w:pPr>
              <w:pStyle w:val="TB"/>
            </w:pPr>
            <w:r>
              <w:rPr>
                <w:rFonts w:hint="eastAsia"/>
              </w:rPr>
              <w:t>任务管理</w:t>
            </w:r>
          </w:p>
        </w:tc>
        <w:tc>
          <w:tcPr>
            <w:tcW w:w="3179" w:type="dxa"/>
            <w:tcBorders>
              <w:right w:val="nil"/>
            </w:tcBorders>
            <w:vAlign w:val="center"/>
          </w:tcPr>
          <w:p w14:paraId="42FCDEA2" w14:textId="77777777" w:rsidR="00C01ACC" w:rsidRDefault="00C01ACC" w:rsidP="00F8436D">
            <w:pPr>
              <w:pStyle w:val="TB"/>
            </w:pPr>
            <w:r>
              <w:rPr>
                <w:rFonts w:hint="eastAsia"/>
              </w:rPr>
              <w:t>任务的创建、管理和终止</w:t>
            </w:r>
          </w:p>
        </w:tc>
      </w:tr>
      <w:tr w:rsidR="00C01ACC" w14:paraId="04D602A4" w14:textId="77777777" w:rsidTr="00F8436D">
        <w:trPr>
          <w:jc w:val="center"/>
        </w:trPr>
        <w:tc>
          <w:tcPr>
            <w:tcW w:w="1134" w:type="dxa"/>
            <w:vMerge/>
            <w:tcBorders>
              <w:left w:val="nil"/>
            </w:tcBorders>
            <w:vAlign w:val="center"/>
          </w:tcPr>
          <w:p w14:paraId="67582900" w14:textId="77777777" w:rsidR="00C01ACC" w:rsidRDefault="00C01ACC" w:rsidP="00F8436D">
            <w:pPr>
              <w:pStyle w:val="TB"/>
            </w:pPr>
          </w:p>
        </w:tc>
        <w:tc>
          <w:tcPr>
            <w:tcW w:w="1869" w:type="dxa"/>
            <w:tcBorders>
              <w:left w:val="nil"/>
            </w:tcBorders>
            <w:vAlign w:val="center"/>
          </w:tcPr>
          <w:p w14:paraId="3C29E281" w14:textId="77777777" w:rsidR="00C01ACC" w:rsidRDefault="00C01ACC" w:rsidP="00F8436D">
            <w:pPr>
              <w:pStyle w:val="TB"/>
            </w:pPr>
            <w:r>
              <w:rPr>
                <w:rFonts w:hint="eastAsia"/>
              </w:rPr>
              <w:t>调度</w:t>
            </w:r>
          </w:p>
        </w:tc>
        <w:tc>
          <w:tcPr>
            <w:tcW w:w="3179" w:type="dxa"/>
            <w:tcBorders>
              <w:right w:val="nil"/>
            </w:tcBorders>
            <w:vAlign w:val="center"/>
          </w:tcPr>
          <w:p w14:paraId="2DE35238" w14:textId="77777777" w:rsidR="00C01ACC" w:rsidRDefault="00C01ACC" w:rsidP="00F8436D">
            <w:pPr>
              <w:pStyle w:val="TB"/>
            </w:pPr>
            <w:r>
              <w:rPr>
                <w:rFonts w:hint="eastAsia"/>
              </w:rPr>
              <w:t>基于优先级的抢占式</w:t>
            </w:r>
            <w:r>
              <w:rPr>
                <w:rFonts w:hint="eastAsia"/>
              </w:rPr>
              <w:t>FIFO</w:t>
            </w:r>
            <w:r>
              <w:rPr>
                <w:rFonts w:hint="eastAsia"/>
              </w:rPr>
              <w:t>任务调度</w:t>
            </w:r>
          </w:p>
        </w:tc>
      </w:tr>
      <w:tr w:rsidR="00C01ACC" w14:paraId="4B3DA4C3" w14:textId="77777777" w:rsidTr="00F8436D">
        <w:trPr>
          <w:jc w:val="center"/>
        </w:trPr>
        <w:tc>
          <w:tcPr>
            <w:tcW w:w="1134" w:type="dxa"/>
            <w:vMerge/>
            <w:tcBorders>
              <w:left w:val="nil"/>
            </w:tcBorders>
            <w:vAlign w:val="center"/>
          </w:tcPr>
          <w:p w14:paraId="21300E52" w14:textId="77777777" w:rsidR="00C01ACC" w:rsidRDefault="00C01ACC" w:rsidP="00F8436D">
            <w:pPr>
              <w:pStyle w:val="TB"/>
            </w:pPr>
          </w:p>
        </w:tc>
        <w:tc>
          <w:tcPr>
            <w:tcW w:w="1869" w:type="dxa"/>
            <w:tcBorders>
              <w:left w:val="nil"/>
            </w:tcBorders>
            <w:vAlign w:val="center"/>
          </w:tcPr>
          <w:p w14:paraId="4BA210DE" w14:textId="77777777" w:rsidR="00C01ACC" w:rsidRDefault="00C01ACC" w:rsidP="00F8436D">
            <w:pPr>
              <w:pStyle w:val="TB"/>
            </w:pPr>
            <w:r>
              <w:rPr>
                <w:rFonts w:hint="eastAsia"/>
              </w:rPr>
              <w:t>轻量级信号量</w:t>
            </w:r>
          </w:p>
        </w:tc>
        <w:tc>
          <w:tcPr>
            <w:tcW w:w="3179" w:type="dxa"/>
            <w:tcBorders>
              <w:right w:val="nil"/>
            </w:tcBorders>
            <w:vAlign w:val="center"/>
          </w:tcPr>
          <w:p w14:paraId="236DED84" w14:textId="77777777" w:rsidR="00C01ACC" w:rsidRDefault="00C01ACC" w:rsidP="00F8436D">
            <w:pPr>
              <w:pStyle w:val="TB"/>
            </w:pPr>
            <w:r>
              <w:rPr>
                <w:rFonts w:hint="eastAsia"/>
              </w:rPr>
              <w:t>实现轻量级信号量同步机制</w:t>
            </w:r>
          </w:p>
        </w:tc>
      </w:tr>
      <w:tr w:rsidR="00C01ACC" w14:paraId="0E0A24F2" w14:textId="77777777" w:rsidTr="00F8436D">
        <w:trPr>
          <w:jc w:val="center"/>
        </w:trPr>
        <w:tc>
          <w:tcPr>
            <w:tcW w:w="1134" w:type="dxa"/>
            <w:vMerge/>
            <w:tcBorders>
              <w:left w:val="nil"/>
            </w:tcBorders>
            <w:vAlign w:val="center"/>
          </w:tcPr>
          <w:p w14:paraId="16E6B571" w14:textId="77777777" w:rsidR="00C01ACC" w:rsidRDefault="00C01ACC" w:rsidP="00F8436D">
            <w:pPr>
              <w:pStyle w:val="TB"/>
            </w:pPr>
          </w:p>
        </w:tc>
        <w:tc>
          <w:tcPr>
            <w:tcW w:w="1869" w:type="dxa"/>
            <w:tcBorders>
              <w:left w:val="nil"/>
            </w:tcBorders>
            <w:vAlign w:val="center"/>
          </w:tcPr>
          <w:p w14:paraId="2BCB7968" w14:textId="77777777" w:rsidR="00C01ACC" w:rsidRDefault="00C01ACC" w:rsidP="00F8436D">
            <w:pPr>
              <w:pStyle w:val="TB"/>
            </w:pPr>
            <w:r>
              <w:rPr>
                <w:rFonts w:hint="eastAsia"/>
              </w:rPr>
              <w:t>中断和异常处理</w:t>
            </w:r>
          </w:p>
        </w:tc>
        <w:tc>
          <w:tcPr>
            <w:tcW w:w="3179" w:type="dxa"/>
            <w:tcBorders>
              <w:right w:val="nil"/>
            </w:tcBorders>
            <w:vAlign w:val="center"/>
          </w:tcPr>
          <w:p w14:paraId="37FD5DF4" w14:textId="77777777" w:rsidR="00C01ACC" w:rsidRDefault="00C01ACC" w:rsidP="00F8436D">
            <w:pPr>
              <w:pStyle w:val="TB"/>
            </w:pPr>
            <w:r>
              <w:rPr>
                <w:rFonts w:hint="eastAsia"/>
              </w:rPr>
              <w:t>处理所有的硬件中断</w:t>
            </w:r>
          </w:p>
        </w:tc>
      </w:tr>
      <w:tr w:rsidR="00C01ACC" w14:paraId="605B9D87" w14:textId="77777777" w:rsidTr="00F8436D">
        <w:trPr>
          <w:jc w:val="center"/>
        </w:trPr>
        <w:tc>
          <w:tcPr>
            <w:tcW w:w="1134" w:type="dxa"/>
            <w:vMerge w:val="restart"/>
            <w:tcBorders>
              <w:left w:val="nil"/>
            </w:tcBorders>
            <w:vAlign w:val="center"/>
          </w:tcPr>
          <w:p w14:paraId="36382072" w14:textId="77777777" w:rsidR="00C01ACC" w:rsidRDefault="00C01ACC" w:rsidP="00F8436D">
            <w:pPr>
              <w:pStyle w:val="TB"/>
            </w:pPr>
            <w:r>
              <w:rPr>
                <w:rFonts w:hint="eastAsia"/>
              </w:rPr>
              <w:t>可选组件</w:t>
            </w:r>
          </w:p>
        </w:tc>
        <w:tc>
          <w:tcPr>
            <w:tcW w:w="1869" w:type="dxa"/>
            <w:tcBorders>
              <w:left w:val="nil"/>
            </w:tcBorders>
            <w:vAlign w:val="center"/>
          </w:tcPr>
          <w:p w14:paraId="224188A9" w14:textId="77777777" w:rsidR="00C01ACC" w:rsidRDefault="00C01ACC" w:rsidP="00F8436D">
            <w:pPr>
              <w:pStyle w:val="TB"/>
            </w:pPr>
            <w:r>
              <w:rPr>
                <w:rFonts w:hint="eastAsia"/>
              </w:rPr>
              <w:t>轻量级事件</w:t>
            </w:r>
          </w:p>
        </w:tc>
        <w:tc>
          <w:tcPr>
            <w:tcW w:w="3179" w:type="dxa"/>
            <w:tcBorders>
              <w:right w:val="nil"/>
            </w:tcBorders>
            <w:vAlign w:val="center"/>
          </w:tcPr>
          <w:p w14:paraId="47248DAA" w14:textId="77777777" w:rsidR="00C01ACC" w:rsidRDefault="00C01ACC" w:rsidP="00F8436D">
            <w:pPr>
              <w:pStyle w:val="TB"/>
            </w:pPr>
            <w:r>
              <w:rPr>
                <w:rFonts w:hint="eastAsia"/>
              </w:rPr>
              <w:t>实现轻量级事件同步机制</w:t>
            </w:r>
          </w:p>
        </w:tc>
      </w:tr>
      <w:tr w:rsidR="00C01ACC" w14:paraId="3241C801" w14:textId="77777777" w:rsidTr="00F8436D">
        <w:trPr>
          <w:jc w:val="center"/>
        </w:trPr>
        <w:tc>
          <w:tcPr>
            <w:tcW w:w="1134" w:type="dxa"/>
            <w:vMerge/>
            <w:tcBorders>
              <w:left w:val="nil"/>
            </w:tcBorders>
            <w:vAlign w:val="center"/>
          </w:tcPr>
          <w:p w14:paraId="35B73E07" w14:textId="77777777" w:rsidR="00C01ACC" w:rsidRDefault="00C01ACC" w:rsidP="00F8436D">
            <w:pPr>
              <w:pStyle w:val="TB"/>
            </w:pPr>
          </w:p>
        </w:tc>
        <w:tc>
          <w:tcPr>
            <w:tcW w:w="1869" w:type="dxa"/>
            <w:tcBorders>
              <w:left w:val="nil"/>
            </w:tcBorders>
            <w:vAlign w:val="center"/>
          </w:tcPr>
          <w:p w14:paraId="51D3614B" w14:textId="77777777" w:rsidR="00C01ACC" w:rsidRDefault="00C01ACC" w:rsidP="00F8436D">
            <w:pPr>
              <w:pStyle w:val="TB"/>
            </w:pPr>
            <w:r>
              <w:rPr>
                <w:rFonts w:hint="eastAsia"/>
              </w:rPr>
              <w:t>互斥量</w:t>
            </w:r>
          </w:p>
        </w:tc>
        <w:tc>
          <w:tcPr>
            <w:tcW w:w="3179" w:type="dxa"/>
            <w:tcBorders>
              <w:right w:val="nil"/>
            </w:tcBorders>
            <w:vAlign w:val="center"/>
          </w:tcPr>
          <w:p w14:paraId="3548506A" w14:textId="77777777" w:rsidR="00C01ACC" w:rsidRDefault="00C01ACC" w:rsidP="00F8436D">
            <w:pPr>
              <w:pStyle w:val="TB"/>
            </w:pPr>
            <w:r>
              <w:rPr>
                <w:rFonts w:hint="eastAsia"/>
              </w:rPr>
              <w:t>实现互斥量同步机制</w:t>
            </w:r>
          </w:p>
        </w:tc>
      </w:tr>
      <w:tr w:rsidR="00C01ACC" w14:paraId="307326F5" w14:textId="77777777" w:rsidTr="00F8436D">
        <w:trPr>
          <w:jc w:val="center"/>
        </w:trPr>
        <w:tc>
          <w:tcPr>
            <w:tcW w:w="1134" w:type="dxa"/>
            <w:vMerge/>
            <w:tcBorders>
              <w:left w:val="nil"/>
            </w:tcBorders>
            <w:vAlign w:val="center"/>
          </w:tcPr>
          <w:p w14:paraId="20A28B82" w14:textId="77777777" w:rsidR="00C01ACC" w:rsidRDefault="00C01ACC" w:rsidP="00F8436D">
            <w:pPr>
              <w:pStyle w:val="TB"/>
            </w:pPr>
          </w:p>
        </w:tc>
        <w:tc>
          <w:tcPr>
            <w:tcW w:w="1869" w:type="dxa"/>
            <w:tcBorders>
              <w:left w:val="nil"/>
            </w:tcBorders>
            <w:vAlign w:val="center"/>
          </w:tcPr>
          <w:p w14:paraId="16CEB619" w14:textId="77777777" w:rsidR="00C01ACC" w:rsidRDefault="00C01ACC" w:rsidP="00F8436D">
            <w:pPr>
              <w:pStyle w:val="TB"/>
            </w:pPr>
            <w:r>
              <w:rPr>
                <w:rFonts w:hint="eastAsia"/>
              </w:rPr>
              <w:t>轻量级消息队列</w:t>
            </w:r>
          </w:p>
        </w:tc>
        <w:tc>
          <w:tcPr>
            <w:tcW w:w="3179" w:type="dxa"/>
            <w:tcBorders>
              <w:right w:val="nil"/>
            </w:tcBorders>
            <w:vAlign w:val="center"/>
          </w:tcPr>
          <w:p w14:paraId="132C9595" w14:textId="77777777" w:rsidR="00C01ACC" w:rsidRDefault="00C01ACC" w:rsidP="00F8436D">
            <w:pPr>
              <w:pStyle w:val="TB"/>
            </w:pPr>
            <w:r>
              <w:rPr>
                <w:rFonts w:hint="eastAsia"/>
              </w:rPr>
              <w:t>实现任务间通信</w:t>
            </w:r>
          </w:p>
        </w:tc>
      </w:tr>
      <w:tr w:rsidR="00C01ACC" w14:paraId="5ABC501F" w14:textId="77777777" w:rsidTr="00F8436D">
        <w:trPr>
          <w:jc w:val="center"/>
        </w:trPr>
        <w:tc>
          <w:tcPr>
            <w:tcW w:w="1134" w:type="dxa"/>
            <w:vMerge/>
            <w:tcBorders>
              <w:left w:val="nil"/>
            </w:tcBorders>
            <w:vAlign w:val="center"/>
          </w:tcPr>
          <w:p w14:paraId="4CAA56D3" w14:textId="77777777" w:rsidR="00C01ACC" w:rsidRDefault="00C01ACC" w:rsidP="00F8436D">
            <w:pPr>
              <w:pStyle w:val="TB"/>
            </w:pPr>
          </w:p>
        </w:tc>
        <w:tc>
          <w:tcPr>
            <w:tcW w:w="1869" w:type="dxa"/>
            <w:tcBorders>
              <w:left w:val="nil"/>
            </w:tcBorders>
            <w:vAlign w:val="center"/>
          </w:tcPr>
          <w:p w14:paraId="3DD1C3FB" w14:textId="77777777" w:rsidR="00C01ACC" w:rsidRDefault="00C01ACC" w:rsidP="00F8436D">
            <w:pPr>
              <w:pStyle w:val="TB"/>
            </w:pPr>
            <w:r>
              <w:rPr>
                <w:rFonts w:hint="eastAsia"/>
              </w:rPr>
              <w:t>轻量级定时器</w:t>
            </w:r>
          </w:p>
        </w:tc>
        <w:tc>
          <w:tcPr>
            <w:tcW w:w="3179" w:type="dxa"/>
            <w:tcBorders>
              <w:right w:val="nil"/>
            </w:tcBorders>
            <w:vAlign w:val="center"/>
          </w:tcPr>
          <w:p w14:paraId="33583A2B" w14:textId="77777777" w:rsidR="00C01ACC" w:rsidRDefault="00C01ACC" w:rsidP="00F8436D">
            <w:pPr>
              <w:pStyle w:val="TB"/>
            </w:pPr>
            <w:r>
              <w:rPr>
                <w:rFonts w:hint="eastAsia"/>
              </w:rPr>
              <w:t>用于定时或周期性地调用应用函数</w:t>
            </w:r>
          </w:p>
        </w:tc>
      </w:tr>
      <w:tr w:rsidR="00C01ACC" w14:paraId="5BA1565A" w14:textId="77777777" w:rsidTr="00F8436D">
        <w:trPr>
          <w:jc w:val="center"/>
        </w:trPr>
        <w:tc>
          <w:tcPr>
            <w:tcW w:w="1134" w:type="dxa"/>
            <w:vMerge/>
            <w:tcBorders>
              <w:left w:val="nil"/>
            </w:tcBorders>
            <w:vAlign w:val="center"/>
          </w:tcPr>
          <w:p w14:paraId="055AA090" w14:textId="77777777" w:rsidR="00C01ACC" w:rsidRDefault="00C01ACC" w:rsidP="00F8436D">
            <w:pPr>
              <w:pStyle w:val="TB"/>
            </w:pPr>
          </w:p>
        </w:tc>
        <w:tc>
          <w:tcPr>
            <w:tcW w:w="1869" w:type="dxa"/>
            <w:tcBorders>
              <w:left w:val="nil"/>
            </w:tcBorders>
            <w:vAlign w:val="center"/>
          </w:tcPr>
          <w:p w14:paraId="00CE6BFD" w14:textId="77777777" w:rsidR="00C01ACC" w:rsidRDefault="00C01ACC" w:rsidP="00F8436D">
            <w:pPr>
              <w:pStyle w:val="TB"/>
            </w:pPr>
            <w:r>
              <w:rPr>
                <w:rFonts w:hint="eastAsia"/>
              </w:rPr>
              <w:t>内核日志</w:t>
            </w:r>
          </w:p>
        </w:tc>
        <w:tc>
          <w:tcPr>
            <w:tcW w:w="3179" w:type="dxa"/>
            <w:tcBorders>
              <w:right w:val="nil"/>
            </w:tcBorders>
            <w:vAlign w:val="center"/>
          </w:tcPr>
          <w:p w14:paraId="0A117AD1" w14:textId="77777777" w:rsidR="00C01ACC" w:rsidRDefault="00C01ACC" w:rsidP="00F8436D">
            <w:pPr>
              <w:pStyle w:val="TB"/>
            </w:pPr>
            <w:r>
              <w:rPr>
                <w:rFonts w:hint="eastAsia"/>
              </w:rPr>
              <w:t>记录</w:t>
            </w:r>
            <w:r>
              <w:rPr>
                <w:rFonts w:hint="eastAsia"/>
              </w:rPr>
              <w:t>MQX-Lite</w:t>
            </w:r>
            <w:r>
              <w:rPr>
                <w:rFonts w:hint="eastAsia"/>
              </w:rPr>
              <w:t>的活动</w:t>
            </w:r>
          </w:p>
        </w:tc>
      </w:tr>
      <w:tr w:rsidR="00C01ACC" w14:paraId="47EA35CD" w14:textId="77777777" w:rsidTr="00F8436D">
        <w:trPr>
          <w:jc w:val="center"/>
        </w:trPr>
        <w:tc>
          <w:tcPr>
            <w:tcW w:w="1134" w:type="dxa"/>
            <w:vMerge/>
            <w:tcBorders>
              <w:left w:val="nil"/>
              <w:bottom w:val="single" w:sz="8" w:space="0" w:color="auto"/>
            </w:tcBorders>
            <w:vAlign w:val="center"/>
          </w:tcPr>
          <w:p w14:paraId="577AA967" w14:textId="77777777" w:rsidR="00C01ACC" w:rsidRDefault="00C01ACC" w:rsidP="00F8436D">
            <w:pPr>
              <w:pStyle w:val="TB"/>
            </w:pPr>
          </w:p>
        </w:tc>
        <w:tc>
          <w:tcPr>
            <w:tcW w:w="1869" w:type="dxa"/>
            <w:tcBorders>
              <w:left w:val="nil"/>
              <w:bottom w:val="single" w:sz="8" w:space="0" w:color="auto"/>
            </w:tcBorders>
            <w:vAlign w:val="center"/>
          </w:tcPr>
          <w:p w14:paraId="17C1A964" w14:textId="77777777" w:rsidR="00C01ACC" w:rsidRDefault="00C01ACC" w:rsidP="00F8436D">
            <w:pPr>
              <w:pStyle w:val="TB"/>
            </w:pPr>
            <w:r>
              <w:rPr>
                <w:rFonts w:hint="eastAsia"/>
              </w:rPr>
              <w:t>轻量级存储分配</w:t>
            </w:r>
          </w:p>
        </w:tc>
        <w:tc>
          <w:tcPr>
            <w:tcW w:w="3179" w:type="dxa"/>
            <w:tcBorders>
              <w:bottom w:val="single" w:sz="8" w:space="0" w:color="auto"/>
              <w:right w:val="nil"/>
            </w:tcBorders>
            <w:vAlign w:val="center"/>
          </w:tcPr>
          <w:p w14:paraId="7B8C140D" w14:textId="77777777" w:rsidR="00C01ACC" w:rsidRDefault="00C01ACC" w:rsidP="00F8436D">
            <w:pPr>
              <w:pStyle w:val="TB"/>
            </w:pPr>
            <w:r>
              <w:rPr>
                <w:rFonts w:hint="eastAsia"/>
              </w:rPr>
              <w:t>动态存储分配</w:t>
            </w:r>
          </w:p>
        </w:tc>
      </w:tr>
    </w:tbl>
    <w:p w14:paraId="7F1ED5B5" w14:textId="0BAFB0EE" w:rsidR="00C01ACC" w:rsidRDefault="00C01ACC" w:rsidP="00C01ACC">
      <w:pPr>
        <w:ind w:firstLine="420"/>
      </w:pPr>
      <w:r>
        <w:rPr>
          <w:rFonts w:hint="eastAsia"/>
        </w:rPr>
        <w:t>由图</w:t>
      </w:r>
      <w:r w:rsidR="00D916D8">
        <w:t>5</w:t>
      </w:r>
      <w:r>
        <w:rPr>
          <w:rFonts w:hint="eastAsia"/>
        </w:rPr>
        <w:t>-</w:t>
      </w:r>
      <w:r w:rsidR="00417C81">
        <w:t>3</w:t>
      </w:r>
      <w:r>
        <w:rPr>
          <w:rFonts w:hint="eastAsia"/>
        </w:rPr>
        <w:t>及表</w:t>
      </w:r>
      <w:r w:rsidR="00D916D8">
        <w:t>5</w:t>
      </w:r>
      <w:r>
        <w:rPr>
          <w:rFonts w:hint="eastAsia"/>
        </w:rPr>
        <w:t>-</w:t>
      </w:r>
      <w:r w:rsidR="00763008">
        <w:t>5</w:t>
      </w:r>
      <w:r>
        <w:rPr>
          <w:rFonts w:hint="eastAsia"/>
        </w:rPr>
        <w:t>可知，轻量级</w:t>
      </w:r>
      <w:r>
        <w:rPr>
          <w:rFonts w:hint="eastAsia"/>
        </w:rPr>
        <w:t>MQX</w:t>
      </w:r>
      <w:r>
        <w:rPr>
          <w:rFonts w:hint="eastAsia"/>
        </w:rPr>
        <w:t>的内核裁减了标准</w:t>
      </w:r>
      <w:r>
        <w:rPr>
          <w:rFonts w:hint="eastAsia"/>
        </w:rPr>
        <w:t>MQX</w:t>
      </w:r>
      <w:r>
        <w:rPr>
          <w:rFonts w:hint="eastAsia"/>
        </w:rPr>
        <w:t>内核中诸如</w:t>
      </w:r>
      <w:r>
        <w:rPr>
          <w:rFonts w:hint="eastAsia"/>
        </w:rPr>
        <w:t>I/O</w:t>
      </w:r>
      <w:r>
        <w:rPr>
          <w:rFonts w:hint="eastAsia"/>
        </w:rPr>
        <w:t>子系统、时间片轮转调度、显式任务队列调度、看门狗及命名服务等功能，而对于事件、信号量、消息和定时器组件，则只保留了它们的轻量级版本。因此，轻量级</w:t>
      </w:r>
      <w:r>
        <w:rPr>
          <w:rFonts w:hint="eastAsia"/>
        </w:rPr>
        <w:t>MQX</w:t>
      </w:r>
      <w:r>
        <w:rPr>
          <w:rFonts w:hint="eastAsia"/>
        </w:rPr>
        <w:t>只可以实现标准</w:t>
      </w:r>
      <w:r>
        <w:rPr>
          <w:rFonts w:hint="eastAsia"/>
        </w:rPr>
        <w:t>MQX</w:t>
      </w:r>
      <w:r>
        <w:rPr>
          <w:rFonts w:hint="eastAsia"/>
        </w:rPr>
        <w:t>的大部分基本功能，例如多任务处理、基于优先级的抢占式任务调度、共享资源的同步访问、任务间的通信及中断处理等，而对于标准</w:t>
      </w:r>
      <w:r>
        <w:rPr>
          <w:rFonts w:hint="eastAsia"/>
        </w:rPr>
        <w:t>MQX</w:t>
      </w:r>
      <w:r>
        <w:rPr>
          <w:rFonts w:hint="eastAsia"/>
        </w:rPr>
        <w:t>中的一些扩展功能，在轻量级</w:t>
      </w:r>
      <w:r>
        <w:rPr>
          <w:rFonts w:hint="eastAsia"/>
        </w:rPr>
        <w:t>MQX</w:t>
      </w:r>
      <w:r>
        <w:rPr>
          <w:rFonts w:hint="eastAsia"/>
        </w:rPr>
        <w:t>中并不支持。除了在图</w:t>
      </w:r>
      <w:r w:rsidR="00D03BC7">
        <w:t>5</w:t>
      </w:r>
      <w:r w:rsidR="00D03BC7">
        <w:rPr>
          <w:rFonts w:hint="eastAsia"/>
        </w:rPr>
        <w:t>-3</w:t>
      </w:r>
      <w:r>
        <w:rPr>
          <w:rFonts w:hint="eastAsia"/>
        </w:rPr>
        <w:t>中所示的区别外，轻量级</w:t>
      </w:r>
      <w:r>
        <w:rPr>
          <w:rFonts w:hint="eastAsia"/>
        </w:rPr>
        <w:t>MQX</w:t>
      </w:r>
      <w:r>
        <w:rPr>
          <w:rFonts w:hint="eastAsia"/>
        </w:rPr>
        <w:t>与标准</w:t>
      </w:r>
      <w:r>
        <w:rPr>
          <w:rFonts w:hint="eastAsia"/>
        </w:rPr>
        <w:t>MQX</w:t>
      </w:r>
      <w:r>
        <w:rPr>
          <w:rFonts w:hint="eastAsia"/>
        </w:rPr>
        <w:t>还有以下的几个不同点：</w:t>
      </w:r>
    </w:p>
    <w:p w14:paraId="5CF97198" w14:textId="77777777" w:rsidR="00C01ACC" w:rsidRPr="000D10CB" w:rsidRDefault="00C01ACC" w:rsidP="00C01ACC">
      <w:pPr>
        <w:ind w:firstLine="420"/>
      </w:pPr>
      <w:r>
        <w:rPr>
          <w:rFonts w:hint="eastAsia"/>
        </w:rPr>
        <w:t>（</w:t>
      </w:r>
      <w:r>
        <w:rPr>
          <w:rFonts w:hint="eastAsia"/>
        </w:rPr>
        <w:t>1</w:t>
      </w:r>
      <w:r>
        <w:rPr>
          <w:rFonts w:hint="eastAsia"/>
        </w:rPr>
        <w:t>）轻量级</w:t>
      </w:r>
      <w:r>
        <w:rPr>
          <w:rFonts w:hint="eastAsia"/>
        </w:rPr>
        <w:t>MQX</w:t>
      </w:r>
      <w:r>
        <w:rPr>
          <w:rFonts w:hint="eastAsia"/>
        </w:rPr>
        <w:t>不支持任务的动态创建，所有任务的资源都已在编译时预先分配好；</w:t>
      </w:r>
    </w:p>
    <w:p w14:paraId="6887C356" w14:textId="77777777" w:rsidR="00C01ACC" w:rsidRDefault="00C01ACC" w:rsidP="00C01ACC">
      <w:pPr>
        <w:ind w:firstLine="420"/>
      </w:pPr>
      <w:r>
        <w:rPr>
          <w:rFonts w:hint="eastAsia"/>
        </w:rPr>
        <w:t>（</w:t>
      </w:r>
      <w:r>
        <w:rPr>
          <w:rFonts w:hint="eastAsia"/>
        </w:rPr>
        <w:t>2</w:t>
      </w:r>
      <w:r>
        <w:rPr>
          <w:rFonts w:hint="eastAsia"/>
        </w:rPr>
        <w:t>）轻量级</w:t>
      </w:r>
      <w:r>
        <w:rPr>
          <w:rFonts w:hint="eastAsia"/>
        </w:rPr>
        <w:t>MQX</w:t>
      </w:r>
      <w:r>
        <w:rPr>
          <w:rFonts w:hint="eastAsia"/>
        </w:rPr>
        <w:t>不包含</w:t>
      </w:r>
      <w:r>
        <w:rPr>
          <w:rFonts w:hint="eastAsia"/>
        </w:rPr>
        <w:t>BSP</w:t>
      </w:r>
      <w:r>
        <w:rPr>
          <w:rFonts w:hint="eastAsia"/>
        </w:rPr>
        <w:t>或任何外设驱动，最终的应用程序中可以使用</w:t>
      </w:r>
      <w:r>
        <w:rPr>
          <w:rFonts w:hint="eastAsia"/>
        </w:rPr>
        <w:t>PE</w:t>
      </w:r>
      <w:r>
        <w:rPr>
          <w:rFonts w:hint="eastAsia"/>
        </w:rPr>
        <w:t>提供的逻辑设备驱动或是其他的第三方外设驱动来访问外部</w:t>
      </w:r>
      <w:r>
        <w:rPr>
          <w:rFonts w:hint="eastAsia"/>
        </w:rPr>
        <w:t>I/O</w:t>
      </w:r>
      <w:r>
        <w:rPr>
          <w:rFonts w:hint="eastAsia"/>
        </w:rPr>
        <w:t>设备；</w:t>
      </w:r>
    </w:p>
    <w:p w14:paraId="3B5DA265" w14:textId="77777777" w:rsidR="00C01ACC" w:rsidRPr="00277710" w:rsidRDefault="00C01ACC" w:rsidP="00C01ACC">
      <w:pPr>
        <w:ind w:firstLine="420"/>
      </w:pPr>
      <w:r>
        <w:rPr>
          <w:rFonts w:hint="eastAsia"/>
        </w:rPr>
        <w:t>（</w:t>
      </w:r>
      <w:r>
        <w:rPr>
          <w:rFonts w:hint="eastAsia"/>
        </w:rPr>
        <w:t>3</w:t>
      </w:r>
      <w:r>
        <w:rPr>
          <w:rFonts w:hint="eastAsia"/>
        </w:rPr>
        <w:t>）轻量级</w:t>
      </w:r>
      <w:r>
        <w:rPr>
          <w:rFonts w:hint="eastAsia"/>
        </w:rPr>
        <w:t>MQX</w:t>
      </w:r>
      <w:r>
        <w:rPr>
          <w:rFonts w:hint="eastAsia"/>
        </w:rPr>
        <w:t>不包含</w:t>
      </w:r>
      <w:r>
        <w:rPr>
          <w:rFonts w:hint="eastAsia"/>
        </w:rPr>
        <w:t>RTCS</w:t>
      </w:r>
      <w:r>
        <w:rPr>
          <w:rFonts w:hint="eastAsia"/>
        </w:rPr>
        <w:t>、</w:t>
      </w:r>
      <w:r>
        <w:rPr>
          <w:rFonts w:hint="eastAsia"/>
        </w:rPr>
        <w:t>MFS</w:t>
      </w:r>
      <w:r>
        <w:rPr>
          <w:rFonts w:hint="eastAsia"/>
        </w:rPr>
        <w:t>组件及</w:t>
      </w:r>
      <w:r>
        <w:rPr>
          <w:rFonts w:hint="eastAsia"/>
        </w:rPr>
        <w:t>MQX Shell</w:t>
      </w:r>
      <w:r>
        <w:rPr>
          <w:rFonts w:hint="eastAsia"/>
        </w:rPr>
        <w:t>库；</w:t>
      </w:r>
    </w:p>
    <w:p w14:paraId="122BC29A" w14:textId="77777777" w:rsidR="00C01ACC" w:rsidRDefault="00C01ACC" w:rsidP="00C01ACC">
      <w:pPr>
        <w:ind w:firstLine="420"/>
      </w:pPr>
      <w:r>
        <w:rPr>
          <w:rFonts w:hint="eastAsia"/>
        </w:rPr>
        <w:t>（</w:t>
      </w:r>
      <w:r>
        <w:rPr>
          <w:rFonts w:hint="eastAsia"/>
        </w:rPr>
        <w:t>4</w:t>
      </w:r>
      <w:r>
        <w:rPr>
          <w:rFonts w:hint="eastAsia"/>
        </w:rPr>
        <w:t>）标准</w:t>
      </w:r>
      <w:r>
        <w:rPr>
          <w:rFonts w:hint="eastAsia"/>
        </w:rPr>
        <w:t>MQX</w:t>
      </w:r>
      <w:r>
        <w:rPr>
          <w:rFonts w:hint="eastAsia"/>
        </w:rPr>
        <w:t>中的初始化函数</w:t>
      </w:r>
      <w:r>
        <w:rPr>
          <w:rFonts w:hint="eastAsia"/>
        </w:rPr>
        <w:t>_mqx()</w:t>
      </w:r>
      <w:r>
        <w:rPr>
          <w:rFonts w:hint="eastAsia"/>
        </w:rPr>
        <w:t>在轻量级</w:t>
      </w:r>
      <w:r>
        <w:rPr>
          <w:rFonts w:hint="eastAsia"/>
        </w:rPr>
        <w:t>MQX</w:t>
      </w:r>
      <w:r>
        <w:rPr>
          <w:rFonts w:hint="eastAsia"/>
        </w:rPr>
        <w:t>中被拆分为</w:t>
      </w:r>
      <w:r>
        <w:rPr>
          <w:rFonts w:hint="eastAsia"/>
        </w:rPr>
        <w:t>_mqxlite_init()</w:t>
      </w:r>
      <w:r>
        <w:rPr>
          <w:rFonts w:hint="eastAsia"/>
        </w:rPr>
        <w:t>及</w:t>
      </w:r>
      <w:r>
        <w:rPr>
          <w:rFonts w:hint="eastAsia"/>
        </w:rPr>
        <w:t>_mqxlite()</w:t>
      </w:r>
      <w:r>
        <w:rPr>
          <w:rFonts w:hint="eastAsia"/>
        </w:rPr>
        <w:t>两个函数。其中前者用于初始化轻量级</w:t>
      </w:r>
      <w:r>
        <w:rPr>
          <w:rFonts w:hint="eastAsia"/>
        </w:rPr>
        <w:t>MQX</w:t>
      </w:r>
      <w:r>
        <w:rPr>
          <w:rFonts w:hint="eastAsia"/>
        </w:rPr>
        <w:t>内部使用的一些数据（包括内核数据结构、任务就绪队列和中断栈），创建内部同步所需的轻量级信号量并开启系统时钟；而后者则负责创建空闲任务和自启动任务，并在之后启动任务调度器。</w:t>
      </w:r>
    </w:p>
    <w:p w14:paraId="33D5537B" w14:textId="451D599C" w:rsidR="00C01ACC" w:rsidRDefault="00C01ACC" w:rsidP="00C01ACC">
      <w:pPr>
        <w:pStyle w:val="3"/>
        <w:spacing w:before="120" w:after="120"/>
      </w:pPr>
      <w:bookmarkStart w:id="159" w:name="_Toc393207319"/>
      <w:bookmarkStart w:id="160" w:name="_Toc449049869"/>
      <w:r>
        <w:t>5</w:t>
      </w:r>
      <w:r>
        <w:rPr>
          <w:rFonts w:hint="eastAsia"/>
        </w:rPr>
        <w:t>.</w:t>
      </w:r>
      <w:r w:rsidR="003C2D56">
        <w:t>8</w:t>
      </w:r>
      <w:r>
        <w:rPr>
          <w:rFonts w:hint="eastAsia"/>
        </w:rPr>
        <w:t xml:space="preserve">.2 </w:t>
      </w:r>
      <w:r>
        <w:rPr>
          <w:rFonts w:hint="eastAsia"/>
        </w:rPr>
        <w:t>轻量级</w:t>
      </w:r>
      <w:r>
        <w:rPr>
          <w:rFonts w:hint="eastAsia"/>
        </w:rPr>
        <w:t>MQX</w:t>
      </w:r>
      <w:r>
        <w:rPr>
          <w:rFonts w:hint="eastAsia"/>
        </w:rPr>
        <w:t>工程</w:t>
      </w:r>
      <w:bookmarkEnd w:id="159"/>
      <w:r w:rsidR="005F76C0">
        <w:rPr>
          <w:rFonts w:hint="eastAsia"/>
        </w:rPr>
        <w:t>框架</w:t>
      </w:r>
      <w:bookmarkEnd w:id="160"/>
    </w:p>
    <w:p w14:paraId="19F05EBE" w14:textId="33537281" w:rsidR="005F76C0" w:rsidRDefault="005F76C0" w:rsidP="005F76C0">
      <w:pPr>
        <w:ind w:firstLine="420"/>
      </w:pPr>
      <w:r>
        <w:t>图</w:t>
      </w:r>
      <w:r w:rsidR="00417C81">
        <w:t>5</w:t>
      </w:r>
      <w:r>
        <w:t>-</w:t>
      </w:r>
      <w:r w:rsidR="00763008">
        <w:t>4</w:t>
      </w:r>
      <w:r>
        <w:rPr>
          <w:rFonts w:hint="eastAsia"/>
        </w:rPr>
        <w:t>给出以</w:t>
      </w:r>
      <w:r w:rsidRPr="001B6EDA">
        <w:t>KW01-PC-Node</w:t>
      </w:r>
      <w:r>
        <w:rPr>
          <w:rFonts w:hint="eastAsia"/>
        </w:rPr>
        <w:t>工程为例的树形工程结构模板，物理组织与逻辑组织一致。该模板是苏州大学飞思卡尔嵌入式中心为在</w:t>
      </w:r>
      <w:r>
        <w:rPr>
          <w:rFonts w:hint="eastAsia"/>
        </w:rPr>
        <w:t>KDS</w:t>
      </w:r>
      <w:r>
        <w:rPr>
          <w:rFonts w:hint="eastAsia"/>
        </w:rPr>
        <w:t>环境下开发</w:t>
      </w:r>
      <w:r>
        <w:rPr>
          <w:rFonts w:hint="eastAsia"/>
        </w:rPr>
        <w:t xml:space="preserve">ARM Cortex-M4/M0+ Kinetis </w:t>
      </w:r>
      <w:r w:rsidRPr="00C937C6">
        <w:t>Kinetis K/L</w:t>
      </w:r>
      <w:r>
        <w:t>/EA</w:t>
      </w:r>
      <w:r>
        <w:rPr>
          <w:rFonts w:hint="eastAsia"/>
        </w:rPr>
        <w:t>系列</w:t>
      </w:r>
      <w:r>
        <w:rPr>
          <w:rFonts w:hint="eastAsia"/>
        </w:rPr>
        <w:t>MCU</w:t>
      </w:r>
      <w:r>
        <w:rPr>
          <w:rFonts w:hint="eastAsia"/>
        </w:rPr>
        <w:t>应用工程而制作的。</w:t>
      </w:r>
    </w:p>
    <w:p w14:paraId="356F5652" w14:textId="77777777" w:rsidR="005F76C0" w:rsidRDefault="005F76C0" w:rsidP="005F76C0">
      <w:pPr>
        <w:ind w:firstLine="420"/>
      </w:pPr>
      <w:r>
        <w:lastRenderedPageBreak/>
        <w:t>与无操作系统下的工程差别</w:t>
      </w:r>
      <w:r>
        <w:rPr>
          <w:rFonts w:hint="eastAsia"/>
        </w:rPr>
        <w:t>仅在于</w:t>
      </w:r>
      <w:r>
        <w:t>添加了名为</w:t>
      </w:r>
      <w:r>
        <w:t>“09_MQXLite”</w:t>
      </w:r>
      <w:r>
        <w:rPr>
          <w:rFonts w:hint="eastAsia"/>
        </w:rPr>
        <w:t>的</w:t>
      </w:r>
      <w:r>
        <w:t>文件夹，</w:t>
      </w:r>
      <w:r>
        <w:rPr>
          <w:rFonts w:hint="eastAsia"/>
        </w:rPr>
        <w:t>此文件夹</w:t>
      </w:r>
      <w:r>
        <w:t>中</w:t>
      </w:r>
      <w:r>
        <w:rPr>
          <w:rFonts w:hint="eastAsia"/>
        </w:rPr>
        <w:t>存放</w:t>
      </w:r>
      <w:r>
        <w:t>了</w:t>
      </w:r>
      <w:r>
        <w:rPr>
          <w:rFonts w:hint="eastAsia"/>
        </w:rPr>
        <w:t>MQX</w:t>
      </w:r>
      <w:r>
        <w:t>-Lite</w:t>
      </w:r>
      <w:r>
        <w:t>内核、</w:t>
      </w:r>
      <w:r>
        <w:t>PSP</w:t>
      </w:r>
      <w:r>
        <w:t>（</w:t>
      </w:r>
      <w:r>
        <w:rPr>
          <w:rFonts w:hint="eastAsia"/>
        </w:rPr>
        <w:t>内核支持包</w:t>
      </w:r>
      <w:r>
        <w:t>）</w:t>
      </w:r>
      <w:r>
        <w:rPr>
          <w:rFonts w:hint="eastAsia"/>
        </w:rPr>
        <w:t>及</w:t>
      </w:r>
      <w:r>
        <w:t>用户的应用任务代码。</w:t>
      </w:r>
    </w:p>
    <w:p w14:paraId="6E236037" w14:textId="77777777" w:rsidR="00D03BC7" w:rsidRDefault="00D03BC7" w:rsidP="005F76C0">
      <w:pPr>
        <w:ind w:firstLine="420"/>
        <w:rPr>
          <w:rFonts w:hint="eastAsia"/>
        </w:rPr>
      </w:pPr>
    </w:p>
    <w:tbl>
      <w:tblPr>
        <w:tblStyle w:val="a7"/>
        <w:tblW w:w="0" w:type="auto"/>
        <w:tblBorders>
          <w:left w:val="none" w:sz="0" w:space="0" w:color="auto"/>
          <w:bottom w:val="none" w:sz="0" w:space="0" w:color="auto"/>
          <w:right w:val="none" w:sz="0" w:space="0" w:color="auto"/>
        </w:tblBorders>
        <w:tblLook w:val="04A0" w:firstRow="1" w:lastRow="0" w:firstColumn="1" w:lastColumn="0" w:noHBand="0" w:noVBand="1"/>
      </w:tblPr>
      <w:tblGrid>
        <w:gridCol w:w="3256"/>
        <w:gridCol w:w="5040"/>
      </w:tblGrid>
      <w:tr w:rsidR="00CA3918" w14:paraId="059BD931" w14:textId="77777777" w:rsidTr="00CA3918">
        <w:tc>
          <w:tcPr>
            <w:tcW w:w="3256" w:type="dxa"/>
            <w:vMerge w:val="restart"/>
          </w:tcPr>
          <w:p w14:paraId="0E90817E" w14:textId="5B4F21D2" w:rsidR="00CA3918" w:rsidRDefault="00CA3918" w:rsidP="005F76C0">
            <w:pPr>
              <w:ind w:firstLineChars="0" w:firstLine="0"/>
            </w:pPr>
            <w:r>
              <w:rPr>
                <w:noProof/>
              </w:rPr>
              <w:drawing>
                <wp:inline distT="0" distB="0" distL="0" distR="0" wp14:anchorId="05D1641D" wp14:editId="0DA4D759">
                  <wp:extent cx="1819275" cy="504825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19275" cy="5048250"/>
                          </a:xfrm>
                          <a:prstGeom prst="rect">
                            <a:avLst/>
                          </a:prstGeom>
                        </pic:spPr>
                      </pic:pic>
                    </a:graphicData>
                  </a:graphic>
                </wp:inline>
              </w:drawing>
            </w:r>
          </w:p>
        </w:tc>
        <w:tc>
          <w:tcPr>
            <w:tcW w:w="5040" w:type="dxa"/>
          </w:tcPr>
          <w:p w14:paraId="58C48129" w14:textId="605A6C17" w:rsidR="00CA3918" w:rsidRPr="00CA3918" w:rsidRDefault="00CA3918" w:rsidP="005F76C0">
            <w:pPr>
              <w:ind w:firstLineChars="0" w:firstLine="0"/>
              <w:rPr>
                <w:sz w:val="18"/>
                <w:szCs w:val="18"/>
              </w:rPr>
            </w:pPr>
            <w:r w:rsidRPr="00CA3918">
              <w:rPr>
                <w:rFonts w:hint="eastAsia"/>
                <w:sz w:val="18"/>
                <w:szCs w:val="18"/>
              </w:rPr>
              <w:t>工程名</w:t>
            </w:r>
          </w:p>
        </w:tc>
      </w:tr>
      <w:tr w:rsidR="00CA3918" w14:paraId="58EC62BA" w14:textId="77777777" w:rsidTr="00CA3918">
        <w:tc>
          <w:tcPr>
            <w:tcW w:w="3256" w:type="dxa"/>
            <w:vMerge/>
          </w:tcPr>
          <w:p w14:paraId="4EFE91C2" w14:textId="77777777" w:rsidR="00CA3918" w:rsidRDefault="00CA3918" w:rsidP="005F76C0">
            <w:pPr>
              <w:ind w:firstLineChars="0" w:firstLine="0"/>
              <w:rPr>
                <w:noProof/>
              </w:rPr>
            </w:pPr>
          </w:p>
        </w:tc>
        <w:tc>
          <w:tcPr>
            <w:tcW w:w="5040" w:type="dxa"/>
          </w:tcPr>
          <w:p w14:paraId="172A9D97" w14:textId="123B04F0" w:rsidR="00CA3918" w:rsidRPr="00CA3918" w:rsidRDefault="00CA3918" w:rsidP="005F76C0">
            <w:pPr>
              <w:ind w:firstLineChars="0" w:firstLine="0"/>
              <w:rPr>
                <w:sz w:val="18"/>
                <w:szCs w:val="18"/>
              </w:rPr>
            </w:pPr>
            <w:r>
              <w:rPr>
                <w:rFonts w:hint="eastAsia"/>
                <w:color w:val="000000" w:themeColor="text1"/>
                <w:sz w:val="18"/>
                <w:szCs w:val="18"/>
              </w:rPr>
              <w:t>系统</w:t>
            </w:r>
            <w:r>
              <w:rPr>
                <w:color w:val="000000" w:themeColor="text1"/>
                <w:sz w:val="18"/>
                <w:szCs w:val="18"/>
              </w:rPr>
              <w:t>包含文件（自动生成）</w:t>
            </w:r>
          </w:p>
        </w:tc>
      </w:tr>
      <w:tr w:rsidR="00CA3918" w14:paraId="3025EA9A" w14:textId="77777777" w:rsidTr="00CA3918">
        <w:tc>
          <w:tcPr>
            <w:tcW w:w="3256" w:type="dxa"/>
            <w:vMerge/>
          </w:tcPr>
          <w:p w14:paraId="2F4EFAC3" w14:textId="77777777" w:rsidR="00CA3918" w:rsidRDefault="00CA3918" w:rsidP="005F76C0">
            <w:pPr>
              <w:ind w:firstLineChars="0" w:firstLine="0"/>
              <w:rPr>
                <w:noProof/>
              </w:rPr>
            </w:pPr>
          </w:p>
        </w:tc>
        <w:tc>
          <w:tcPr>
            <w:tcW w:w="5040" w:type="dxa"/>
          </w:tcPr>
          <w:p w14:paraId="03F6DA6B" w14:textId="3A18C41C" w:rsidR="00CA3918" w:rsidRDefault="00CA3918" w:rsidP="005F76C0">
            <w:pPr>
              <w:ind w:firstLineChars="0" w:firstLine="0"/>
              <w:rPr>
                <w:color w:val="000000" w:themeColor="text1"/>
                <w:sz w:val="18"/>
                <w:szCs w:val="18"/>
              </w:rPr>
            </w:pPr>
            <w:r>
              <w:rPr>
                <w:rFonts w:hint="eastAsia"/>
                <w:color w:val="000000" w:themeColor="text1"/>
                <w:sz w:val="18"/>
                <w:szCs w:val="18"/>
              </w:rPr>
              <w:t>&lt;</w:t>
            </w:r>
            <w:r w:rsidRPr="00585D40">
              <w:rPr>
                <w:rFonts w:hint="eastAsia"/>
                <w:color w:val="000000" w:themeColor="text1"/>
                <w:sz w:val="18"/>
                <w:szCs w:val="18"/>
              </w:rPr>
              <w:t>文档文件夹</w:t>
            </w:r>
            <w:r>
              <w:rPr>
                <w:rFonts w:hint="eastAsia"/>
                <w:color w:val="000000" w:themeColor="text1"/>
                <w:sz w:val="18"/>
                <w:szCs w:val="18"/>
              </w:rPr>
              <w:t>&gt;</w:t>
            </w:r>
          </w:p>
        </w:tc>
      </w:tr>
      <w:tr w:rsidR="00CA3918" w14:paraId="1F2378E0" w14:textId="77777777" w:rsidTr="00CA3918">
        <w:tc>
          <w:tcPr>
            <w:tcW w:w="3256" w:type="dxa"/>
            <w:vMerge/>
          </w:tcPr>
          <w:p w14:paraId="6640FE16" w14:textId="77777777" w:rsidR="00CA3918" w:rsidRDefault="00CA3918" w:rsidP="005F76C0">
            <w:pPr>
              <w:ind w:firstLineChars="0" w:firstLine="0"/>
              <w:rPr>
                <w:noProof/>
              </w:rPr>
            </w:pPr>
          </w:p>
        </w:tc>
        <w:tc>
          <w:tcPr>
            <w:tcW w:w="5040" w:type="dxa"/>
          </w:tcPr>
          <w:p w14:paraId="66608036" w14:textId="0DD7C417" w:rsidR="00CA3918" w:rsidRDefault="00CA3918" w:rsidP="005F76C0">
            <w:pPr>
              <w:ind w:firstLineChars="0" w:firstLine="0"/>
              <w:rPr>
                <w:color w:val="000000" w:themeColor="text1"/>
                <w:sz w:val="18"/>
                <w:szCs w:val="18"/>
              </w:rPr>
            </w:pPr>
            <w:r>
              <w:rPr>
                <w:rFonts w:hint="eastAsia"/>
                <w:color w:val="000000" w:themeColor="text1"/>
                <w:sz w:val="18"/>
                <w:szCs w:val="18"/>
              </w:rPr>
              <w:t>&lt;</w:t>
            </w:r>
            <w:r w:rsidRPr="00585D40">
              <w:rPr>
                <w:rFonts w:hint="eastAsia"/>
                <w:color w:val="000000" w:themeColor="text1"/>
                <w:sz w:val="18"/>
                <w:szCs w:val="18"/>
              </w:rPr>
              <w:t>内核</w:t>
            </w:r>
            <w:r>
              <w:rPr>
                <w:rFonts w:hint="eastAsia"/>
                <w:color w:val="000000" w:themeColor="text1"/>
                <w:sz w:val="18"/>
                <w:szCs w:val="18"/>
              </w:rPr>
              <w:t>相关</w:t>
            </w:r>
            <w:r w:rsidRPr="00585D40">
              <w:rPr>
                <w:rFonts w:hint="eastAsia"/>
                <w:color w:val="000000" w:themeColor="text1"/>
                <w:sz w:val="18"/>
                <w:szCs w:val="18"/>
              </w:rPr>
              <w:t>文件</w:t>
            </w:r>
            <w:r>
              <w:rPr>
                <w:rFonts w:hint="eastAsia"/>
                <w:color w:val="000000" w:themeColor="text1"/>
                <w:sz w:val="18"/>
                <w:szCs w:val="18"/>
              </w:rPr>
              <w:t>&gt;</w:t>
            </w:r>
          </w:p>
        </w:tc>
      </w:tr>
      <w:tr w:rsidR="00CA3918" w14:paraId="547DF362" w14:textId="77777777" w:rsidTr="00CA3918">
        <w:tc>
          <w:tcPr>
            <w:tcW w:w="3256" w:type="dxa"/>
            <w:vMerge/>
          </w:tcPr>
          <w:p w14:paraId="0F607582" w14:textId="77777777" w:rsidR="00CA3918" w:rsidRDefault="00CA3918" w:rsidP="005F76C0">
            <w:pPr>
              <w:ind w:firstLineChars="0" w:firstLine="0"/>
              <w:rPr>
                <w:noProof/>
              </w:rPr>
            </w:pPr>
          </w:p>
        </w:tc>
        <w:tc>
          <w:tcPr>
            <w:tcW w:w="5040" w:type="dxa"/>
          </w:tcPr>
          <w:p w14:paraId="0288C86F" w14:textId="6FE544CA" w:rsidR="00CA3918" w:rsidRDefault="00CA3918" w:rsidP="005F76C0">
            <w:pPr>
              <w:ind w:firstLineChars="0" w:firstLine="0"/>
              <w:rPr>
                <w:color w:val="000000" w:themeColor="text1"/>
                <w:sz w:val="18"/>
                <w:szCs w:val="18"/>
              </w:rPr>
            </w:pPr>
            <w:r>
              <w:rPr>
                <w:color w:val="000000" w:themeColor="text1"/>
                <w:sz w:val="18"/>
                <w:szCs w:val="18"/>
              </w:rPr>
              <w:t>&lt;</w:t>
            </w:r>
            <w:r w:rsidRPr="00585D40">
              <w:rPr>
                <w:rFonts w:hint="eastAsia"/>
                <w:color w:val="000000" w:themeColor="text1"/>
                <w:sz w:val="18"/>
                <w:szCs w:val="18"/>
              </w:rPr>
              <w:t>MCU</w:t>
            </w:r>
            <w:r w:rsidRPr="00585D40">
              <w:rPr>
                <w:rFonts w:hint="eastAsia"/>
                <w:color w:val="000000" w:themeColor="text1"/>
                <w:sz w:val="18"/>
                <w:szCs w:val="18"/>
              </w:rPr>
              <w:t>相关文件</w:t>
            </w:r>
            <w:r>
              <w:rPr>
                <w:rFonts w:hint="eastAsia"/>
                <w:color w:val="000000" w:themeColor="text1"/>
                <w:sz w:val="18"/>
                <w:szCs w:val="18"/>
              </w:rPr>
              <w:t>夹</w:t>
            </w:r>
            <w:r>
              <w:rPr>
                <w:color w:val="000000" w:themeColor="text1"/>
                <w:sz w:val="18"/>
                <w:szCs w:val="18"/>
              </w:rPr>
              <w:t>&gt;</w:t>
            </w:r>
          </w:p>
        </w:tc>
      </w:tr>
      <w:tr w:rsidR="00CA3918" w14:paraId="168946C8" w14:textId="77777777" w:rsidTr="00CA3918">
        <w:tc>
          <w:tcPr>
            <w:tcW w:w="3256" w:type="dxa"/>
            <w:vMerge/>
          </w:tcPr>
          <w:p w14:paraId="23C2A248" w14:textId="77777777" w:rsidR="00CA3918" w:rsidRDefault="00CA3918" w:rsidP="005F76C0">
            <w:pPr>
              <w:ind w:firstLineChars="0" w:firstLine="0"/>
              <w:rPr>
                <w:noProof/>
              </w:rPr>
            </w:pPr>
          </w:p>
        </w:tc>
        <w:tc>
          <w:tcPr>
            <w:tcW w:w="5040" w:type="dxa"/>
          </w:tcPr>
          <w:p w14:paraId="7CD8718E" w14:textId="2042DC21" w:rsidR="00CA3918" w:rsidRDefault="00CA3918" w:rsidP="005F76C0">
            <w:pPr>
              <w:ind w:firstLineChars="0" w:firstLine="0"/>
              <w:rPr>
                <w:color w:val="000000" w:themeColor="text1"/>
                <w:sz w:val="18"/>
                <w:szCs w:val="18"/>
              </w:rPr>
            </w:pPr>
            <w:r>
              <w:rPr>
                <w:rFonts w:hint="eastAsia"/>
                <w:color w:val="000000" w:themeColor="text1"/>
                <w:sz w:val="18"/>
                <w:szCs w:val="18"/>
              </w:rPr>
              <w:t>K</w:t>
            </w:r>
            <w:r>
              <w:rPr>
                <w:color w:val="000000" w:themeColor="text1"/>
                <w:sz w:val="18"/>
                <w:szCs w:val="18"/>
              </w:rPr>
              <w:t>W01</w:t>
            </w:r>
            <w:r w:rsidRPr="005B3E02">
              <w:rPr>
                <w:rFonts w:hint="eastAsia"/>
                <w:color w:val="000000" w:themeColor="text1"/>
                <w:sz w:val="18"/>
                <w:szCs w:val="18"/>
              </w:rPr>
              <w:t>芯片</w:t>
            </w:r>
            <w:r w:rsidRPr="005B3E02">
              <w:rPr>
                <w:color w:val="000000" w:themeColor="text1"/>
                <w:sz w:val="18"/>
                <w:szCs w:val="18"/>
              </w:rPr>
              <w:t>头文件</w:t>
            </w:r>
          </w:p>
        </w:tc>
      </w:tr>
      <w:tr w:rsidR="00CA3918" w14:paraId="1D5CEC83" w14:textId="77777777" w:rsidTr="00CA3918">
        <w:tc>
          <w:tcPr>
            <w:tcW w:w="3256" w:type="dxa"/>
            <w:vMerge/>
          </w:tcPr>
          <w:p w14:paraId="02D91DA2" w14:textId="77777777" w:rsidR="00CA3918" w:rsidRDefault="00CA3918" w:rsidP="005F76C0">
            <w:pPr>
              <w:ind w:firstLineChars="0" w:firstLine="0"/>
              <w:rPr>
                <w:noProof/>
              </w:rPr>
            </w:pPr>
          </w:p>
        </w:tc>
        <w:tc>
          <w:tcPr>
            <w:tcW w:w="5040" w:type="dxa"/>
          </w:tcPr>
          <w:p w14:paraId="5E527B9C" w14:textId="7D7F1103" w:rsidR="00CA3918" w:rsidRDefault="00CA3918" w:rsidP="005F76C0">
            <w:pPr>
              <w:ind w:firstLineChars="0" w:firstLine="0"/>
              <w:rPr>
                <w:color w:val="000000" w:themeColor="text1"/>
                <w:sz w:val="18"/>
                <w:szCs w:val="18"/>
              </w:rPr>
            </w:pPr>
            <w:r w:rsidRPr="005B3E02">
              <w:rPr>
                <w:rFonts w:hint="eastAsia"/>
                <w:color w:val="000000" w:themeColor="text1"/>
                <w:sz w:val="18"/>
                <w:szCs w:val="18"/>
              </w:rPr>
              <w:t>启动代码</w:t>
            </w:r>
          </w:p>
        </w:tc>
      </w:tr>
      <w:tr w:rsidR="00CA3918" w14:paraId="04C328D4" w14:textId="77777777" w:rsidTr="00CA3918">
        <w:tc>
          <w:tcPr>
            <w:tcW w:w="3256" w:type="dxa"/>
            <w:vMerge/>
          </w:tcPr>
          <w:p w14:paraId="5CC2A7B4" w14:textId="77777777" w:rsidR="00CA3918" w:rsidRDefault="00CA3918" w:rsidP="005F76C0">
            <w:pPr>
              <w:ind w:firstLineChars="0" w:firstLine="0"/>
              <w:rPr>
                <w:noProof/>
              </w:rPr>
            </w:pPr>
          </w:p>
        </w:tc>
        <w:tc>
          <w:tcPr>
            <w:tcW w:w="5040" w:type="dxa"/>
          </w:tcPr>
          <w:p w14:paraId="32A87CA9" w14:textId="573A60DF" w:rsidR="00CA3918" w:rsidRDefault="00CA3918" w:rsidP="005F76C0">
            <w:pPr>
              <w:ind w:firstLineChars="0" w:firstLine="0"/>
              <w:rPr>
                <w:color w:val="000000" w:themeColor="text1"/>
                <w:sz w:val="18"/>
                <w:szCs w:val="18"/>
              </w:rPr>
            </w:pPr>
            <w:r w:rsidRPr="005B3E02">
              <w:rPr>
                <w:rFonts w:hint="eastAsia"/>
                <w:color w:val="000000" w:themeColor="text1"/>
                <w:sz w:val="18"/>
                <w:szCs w:val="18"/>
              </w:rPr>
              <w:t>系统初始化</w:t>
            </w:r>
            <w:r w:rsidRPr="005B3E02">
              <w:rPr>
                <w:color w:val="000000" w:themeColor="text1"/>
                <w:sz w:val="18"/>
                <w:szCs w:val="18"/>
              </w:rPr>
              <w:t>源文件</w:t>
            </w:r>
          </w:p>
        </w:tc>
      </w:tr>
      <w:tr w:rsidR="00CA3918" w14:paraId="576CC50A" w14:textId="77777777" w:rsidTr="00CA3918">
        <w:tc>
          <w:tcPr>
            <w:tcW w:w="3256" w:type="dxa"/>
            <w:vMerge/>
          </w:tcPr>
          <w:p w14:paraId="1CDF9D5E" w14:textId="77777777" w:rsidR="00CA3918" w:rsidRDefault="00CA3918" w:rsidP="005F76C0">
            <w:pPr>
              <w:ind w:firstLineChars="0" w:firstLine="0"/>
              <w:rPr>
                <w:noProof/>
              </w:rPr>
            </w:pPr>
          </w:p>
        </w:tc>
        <w:tc>
          <w:tcPr>
            <w:tcW w:w="5040" w:type="dxa"/>
          </w:tcPr>
          <w:p w14:paraId="49A4EEDF" w14:textId="08FC6032" w:rsidR="00CA3918" w:rsidRDefault="00CA3918" w:rsidP="005F76C0">
            <w:pPr>
              <w:ind w:firstLineChars="0" w:firstLine="0"/>
              <w:rPr>
                <w:color w:val="000000" w:themeColor="text1"/>
                <w:sz w:val="18"/>
                <w:szCs w:val="18"/>
              </w:rPr>
            </w:pPr>
            <w:r w:rsidRPr="005B3E02">
              <w:rPr>
                <w:rFonts w:hint="eastAsia"/>
                <w:color w:val="000000" w:themeColor="text1"/>
                <w:sz w:val="18"/>
                <w:szCs w:val="18"/>
              </w:rPr>
              <w:t>系统初始化</w:t>
            </w:r>
            <w:r w:rsidRPr="005B3E02">
              <w:rPr>
                <w:color w:val="000000" w:themeColor="text1"/>
                <w:sz w:val="18"/>
                <w:szCs w:val="18"/>
              </w:rPr>
              <w:t>头文件</w:t>
            </w:r>
          </w:p>
        </w:tc>
      </w:tr>
      <w:tr w:rsidR="00CA3918" w14:paraId="7A2ED5D9" w14:textId="77777777" w:rsidTr="00CA3918">
        <w:tc>
          <w:tcPr>
            <w:tcW w:w="3256" w:type="dxa"/>
            <w:vMerge/>
          </w:tcPr>
          <w:p w14:paraId="777FCD6F" w14:textId="77777777" w:rsidR="00CA3918" w:rsidRDefault="00CA3918" w:rsidP="005F76C0">
            <w:pPr>
              <w:ind w:firstLineChars="0" w:firstLine="0"/>
              <w:rPr>
                <w:noProof/>
              </w:rPr>
            </w:pPr>
          </w:p>
        </w:tc>
        <w:tc>
          <w:tcPr>
            <w:tcW w:w="5040" w:type="dxa"/>
          </w:tcPr>
          <w:p w14:paraId="7CF911DA" w14:textId="345B3F42" w:rsidR="00CA3918" w:rsidRDefault="00CA3918" w:rsidP="005F76C0">
            <w:pPr>
              <w:ind w:firstLineChars="0" w:firstLine="0"/>
              <w:rPr>
                <w:color w:val="000000" w:themeColor="text1"/>
                <w:sz w:val="18"/>
                <w:szCs w:val="18"/>
              </w:rPr>
            </w:pPr>
            <w:r w:rsidRPr="005B3E02">
              <w:rPr>
                <w:rFonts w:hint="eastAsia"/>
                <w:color w:val="000000" w:themeColor="text1"/>
                <w:sz w:val="18"/>
                <w:szCs w:val="18"/>
              </w:rPr>
              <w:t>链接文件夹</w:t>
            </w:r>
          </w:p>
        </w:tc>
      </w:tr>
      <w:tr w:rsidR="00CA3918" w14:paraId="3797E214" w14:textId="77777777" w:rsidTr="00CA3918">
        <w:tc>
          <w:tcPr>
            <w:tcW w:w="3256" w:type="dxa"/>
            <w:vMerge/>
          </w:tcPr>
          <w:p w14:paraId="745FC888" w14:textId="77777777" w:rsidR="00CA3918" w:rsidRDefault="00CA3918" w:rsidP="005F76C0">
            <w:pPr>
              <w:ind w:firstLineChars="0" w:firstLine="0"/>
              <w:rPr>
                <w:noProof/>
              </w:rPr>
            </w:pPr>
          </w:p>
        </w:tc>
        <w:tc>
          <w:tcPr>
            <w:tcW w:w="5040" w:type="dxa"/>
          </w:tcPr>
          <w:p w14:paraId="199D0364" w14:textId="6B2347F4" w:rsidR="00CA3918" w:rsidRDefault="00CA3918" w:rsidP="005F76C0">
            <w:pPr>
              <w:ind w:firstLineChars="0" w:firstLine="0"/>
              <w:rPr>
                <w:color w:val="000000" w:themeColor="text1"/>
                <w:sz w:val="18"/>
                <w:szCs w:val="18"/>
              </w:rPr>
            </w:pPr>
            <w:r w:rsidRPr="005B3E02">
              <w:rPr>
                <w:rFonts w:hint="eastAsia"/>
                <w:color w:val="000000" w:themeColor="text1"/>
                <w:sz w:val="18"/>
                <w:szCs w:val="18"/>
              </w:rPr>
              <w:t>链接文件</w:t>
            </w:r>
          </w:p>
        </w:tc>
      </w:tr>
      <w:tr w:rsidR="00CA3918" w14:paraId="2A496BA9" w14:textId="77777777" w:rsidTr="00CA3918">
        <w:tc>
          <w:tcPr>
            <w:tcW w:w="3256" w:type="dxa"/>
            <w:vMerge/>
          </w:tcPr>
          <w:p w14:paraId="33C1176E" w14:textId="77777777" w:rsidR="00CA3918" w:rsidRDefault="00CA3918" w:rsidP="005F76C0">
            <w:pPr>
              <w:ind w:firstLineChars="0" w:firstLine="0"/>
              <w:rPr>
                <w:noProof/>
              </w:rPr>
            </w:pPr>
          </w:p>
        </w:tc>
        <w:tc>
          <w:tcPr>
            <w:tcW w:w="5040" w:type="dxa"/>
          </w:tcPr>
          <w:p w14:paraId="11ACB932" w14:textId="1B91F66C" w:rsidR="00CA3918" w:rsidRDefault="00CA3918" w:rsidP="005F76C0">
            <w:pPr>
              <w:ind w:firstLineChars="0" w:firstLine="0"/>
              <w:rPr>
                <w:color w:val="000000" w:themeColor="text1"/>
                <w:sz w:val="18"/>
                <w:szCs w:val="18"/>
              </w:rPr>
            </w:pPr>
            <w:r>
              <w:rPr>
                <w:rFonts w:hint="eastAsia"/>
                <w:color w:val="000000" w:themeColor="text1"/>
                <w:sz w:val="18"/>
                <w:szCs w:val="18"/>
              </w:rPr>
              <w:t>&lt;</w:t>
            </w:r>
            <w:r>
              <w:rPr>
                <w:rFonts w:hint="eastAsia"/>
                <w:color w:val="000000" w:themeColor="text1"/>
                <w:sz w:val="18"/>
                <w:szCs w:val="18"/>
              </w:rPr>
              <w:t>芯片</w:t>
            </w:r>
            <w:r>
              <w:rPr>
                <w:color w:val="000000" w:themeColor="text1"/>
                <w:sz w:val="18"/>
                <w:szCs w:val="18"/>
              </w:rPr>
              <w:t>底层</w:t>
            </w:r>
            <w:r w:rsidRPr="00585D40">
              <w:rPr>
                <w:rFonts w:hint="eastAsia"/>
                <w:color w:val="000000" w:themeColor="text1"/>
                <w:sz w:val="18"/>
                <w:szCs w:val="18"/>
              </w:rPr>
              <w:t>驱动</w:t>
            </w:r>
            <w:r>
              <w:rPr>
                <w:rFonts w:hint="eastAsia"/>
                <w:color w:val="000000" w:themeColor="text1"/>
                <w:sz w:val="18"/>
                <w:szCs w:val="18"/>
              </w:rPr>
              <w:t>构件</w:t>
            </w:r>
            <w:r w:rsidRPr="00585D40">
              <w:rPr>
                <w:rFonts w:hint="eastAsia"/>
                <w:color w:val="000000" w:themeColor="text1"/>
                <w:sz w:val="18"/>
                <w:szCs w:val="18"/>
              </w:rPr>
              <w:t>文件</w:t>
            </w:r>
            <w:r>
              <w:rPr>
                <w:rFonts w:hint="eastAsia"/>
                <w:color w:val="000000" w:themeColor="text1"/>
                <w:sz w:val="18"/>
                <w:szCs w:val="18"/>
              </w:rPr>
              <w:t>夹</w:t>
            </w:r>
            <w:r>
              <w:rPr>
                <w:color w:val="000000" w:themeColor="text1"/>
                <w:sz w:val="18"/>
                <w:szCs w:val="18"/>
              </w:rPr>
              <w:t>&gt;</w:t>
            </w:r>
          </w:p>
        </w:tc>
      </w:tr>
      <w:tr w:rsidR="00CA3918" w14:paraId="44EBED90" w14:textId="77777777" w:rsidTr="00CA3918">
        <w:tc>
          <w:tcPr>
            <w:tcW w:w="3256" w:type="dxa"/>
            <w:vMerge/>
          </w:tcPr>
          <w:p w14:paraId="27F15A64" w14:textId="77777777" w:rsidR="00CA3918" w:rsidRDefault="00CA3918" w:rsidP="005F76C0">
            <w:pPr>
              <w:ind w:firstLineChars="0" w:firstLine="0"/>
              <w:rPr>
                <w:noProof/>
              </w:rPr>
            </w:pPr>
          </w:p>
        </w:tc>
        <w:tc>
          <w:tcPr>
            <w:tcW w:w="5040" w:type="dxa"/>
          </w:tcPr>
          <w:p w14:paraId="7125744F" w14:textId="78536147" w:rsidR="00CA3918" w:rsidRDefault="00CA3918" w:rsidP="005F76C0">
            <w:pPr>
              <w:ind w:firstLineChars="0" w:firstLine="0"/>
              <w:rPr>
                <w:color w:val="000000" w:themeColor="text1"/>
                <w:sz w:val="18"/>
                <w:szCs w:val="18"/>
              </w:rPr>
            </w:pPr>
            <w:r w:rsidRPr="005B3E02">
              <w:rPr>
                <w:rFonts w:hint="eastAsia"/>
                <w:color w:val="000000" w:themeColor="text1"/>
                <w:sz w:val="18"/>
                <w:szCs w:val="18"/>
              </w:rPr>
              <w:t>应用</w:t>
            </w:r>
            <w:r w:rsidRPr="005B3E02">
              <w:rPr>
                <w:color w:val="000000" w:themeColor="text1"/>
                <w:sz w:val="18"/>
                <w:szCs w:val="18"/>
              </w:rPr>
              <w:t>构件文件夹</w:t>
            </w:r>
          </w:p>
        </w:tc>
      </w:tr>
      <w:tr w:rsidR="00CA3918" w14:paraId="579D32E2" w14:textId="77777777" w:rsidTr="00CA3918">
        <w:tc>
          <w:tcPr>
            <w:tcW w:w="3256" w:type="dxa"/>
            <w:vMerge/>
          </w:tcPr>
          <w:p w14:paraId="4E693FE9" w14:textId="77777777" w:rsidR="00CA3918" w:rsidRDefault="00CA3918" w:rsidP="005F76C0">
            <w:pPr>
              <w:ind w:firstLineChars="0" w:firstLine="0"/>
              <w:rPr>
                <w:noProof/>
              </w:rPr>
            </w:pPr>
          </w:p>
        </w:tc>
        <w:tc>
          <w:tcPr>
            <w:tcW w:w="5040" w:type="dxa"/>
          </w:tcPr>
          <w:p w14:paraId="36C5A6CF" w14:textId="6BE7108A" w:rsidR="00CA3918" w:rsidRDefault="00CA3918" w:rsidP="005F76C0">
            <w:pPr>
              <w:ind w:firstLineChars="0" w:firstLine="0"/>
              <w:rPr>
                <w:color w:val="000000" w:themeColor="text1"/>
                <w:sz w:val="18"/>
                <w:szCs w:val="18"/>
              </w:rPr>
            </w:pPr>
            <w:r w:rsidRPr="005B3E02">
              <w:rPr>
                <w:rFonts w:hint="eastAsia"/>
                <w:color w:val="000000" w:themeColor="text1"/>
                <w:sz w:val="18"/>
                <w:szCs w:val="18"/>
              </w:rPr>
              <w:t>小灯构件</w:t>
            </w:r>
            <w:r w:rsidRPr="005B3E02">
              <w:rPr>
                <w:color w:val="000000" w:themeColor="text1"/>
                <w:sz w:val="18"/>
                <w:szCs w:val="18"/>
              </w:rPr>
              <w:t>文件夹</w:t>
            </w:r>
          </w:p>
        </w:tc>
      </w:tr>
      <w:tr w:rsidR="00CA3918" w14:paraId="1CE6620B" w14:textId="77777777" w:rsidTr="00CA3918">
        <w:tc>
          <w:tcPr>
            <w:tcW w:w="3256" w:type="dxa"/>
            <w:vMerge/>
          </w:tcPr>
          <w:p w14:paraId="6FED5C9C" w14:textId="77777777" w:rsidR="00CA3918" w:rsidRDefault="00CA3918" w:rsidP="005F76C0">
            <w:pPr>
              <w:ind w:firstLineChars="0" w:firstLine="0"/>
              <w:rPr>
                <w:noProof/>
              </w:rPr>
            </w:pPr>
          </w:p>
        </w:tc>
        <w:tc>
          <w:tcPr>
            <w:tcW w:w="5040" w:type="dxa"/>
          </w:tcPr>
          <w:p w14:paraId="0006B8A6" w14:textId="3965F978" w:rsidR="00CA3918" w:rsidRDefault="00CA3918" w:rsidP="005F76C0">
            <w:pPr>
              <w:ind w:firstLineChars="0" w:firstLine="0"/>
              <w:rPr>
                <w:color w:val="000000" w:themeColor="text1"/>
                <w:sz w:val="18"/>
                <w:szCs w:val="18"/>
              </w:rPr>
            </w:pPr>
            <w:r w:rsidRPr="005B3E02">
              <w:rPr>
                <w:rFonts w:hint="eastAsia"/>
                <w:color w:val="000000" w:themeColor="text1"/>
                <w:sz w:val="18"/>
                <w:szCs w:val="18"/>
              </w:rPr>
              <w:t>小灯构件</w:t>
            </w:r>
            <w:r>
              <w:rPr>
                <w:rFonts w:hint="eastAsia"/>
                <w:color w:val="000000" w:themeColor="text1"/>
                <w:sz w:val="18"/>
                <w:szCs w:val="18"/>
              </w:rPr>
              <w:t>源文件</w:t>
            </w:r>
          </w:p>
        </w:tc>
      </w:tr>
      <w:tr w:rsidR="00CA3918" w14:paraId="7417A84D" w14:textId="77777777" w:rsidTr="00CA3918">
        <w:tc>
          <w:tcPr>
            <w:tcW w:w="3256" w:type="dxa"/>
            <w:vMerge/>
          </w:tcPr>
          <w:p w14:paraId="7604049B" w14:textId="77777777" w:rsidR="00CA3918" w:rsidRDefault="00CA3918" w:rsidP="005F76C0">
            <w:pPr>
              <w:ind w:firstLineChars="0" w:firstLine="0"/>
              <w:rPr>
                <w:noProof/>
              </w:rPr>
            </w:pPr>
          </w:p>
        </w:tc>
        <w:tc>
          <w:tcPr>
            <w:tcW w:w="5040" w:type="dxa"/>
          </w:tcPr>
          <w:p w14:paraId="1331AF1D" w14:textId="65754E17" w:rsidR="00CA3918" w:rsidRDefault="00CA3918" w:rsidP="005F76C0">
            <w:pPr>
              <w:ind w:firstLineChars="0" w:firstLine="0"/>
              <w:rPr>
                <w:color w:val="000000" w:themeColor="text1"/>
                <w:sz w:val="18"/>
                <w:szCs w:val="18"/>
              </w:rPr>
            </w:pPr>
            <w:r w:rsidRPr="00585D40">
              <w:rPr>
                <w:rFonts w:hint="eastAsia"/>
                <w:color w:val="000000" w:themeColor="text1"/>
                <w:sz w:val="18"/>
                <w:szCs w:val="18"/>
              </w:rPr>
              <w:t>小灯构件头</w:t>
            </w:r>
            <w:r w:rsidRPr="00585D40">
              <w:rPr>
                <w:color w:val="000000" w:themeColor="text1"/>
                <w:sz w:val="18"/>
                <w:szCs w:val="18"/>
              </w:rPr>
              <w:t>文件</w:t>
            </w:r>
          </w:p>
        </w:tc>
      </w:tr>
      <w:tr w:rsidR="00CA3918" w14:paraId="1F2B6797" w14:textId="77777777" w:rsidTr="00CA3918">
        <w:tc>
          <w:tcPr>
            <w:tcW w:w="3256" w:type="dxa"/>
            <w:vMerge/>
          </w:tcPr>
          <w:p w14:paraId="5B53478B" w14:textId="77777777" w:rsidR="00CA3918" w:rsidRDefault="00CA3918" w:rsidP="005F76C0">
            <w:pPr>
              <w:ind w:firstLineChars="0" w:firstLine="0"/>
              <w:rPr>
                <w:noProof/>
              </w:rPr>
            </w:pPr>
          </w:p>
        </w:tc>
        <w:tc>
          <w:tcPr>
            <w:tcW w:w="5040" w:type="dxa"/>
          </w:tcPr>
          <w:p w14:paraId="24EC7AB0" w14:textId="784E8468" w:rsidR="00CA3918" w:rsidRDefault="00CA3918" w:rsidP="005F76C0">
            <w:pPr>
              <w:ind w:firstLineChars="0" w:firstLine="0"/>
              <w:rPr>
                <w:color w:val="000000" w:themeColor="text1"/>
                <w:sz w:val="18"/>
                <w:szCs w:val="18"/>
              </w:rPr>
            </w:pPr>
            <w:r w:rsidRPr="005B3E02">
              <w:rPr>
                <w:rFonts w:hint="eastAsia"/>
                <w:color w:val="000000" w:themeColor="text1"/>
                <w:sz w:val="18"/>
                <w:szCs w:val="18"/>
              </w:rPr>
              <w:t>软件</w:t>
            </w:r>
            <w:r w:rsidRPr="005B3E02">
              <w:rPr>
                <w:color w:val="000000" w:themeColor="text1"/>
                <w:sz w:val="18"/>
                <w:szCs w:val="18"/>
              </w:rPr>
              <w:t>构件文件夹</w:t>
            </w:r>
          </w:p>
        </w:tc>
      </w:tr>
      <w:tr w:rsidR="00CA3918" w14:paraId="22A4446D" w14:textId="77777777" w:rsidTr="00CA3918">
        <w:tc>
          <w:tcPr>
            <w:tcW w:w="3256" w:type="dxa"/>
            <w:vMerge/>
          </w:tcPr>
          <w:p w14:paraId="47441C8D" w14:textId="77777777" w:rsidR="00CA3918" w:rsidRDefault="00CA3918" w:rsidP="005F76C0">
            <w:pPr>
              <w:ind w:firstLineChars="0" w:firstLine="0"/>
              <w:rPr>
                <w:noProof/>
              </w:rPr>
            </w:pPr>
          </w:p>
        </w:tc>
        <w:tc>
          <w:tcPr>
            <w:tcW w:w="5040" w:type="dxa"/>
          </w:tcPr>
          <w:p w14:paraId="1B0825F1" w14:textId="2F0ADFF6" w:rsidR="00CA3918" w:rsidRDefault="00CA3918" w:rsidP="005F76C0">
            <w:pPr>
              <w:ind w:firstLineChars="0" w:firstLine="0"/>
              <w:rPr>
                <w:color w:val="000000" w:themeColor="text1"/>
                <w:sz w:val="18"/>
                <w:szCs w:val="18"/>
              </w:rPr>
            </w:pPr>
            <w:r w:rsidRPr="005B3E02">
              <w:rPr>
                <w:rFonts w:hint="eastAsia"/>
                <w:color w:val="000000" w:themeColor="text1"/>
                <w:sz w:val="18"/>
                <w:szCs w:val="18"/>
              </w:rPr>
              <w:t>通用代码</w:t>
            </w:r>
            <w:r w:rsidRPr="005B3E02">
              <w:rPr>
                <w:color w:val="000000" w:themeColor="text1"/>
                <w:sz w:val="18"/>
                <w:szCs w:val="18"/>
              </w:rPr>
              <w:t>文件夹</w:t>
            </w:r>
          </w:p>
        </w:tc>
      </w:tr>
      <w:tr w:rsidR="00CA3918" w14:paraId="4474967E" w14:textId="77777777" w:rsidTr="00CA3918">
        <w:tc>
          <w:tcPr>
            <w:tcW w:w="3256" w:type="dxa"/>
            <w:vMerge/>
          </w:tcPr>
          <w:p w14:paraId="0047043B" w14:textId="77777777" w:rsidR="00CA3918" w:rsidRDefault="00CA3918" w:rsidP="005F76C0">
            <w:pPr>
              <w:ind w:firstLineChars="0" w:firstLine="0"/>
              <w:rPr>
                <w:noProof/>
              </w:rPr>
            </w:pPr>
          </w:p>
        </w:tc>
        <w:tc>
          <w:tcPr>
            <w:tcW w:w="5040" w:type="dxa"/>
          </w:tcPr>
          <w:p w14:paraId="3F79F339" w14:textId="4D5F1E1D" w:rsidR="00CA3918" w:rsidRDefault="00CA3918" w:rsidP="005F76C0">
            <w:pPr>
              <w:ind w:firstLineChars="0" w:firstLine="0"/>
              <w:rPr>
                <w:color w:val="000000" w:themeColor="text1"/>
                <w:sz w:val="18"/>
                <w:szCs w:val="18"/>
              </w:rPr>
            </w:pPr>
            <w:r>
              <w:rPr>
                <w:rFonts w:hint="eastAsia"/>
                <w:color w:val="000000" w:themeColor="text1"/>
                <w:sz w:val="18"/>
                <w:szCs w:val="18"/>
              </w:rPr>
              <w:t>用于</w:t>
            </w:r>
            <w:r>
              <w:rPr>
                <w:color w:val="000000" w:themeColor="text1"/>
                <w:sz w:val="18"/>
                <w:szCs w:val="18"/>
              </w:rPr>
              <w:t>向串口发送的文件夹</w:t>
            </w:r>
          </w:p>
        </w:tc>
      </w:tr>
      <w:tr w:rsidR="00CA3918" w14:paraId="10E3ABC1" w14:textId="77777777" w:rsidTr="00CA3918">
        <w:tc>
          <w:tcPr>
            <w:tcW w:w="3256" w:type="dxa"/>
            <w:vMerge/>
          </w:tcPr>
          <w:p w14:paraId="5CE9575D" w14:textId="77777777" w:rsidR="00CA3918" w:rsidRDefault="00CA3918" w:rsidP="005F76C0">
            <w:pPr>
              <w:ind w:firstLineChars="0" w:firstLine="0"/>
              <w:rPr>
                <w:noProof/>
              </w:rPr>
            </w:pPr>
          </w:p>
        </w:tc>
        <w:tc>
          <w:tcPr>
            <w:tcW w:w="5040" w:type="dxa"/>
          </w:tcPr>
          <w:p w14:paraId="7EC9703C" w14:textId="64432B0A" w:rsidR="00CA3918" w:rsidRPr="00CA3918" w:rsidRDefault="00CA3918" w:rsidP="005F76C0">
            <w:pPr>
              <w:ind w:firstLineChars="0" w:firstLine="0"/>
              <w:rPr>
                <w:color w:val="000000" w:themeColor="text1"/>
                <w:sz w:val="18"/>
                <w:szCs w:val="18"/>
              </w:rPr>
            </w:pPr>
            <w:r>
              <w:rPr>
                <w:rFonts w:hint="eastAsia"/>
                <w:color w:val="000000" w:themeColor="text1"/>
                <w:sz w:val="18"/>
                <w:szCs w:val="18"/>
              </w:rPr>
              <w:t>&lt;</w:t>
            </w:r>
            <w:r>
              <w:rPr>
                <w:rFonts w:hint="eastAsia"/>
                <w:color w:val="000000" w:themeColor="text1"/>
                <w:sz w:val="18"/>
                <w:szCs w:val="18"/>
              </w:rPr>
              <w:t>工程</w:t>
            </w:r>
            <w:r>
              <w:rPr>
                <w:color w:val="000000" w:themeColor="text1"/>
                <w:sz w:val="18"/>
                <w:szCs w:val="18"/>
              </w:rPr>
              <w:t>主程序</w:t>
            </w:r>
            <w:r w:rsidRPr="00585D40">
              <w:rPr>
                <w:color w:val="000000" w:themeColor="text1"/>
                <w:sz w:val="18"/>
                <w:szCs w:val="18"/>
              </w:rPr>
              <w:t>文件夹</w:t>
            </w:r>
            <w:r>
              <w:rPr>
                <w:rFonts w:hint="eastAsia"/>
                <w:color w:val="000000" w:themeColor="text1"/>
                <w:sz w:val="18"/>
                <w:szCs w:val="18"/>
              </w:rPr>
              <w:t>&gt;</w:t>
            </w:r>
          </w:p>
        </w:tc>
      </w:tr>
      <w:tr w:rsidR="00CA3918" w14:paraId="576C78EE" w14:textId="77777777" w:rsidTr="00CA3918">
        <w:tc>
          <w:tcPr>
            <w:tcW w:w="3256" w:type="dxa"/>
            <w:vMerge/>
          </w:tcPr>
          <w:p w14:paraId="007371FB" w14:textId="77777777" w:rsidR="00CA3918" w:rsidRDefault="00CA3918" w:rsidP="005F76C0">
            <w:pPr>
              <w:ind w:firstLineChars="0" w:firstLine="0"/>
              <w:rPr>
                <w:noProof/>
              </w:rPr>
            </w:pPr>
          </w:p>
        </w:tc>
        <w:tc>
          <w:tcPr>
            <w:tcW w:w="5040" w:type="dxa"/>
          </w:tcPr>
          <w:p w14:paraId="67E8575D" w14:textId="18EF9D8B" w:rsidR="00CA3918" w:rsidRDefault="00CA3918" w:rsidP="005F76C0">
            <w:pPr>
              <w:ind w:firstLineChars="0" w:firstLine="0"/>
              <w:rPr>
                <w:color w:val="000000" w:themeColor="text1"/>
                <w:sz w:val="18"/>
                <w:szCs w:val="18"/>
              </w:rPr>
            </w:pPr>
            <w:r w:rsidRPr="005B3E02">
              <w:rPr>
                <w:rFonts w:hint="eastAsia"/>
                <w:color w:val="000000" w:themeColor="text1"/>
                <w:sz w:val="18"/>
                <w:szCs w:val="18"/>
              </w:rPr>
              <w:t>总头文件</w:t>
            </w:r>
          </w:p>
        </w:tc>
      </w:tr>
      <w:tr w:rsidR="00CA3918" w14:paraId="740571FD" w14:textId="77777777" w:rsidTr="00CA3918">
        <w:tc>
          <w:tcPr>
            <w:tcW w:w="3256" w:type="dxa"/>
            <w:vMerge/>
          </w:tcPr>
          <w:p w14:paraId="0FA66306" w14:textId="77777777" w:rsidR="00CA3918" w:rsidRDefault="00CA3918" w:rsidP="005F76C0">
            <w:pPr>
              <w:ind w:firstLineChars="0" w:firstLine="0"/>
              <w:rPr>
                <w:noProof/>
              </w:rPr>
            </w:pPr>
          </w:p>
        </w:tc>
        <w:tc>
          <w:tcPr>
            <w:tcW w:w="5040" w:type="dxa"/>
          </w:tcPr>
          <w:p w14:paraId="7D31A149" w14:textId="24370F10" w:rsidR="00CA3918" w:rsidRDefault="00CA3918" w:rsidP="005F76C0">
            <w:pPr>
              <w:ind w:firstLineChars="0" w:firstLine="0"/>
              <w:rPr>
                <w:color w:val="000000" w:themeColor="text1"/>
                <w:sz w:val="18"/>
                <w:szCs w:val="18"/>
              </w:rPr>
            </w:pPr>
            <w:r>
              <w:rPr>
                <w:rFonts w:hint="eastAsia"/>
                <w:color w:val="000000" w:themeColor="text1"/>
                <w:sz w:val="18"/>
                <w:szCs w:val="18"/>
              </w:rPr>
              <w:t>中断</w:t>
            </w:r>
            <w:r>
              <w:rPr>
                <w:color w:val="000000" w:themeColor="text1"/>
                <w:sz w:val="18"/>
                <w:szCs w:val="18"/>
              </w:rPr>
              <w:t>函数</w:t>
            </w:r>
          </w:p>
        </w:tc>
      </w:tr>
      <w:tr w:rsidR="00CA3918" w14:paraId="71CB5AE2" w14:textId="77777777" w:rsidTr="00CA3918">
        <w:tc>
          <w:tcPr>
            <w:tcW w:w="3256" w:type="dxa"/>
            <w:vMerge/>
          </w:tcPr>
          <w:p w14:paraId="2F7CA3A5" w14:textId="77777777" w:rsidR="00CA3918" w:rsidRDefault="00CA3918" w:rsidP="005F76C0">
            <w:pPr>
              <w:ind w:firstLineChars="0" w:firstLine="0"/>
              <w:rPr>
                <w:noProof/>
              </w:rPr>
            </w:pPr>
          </w:p>
        </w:tc>
        <w:tc>
          <w:tcPr>
            <w:tcW w:w="5040" w:type="dxa"/>
          </w:tcPr>
          <w:p w14:paraId="5B9EAFCE" w14:textId="22AC9264" w:rsidR="00CA3918" w:rsidRDefault="00CA3918" w:rsidP="005F76C0">
            <w:pPr>
              <w:ind w:firstLineChars="0" w:firstLine="0"/>
              <w:rPr>
                <w:color w:val="000000" w:themeColor="text1"/>
                <w:sz w:val="18"/>
                <w:szCs w:val="18"/>
              </w:rPr>
            </w:pPr>
            <w:r w:rsidRPr="005B3E02">
              <w:rPr>
                <w:rFonts w:hint="eastAsia"/>
                <w:color w:val="000000" w:themeColor="text1"/>
                <w:sz w:val="18"/>
                <w:szCs w:val="18"/>
              </w:rPr>
              <w:t>主函数</w:t>
            </w:r>
          </w:p>
        </w:tc>
      </w:tr>
      <w:tr w:rsidR="00CA3918" w14:paraId="4B1D6E73" w14:textId="77777777" w:rsidTr="00CA3918">
        <w:tc>
          <w:tcPr>
            <w:tcW w:w="3256" w:type="dxa"/>
            <w:vMerge/>
          </w:tcPr>
          <w:p w14:paraId="7B625702" w14:textId="77777777" w:rsidR="00CA3918" w:rsidRDefault="00CA3918" w:rsidP="005F76C0">
            <w:pPr>
              <w:ind w:firstLineChars="0" w:firstLine="0"/>
              <w:rPr>
                <w:noProof/>
              </w:rPr>
            </w:pPr>
          </w:p>
        </w:tc>
        <w:tc>
          <w:tcPr>
            <w:tcW w:w="5040" w:type="dxa"/>
          </w:tcPr>
          <w:p w14:paraId="06B0E3BD" w14:textId="0ECB0478" w:rsidR="00CA3918" w:rsidRDefault="0047689C" w:rsidP="005F76C0">
            <w:pPr>
              <w:ind w:firstLineChars="0" w:firstLine="0"/>
              <w:rPr>
                <w:color w:val="000000" w:themeColor="text1"/>
                <w:sz w:val="18"/>
                <w:szCs w:val="18"/>
              </w:rPr>
            </w:pPr>
            <w:r>
              <w:rPr>
                <w:rFonts w:hint="eastAsia"/>
                <w:color w:val="000000" w:themeColor="text1"/>
                <w:sz w:val="18"/>
                <w:szCs w:val="18"/>
              </w:rPr>
              <w:t>存放</w:t>
            </w:r>
            <w:r>
              <w:rPr>
                <w:color w:val="000000" w:themeColor="text1"/>
                <w:sz w:val="18"/>
                <w:szCs w:val="18"/>
              </w:rPr>
              <w:t>MQX</w:t>
            </w:r>
            <w:r>
              <w:rPr>
                <w:color w:val="000000" w:themeColor="text1"/>
                <w:sz w:val="18"/>
                <w:szCs w:val="18"/>
              </w:rPr>
              <w:t>内核、</w:t>
            </w:r>
            <w:r>
              <w:rPr>
                <w:color w:val="000000" w:themeColor="text1"/>
                <w:sz w:val="18"/>
                <w:szCs w:val="18"/>
              </w:rPr>
              <w:t>PSP</w:t>
            </w:r>
            <w:r>
              <w:rPr>
                <w:rFonts w:hint="eastAsia"/>
                <w:color w:val="000000" w:themeColor="text1"/>
                <w:sz w:val="18"/>
                <w:szCs w:val="18"/>
              </w:rPr>
              <w:t>、</w:t>
            </w:r>
            <w:r>
              <w:rPr>
                <w:color w:val="000000" w:themeColor="text1"/>
                <w:sz w:val="18"/>
                <w:szCs w:val="18"/>
              </w:rPr>
              <w:t>BSP</w:t>
            </w:r>
            <w:r>
              <w:rPr>
                <w:rFonts w:hint="eastAsia"/>
                <w:color w:val="000000" w:themeColor="text1"/>
                <w:sz w:val="18"/>
                <w:szCs w:val="18"/>
              </w:rPr>
              <w:t>及</w:t>
            </w:r>
            <w:r>
              <w:rPr>
                <w:color w:val="000000" w:themeColor="text1"/>
                <w:sz w:val="18"/>
                <w:szCs w:val="18"/>
              </w:rPr>
              <w:t>任务代码</w:t>
            </w:r>
          </w:p>
        </w:tc>
      </w:tr>
      <w:tr w:rsidR="00CA3918" w14:paraId="31B4BF61" w14:textId="77777777" w:rsidTr="00CA3918">
        <w:tc>
          <w:tcPr>
            <w:tcW w:w="3256" w:type="dxa"/>
            <w:vMerge/>
          </w:tcPr>
          <w:p w14:paraId="46E7D15E" w14:textId="77777777" w:rsidR="00CA3918" w:rsidRDefault="00CA3918" w:rsidP="005F76C0">
            <w:pPr>
              <w:ind w:firstLineChars="0" w:firstLine="0"/>
            </w:pPr>
          </w:p>
        </w:tc>
        <w:tc>
          <w:tcPr>
            <w:tcW w:w="5040" w:type="dxa"/>
          </w:tcPr>
          <w:p w14:paraId="4657CF33" w14:textId="0DE8104E" w:rsidR="00CA3918" w:rsidRDefault="00CA3918" w:rsidP="005F76C0">
            <w:pPr>
              <w:ind w:firstLineChars="0" w:firstLine="0"/>
            </w:pPr>
            <w:r>
              <w:rPr>
                <w:rFonts w:hint="eastAsia"/>
                <w:color w:val="000000" w:themeColor="text1"/>
                <w:sz w:val="18"/>
                <w:szCs w:val="18"/>
              </w:rPr>
              <w:t>&lt;</w:t>
            </w:r>
            <w:r w:rsidRPr="00585D40">
              <w:rPr>
                <w:rFonts w:hint="eastAsia"/>
                <w:color w:val="000000" w:themeColor="text1"/>
                <w:sz w:val="18"/>
                <w:szCs w:val="18"/>
              </w:rPr>
              <w:t>工程</w:t>
            </w:r>
            <w:r w:rsidRPr="00585D40">
              <w:rPr>
                <w:color w:val="000000" w:themeColor="text1"/>
                <w:sz w:val="18"/>
                <w:szCs w:val="18"/>
              </w:rPr>
              <w:t>输出</w:t>
            </w:r>
            <w:r>
              <w:rPr>
                <w:rFonts w:hint="eastAsia"/>
                <w:color w:val="000000" w:themeColor="text1"/>
                <w:sz w:val="18"/>
                <w:szCs w:val="18"/>
              </w:rPr>
              <w:t>文件</w:t>
            </w:r>
            <w:r>
              <w:rPr>
                <w:color w:val="000000" w:themeColor="text1"/>
                <w:sz w:val="18"/>
                <w:szCs w:val="18"/>
              </w:rPr>
              <w:t>夹</w:t>
            </w:r>
            <w:r>
              <w:rPr>
                <w:rFonts w:hint="eastAsia"/>
                <w:color w:val="000000" w:themeColor="text1"/>
                <w:sz w:val="18"/>
                <w:szCs w:val="18"/>
              </w:rPr>
              <w:t>&gt;</w:t>
            </w:r>
            <w:r>
              <w:rPr>
                <w:rFonts w:hint="eastAsia"/>
                <w:color w:val="000000" w:themeColor="text1"/>
                <w:sz w:val="18"/>
                <w:szCs w:val="18"/>
              </w:rPr>
              <w:t>（</w:t>
            </w:r>
            <w:r>
              <w:rPr>
                <w:color w:val="000000" w:themeColor="text1"/>
                <w:sz w:val="18"/>
                <w:szCs w:val="18"/>
              </w:rPr>
              <w:t>编译链接自动生成）</w:t>
            </w:r>
          </w:p>
        </w:tc>
      </w:tr>
      <w:tr w:rsidR="00CA3918" w14:paraId="7A7EB85A" w14:textId="77777777" w:rsidTr="00CA3918">
        <w:tc>
          <w:tcPr>
            <w:tcW w:w="8296" w:type="dxa"/>
            <w:gridSpan w:val="2"/>
          </w:tcPr>
          <w:p w14:paraId="7C378F3B" w14:textId="3751791C" w:rsidR="00CA3918" w:rsidRDefault="00CA3918" w:rsidP="00D03BC7">
            <w:pPr>
              <w:pStyle w:val="7"/>
            </w:pPr>
            <w:r>
              <w:rPr>
                <w:rFonts w:hint="eastAsia"/>
              </w:rPr>
              <w:t>图</w:t>
            </w:r>
            <w:r>
              <w:rPr>
                <w:rFonts w:hint="eastAsia"/>
              </w:rPr>
              <w:t>5-4</w:t>
            </w:r>
            <w:r w:rsidR="00D03BC7" w:rsidRPr="001B6EDA">
              <w:t xml:space="preserve"> </w:t>
            </w:r>
            <w:r w:rsidR="00D03BC7">
              <w:t xml:space="preserve"> </w:t>
            </w:r>
            <w:r w:rsidR="00D03BC7" w:rsidRPr="001B6EDA">
              <w:t>KW01-PC-Node</w:t>
            </w:r>
            <w:r w:rsidR="00D03BC7">
              <w:rPr>
                <w:rFonts w:hint="eastAsia"/>
              </w:rPr>
              <w:t>工程为例的树形工程结构模板</w:t>
            </w:r>
          </w:p>
        </w:tc>
      </w:tr>
    </w:tbl>
    <w:p w14:paraId="4B9FF925" w14:textId="77777777" w:rsidR="00D03BC7" w:rsidRDefault="00D03BC7" w:rsidP="005F76C0">
      <w:pPr>
        <w:ind w:firstLine="420"/>
      </w:pPr>
    </w:p>
    <w:p w14:paraId="22C8279C" w14:textId="1DA3F4FD" w:rsidR="005F76C0" w:rsidRDefault="005F76C0" w:rsidP="005F76C0">
      <w:pPr>
        <w:ind w:firstLine="420"/>
      </w:pPr>
      <w:r>
        <w:rPr>
          <w:rFonts w:hint="eastAsia"/>
        </w:rPr>
        <w:t>MQX</w:t>
      </w:r>
      <w:r>
        <w:t>Lite</w:t>
      </w:r>
      <w:r w:rsidRPr="004E1773">
        <w:rPr>
          <w:rFonts w:hint="eastAsia"/>
        </w:rPr>
        <w:t>文件夹</w:t>
      </w:r>
      <w:r>
        <w:rPr>
          <w:rFonts w:hint="eastAsia"/>
        </w:rPr>
        <w:t>内</w:t>
      </w:r>
      <w:r w:rsidRPr="00C62CD0">
        <w:rPr>
          <w:rFonts w:hint="eastAsia"/>
        </w:rPr>
        <w:t>包含了</w:t>
      </w:r>
      <w:r w:rsidRPr="00C62CD0">
        <w:rPr>
          <w:rFonts w:hint="eastAsia"/>
        </w:rPr>
        <w:t>app</w:t>
      </w:r>
      <w:r>
        <w:rPr>
          <w:rFonts w:hint="eastAsia"/>
        </w:rPr>
        <w:t>、</w:t>
      </w:r>
      <w:r>
        <w:rPr>
          <w:rFonts w:hint="eastAsia"/>
        </w:rPr>
        <w:t>bsp</w:t>
      </w:r>
      <w:r w:rsidRPr="00C62CD0">
        <w:rPr>
          <w:rFonts w:hint="eastAsia"/>
        </w:rPr>
        <w:t>、</w:t>
      </w:r>
      <w:r w:rsidRPr="00C62CD0">
        <w:rPr>
          <w:rFonts w:hint="eastAsia"/>
        </w:rPr>
        <w:t>c</w:t>
      </w:r>
      <w:r w:rsidRPr="00C62CD0">
        <w:t>onfig</w:t>
      </w:r>
      <w:r>
        <w:rPr>
          <w:rFonts w:hint="eastAsia"/>
        </w:rPr>
        <w:t>、</w:t>
      </w:r>
      <w:r w:rsidRPr="00C62CD0">
        <w:rPr>
          <w:rFonts w:hint="eastAsia"/>
        </w:rPr>
        <w:t>i</w:t>
      </w:r>
      <w:r w:rsidRPr="00C62CD0">
        <w:t>nclude</w:t>
      </w:r>
      <w:r>
        <w:rPr>
          <w:rFonts w:hint="eastAsia"/>
        </w:rPr>
        <w:t>、</w:t>
      </w:r>
      <w:r w:rsidRPr="00C62CD0">
        <w:rPr>
          <w:rFonts w:hint="eastAsia"/>
        </w:rPr>
        <w:t>k</w:t>
      </w:r>
      <w:r w:rsidRPr="00C62CD0">
        <w:t>ernel</w:t>
      </w:r>
      <w:r>
        <w:rPr>
          <w:rFonts w:hint="eastAsia"/>
        </w:rPr>
        <w:t>（内核）、</w:t>
      </w:r>
      <w:r>
        <w:rPr>
          <w:rFonts w:hint="eastAsia"/>
        </w:rPr>
        <w:t>psp</w:t>
      </w:r>
      <w:r>
        <w:rPr>
          <w:rFonts w:hint="eastAsia"/>
        </w:rPr>
        <w:t>共</w:t>
      </w:r>
      <w:r>
        <w:t>6</w:t>
      </w:r>
      <w:r>
        <w:rPr>
          <w:rFonts w:hint="eastAsia"/>
        </w:rPr>
        <w:t>个下级文件夹</w:t>
      </w:r>
      <w:r w:rsidRPr="00C62CD0">
        <w:rPr>
          <w:rFonts w:hint="eastAsia"/>
        </w:rPr>
        <w:t>。</w:t>
      </w:r>
      <w:r>
        <w:rPr>
          <w:rFonts w:hint="eastAsia"/>
        </w:rPr>
        <w:t>表</w:t>
      </w:r>
      <w:r w:rsidR="00417C81">
        <w:t>5</w:t>
      </w:r>
      <w:r>
        <w:rPr>
          <w:rFonts w:hint="eastAsia"/>
        </w:rPr>
        <w:t>-</w:t>
      </w:r>
      <w:r w:rsidR="00763008">
        <w:t>6</w:t>
      </w:r>
      <w:r>
        <w:rPr>
          <w:rFonts w:hint="eastAsia"/>
        </w:rPr>
        <w:t>展示了</w:t>
      </w:r>
      <w:r>
        <w:t>MQXLite</w:t>
      </w:r>
      <w:r>
        <w:t>文件夹下的</w:t>
      </w:r>
      <w:r>
        <w:rPr>
          <w:rFonts w:hint="eastAsia"/>
        </w:rPr>
        <w:t>文件</w:t>
      </w:r>
      <w:r>
        <w:t>与目录组成。</w:t>
      </w:r>
    </w:p>
    <w:p w14:paraId="73A43FD2" w14:textId="5CED61A9" w:rsidR="005F76C0" w:rsidRDefault="005F76C0" w:rsidP="005F76C0">
      <w:pPr>
        <w:ind w:firstLine="420"/>
      </w:pPr>
      <w:r>
        <w:rPr>
          <w:rFonts w:hint="eastAsia"/>
        </w:rPr>
        <w:t>其中</w:t>
      </w:r>
      <w:r>
        <w:rPr>
          <w:rFonts w:hint="eastAsia"/>
        </w:rPr>
        <w:t>&lt;</w:t>
      </w:r>
      <w:r w:rsidRPr="00C62CD0">
        <w:rPr>
          <w:rFonts w:hint="eastAsia"/>
        </w:rPr>
        <w:t>app</w:t>
      </w:r>
      <w:r>
        <w:rPr>
          <w:rFonts w:hint="eastAsia"/>
        </w:rPr>
        <w:t>&gt;</w:t>
      </w:r>
      <w:r>
        <w:rPr>
          <w:rFonts w:hint="eastAsia"/>
        </w:rPr>
        <w:t>文件夹</w:t>
      </w:r>
      <w:r w:rsidRPr="00C62CD0">
        <w:rPr>
          <w:rFonts w:hint="eastAsia"/>
        </w:rPr>
        <w:t>是按照</w:t>
      </w:r>
      <w:r w:rsidRPr="00C62CD0">
        <w:rPr>
          <w:rFonts w:hint="eastAsia"/>
        </w:rPr>
        <w:t>MQX</w:t>
      </w:r>
      <w:r>
        <w:rPr>
          <w:rFonts w:hint="eastAsia"/>
        </w:rPr>
        <w:t>-Lite</w:t>
      </w:r>
      <w:r w:rsidRPr="00C62CD0">
        <w:rPr>
          <w:rFonts w:hint="eastAsia"/>
        </w:rPr>
        <w:t>实时操作系统任务设计的要求增加的应用程序目录，用户开发的应用程序任务主要在此目录下进行操作</w:t>
      </w:r>
      <w:r>
        <w:rPr>
          <w:rFonts w:hint="eastAsia"/>
        </w:rPr>
        <w:t>，</w:t>
      </w:r>
      <w:r w:rsidRPr="00C62CD0">
        <w:rPr>
          <w:rFonts w:hint="eastAsia"/>
        </w:rPr>
        <w:t>该文件夹所包含的文件</w:t>
      </w:r>
      <w:r>
        <w:rPr>
          <w:rFonts w:hint="eastAsia"/>
        </w:rPr>
        <w:t>及其内容</w:t>
      </w:r>
      <w:r w:rsidRPr="00C62CD0">
        <w:rPr>
          <w:rFonts w:hint="eastAsia"/>
        </w:rPr>
        <w:t>见表</w:t>
      </w:r>
      <w:r w:rsidR="000C76F2">
        <w:t>5</w:t>
      </w:r>
      <w:r>
        <w:t>-</w:t>
      </w:r>
      <w:r w:rsidR="00763008">
        <w:t>7</w:t>
      </w:r>
      <w:r w:rsidRPr="00C62CD0">
        <w:rPr>
          <w:rFonts w:hint="eastAsia"/>
        </w:rPr>
        <w:t>。它包含了应用软件的总头文件</w:t>
      </w:r>
      <w:r w:rsidRPr="00C62CD0">
        <w:rPr>
          <w:rFonts w:hint="eastAsia"/>
        </w:rPr>
        <w:t>app_inc.h</w:t>
      </w:r>
      <w:r w:rsidRPr="00C62CD0">
        <w:rPr>
          <w:rFonts w:hint="eastAsia"/>
        </w:rPr>
        <w:t>、任务模板列表文件</w:t>
      </w:r>
      <w:r w:rsidRPr="00C62CD0">
        <w:rPr>
          <w:rFonts w:hint="eastAsia"/>
        </w:rPr>
        <w:t>task_templates.c</w:t>
      </w:r>
      <w:r w:rsidRPr="00C62CD0">
        <w:rPr>
          <w:rFonts w:hint="eastAsia"/>
        </w:rPr>
        <w:t>和自启动任务文件</w:t>
      </w:r>
      <w:r w:rsidRPr="00C62CD0">
        <w:rPr>
          <w:rFonts w:hint="eastAsia"/>
        </w:rPr>
        <w:t>task_main.c</w:t>
      </w:r>
      <w:r w:rsidRPr="00C62CD0">
        <w:rPr>
          <w:rFonts w:hint="eastAsia"/>
        </w:rPr>
        <w:t>，这三个文件的内容可根据工程要求进行修改，但文件名及文件内容布局不再更改，这是每个工程的共性部分，有利于工程的移植。</w:t>
      </w:r>
      <w:r>
        <w:rPr>
          <w:rFonts w:hint="eastAsia"/>
        </w:rPr>
        <w:t>而</w:t>
      </w:r>
      <w:r w:rsidRPr="00C62CD0">
        <w:rPr>
          <w:rFonts w:hint="eastAsia"/>
        </w:rPr>
        <w:t>“</w:t>
      </w:r>
      <w:r w:rsidRPr="00C62CD0">
        <w:rPr>
          <w:rFonts w:hint="eastAsia"/>
        </w:rPr>
        <w:t>task</w:t>
      </w:r>
      <w:r w:rsidRPr="00C62CD0">
        <w:t>_</w:t>
      </w:r>
      <w:r w:rsidRPr="00C62CD0">
        <w:rPr>
          <w:b/>
          <w:i/>
        </w:rPr>
        <w:t>xxx</w:t>
      </w:r>
      <w:r w:rsidRPr="00C62CD0">
        <w:t>.c</w:t>
      </w:r>
      <w:r>
        <w:rPr>
          <w:rFonts w:hint="eastAsia"/>
        </w:rPr>
        <w:t>”为</w:t>
      </w:r>
      <w:r w:rsidRPr="00C62CD0">
        <w:rPr>
          <w:rFonts w:hint="eastAsia"/>
        </w:rPr>
        <w:t>自定义任务，“</w:t>
      </w:r>
      <w:r w:rsidRPr="00C62CD0">
        <w:rPr>
          <w:b/>
          <w:i/>
        </w:rPr>
        <w:t>xxx</w:t>
      </w:r>
      <w:r>
        <w:rPr>
          <w:rFonts w:hint="eastAsia"/>
        </w:rPr>
        <w:t>”代表具体任务名</w:t>
      </w:r>
      <w:r w:rsidRPr="00C62CD0">
        <w:rPr>
          <w:rFonts w:hint="eastAsia"/>
        </w:rPr>
        <w:t>。</w:t>
      </w:r>
    </w:p>
    <w:p w14:paraId="7F31454F" w14:textId="77777777" w:rsidR="005F76C0" w:rsidRDefault="005F76C0" w:rsidP="005F76C0">
      <w:pPr>
        <w:ind w:firstLine="420"/>
      </w:pPr>
      <w:r>
        <w:t>&lt;bsp&gt;</w:t>
      </w:r>
      <w:r>
        <w:rPr>
          <w:rFonts w:hint="eastAsia"/>
        </w:rPr>
        <w:t>文件夹下包含开发板相关的配置</w:t>
      </w:r>
      <w:r>
        <w:t>及初始化，</w:t>
      </w:r>
      <w:r>
        <w:rPr>
          <w:rFonts w:hint="eastAsia"/>
        </w:rPr>
        <w:t>可参照</w:t>
      </w:r>
      <w:r>
        <w:t>完整版的</w:t>
      </w:r>
      <w:r>
        <w:t>MQX</w:t>
      </w:r>
      <w:r>
        <w:t>中提供的</w:t>
      </w:r>
      <w:r>
        <w:t>BSP</w:t>
      </w:r>
      <w:r>
        <w:t>模板，由用户自行编写</w:t>
      </w:r>
      <w:r>
        <w:rPr>
          <w:rFonts w:hint="eastAsia"/>
        </w:rPr>
        <w:t>。</w:t>
      </w:r>
      <w:r>
        <w:rPr>
          <w:rFonts w:hint="eastAsia"/>
        </w:rPr>
        <w:t>&lt;</w:t>
      </w:r>
      <w:r>
        <w:t>config&gt;</w:t>
      </w:r>
      <w:r>
        <w:rPr>
          <w:rFonts w:hint="eastAsia"/>
        </w:rPr>
        <w:t>文件夹下</w:t>
      </w:r>
      <w:r>
        <w:t>存放了</w:t>
      </w:r>
      <w:r>
        <w:rPr>
          <w:rFonts w:hint="eastAsia"/>
        </w:rPr>
        <w:t>user_config.h</w:t>
      </w:r>
      <w:r>
        <w:rPr>
          <w:rFonts w:hint="eastAsia"/>
        </w:rPr>
        <w:t>配置文件</w:t>
      </w:r>
      <w:r>
        <w:t>，用于配置</w:t>
      </w:r>
      <w:r>
        <w:rPr>
          <w:rFonts w:hint="eastAsia"/>
        </w:rPr>
        <w:t>、</w:t>
      </w:r>
      <w:r>
        <w:t>裁剪</w:t>
      </w:r>
      <w:r>
        <w:t>MQX-Lite</w:t>
      </w:r>
      <w:r>
        <w:t>的功能。</w:t>
      </w:r>
      <w:r>
        <w:rPr>
          <w:rFonts w:hint="eastAsia"/>
        </w:rPr>
        <w:t>而剩下的</w:t>
      </w:r>
      <w:r>
        <w:rPr>
          <w:rFonts w:hint="eastAsia"/>
        </w:rPr>
        <w:t>&lt;</w:t>
      </w:r>
      <w:r>
        <w:t>include</w:t>
      </w:r>
      <w:r>
        <w:rPr>
          <w:rFonts w:hint="eastAsia"/>
        </w:rPr>
        <w:t>&gt;</w:t>
      </w:r>
      <w:r>
        <w:rPr>
          <w:rFonts w:hint="eastAsia"/>
        </w:rPr>
        <w:t>、</w:t>
      </w:r>
      <w:r>
        <w:rPr>
          <w:rFonts w:hint="eastAsia"/>
        </w:rPr>
        <w:t>&lt;</w:t>
      </w:r>
      <w:r>
        <w:t>kernel</w:t>
      </w:r>
      <w:r>
        <w:rPr>
          <w:rFonts w:hint="eastAsia"/>
        </w:rPr>
        <w:t>&gt;</w:t>
      </w:r>
      <w:r>
        <w:rPr>
          <w:rFonts w:hint="eastAsia"/>
        </w:rPr>
        <w:t>及</w:t>
      </w:r>
      <w:r>
        <w:rPr>
          <w:rFonts w:hint="eastAsia"/>
        </w:rPr>
        <w:t>&lt;</w:t>
      </w:r>
      <w:r>
        <w:t>psp</w:t>
      </w:r>
      <w:r>
        <w:rPr>
          <w:rFonts w:hint="eastAsia"/>
        </w:rPr>
        <w:t>&gt;</w:t>
      </w:r>
      <w:r>
        <w:rPr>
          <w:rFonts w:hint="eastAsia"/>
        </w:rPr>
        <w:t>文件夹下的</w:t>
      </w:r>
      <w:r w:rsidRPr="00C62CD0">
        <w:rPr>
          <w:rFonts w:hint="eastAsia"/>
        </w:rPr>
        <w:t>文件是从</w:t>
      </w:r>
      <w:r>
        <w:rPr>
          <w:rFonts w:hint="eastAsia"/>
        </w:rPr>
        <w:t>PE</w:t>
      </w:r>
      <w:r>
        <w:rPr>
          <w:rFonts w:hint="eastAsia"/>
        </w:rPr>
        <w:t>安装</w:t>
      </w:r>
      <w:r>
        <w:t>目录下</w:t>
      </w:r>
      <w:r>
        <w:rPr>
          <w:rFonts w:hint="eastAsia"/>
        </w:rPr>
        <w:t>的</w:t>
      </w:r>
      <w:r>
        <w:t>MQX-Lite</w:t>
      </w:r>
      <w:r>
        <w:rPr>
          <w:rFonts w:hint="eastAsia"/>
        </w:rPr>
        <w:t>子目录</w:t>
      </w:r>
      <w:r>
        <w:rPr>
          <w:rFonts w:hint="eastAsia"/>
        </w:rPr>
        <w:t>&lt;</w:t>
      </w:r>
      <w:r w:rsidRPr="00E81B67">
        <w:t xml:space="preserve"> </w:t>
      </w:r>
      <w:r>
        <w:rPr>
          <w:rFonts w:hint="eastAsia"/>
        </w:rPr>
        <w:t>.</w:t>
      </w:r>
      <w:r>
        <w:t>.</w:t>
      </w:r>
      <w:r w:rsidRPr="00E81B67">
        <w:t>\KDS_</w:t>
      </w:r>
      <w:r>
        <w:t>3</w:t>
      </w:r>
      <w:r w:rsidRPr="00E81B67">
        <w:t>.0.0\eclipse\ProcessorExpert\lib\mqxlite\V1.1.1\source</w:t>
      </w:r>
      <w:r>
        <w:rPr>
          <w:rFonts w:hint="eastAsia"/>
        </w:rPr>
        <w:t>&gt;</w:t>
      </w:r>
      <w:r w:rsidRPr="00C62CD0">
        <w:rPr>
          <w:rFonts w:hint="eastAsia"/>
        </w:rPr>
        <w:t>中提取来的。</w:t>
      </w:r>
    </w:p>
    <w:tbl>
      <w:tblPr>
        <w:tblW w:w="0" w:type="auto"/>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6"/>
        <w:gridCol w:w="4573"/>
      </w:tblGrid>
      <w:tr w:rsidR="005F76C0" w14:paraId="19C96770" w14:textId="77777777" w:rsidTr="0087678E">
        <w:tc>
          <w:tcPr>
            <w:tcW w:w="5739" w:type="dxa"/>
            <w:gridSpan w:val="2"/>
            <w:tcBorders>
              <w:top w:val="nil"/>
              <w:left w:val="nil"/>
              <w:right w:val="nil"/>
            </w:tcBorders>
          </w:tcPr>
          <w:p w14:paraId="508502CE" w14:textId="2045DF03" w:rsidR="005F76C0" w:rsidRDefault="005F76C0" w:rsidP="00E60102">
            <w:pPr>
              <w:pStyle w:val="6"/>
            </w:pPr>
            <w:r>
              <w:rPr>
                <w:rFonts w:hint="eastAsia"/>
              </w:rPr>
              <w:lastRenderedPageBreak/>
              <w:t>表</w:t>
            </w:r>
            <w:r w:rsidR="00417C81">
              <w:t>5</w:t>
            </w:r>
            <w:r>
              <w:rPr>
                <w:rFonts w:hint="eastAsia"/>
              </w:rPr>
              <w:t>-</w:t>
            </w:r>
            <w:r w:rsidR="00763008">
              <w:t>6</w:t>
            </w:r>
            <w:r>
              <w:t>MQXLite</w:t>
            </w:r>
            <w:r>
              <w:t>文件夹的</w:t>
            </w:r>
            <w:r>
              <w:rPr>
                <w:rFonts w:hint="eastAsia"/>
              </w:rPr>
              <w:t>下级文件夹</w:t>
            </w:r>
            <w:r>
              <w:t>组成</w:t>
            </w:r>
          </w:p>
        </w:tc>
      </w:tr>
      <w:tr w:rsidR="005F76C0" w14:paraId="6A93A290" w14:textId="77777777" w:rsidTr="0090588C">
        <w:tc>
          <w:tcPr>
            <w:tcW w:w="1166" w:type="dxa"/>
            <w:vAlign w:val="center"/>
          </w:tcPr>
          <w:p w14:paraId="5E91FBEB" w14:textId="77777777" w:rsidR="005F76C0" w:rsidRPr="00E81B67" w:rsidRDefault="005F76C0" w:rsidP="0090588C">
            <w:pPr>
              <w:pStyle w:val="TB"/>
            </w:pPr>
            <w:r w:rsidRPr="00E81B67">
              <w:rPr>
                <w:rFonts w:hint="eastAsia"/>
              </w:rPr>
              <w:t>文件夹</w:t>
            </w:r>
          </w:p>
        </w:tc>
        <w:tc>
          <w:tcPr>
            <w:tcW w:w="4573" w:type="dxa"/>
            <w:vAlign w:val="center"/>
          </w:tcPr>
          <w:p w14:paraId="217A441C" w14:textId="77777777" w:rsidR="005F76C0" w:rsidRPr="00E81B67" w:rsidRDefault="005F76C0" w:rsidP="0090588C">
            <w:pPr>
              <w:pStyle w:val="TB"/>
            </w:pPr>
            <w:r w:rsidRPr="00E81B67">
              <w:rPr>
                <w:rFonts w:hint="eastAsia"/>
              </w:rPr>
              <w:t>内含文件说明</w:t>
            </w:r>
          </w:p>
        </w:tc>
      </w:tr>
      <w:tr w:rsidR="005F76C0" w14:paraId="2F6433F9" w14:textId="77777777" w:rsidTr="0090588C">
        <w:tc>
          <w:tcPr>
            <w:tcW w:w="1166" w:type="dxa"/>
            <w:vMerge w:val="restart"/>
            <w:vAlign w:val="center"/>
          </w:tcPr>
          <w:p w14:paraId="3CD05796" w14:textId="77777777" w:rsidR="005F76C0" w:rsidRPr="00E81B67" w:rsidRDefault="005F76C0" w:rsidP="0090588C">
            <w:pPr>
              <w:pStyle w:val="TB"/>
            </w:pPr>
            <w:r w:rsidRPr="00E81B67">
              <w:t>a</w:t>
            </w:r>
            <w:r w:rsidRPr="00E81B67">
              <w:rPr>
                <w:rFonts w:hint="eastAsia"/>
              </w:rPr>
              <w:t>pp</w:t>
            </w:r>
          </w:p>
        </w:tc>
        <w:tc>
          <w:tcPr>
            <w:tcW w:w="4573" w:type="dxa"/>
            <w:vAlign w:val="center"/>
          </w:tcPr>
          <w:p w14:paraId="1FBCF733" w14:textId="77777777" w:rsidR="005F76C0" w:rsidRPr="00E81B67" w:rsidRDefault="005F76C0" w:rsidP="0090588C">
            <w:pPr>
              <w:pStyle w:val="TB"/>
            </w:pPr>
            <w:r w:rsidRPr="00E81B67">
              <w:t>app_inc.h</w:t>
            </w:r>
            <w:r w:rsidRPr="00E81B67">
              <w:rPr>
                <w:rFonts w:hint="eastAsia"/>
              </w:rPr>
              <w:t>任务公共头文件</w:t>
            </w:r>
          </w:p>
        </w:tc>
      </w:tr>
      <w:tr w:rsidR="005F76C0" w14:paraId="52F73BD6" w14:textId="77777777" w:rsidTr="0090588C">
        <w:tc>
          <w:tcPr>
            <w:tcW w:w="1166" w:type="dxa"/>
            <w:vMerge/>
            <w:vAlign w:val="center"/>
          </w:tcPr>
          <w:p w14:paraId="322AA622" w14:textId="77777777" w:rsidR="005F76C0" w:rsidRPr="00E81B67" w:rsidRDefault="005F76C0" w:rsidP="0090588C">
            <w:pPr>
              <w:pStyle w:val="TB"/>
            </w:pPr>
          </w:p>
        </w:tc>
        <w:tc>
          <w:tcPr>
            <w:tcW w:w="4573" w:type="dxa"/>
            <w:vAlign w:val="center"/>
          </w:tcPr>
          <w:p w14:paraId="2934358D" w14:textId="77777777" w:rsidR="005F76C0" w:rsidRPr="00E81B67" w:rsidRDefault="005F76C0" w:rsidP="0090588C">
            <w:pPr>
              <w:pStyle w:val="TB"/>
            </w:pPr>
            <w:r w:rsidRPr="00E81B67">
              <w:t>task_templates.c</w:t>
            </w:r>
            <w:r w:rsidRPr="00E81B67">
              <w:t>任务模板列表</w:t>
            </w:r>
            <w:r w:rsidRPr="00E81B67">
              <w:rPr>
                <w:rFonts w:hint="eastAsia"/>
              </w:rPr>
              <w:t>文件</w:t>
            </w:r>
          </w:p>
        </w:tc>
      </w:tr>
      <w:tr w:rsidR="005F76C0" w14:paraId="5338F774" w14:textId="77777777" w:rsidTr="0090588C">
        <w:tc>
          <w:tcPr>
            <w:tcW w:w="1166" w:type="dxa"/>
            <w:vMerge/>
            <w:vAlign w:val="center"/>
          </w:tcPr>
          <w:p w14:paraId="71BF63DF" w14:textId="77777777" w:rsidR="005F76C0" w:rsidRPr="00E81B67" w:rsidRDefault="005F76C0" w:rsidP="0090588C">
            <w:pPr>
              <w:pStyle w:val="TB"/>
            </w:pPr>
          </w:p>
        </w:tc>
        <w:tc>
          <w:tcPr>
            <w:tcW w:w="4573" w:type="dxa"/>
            <w:vAlign w:val="center"/>
          </w:tcPr>
          <w:p w14:paraId="566747C3" w14:textId="77777777" w:rsidR="005F76C0" w:rsidRPr="00E81B67" w:rsidRDefault="005F76C0" w:rsidP="0090588C">
            <w:pPr>
              <w:pStyle w:val="TB"/>
            </w:pPr>
            <w:r w:rsidRPr="00E81B67">
              <w:rPr>
                <w:rFonts w:hint="eastAsia"/>
              </w:rPr>
              <w:t>task_main.c</w:t>
            </w:r>
            <w:r w:rsidRPr="00E81B67">
              <w:rPr>
                <w:rFonts w:hint="eastAsia"/>
              </w:rPr>
              <w:t>自启动任务文件</w:t>
            </w:r>
          </w:p>
        </w:tc>
      </w:tr>
      <w:tr w:rsidR="005F76C0" w14:paraId="306F45C0" w14:textId="77777777" w:rsidTr="0090588C">
        <w:tc>
          <w:tcPr>
            <w:tcW w:w="1166" w:type="dxa"/>
            <w:vMerge/>
            <w:vAlign w:val="center"/>
          </w:tcPr>
          <w:p w14:paraId="4B7A0165" w14:textId="77777777" w:rsidR="005F76C0" w:rsidRPr="00E81B67" w:rsidRDefault="005F76C0" w:rsidP="0090588C">
            <w:pPr>
              <w:pStyle w:val="TB"/>
            </w:pPr>
          </w:p>
        </w:tc>
        <w:tc>
          <w:tcPr>
            <w:tcW w:w="4573" w:type="dxa"/>
            <w:vAlign w:val="center"/>
          </w:tcPr>
          <w:p w14:paraId="22945AE2" w14:textId="77777777" w:rsidR="005F76C0" w:rsidRPr="00E81B67" w:rsidRDefault="005F76C0" w:rsidP="0090588C">
            <w:pPr>
              <w:pStyle w:val="TB"/>
            </w:pPr>
            <w:r w:rsidRPr="00E81B67">
              <w:t>t</w:t>
            </w:r>
            <w:r w:rsidRPr="00E81B67">
              <w:rPr>
                <w:rFonts w:hint="eastAsia"/>
              </w:rPr>
              <w:t>as</w:t>
            </w:r>
            <w:r w:rsidRPr="00E81B67">
              <w:t xml:space="preserve">k_xxx.c </w:t>
            </w:r>
            <w:r w:rsidRPr="00E81B67">
              <w:rPr>
                <w:rFonts w:hint="eastAsia"/>
              </w:rPr>
              <w:t>用户</w:t>
            </w:r>
            <w:r w:rsidRPr="00E81B67">
              <w:t>应用任务</w:t>
            </w:r>
            <w:r w:rsidRPr="00E81B67">
              <w:rPr>
                <w:rFonts w:hint="eastAsia"/>
              </w:rPr>
              <w:t>文件</w:t>
            </w:r>
          </w:p>
        </w:tc>
      </w:tr>
      <w:tr w:rsidR="005F76C0" w14:paraId="37C6435F" w14:textId="77777777" w:rsidTr="0090588C">
        <w:tc>
          <w:tcPr>
            <w:tcW w:w="1166" w:type="dxa"/>
            <w:vAlign w:val="center"/>
          </w:tcPr>
          <w:p w14:paraId="37D3B2B0" w14:textId="77777777" w:rsidR="005F76C0" w:rsidRPr="00E81B67" w:rsidRDefault="005F76C0" w:rsidP="0090588C">
            <w:pPr>
              <w:pStyle w:val="TB"/>
            </w:pPr>
            <w:r w:rsidRPr="00E81B67">
              <w:t>b</w:t>
            </w:r>
            <w:r w:rsidRPr="00E81B67">
              <w:rPr>
                <w:rFonts w:hint="eastAsia"/>
              </w:rPr>
              <w:t>sp</w:t>
            </w:r>
          </w:p>
        </w:tc>
        <w:tc>
          <w:tcPr>
            <w:tcW w:w="4573" w:type="dxa"/>
            <w:vAlign w:val="center"/>
          </w:tcPr>
          <w:p w14:paraId="4F7ADEE8" w14:textId="77777777" w:rsidR="005F76C0" w:rsidRPr="00E81B67" w:rsidRDefault="005F76C0" w:rsidP="0090588C">
            <w:pPr>
              <w:pStyle w:val="TB"/>
            </w:pPr>
            <w:r w:rsidRPr="00E81B67">
              <w:rPr>
                <w:rFonts w:hint="eastAsia"/>
              </w:rPr>
              <w:t>开发</w:t>
            </w:r>
            <w:r w:rsidRPr="00E81B67">
              <w:t>板相关</w:t>
            </w:r>
            <w:r>
              <w:rPr>
                <w:rFonts w:hint="eastAsia"/>
              </w:rPr>
              <w:t>配置</w:t>
            </w:r>
            <w:r w:rsidRPr="00E81B67">
              <w:rPr>
                <w:rFonts w:hint="eastAsia"/>
              </w:rPr>
              <w:t>文件</w:t>
            </w:r>
            <w:r>
              <w:rPr>
                <w:rFonts w:hint="eastAsia"/>
              </w:rPr>
              <w:t>，</w:t>
            </w:r>
            <w:r>
              <w:t>由用户自行编写</w:t>
            </w:r>
          </w:p>
        </w:tc>
      </w:tr>
      <w:tr w:rsidR="005F76C0" w14:paraId="4AD6A62D" w14:textId="77777777" w:rsidTr="0090588C">
        <w:tc>
          <w:tcPr>
            <w:tcW w:w="1166" w:type="dxa"/>
            <w:vAlign w:val="center"/>
          </w:tcPr>
          <w:p w14:paraId="4C136C3A" w14:textId="77777777" w:rsidR="005F76C0" w:rsidRPr="00E81B67" w:rsidRDefault="005F76C0" w:rsidP="0090588C">
            <w:pPr>
              <w:pStyle w:val="TB"/>
            </w:pPr>
            <w:r w:rsidRPr="00E81B67">
              <w:rPr>
                <w:rFonts w:hint="eastAsia"/>
              </w:rPr>
              <w:t>config</w:t>
            </w:r>
          </w:p>
        </w:tc>
        <w:tc>
          <w:tcPr>
            <w:tcW w:w="4573" w:type="dxa"/>
            <w:vAlign w:val="center"/>
          </w:tcPr>
          <w:p w14:paraId="202BC94F" w14:textId="77777777" w:rsidR="005F76C0" w:rsidRPr="00E81B67" w:rsidRDefault="005F76C0" w:rsidP="0090588C">
            <w:pPr>
              <w:pStyle w:val="TB"/>
            </w:pPr>
            <w:r w:rsidRPr="00E81B67">
              <w:t>user_config.h</w:t>
            </w:r>
            <w:r w:rsidRPr="00E81B67">
              <w:rPr>
                <w:rFonts w:hint="eastAsia"/>
              </w:rPr>
              <w:t>用于</w:t>
            </w:r>
            <w:r w:rsidRPr="00E81B67">
              <w:t>配置文件，配置、裁剪</w:t>
            </w:r>
            <w:r w:rsidRPr="00E81B67">
              <w:t>MQX</w:t>
            </w:r>
            <w:r>
              <w:t>-Lite</w:t>
            </w:r>
            <w:r w:rsidRPr="00E81B67">
              <w:t>功能</w:t>
            </w:r>
          </w:p>
        </w:tc>
      </w:tr>
      <w:tr w:rsidR="005F76C0" w14:paraId="7ED45DBA" w14:textId="77777777" w:rsidTr="0090588C">
        <w:tc>
          <w:tcPr>
            <w:tcW w:w="1166" w:type="dxa"/>
            <w:vAlign w:val="center"/>
          </w:tcPr>
          <w:p w14:paraId="27B1FB51" w14:textId="77777777" w:rsidR="005F76C0" w:rsidRPr="00E81B67" w:rsidRDefault="005F76C0" w:rsidP="0090588C">
            <w:pPr>
              <w:pStyle w:val="TB"/>
            </w:pPr>
            <w:r w:rsidRPr="00E81B67">
              <w:t>i</w:t>
            </w:r>
            <w:r w:rsidRPr="00E81B67">
              <w:rPr>
                <w:rFonts w:hint="eastAsia"/>
              </w:rPr>
              <w:t>nclude</w:t>
            </w:r>
          </w:p>
        </w:tc>
        <w:tc>
          <w:tcPr>
            <w:tcW w:w="4573" w:type="dxa"/>
            <w:vAlign w:val="center"/>
          </w:tcPr>
          <w:p w14:paraId="72032CA3" w14:textId="77777777" w:rsidR="005F76C0" w:rsidRPr="00E81B67" w:rsidRDefault="005F76C0" w:rsidP="0090588C">
            <w:pPr>
              <w:pStyle w:val="TB"/>
            </w:pPr>
            <w:r w:rsidRPr="00E81B67">
              <w:t>存放</w:t>
            </w:r>
            <w:r w:rsidRPr="00E81B67">
              <w:t>MQX</w:t>
            </w:r>
            <w:r>
              <w:t>-Lite</w:t>
            </w:r>
            <w:r w:rsidRPr="00E81B67">
              <w:t>系统的所有源码头文件</w:t>
            </w:r>
          </w:p>
        </w:tc>
      </w:tr>
      <w:tr w:rsidR="005F76C0" w14:paraId="15A84CD3" w14:textId="77777777" w:rsidTr="0090588C">
        <w:tc>
          <w:tcPr>
            <w:tcW w:w="1166" w:type="dxa"/>
            <w:vAlign w:val="center"/>
          </w:tcPr>
          <w:p w14:paraId="341C93CB" w14:textId="77777777" w:rsidR="005F76C0" w:rsidRPr="00E81B67" w:rsidRDefault="005F76C0" w:rsidP="0090588C">
            <w:pPr>
              <w:pStyle w:val="TB"/>
            </w:pPr>
            <w:r w:rsidRPr="00E81B67">
              <w:t>k</w:t>
            </w:r>
            <w:r w:rsidRPr="00E81B67">
              <w:rPr>
                <w:rFonts w:hint="eastAsia"/>
              </w:rPr>
              <w:t>ernel</w:t>
            </w:r>
          </w:p>
        </w:tc>
        <w:tc>
          <w:tcPr>
            <w:tcW w:w="4573" w:type="dxa"/>
            <w:vAlign w:val="center"/>
          </w:tcPr>
          <w:p w14:paraId="475EA9E3" w14:textId="77777777" w:rsidR="005F76C0" w:rsidRPr="00E81B67" w:rsidRDefault="005F76C0" w:rsidP="0090588C">
            <w:pPr>
              <w:pStyle w:val="TB"/>
            </w:pPr>
            <w:r w:rsidRPr="00E81B67">
              <w:t>存放</w:t>
            </w:r>
            <w:r w:rsidRPr="00E81B67">
              <w:t>MQX</w:t>
            </w:r>
            <w:r>
              <w:t>-Lite</w:t>
            </w:r>
            <w:r w:rsidRPr="00E81B67">
              <w:t>内核功能源代码</w:t>
            </w:r>
          </w:p>
        </w:tc>
      </w:tr>
      <w:tr w:rsidR="005F76C0" w14:paraId="7B3145DF" w14:textId="77777777" w:rsidTr="0090588C">
        <w:tc>
          <w:tcPr>
            <w:tcW w:w="1166" w:type="dxa"/>
            <w:vAlign w:val="center"/>
          </w:tcPr>
          <w:p w14:paraId="7497E895" w14:textId="77777777" w:rsidR="005F76C0" w:rsidRPr="00E81B67" w:rsidRDefault="005F76C0" w:rsidP="0090588C">
            <w:pPr>
              <w:pStyle w:val="TB"/>
            </w:pPr>
            <w:r w:rsidRPr="00E81B67">
              <w:t>p</w:t>
            </w:r>
            <w:r w:rsidRPr="00E81B67">
              <w:rPr>
                <w:rFonts w:hint="eastAsia"/>
              </w:rPr>
              <w:t>sp</w:t>
            </w:r>
          </w:p>
        </w:tc>
        <w:tc>
          <w:tcPr>
            <w:tcW w:w="4573" w:type="dxa"/>
            <w:vAlign w:val="center"/>
          </w:tcPr>
          <w:p w14:paraId="02C2833C" w14:textId="77777777" w:rsidR="005F76C0" w:rsidRPr="00E81B67" w:rsidRDefault="005F76C0" w:rsidP="0090588C">
            <w:pPr>
              <w:pStyle w:val="TB"/>
            </w:pPr>
            <w:r w:rsidRPr="00E81B67">
              <w:rPr>
                <w:rFonts w:hint="eastAsia"/>
              </w:rPr>
              <w:t>与芯片</w:t>
            </w:r>
            <w:r w:rsidRPr="00E81B67">
              <w:t>相关</w:t>
            </w:r>
            <w:r w:rsidRPr="00E81B67">
              <w:rPr>
                <w:rFonts w:hint="eastAsia"/>
              </w:rPr>
              <w:t>的调度、中断等汇编源程序</w:t>
            </w:r>
          </w:p>
        </w:tc>
      </w:tr>
    </w:tbl>
    <w:p w14:paraId="2C527B3E" w14:textId="77777777" w:rsidR="005F76C0" w:rsidRDefault="005F76C0" w:rsidP="005F76C0">
      <w:pPr>
        <w:ind w:firstLine="420"/>
      </w:pPr>
    </w:p>
    <w:tbl>
      <w:tblPr>
        <w:tblpPr w:leftFromText="11" w:rightFromText="11" w:topFromText="57" w:bottomFromText="57" w:vertAnchor="text" w:horzAnchor="margin" w:tblpY="82"/>
        <w:tblOverlap w:val="never"/>
        <w:tblW w:w="8364" w:type="dxa"/>
        <w:tblBorders>
          <w:top w:val="single" w:sz="4" w:space="0" w:color="auto"/>
          <w:bottom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1649"/>
        <w:gridCol w:w="1546"/>
        <w:gridCol w:w="5169"/>
      </w:tblGrid>
      <w:tr w:rsidR="005F76C0" w:rsidRPr="006A1093" w14:paraId="3237A6A6" w14:textId="77777777" w:rsidTr="0090588C">
        <w:trPr>
          <w:trHeight w:val="223"/>
        </w:trPr>
        <w:tc>
          <w:tcPr>
            <w:tcW w:w="8364" w:type="dxa"/>
            <w:gridSpan w:val="3"/>
            <w:tcBorders>
              <w:top w:val="single" w:sz="4" w:space="0" w:color="FFFFFF" w:themeColor="background1"/>
              <w:bottom w:val="single" w:sz="8" w:space="0" w:color="auto"/>
            </w:tcBorders>
          </w:tcPr>
          <w:p w14:paraId="734ED469" w14:textId="31B01E78" w:rsidR="005F76C0" w:rsidRPr="006A1093" w:rsidRDefault="005F76C0" w:rsidP="00E60102">
            <w:pPr>
              <w:pStyle w:val="6"/>
            </w:pPr>
            <w:r w:rsidRPr="006A1093">
              <w:rPr>
                <w:rFonts w:hint="eastAsia"/>
              </w:rPr>
              <w:t>表</w:t>
            </w:r>
            <w:r w:rsidR="00417C81">
              <w:t>5</w:t>
            </w:r>
            <w:r w:rsidRPr="006A1093">
              <w:rPr>
                <w:rFonts w:hint="eastAsia"/>
              </w:rPr>
              <w:t>-</w:t>
            </w:r>
            <w:r w:rsidR="00763008">
              <w:t>7</w:t>
            </w:r>
            <w:r w:rsidRPr="006A1093">
              <w:rPr>
                <w:rFonts w:hint="eastAsia"/>
              </w:rPr>
              <w:t xml:space="preserve"> app</w:t>
            </w:r>
            <w:r w:rsidRPr="006A1093">
              <w:rPr>
                <w:rFonts w:hint="eastAsia"/>
              </w:rPr>
              <w:t>文件夹的内容</w:t>
            </w:r>
          </w:p>
        </w:tc>
      </w:tr>
      <w:tr w:rsidR="005F76C0" w:rsidRPr="006A1093" w14:paraId="3C5B96DE" w14:textId="77777777" w:rsidTr="0090588C">
        <w:trPr>
          <w:trHeight w:val="223"/>
        </w:trPr>
        <w:tc>
          <w:tcPr>
            <w:tcW w:w="1649" w:type="dxa"/>
            <w:tcBorders>
              <w:top w:val="single" w:sz="8" w:space="0" w:color="auto"/>
              <w:right w:val="single" w:sz="4" w:space="0" w:color="auto"/>
            </w:tcBorders>
          </w:tcPr>
          <w:p w14:paraId="1C00F45D" w14:textId="77777777" w:rsidR="005F76C0" w:rsidRPr="00822BB2" w:rsidRDefault="005F76C0" w:rsidP="005F76C0">
            <w:pPr>
              <w:pStyle w:val="TB"/>
            </w:pPr>
            <w:r w:rsidRPr="00822BB2">
              <w:rPr>
                <w:rFonts w:hint="eastAsia"/>
              </w:rPr>
              <w:t>文件名</w:t>
            </w:r>
          </w:p>
        </w:tc>
        <w:tc>
          <w:tcPr>
            <w:tcW w:w="1546" w:type="dxa"/>
            <w:tcBorders>
              <w:top w:val="single" w:sz="8" w:space="0" w:color="auto"/>
              <w:right w:val="single" w:sz="4" w:space="0" w:color="auto"/>
            </w:tcBorders>
          </w:tcPr>
          <w:p w14:paraId="6BAB6741" w14:textId="77777777" w:rsidR="005F76C0" w:rsidRPr="00822BB2" w:rsidRDefault="005F76C0" w:rsidP="005F76C0">
            <w:pPr>
              <w:pStyle w:val="TB"/>
            </w:pPr>
            <w:r w:rsidRPr="00822BB2">
              <w:rPr>
                <w:rFonts w:hint="eastAsia"/>
              </w:rPr>
              <w:t>名称</w:t>
            </w:r>
          </w:p>
        </w:tc>
        <w:tc>
          <w:tcPr>
            <w:tcW w:w="5169" w:type="dxa"/>
            <w:tcBorders>
              <w:top w:val="single" w:sz="8" w:space="0" w:color="auto"/>
              <w:left w:val="single" w:sz="4" w:space="0" w:color="auto"/>
            </w:tcBorders>
          </w:tcPr>
          <w:p w14:paraId="29A50FCB" w14:textId="77777777" w:rsidR="005F76C0" w:rsidRPr="00822BB2" w:rsidRDefault="005F76C0" w:rsidP="005F76C0">
            <w:pPr>
              <w:pStyle w:val="TB"/>
            </w:pPr>
            <w:r w:rsidRPr="00822BB2">
              <w:rPr>
                <w:rFonts w:hint="eastAsia"/>
              </w:rPr>
              <w:t>内容</w:t>
            </w:r>
          </w:p>
        </w:tc>
      </w:tr>
      <w:tr w:rsidR="005F76C0" w:rsidRPr="006A1093" w14:paraId="157FC71D" w14:textId="77777777" w:rsidTr="0090588C">
        <w:trPr>
          <w:trHeight w:val="223"/>
        </w:trPr>
        <w:tc>
          <w:tcPr>
            <w:tcW w:w="1649" w:type="dxa"/>
            <w:tcBorders>
              <w:right w:val="single" w:sz="4" w:space="0" w:color="auto"/>
            </w:tcBorders>
            <w:vAlign w:val="center"/>
          </w:tcPr>
          <w:p w14:paraId="20B79E5D" w14:textId="77777777" w:rsidR="005F76C0" w:rsidRPr="00822BB2" w:rsidRDefault="005F76C0" w:rsidP="005F76C0">
            <w:pPr>
              <w:pStyle w:val="TB"/>
            </w:pPr>
            <w:r w:rsidRPr="00822BB2">
              <w:rPr>
                <w:rFonts w:hint="eastAsia"/>
              </w:rPr>
              <w:t>app_inc.h</w:t>
            </w:r>
          </w:p>
        </w:tc>
        <w:tc>
          <w:tcPr>
            <w:tcW w:w="1546" w:type="dxa"/>
            <w:tcBorders>
              <w:right w:val="single" w:sz="4" w:space="0" w:color="auto"/>
            </w:tcBorders>
            <w:vAlign w:val="center"/>
          </w:tcPr>
          <w:p w14:paraId="3F4315D9" w14:textId="77777777" w:rsidR="005F76C0" w:rsidRPr="00822BB2" w:rsidRDefault="005F76C0" w:rsidP="005F76C0">
            <w:pPr>
              <w:pStyle w:val="TB"/>
            </w:pPr>
            <w:r w:rsidRPr="00822BB2">
              <w:rPr>
                <w:rFonts w:hint="eastAsia"/>
              </w:rPr>
              <w:t>任务公共头文件</w:t>
            </w:r>
          </w:p>
        </w:tc>
        <w:tc>
          <w:tcPr>
            <w:tcW w:w="5169" w:type="dxa"/>
            <w:tcBorders>
              <w:left w:val="single" w:sz="4" w:space="0" w:color="auto"/>
            </w:tcBorders>
            <w:vAlign w:val="center"/>
          </w:tcPr>
          <w:p w14:paraId="0BAA0B4A" w14:textId="77777777" w:rsidR="005F76C0" w:rsidRPr="00822BB2" w:rsidRDefault="005F76C0" w:rsidP="005F76C0">
            <w:pPr>
              <w:pStyle w:val="TB"/>
            </w:pPr>
            <w:r w:rsidRPr="00822BB2">
              <w:rPr>
                <w:rFonts w:hint="eastAsia"/>
              </w:rPr>
              <w:t>用于定义任务模板号、任务的声明，文件名不变，内容可修改。</w:t>
            </w:r>
          </w:p>
        </w:tc>
      </w:tr>
      <w:tr w:rsidR="005F76C0" w:rsidRPr="006A1093" w14:paraId="4A5279BD" w14:textId="77777777" w:rsidTr="0090588C">
        <w:trPr>
          <w:trHeight w:val="223"/>
        </w:trPr>
        <w:tc>
          <w:tcPr>
            <w:tcW w:w="1649" w:type="dxa"/>
            <w:tcBorders>
              <w:right w:val="single" w:sz="4" w:space="0" w:color="auto"/>
            </w:tcBorders>
            <w:vAlign w:val="center"/>
          </w:tcPr>
          <w:p w14:paraId="620663F9" w14:textId="77777777" w:rsidR="005F76C0" w:rsidRPr="00822BB2" w:rsidRDefault="005F76C0" w:rsidP="005F76C0">
            <w:pPr>
              <w:pStyle w:val="TB"/>
            </w:pPr>
            <w:bookmarkStart w:id="161" w:name="OLE_LINK45"/>
            <w:r w:rsidRPr="00822BB2">
              <w:rPr>
                <w:rFonts w:hint="eastAsia"/>
              </w:rPr>
              <w:t>task_main</w:t>
            </w:r>
            <w:r w:rsidRPr="00822BB2">
              <w:t>.c</w:t>
            </w:r>
            <w:bookmarkEnd w:id="161"/>
          </w:p>
        </w:tc>
        <w:tc>
          <w:tcPr>
            <w:tcW w:w="1546" w:type="dxa"/>
            <w:tcBorders>
              <w:right w:val="single" w:sz="4" w:space="0" w:color="auto"/>
            </w:tcBorders>
            <w:vAlign w:val="center"/>
          </w:tcPr>
          <w:p w14:paraId="2A362964" w14:textId="77777777" w:rsidR="005F76C0" w:rsidRPr="00822BB2" w:rsidRDefault="005F76C0" w:rsidP="005F76C0">
            <w:pPr>
              <w:pStyle w:val="TB"/>
            </w:pPr>
            <w:r w:rsidRPr="00822BB2">
              <w:rPr>
                <w:rFonts w:hint="eastAsia"/>
              </w:rPr>
              <w:t>MQX</w:t>
            </w:r>
            <w:r w:rsidRPr="00822BB2">
              <w:rPr>
                <w:rFonts w:hint="eastAsia"/>
              </w:rPr>
              <w:t>自启动任务</w:t>
            </w:r>
          </w:p>
        </w:tc>
        <w:tc>
          <w:tcPr>
            <w:tcW w:w="5169" w:type="dxa"/>
            <w:tcBorders>
              <w:left w:val="single" w:sz="4" w:space="0" w:color="auto"/>
            </w:tcBorders>
            <w:vAlign w:val="center"/>
          </w:tcPr>
          <w:p w14:paraId="7ADEA450" w14:textId="77777777" w:rsidR="005F76C0" w:rsidRPr="00822BB2" w:rsidRDefault="005F76C0" w:rsidP="005F76C0">
            <w:pPr>
              <w:pStyle w:val="TB"/>
            </w:pPr>
            <w:r w:rsidRPr="00822BB2">
              <w:rPr>
                <w:rFonts w:hint="eastAsia"/>
              </w:rPr>
              <w:t>用于创建用户自定义的任务，文件名不变，内容随着用户任务变动而修改。</w:t>
            </w:r>
          </w:p>
        </w:tc>
      </w:tr>
      <w:tr w:rsidR="005F76C0" w:rsidRPr="006A1093" w14:paraId="12B3698E" w14:textId="77777777" w:rsidTr="0090588C">
        <w:trPr>
          <w:trHeight w:val="683"/>
        </w:trPr>
        <w:tc>
          <w:tcPr>
            <w:tcW w:w="1649" w:type="dxa"/>
            <w:tcBorders>
              <w:right w:val="single" w:sz="4" w:space="0" w:color="auto"/>
            </w:tcBorders>
            <w:vAlign w:val="center"/>
          </w:tcPr>
          <w:p w14:paraId="5915180F" w14:textId="77777777" w:rsidR="005F76C0" w:rsidRPr="00822BB2" w:rsidRDefault="005F76C0" w:rsidP="005F76C0">
            <w:pPr>
              <w:pStyle w:val="TB"/>
            </w:pPr>
            <w:r w:rsidRPr="00822BB2">
              <w:rPr>
                <w:rFonts w:hint="eastAsia"/>
              </w:rPr>
              <w:t>task</w:t>
            </w:r>
            <w:r w:rsidRPr="00822BB2">
              <w:t>_templates.c</w:t>
            </w:r>
          </w:p>
        </w:tc>
        <w:tc>
          <w:tcPr>
            <w:tcW w:w="1546" w:type="dxa"/>
            <w:tcBorders>
              <w:right w:val="single" w:sz="4" w:space="0" w:color="auto"/>
            </w:tcBorders>
            <w:vAlign w:val="center"/>
          </w:tcPr>
          <w:p w14:paraId="1948CD78" w14:textId="77777777" w:rsidR="005F76C0" w:rsidRPr="00822BB2" w:rsidRDefault="005F76C0" w:rsidP="005F76C0">
            <w:pPr>
              <w:pStyle w:val="TB"/>
            </w:pPr>
            <w:r w:rsidRPr="00822BB2">
              <w:rPr>
                <w:rFonts w:hint="eastAsia"/>
              </w:rPr>
              <w:t>任务模板列表</w:t>
            </w:r>
          </w:p>
        </w:tc>
        <w:tc>
          <w:tcPr>
            <w:tcW w:w="5169" w:type="dxa"/>
            <w:tcBorders>
              <w:left w:val="single" w:sz="4" w:space="0" w:color="auto"/>
            </w:tcBorders>
            <w:vAlign w:val="center"/>
          </w:tcPr>
          <w:p w14:paraId="18FF3C27" w14:textId="77777777" w:rsidR="005F76C0" w:rsidRPr="00822BB2" w:rsidRDefault="005F76C0" w:rsidP="005F76C0">
            <w:pPr>
              <w:pStyle w:val="TB"/>
            </w:pPr>
            <w:r w:rsidRPr="00822BB2">
              <w:rPr>
                <w:rFonts w:hint="eastAsia"/>
              </w:rPr>
              <w:t>用于向</w:t>
            </w:r>
            <w:r w:rsidRPr="00822BB2">
              <w:rPr>
                <w:rFonts w:hint="eastAsia"/>
              </w:rPr>
              <w:t>MQX</w:t>
            </w:r>
            <w:r w:rsidRPr="00822BB2">
              <w:t>-Lite</w:t>
            </w:r>
            <w:r w:rsidRPr="00822BB2">
              <w:rPr>
                <w:rFonts w:hint="eastAsia"/>
              </w:rPr>
              <w:t>操作系统登记任务，在模板列表中，任务模板编号、任务函数体、任务栈大小、任务优先级、任务启动属性等；文件名不变，内容随着用户任务变动而修改。</w:t>
            </w:r>
          </w:p>
        </w:tc>
      </w:tr>
      <w:tr w:rsidR="005F76C0" w:rsidRPr="006A1093" w14:paraId="7C4B50AB" w14:textId="77777777" w:rsidTr="0090588C">
        <w:trPr>
          <w:trHeight w:val="237"/>
        </w:trPr>
        <w:tc>
          <w:tcPr>
            <w:tcW w:w="1649" w:type="dxa"/>
            <w:tcBorders>
              <w:bottom w:val="single" w:sz="8" w:space="0" w:color="auto"/>
              <w:right w:val="single" w:sz="4" w:space="0" w:color="FFFFFF" w:themeColor="background1"/>
            </w:tcBorders>
            <w:vAlign w:val="center"/>
          </w:tcPr>
          <w:p w14:paraId="07E527B5" w14:textId="77777777" w:rsidR="005F76C0" w:rsidRPr="00822BB2" w:rsidRDefault="005F76C0" w:rsidP="005F76C0">
            <w:pPr>
              <w:pStyle w:val="TB"/>
            </w:pPr>
            <w:r w:rsidRPr="00822BB2">
              <w:rPr>
                <w:rFonts w:hint="eastAsia"/>
              </w:rPr>
              <w:t>task</w:t>
            </w:r>
            <w:r w:rsidRPr="00822BB2">
              <w:t>_xxx.c</w:t>
            </w:r>
          </w:p>
        </w:tc>
        <w:tc>
          <w:tcPr>
            <w:tcW w:w="1546" w:type="dxa"/>
            <w:tcBorders>
              <w:bottom w:val="single" w:sz="8" w:space="0" w:color="auto"/>
              <w:right w:val="single" w:sz="4" w:space="0" w:color="FFFFFF" w:themeColor="background1"/>
            </w:tcBorders>
            <w:vAlign w:val="center"/>
          </w:tcPr>
          <w:p w14:paraId="7D310A4A" w14:textId="77777777" w:rsidR="005F76C0" w:rsidRPr="00822BB2" w:rsidRDefault="005F76C0" w:rsidP="005F76C0">
            <w:pPr>
              <w:pStyle w:val="TB"/>
            </w:pPr>
            <w:r w:rsidRPr="00822BB2">
              <w:rPr>
                <w:rFonts w:hint="eastAsia"/>
              </w:rPr>
              <w:t>自定义任务</w:t>
            </w:r>
          </w:p>
        </w:tc>
        <w:tc>
          <w:tcPr>
            <w:tcW w:w="5169" w:type="dxa"/>
            <w:tcBorders>
              <w:bottom w:val="single" w:sz="8" w:space="0" w:color="auto"/>
            </w:tcBorders>
            <w:vAlign w:val="center"/>
          </w:tcPr>
          <w:p w14:paraId="5D64BA48" w14:textId="77777777" w:rsidR="005F76C0" w:rsidRPr="00822BB2" w:rsidRDefault="005F76C0" w:rsidP="005F76C0">
            <w:pPr>
              <w:pStyle w:val="TB"/>
            </w:pPr>
            <w:r w:rsidRPr="00822BB2">
              <w:rPr>
                <w:rFonts w:hint="eastAsia"/>
              </w:rPr>
              <w:t>该函数用于实现自定义任务的功能，“</w:t>
            </w:r>
            <w:r w:rsidRPr="00822BB2">
              <w:rPr>
                <w:rFonts w:hint="eastAsia"/>
              </w:rPr>
              <w:t>xxx</w:t>
            </w:r>
            <w:r w:rsidRPr="00822BB2">
              <w:rPr>
                <w:rFonts w:hint="eastAsia"/>
              </w:rPr>
              <w:t>”被实际任务名取代。</w:t>
            </w:r>
          </w:p>
        </w:tc>
      </w:tr>
    </w:tbl>
    <w:p w14:paraId="70629B44" w14:textId="77777777" w:rsidR="005F76C0" w:rsidRDefault="005F76C0" w:rsidP="005F76C0">
      <w:pPr>
        <w:ind w:firstLineChars="0" w:firstLine="0"/>
      </w:pPr>
    </w:p>
    <w:p w14:paraId="11EB7651" w14:textId="2FDBACC9" w:rsidR="007553A1" w:rsidRPr="00C70125" w:rsidRDefault="003C2D56" w:rsidP="007553A1">
      <w:pPr>
        <w:pStyle w:val="3"/>
      </w:pPr>
      <w:bookmarkStart w:id="162" w:name="_Toc449049870"/>
      <w:r>
        <w:t>5.8</w:t>
      </w:r>
      <w:r w:rsidR="007553A1">
        <w:t xml:space="preserve">.3 </w:t>
      </w:r>
      <w:r w:rsidR="007553A1" w:rsidRPr="00C70125">
        <w:rPr>
          <w:rFonts w:hint="eastAsia"/>
        </w:rPr>
        <w:t>main</w:t>
      </w:r>
      <w:r w:rsidR="007553A1" w:rsidRPr="00C70125">
        <w:rPr>
          <w:rFonts w:hint="eastAsia"/>
        </w:rPr>
        <w:t>函数之前执行过程解析</w:t>
      </w:r>
      <w:bookmarkEnd w:id="162"/>
    </w:p>
    <w:p w14:paraId="1126C996" w14:textId="77777777" w:rsidR="007553A1" w:rsidRPr="00C70125" w:rsidRDefault="007553A1" w:rsidP="007553A1">
      <w:pPr>
        <w:ind w:firstLine="420"/>
      </w:pPr>
      <w:r w:rsidRPr="00C70125">
        <w:rPr>
          <w:rFonts w:hint="eastAsia"/>
        </w:rPr>
        <w:t>芯片复位到</w:t>
      </w:r>
      <w:r w:rsidRPr="00C70125">
        <w:rPr>
          <w:rFonts w:hint="eastAsia"/>
        </w:rPr>
        <w:t>main</w:t>
      </w:r>
      <w:r w:rsidRPr="00C70125">
        <w:rPr>
          <w:rFonts w:hint="eastAsia"/>
        </w:rPr>
        <w:t>函数之前程序运行过程如下：</w:t>
      </w:r>
    </w:p>
    <w:p w14:paraId="18102FE6" w14:textId="77777777" w:rsidR="007553A1" w:rsidRPr="00C70125" w:rsidRDefault="007553A1" w:rsidP="007553A1">
      <w:pPr>
        <w:ind w:firstLine="420"/>
      </w:pPr>
      <w:r w:rsidRPr="00C70125">
        <w:rPr>
          <w:rFonts w:hint="eastAsia"/>
        </w:rPr>
        <w:t>（</w:t>
      </w:r>
      <w:r w:rsidRPr="00C70125">
        <w:rPr>
          <w:rFonts w:hint="eastAsia"/>
        </w:rPr>
        <w:t>1</w:t>
      </w:r>
      <w:r w:rsidRPr="00C70125">
        <w:rPr>
          <w:rFonts w:hint="eastAsia"/>
        </w:rPr>
        <w:t>）芯片上电复位后，芯片内部机制首先从</w:t>
      </w:r>
      <w:r w:rsidRPr="00C70125">
        <w:rPr>
          <w:rFonts w:hint="eastAsia"/>
        </w:rPr>
        <w:t>Flash</w:t>
      </w:r>
      <w:r w:rsidRPr="00C70125">
        <w:rPr>
          <w:rFonts w:hint="eastAsia"/>
        </w:rPr>
        <w:t>的</w:t>
      </w:r>
      <w:r w:rsidRPr="00C70125">
        <w:rPr>
          <w:rFonts w:hint="eastAsia"/>
        </w:rPr>
        <w:t>0x00000000</w:t>
      </w:r>
      <w:r w:rsidRPr="00C70125">
        <w:rPr>
          <w:rFonts w:hint="eastAsia"/>
        </w:rPr>
        <w:t>地址中，取出第一个表项的内容，赋给内核寄存器</w:t>
      </w:r>
      <w:r w:rsidRPr="00C70125">
        <w:rPr>
          <w:rFonts w:hint="eastAsia"/>
        </w:rPr>
        <w:t>SP</w:t>
      </w:r>
      <w:r w:rsidRPr="00C70125">
        <w:rPr>
          <w:rFonts w:hint="eastAsia"/>
        </w:rPr>
        <w:t>（堆栈指针），完成堆栈指针初始化。例如，在链接文件</w:t>
      </w:r>
      <w:r w:rsidRPr="00C70125">
        <w:rPr>
          <w:rFonts w:hint="eastAsia"/>
        </w:rPr>
        <w:t>intflash.ld</w:t>
      </w:r>
      <w:r w:rsidRPr="00C70125">
        <w:rPr>
          <w:rFonts w:hint="eastAsia"/>
        </w:rPr>
        <w:t>中，链接时将</w:t>
      </w:r>
      <w:r w:rsidRPr="00C70125">
        <w:rPr>
          <w:rFonts w:hint="eastAsia"/>
        </w:rPr>
        <w:t>__StackTop</w:t>
      </w:r>
      <w:r w:rsidRPr="00C70125">
        <w:rPr>
          <w:rFonts w:hint="eastAsia"/>
        </w:rPr>
        <w:t>的值链接到</w:t>
      </w:r>
      <w:r w:rsidRPr="00C70125">
        <w:rPr>
          <w:rFonts w:hint="eastAsia"/>
        </w:rPr>
        <w:t>Flash</w:t>
      </w:r>
      <w:r w:rsidRPr="00C70125">
        <w:rPr>
          <w:rFonts w:hint="eastAsia"/>
        </w:rPr>
        <w:t>的</w:t>
      </w:r>
      <w:r w:rsidRPr="00C70125">
        <w:rPr>
          <w:rFonts w:hint="eastAsia"/>
        </w:rPr>
        <w:t>0x00000000</w:t>
      </w:r>
      <w:r w:rsidRPr="00C70125">
        <w:rPr>
          <w:rFonts w:hint="eastAsia"/>
        </w:rPr>
        <w:t>地址中；</w:t>
      </w:r>
    </w:p>
    <w:p w14:paraId="400A4B11" w14:textId="77777777" w:rsidR="007553A1" w:rsidRPr="00C70125" w:rsidRDefault="007553A1" w:rsidP="007553A1">
      <w:pPr>
        <w:ind w:firstLine="420"/>
      </w:pPr>
      <w:r w:rsidRPr="00C70125">
        <w:rPr>
          <w:rFonts w:hint="eastAsia"/>
        </w:rPr>
        <w:t>（</w:t>
      </w:r>
      <w:r w:rsidRPr="00C70125">
        <w:rPr>
          <w:rFonts w:hint="eastAsia"/>
        </w:rPr>
        <w:t>2</w:t>
      </w:r>
      <w:r w:rsidRPr="00C70125">
        <w:rPr>
          <w:rFonts w:hint="eastAsia"/>
        </w:rPr>
        <w:t>）芯片内部机制将第二个表项的内容，赋给内核寄存器</w:t>
      </w:r>
      <w:r w:rsidRPr="00C70125">
        <w:rPr>
          <w:rFonts w:hint="eastAsia"/>
        </w:rPr>
        <w:t>PC</w:t>
      </w:r>
      <w:r w:rsidRPr="00C70125">
        <w:rPr>
          <w:rFonts w:hint="eastAsia"/>
        </w:rPr>
        <w:t>（程序计数器）；</w:t>
      </w:r>
    </w:p>
    <w:p w14:paraId="65EEB413" w14:textId="77777777" w:rsidR="007553A1" w:rsidRPr="00C70125" w:rsidRDefault="007553A1" w:rsidP="007553A1">
      <w:pPr>
        <w:ind w:firstLine="420"/>
      </w:pPr>
      <w:r w:rsidRPr="00C70125">
        <w:rPr>
          <w:rFonts w:hint="eastAsia"/>
        </w:rPr>
        <w:t>（</w:t>
      </w:r>
      <w:r w:rsidRPr="00C70125">
        <w:rPr>
          <w:rFonts w:hint="eastAsia"/>
        </w:rPr>
        <w:t>3</w:t>
      </w:r>
      <w:r w:rsidRPr="00C70125">
        <w:rPr>
          <w:rFonts w:hint="eastAsia"/>
        </w:rPr>
        <w:t>）由于该表项存放启动函数</w:t>
      </w:r>
      <w:r w:rsidRPr="000F7794">
        <w:t>__boot</w:t>
      </w:r>
      <w:r w:rsidRPr="00C70125">
        <w:rPr>
          <w:rFonts w:hint="eastAsia"/>
        </w:rPr>
        <w:t>的首地址，因而转到工程文件夹中“</w:t>
      </w:r>
      <w:r w:rsidRPr="00C70125">
        <w:rPr>
          <w:rFonts w:hint="eastAsia"/>
        </w:rPr>
        <w:t>..\03_MCU\startup.c</w:t>
      </w:r>
      <w:r w:rsidRPr="00C70125">
        <w:rPr>
          <w:rFonts w:hint="eastAsia"/>
        </w:rPr>
        <w:t>“文件中，执行函数</w:t>
      </w:r>
      <w:r w:rsidRPr="00C70125">
        <w:rPr>
          <w:rFonts w:hint="eastAsia"/>
        </w:rPr>
        <w:t>startup</w:t>
      </w:r>
      <w:r w:rsidRPr="00C70125">
        <w:rPr>
          <w:rFonts w:hint="eastAsia"/>
        </w:rPr>
        <w:t>；</w:t>
      </w:r>
    </w:p>
    <w:p w14:paraId="117F2222" w14:textId="77777777" w:rsidR="007553A1" w:rsidRDefault="007553A1" w:rsidP="007553A1">
      <w:pPr>
        <w:ind w:firstLine="420"/>
      </w:pPr>
      <w:r w:rsidRPr="00C70125">
        <w:rPr>
          <w:rFonts w:hint="eastAsia"/>
        </w:rPr>
        <w:t>（</w:t>
      </w:r>
      <w:r w:rsidRPr="00C70125">
        <w:rPr>
          <w:rFonts w:hint="eastAsia"/>
        </w:rPr>
        <w:t>4</w:t>
      </w:r>
      <w:r w:rsidRPr="00C70125">
        <w:rPr>
          <w:rFonts w:hint="eastAsia"/>
        </w:rPr>
        <w:t>）在函数</w:t>
      </w:r>
      <w:r w:rsidRPr="00C70125">
        <w:rPr>
          <w:rFonts w:hint="eastAsia"/>
        </w:rPr>
        <w:t>startup.c</w:t>
      </w:r>
      <w:r w:rsidRPr="00C70125">
        <w:rPr>
          <w:rFonts w:hint="eastAsia"/>
        </w:rPr>
        <w:t>中，依次执行关闭所有外设中断并清除所有外设挂起中断标志</w:t>
      </w:r>
      <w:r>
        <w:rPr>
          <w:rFonts w:hint="eastAsia"/>
        </w:rPr>
        <w:t>，</w:t>
      </w:r>
      <w:r w:rsidRPr="00C70125">
        <w:rPr>
          <w:rFonts w:hint="eastAsia"/>
        </w:rPr>
        <w:t>关闭看门狗</w:t>
      </w:r>
      <w:r>
        <w:rPr>
          <w:rFonts w:hint="eastAsia"/>
        </w:rPr>
        <w:t>，</w:t>
      </w:r>
      <w:r w:rsidRPr="00C70125">
        <w:rPr>
          <w:rFonts w:hint="eastAsia"/>
        </w:rPr>
        <w:t>清零未初始化</w:t>
      </w:r>
      <w:r w:rsidRPr="00C70125">
        <w:rPr>
          <w:rFonts w:hint="eastAsia"/>
        </w:rPr>
        <w:t>BSS</w:t>
      </w:r>
      <w:r w:rsidRPr="00C70125">
        <w:rPr>
          <w:rFonts w:hint="eastAsia"/>
        </w:rPr>
        <w:t>数据段</w:t>
      </w:r>
      <w:r>
        <w:rPr>
          <w:rFonts w:hint="eastAsia"/>
        </w:rPr>
        <w:t>，</w:t>
      </w:r>
      <w:r w:rsidRPr="00C70125">
        <w:rPr>
          <w:rFonts w:hint="eastAsia"/>
        </w:rPr>
        <w:t>系统时钟初始化</w:t>
      </w:r>
      <w:r>
        <w:rPr>
          <w:rFonts w:hint="eastAsia"/>
        </w:rPr>
        <w:t>，</w:t>
      </w:r>
      <w:r w:rsidRPr="00C70125">
        <w:rPr>
          <w:rFonts w:hint="eastAsia"/>
        </w:rPr>
        <w:t>将</w:t>
      </w:r>
      <w:r w:rsidRPr="00C70125">
        <w:rPr>
          <w:rFonts w:hint="eastAsia"/>
        </w:rPr>
        <w:t>ROM</w:t>
      </w:r>
      <w:r w:rsidRPr="00C70125">
        <w:rPr>
          <w:rFonts w:hint="eastAsia"/>
        </w:rPr>
        <w:t>中的初始化数据拷贝到</w:t>
      </w:r>
      <w:r w:rsidRPr="00C70125">
        <w:rPr>
          <w:rFonts w:hint="eastAsia"/>
        </w:rPr>
        <w:t>RAM</w:t>
      </w:r>
      <w:r w:rsidRPr="00C70125">
        <w:rPr>
          <w:rFonts w:hint="eastAsia"/>
        </w:rPr>
        <w:t>中</w:t>
      </w:r>
      <w:r>
        <w:rPr>
          <w:rFonts w:hint="eastAsia"/>
        </w:rPr>
        <w:t>，</w:t>
      </w:r>
      <w:r w:rsidRPr="00C70125">
        <w:t>使能所有端口时钟</w:t>
      </w:r>
      <w:r>
        <w:rPr>
          <w:rFonts w:hint="eastAsia"/>
        </w:rPr>
        <w:t>、</w:t>
      </w:r>
      <w:r w:rsidRPr="00C70125">
        <w:t>打开对应端口的时钟门以便于配置引脚复用功能</w:t>
      </w:r>
      <w:r>
        <w:rPr>
          <w:rFonts w:hint="eastAsia"/>
        </w:rPr>
        <w:t>，</w:t>
      </w:r>
      <w:r w:rsidRPr="00C70125">
        <w:t>初始化</w:t>
      </w:r>
      <w:r w:rsidRPr="00C70125">
        <w:t>MCU</w:t>
      </w:r>
      <w:r w:rsidRPr="00C70125">
        <w:t>及</w:t>
      </w:r>
      <w:r w:rsidRPr="00C70125">
        <w:t>RF</w:t>
      </w:r>
      <w:r>
        <w:rPr>
          <w:rFonts w:hint="eastAsia"/>
        </w:rPr>
        <w:t>，</w:t>
      </w:r>
      <w:r w:rsidRPr="00C70125">
        <w:rPr>
          <w:rFonts w:hint="eastAsia"/>
        </w:rPr>
        <w:t>进入主函数</w:t>
      </w:r>
      <w:r w:rsidRPr="00C70125">
        <w:rPr>
          <w:rFonts w:hint="eastAsia"/>
        </w:rPr>
        <w:t>main</w:t>
      </w:r>
      <w:r w:rsidRPr="00C70125">
        <w:rPr>
          <w:rFonts w:hint="eastAsia"/>
        </w:rPr>
        <w:t>。</w:t>
      </w:r>
    </w:p>
    <w:p w14:paraId="554D3509" w14:textId="77777777" w:rsidR="007553A1" w:rsidRDefault="007553A1" w:rsidP="007553A1">
      <w:pPr>
        <w:ind w:firstLine="420"/>
      </w:pPr>
    </w:p>
    <w:p w14:paraId="0DF88D70" w14:textId="6F10191A" w:rsidR="007553A1" w:rsidRDefault="003C2D56" w:rsidP="007553A1">
      <w:pPr>
        <w:pStyle w:val="2"/>
      </w:pPr>
      <w:bookmarkStart w:id="163" w:name="_Toc449049871"/>
      <w:r>
        <w:rPr>
          <w:rFonts w:hint="eastAsia"/>
        </w:rPr>
        <w:t>5.9</w:t>
      </w:r>
      <w:r w:rsidR="007553A1">
        <w:rPr>
          <w:rFonts w:hint="eastAsia"/>
        </w:rPr>
        <w:t xml:space="preserve"> </w:t>
      </w:r>
      <w:r w:rsidR="007553A1">
        <w:rPr>
          <w:rFonts w:hint="eastAsia"/>
        </w:rPr>
        <w:t>工程</w:t>
      </w:r>
      <w:r w:rsidR="007553A1">
        <w:t>框架的应用方法</w:t>
      </w:r>
      <w:bookmarkEnd w:id="163"/>
    </w:p>
    <w:p w14:paraId="1356BC22" w14:textId="77777777" w:rsidR="007553A1" w:rsidRDefault="004800D2" w:rsidP="007553A1">
      <w:pPr>
        <w:ind w:firstLine="420"/>
      </w:pPr>
      <w:r>
        <w:rPr>
          <w:rFonts w:hint="eastAsia"/>
        </w:rPr>
        <w:t>在本节，</w:t>
      </w:r>
      <w:r>
        <w:t>以</w:t>
      </w:r>
      <w:r>
        <w:rPr>
          <w:rFonts w:hint="eastAsia"/>
        </w:rPr>
        <w:t>一个</w:t>
      </w:r>
      <w:r>
        <w:rPr>
          <w:rFonts w:hint="eastAsia"/>
        </w:rPr>
        <w:t>PCNode</w:t>
      </w:r>
      <w:r w:rsidR="00E00E26">
        <w:rPr>
          <w:rFonts w:hint="eastAsia"/>
        </w:rPr>
        <w:t>样例工程</w:t>
      </w:r>
      <w:r>
        <w:rPr>
          <w:rFonts w:hint="eastAsia"/>
        </w:rPr>
        <w:t>来介绍</w:t>
      </w:r>
      <w:r>
        <w:rPr>
          <w:rFonts w:hint="eastAsia"/>
        </w:rPr>
        <w:t>MQX-Lite</w:t>
      </w:r>
      <w:r>
        <w:rPr>
          <w:rFonts w:hint="eastAsia"/>
        </w:rPr>
        <w:t>工程框架的应用</w:t>
      </w:r>
      <w:r w:rsidR="00E00E26">
        <w:rPr>
          <w:rFonts w:hint="eastAsia"/>
        </w:rPr>
        <w:t>。</w:t>
      </w:r>
    </w:p>
    <w:p w14:paraId="017C31E8" w14:textId="2CC781DA" w:rsidR="00A93A67" w:rsidRDefault="00E00E26" w:rsidP="00E00E26">
      <w:pPr>
        <w:pStyle w:val="3"/>
      </w:pPr>
      <w:bookmarkStart w:id="164" w:name="_Toc449049872"/>
      <w:r>
        <w:t>5</w:t>
      </w:r>
      <w:r w:rsidR="00A93A67">
        <w:rPr>
          <w:rFonts w:hint="eastAsia"/>
        </w:rPr>
        <w:t>.</w:t>
      </w:r>
      <w:r w:rsidR="003C2D56">
        <w:t>9</w:t>
      </w:r>
      <w:r w:rsidR="00A93A67">
        <w:t>.</w:t>
      </w:r>
      <w:r>
        <w:t xml:space="preserve">1 </w:t>
      </w:r>
      <w:r w:rsidRPr="006047A7">
        <w:rPr>
          <w:rFonts w:hint="eastAsia"/>
        </w:rPr>
        <w:t>样例工程</w:t>
      </w:r>
      <w:r w:rsidRPr="006047A7">
        <w:t>软件环境配置</w:t>
      </w:r>
      <w:bookmarkEnd w:id="164"/>
    </w:p>
    <w:p w14:paraId="149344AF" w14:textId="77777777" w:rsidR="00A93A67" w:rsidRPr="008749E4" w:rsidRDefault="00A93A67" w:rsidP="00A93A67">
      <w:pPr>
        <w:ind w:firstLine="420"/>
      </w:pPr>
      <w:r>
        <w:rPr>
          <w:rFonts w:hint="eastAsia"/>
        </w:rPr>
        <w:t>详细说明可以参考附录</w:t>
      </w:r>
      <w:r>
        <w:t>A</w:t>
      </w:r>
      <w:r>
        <w:rPr>
          <w:rFonts w:hint="eastAsia"/>
        </w:rPr>
        <w:t>。</w:t>
      </w:r>
    </w:p>
    <w:p w14:paraId="70BEB847" w14:textId="6311B472" w:rsidR="00A93A67" w:rsidRDefault="00A93A67" w:rsidP="00A93A67">
      <w:pPr>
        <w:ind w:firstLine="420"/>
        <w:rPr>
          <w:rFonts w:asciiTheme="majorEastAsia" w:eastAsiaTheme="majorEastAsia" w:hAnsiTheme="majorEastAsia"/>
        </w:rPr>
      </w:pPr>
      <w:r w:rsidRPr="000D4D5B">
        <w:rPr>
          <w:rFonts w:hint="eastAsia"/>
        </w:rPr>
        <w:t>进行</w:t>
      </w:r>
      <w:r w:rsidRPr="000D4D5B">
        <w:t>工程</w:t>
      </w:r>
      <w:r w:rsidRPr="000D4D5B">
        <w:rPr>
          <w:rFonts w:hint="eastAsia"/>
        </w:rPr>
        <w:t>实践</w:t>
      </w:r>
      <w:r w:rsidRPr="000D4D5B">
        <w:t>时，</w:t>
      </w:r>
      <w:r w:rsidRPr="000D4D5B">
        <w:rPr>
          <w:rFonts w:hint="eastAsia"/>
        </w:rPr>
        <w:t>希望建立</w:t>
      </w:r>
      <w:r w:rsidRPr="000D4D5B">
        <w:t>自己的工程存放</w:t>
      </w:r>
      <w:r w:rsidRPr="000D4D5B">
        <w:rPr>
          <w:rFonts w:hint="eastAsia"/>
        </w:rPr>
        <w:t>目录，</w:t>
      </w:r>
      <w:r w:rsidRPr="000D4D5B">
        <w:t>以便</w:t>
      </w:r>
      <w:r w:rsidRPr="000D4D5B">
        <w:rPr>
          <w:rFonts w:hint="eastAsia"/>
        </w:rPr>
        <w:t>合理</w:t>
      </w:r>
      <w:r w:rsidRPr="000D4D5B">
        <w:t>存放</w:t>
      </w:r>
      <w:r w:rsidRPr="000D4D5B">
        <w:rPr>
          <w:rFonts w:hint="eastAsia"/>
        </w:rPr>
        <w:t>开发</w:t>
      </w:r>
      <w:r w:rsidRPr="000D4D5B">
        <w:t>的工程软件。</w:t>
      </w:r>
      <w:r w:rsidRPr="000D4D5B">
        <w:rPr>
          <w:rFonts w:hint="eastAsia"/>
        </w:rPr>
        <w:t>如</w:t>
      </w:r>
      <w:r w:rsidRPr="004245CC">
        <w:rPr>
          <w:rFonts w:hint="eastAsia"/>
        </w:rPr>
        <w:t>“</w:t>
      </w:r>
      <w:r>
        <w:rPr>
          <w:rFonts w:hint="eastAsia"/>
        </w:rPr>
        <w:t>KW01</w:t>
      </w:r>
      <w:r w:rsidRPr="004245CC">
        <w:t>-LS”</w:t>
      </w:r>
      <w:r w:rsidRPr="000D4D5B">
        <w:rPr>
          <w:rFonts w:hint="eastAsia"/>
        </w:rPr>
        <w:t>（注意不能</w:t>
      </w:r>
      <w:r w:rsidRPr="000D4D5B">
        <w:t>含有中文路径）</w:t>
      </w:r>
      <w:r w:rsidRPr="000D4D5B">
        <w:rPr>
          <w:rFonts w:hint="eastAsia"/>
        </w:rPr>
        <w:t>。随后</w:t>
      </w:r>
      <w:r w:rsidRPr="000D4D5B">
        <w:t>可</w:t>
      </w:r>
      <w:r w:rsidRPr="000D4D5B">
        <w:rPr>
          <w:rFonts w:hint="eastAsia"/>
        </w:rPr>
        <w:t>将模板</w:t>
      </w:r>
      <w:r w:rsidRPr="000D4D5B">
        <w:t>工程</w:t>
      </w:r>
      <w:r w:rsidRPr="000D4D5B">
        <w:rPr>
          <w:rFonts w:asciiTheme="minorEastAsia" w:eastAsiaTheme="minorEastAsia" w:hAnsiTheme="minorEastAsia"/>
        </w:rPr>
        <w:t>“..\</w:t>
      </w:r>
      <w:r w:rsidRPr="000D4D5B">
        <w:t>02-software\</w:t>
      </w:r>
      <w:r>
        <w:t xml:space="preserve">program \ </w:t>
      </w:r>
      <w:r>
        <w:lastRenderedPageBreak/>
        <w:t>CH06_KW01</w:t>
      </w:r>
      <w:r w:rsidRPr="000D4D5B">
        <w:t>-UART</w:t>
      </w:r>
      <w:r w:rsidR="00360230">
        <w:t>-1</w:t>
      </w:r>
      <w:r w:rsidRPr="000D4D5B">
        <w:rPr>
          <w:rFonts w:asciiTheme="minorEastAsia" w:eastAsiaTheme="minorEastAsia" w:hAnsiTheme="minorEastAsia"/>
        </w:rPr>
        <w:t>”</w:t>
      </w:r>
      <w:r w:rsidRPr="000D4D5B">
        <w:rPr>
          <w:rFonts w:hint="eastAsia"/>
        </w:rPr>
        <w:t>拷贝</w:t>
      </w:r>
      <w:r w:rsidRPr="000D4D5B">
        <w:t>至此工作目录下，</w:t>
      </w:r>
      <w:r w:rsidRPr="000D4D5B">
        <w:rPr>
          <w:rFonts w:hint="eastAsia"/>
        </w:rPr>
        <w:t>并更改</w:t>
      </w:r>
      <w:r w:rsidRPr="000D4D5B">
        <w:t>工程目录</w:t>
      </w:r>
      <w:r w:rsidRPr="000D4D5B">
        <w:rPr>
          <w:rFonts w:hint="eastAsia"/>
        </w:rPr>
        <w:t>名为</w:t>
      </w:r>
      <w:r w:rsidRPr="000D4D5B">
        <w:t>自己</w:t>
      </w:r>
      <w:r w:rsidRPr="000D4D5B">
        <w:rPr>
          <w:rFonts w:hint="eastAsia"/>
        </w:rPr>
        <w:t>起</w:t>
      </w:r>
      <w:r w:rsidRPr="000D4D5B">
        <w:t>的名字，如</w:t>
      </w:r>
      <w:r w:rsidRPr="000D4D5B">
        <w:rPr>
          <w:rFonts w:asciiTheme="majorEastAsia" w:eastAsiaTheme="majorEastAsia" w:hAnsiTheme="majorEastAsia" w:hint="eastAsia"/>
        </w:rPr>
        <w:t>“</w:t>
      </w:r>
      <w:r>
        <w:t>CH06_KW01</w:t>
      </w:r>
      <w:r w:rsidRPr="000D4D5B">
        <w:t>-UART-1</w:t>
      </w:r>
      <w:r w:rsidRPr="000D4D5B">
        <w:rPr>
          <w:rFonts w:asciiTheme="majorEastAsia" w:eastAsiaTheme="majorEastAsia" w:hAnsiTheme="majorEastAsia"/>
        </w:rPr>
        <w:t>”</w:t>
      </w:r>
      <w:r w:rsidRPr="000D4D5B">
        <w:rPr>
          <w:rFonts w:asciiTheme="majorEastAsia" w:eastAsiaTheme="majorEastAsia" w:hAnsiTheme="majorEastAsia" w:hint="eastAsia"/>
        </w:rPr>
        <w:t>，见</w:t>
      </w:r>
      <w:r w:rsidRPr="000D4D5B">
        <w:rPr>
          <w:rFonts w:asciiTheme="majorEastAsia" w:eastAsiaTheme="majorEastAsia" w:hAnsiTheme="majorEastAsia"/>
        </w:rPr>
        <w:t>“.</w:t>
      </w:r>
      <w:r w:rsidRPr="004245CC">
        <w:t>.\02-software\</w:t>
      </w:r>
      <w:r w:rsidRPr="000D4D5B">
        <w:t xml:space="preserve"> program</w:t>
      </w:r>
      <w:r w:rsidRPr="000D4D5B">
        <w:rPr>
          <w:rFonts w:asciiTheme="majorEastAsia" w:eastAsiaTheme="majorEastAsia" w:hAnsiTheme="majorEastAsia" w:hint="eastAsia"/>
        </w:rPr>
        <w:t>\</w:t>
      </w:r>
      <w:r>
        <w:t xml:space="preserve"> CH06_KW01</w:t>
      </w:r>
      <w:r w:rsidRPr="000D4D5B">
        <w:t>-UART-1</w:t>
      </w:r>
      <w:r w:rsidRPr="000D4D5B">
        <w:rPr>
          <w:rFonts w:asciiTheme="majorEastAsia" w:eastAsiaTheme="majorEastAsia" w:hAnsiTheme="majorEastAsia"/>
        </w:rPr>
        <w:t>”</w:t>
      </w:r>
      <w:r w:rsidRPr="000D4D5B">
        <w:rPr>
          <w:rFonts w:asciiTheme="majorEastAsia" w:eastAsiaTheme="majorEastAsia" w:hAnsiTheme="majorEastAsia" w:hint="eastAsia"/>
        </w:rPr>
        <w:t>。</w:t>
      </w:r>
    </w:p>
    <w:p w14:paraId="5FB064CE" w14:textId="6D147200" w:rsidR="00E00E26" w:rsidRDefault="00E00E26" w:rsidP="00E00E26">
      <w:pPr>
        <w:pStyle w:val="3"/>
      </w:pPr>
      <w:bookmarkStart w:id="165" w:name="_Toc449049873"/>
      <w:r>
        <w:t>5</w:t>
      </w:r>
      <w:r>
        <w:rPr>
          <w:rFonts w:hint="eastAsia"/>
        </w:rPr>
        <w:t>.</w:t>
      </w:r>
      <w:r w:rsidR="003C2D56">
        <w:t>9</w:t>
      </w:r>
      <w:r>
        <w:t xml:space="preserve">.2 </w:t>
      </w:r>
      <w:r w:rsidRPr="006047A7">
        <w:rPr>
          <w:rFonts w:hint="eastAsia"/>
        </w:rPr>
        <w:t>样例工程</w:t>
      </w:r>
      <w:r>
        <w:rPr>
          <w:rFonts w:hint="eastAsia"/>
        </w:rPr>
        <w:t>硬件</w:t>
      </w:r>
      <w:r w:rsidRPr="006047A7">
        <w:t>环境配置</w:t>
      </w:r>
      <w:bookmarkEnd w:id="165"/>
    </w:p>
    <w:p w14:paraId="0D180F60" w14:textId="77777777" w:rsidR="00A93A67" w:rsidRDefault="00A93A67" w:rsidP="00A93A67">
      <w:pPr>
        <w:ind w:firstLine="420"/>
      </w:pPr>
      <w:r>
        <w:rPr>
          <w:rFonts w:hint="eastAsia"/>
        </w:rPr>
        <w:t>在</w:t>
      </w:r>
      <w:r>
        <w:t>KDS</w:t>
      </w:r>
      <w:r>
        <w:t>中</w:t>
      </w:r>
      <w:r>
        <w:rPr>
          <w:rFonts w:hint="eastAsia"/>
        </w:rPr>
        <w:t>打开</w:t>
      </w:r>
      <w:r>
        <w:t>样例工程，</w:t>
      </w:r>
      <w:r>
        <w:rPr>
          <w:rFonts w:hint="eastAsia"/>
        </w:rPr>
        <w:t>在工程浏览</w:t>
      </w:r>
      <w:r>
        <w:t>窗口</w:t>
      </w:r>
      <w:r>
        <w:rPr>
          <w:rFonts w:hint="eastAsia"/>
        </w:rPr>
        <w:t>可看到</w:t>
      </w:r>
      <w:r>
        <w:t>如图</w:t>
      </w:r>
      <w:r>
        <w:rPr>
          <w:rFonts w:hint="eastAsia"/>
        </w:rPr>
        <w:t>4</w:t>
      </w:r>
      <w:r>
        <w:t>-1</w:t>
      </w:r>
      <w:r>
        <w:rPr>
          <w:rFonts w:hint="eastAsia"/>
        </w:rPr>
        <w:t>所示</w:t>
      </w:r>
      <w:r>
        <w:t>的工程框架</w:t>
      </w:r>
      <w:r>
        <w:rPr>
          <w:rFonts w:hint="eastAsia"/>
        </w:rPr>
        <w:t>。</w:t>
      </w:r>
      <w:r>
        <w:t>工程实例</w:t>
      </w:r>
      <w:r>
        <w:rPr>
          <w:rFonts w:hint="eastAsia"/>
        </w:rPr>
        <w:t>的硬件</w:t>
      </w:r>
      <w:r>
        <w:t>是：</w:t>
      </w:r>
      <w:r>
        <w:rPr>
          <w:rFonts w:hint="eastAsia"/>
        </w:rPr>
        <w:t>苏州大学</w:t>
      </w:r>
      <w:r>
        <w:t>飞思卡尔嵌入式研发中心</w:t>
      </w:r>
      <w:r>
        <w:rPr>
          <w:rFonts w:hint="eastAsia"/>
        </w:rPr>
        <w:t>研制</w:t>
      </w:r>
      <w:r>
        <w:t>的</w:t>
      </w:r>
      <w:r w:rsidRPr="00755448">
        <w:t>KW01-Zigbee</w:t>
      </w:r>
      <w:r>
        <w:rPr>
          <w:rFonts w:hint="eastAsia"/>
        </w:rPr>
        <w:t>开发板，板</w:t>
      </w:r>
      <w:r>
        <w:t>中</w:t>
      </w:r>
      <w:r>
        <w:rPr>
          <w:rFonts w:hint="eastAsia"/>
        </w:rPr>
        <w:t>使用了一个单色</w:t>
      </w:r>
      <w:r>
        <w:t>灯及</w:t>
      </w:r>
      <w:r>
        <w:rPr>
          <w:rFonts w:hint="eastAsia"/>
        </w:rPr>
        <w:t>一个</w:t>
      </w:r>
      <w:r>
        <w:t>串口</w:t>
      </w:r>
      <w:r>
        <w:rPr>
          <w:rFonts w:hint="eastAsia"/>
        </w:rPr>
        <w:t>，</w:t>
      </w:r>
      <w:r>
        <w:t>据此修改有关文件。</w:t>
      </w:r>
    </w:p>
    <w:p w14:paraId="6F1295DC" w14:textId="77777777" w:rsidR="00A93A67" w:rsidRPr="00BD7C84" w:rsidRDefault="00A93A67" w:rsidP="00A93A67">
      <w:pPr>
        <w:ind w:firstLine="422"/>
        <w:rPr>
          <w:b/>
        </w:rPr>
      </w:pPr>
      <w:r w:rsidRPr="00BD7C84">
        <w:rPr>
          <w:rFonts w:hint="eastAsia"/>
          <w:b/>
        </w:rPr>
        <w:t>小灯引脚</w:t>
      </w:r>
      <w:r w:rsidRPr="00BD7C84">
        <w:rPr>
          <w:b/>
        </w:rPr>
        <w:t>配置</w:t>
      </w:r>
    </w:p>
    <w:p w14:paraId="370C1DC5" w14:textId="77777777" w:rsidR="00A93A67" w:rsidRDefault="00A93A67" w:rsidP="00A93A67">
      <w:pPr>
        <w:ind w:firstLine="420"/>
      </w:pPr>
      <w:r>
        <w:rPr>
          <w:rFonts w:hint="eastAsia"/>
        </w:rPr>
        <w:t>单色</w:t>
      </w:r>
      <w:r>
        <w:t>灯</w:t>
      </w:r>
      <w:r>
        <w:rPr>
          <w:rFonts w:hint="eastAsia"/>
        </w:rPr>
        <w:t>所在</w:t>
      </w:r>
      <w:r>
        <w:t>引脚</w:t>
      </w:r>
      <w:r>
        <w:rPr>
          <w:rFonts w:hint="eastAsia"/>
        </w:rPr>
        <w:t>及</w:t>
      </w:r>
      <w:r>
        <w:t>小灯亮</w:t>
      </w:r>
      <w:r>
        <w:rPr>
          <w:rFonts w:hint="eastAsia"/>
        </w:rPr>
        <w:t>暗</w:t>
      </w:r>
      <w:r>
        <w:t>的电平</w:t>
      </w:r>
      <w:r>
        <w:rPr>
          <w:rFonts w:hint="eastAsia"/>
        </w:rPr>
        <w:t>的</w:t>
      </w:r>
      <w:r>
        <w:t>配置可在</w:t>
      </w:r>
      <w:r>
        <w:rPr>
          <w:rFonts w:hint="eastAsia"/>
        </w:rPr>
        <w:t>“</w:t>
      </w:r>
      <w:r>
        <w:rPr>
          <w:rFonts w:hint="eastAsia"/>
        </w:rPr>
        <w:t>..\</w:t>
      </w:r>
      <w:r w:rsidRPr="00B52FE4">
        <w:t xml:space="preserve"> 06_App_Component</w:t>
      </w:r>
      <w:r>
        <w:t>\light\light.h</w:t>
      </w:r>
      <w:r w:rsidRPr="00C1797B">
        <w:rPr>
          <w:rFonts w:asciiTheme="minorEastAsia" w:eastAsiaTheme="minorEastAsia" w:hAnsiTheme="minorEastAsia"/>
        </w:rPr>
        <w:t>”</w:t>
      </w:r>
      <w:r>
        <w:rPr>
          <w:rFonts w:hint="eastAsia"/>
        </w:rPr>
        <w:t>文件中进行</w:t>
      </w:r>
      <w:r>
        <w:t>，代码如下：</w:t>
      </w:r>
    </w:p>
    <w:tbl>
      <w:tblPr>
        <w:tblW w:w="0" w:type="auto"/>
        <w:tblInd w:w="426" w:type="dxa"/>
        <w:shd w:val="pct12" w:color="auto" w:fill="auto"/>
        <w:tblLook w:val="04A0" w:firstRow="1" w:lastRow="0" w:firstColumn="1" w:lastColumn="0" w:noHBand="0" w:noVBand="1"/>
      </w:tblPr>
      <w:tblGrid>
        <w:gridCol w:w="7654"/>
      </w:tblGrid>
      <w:tr w:rsidR="00A93A67" w:rsidRPr="00915B59" w14:paraId="728FBE6A" w14:textId="77777777" w:rsidTr="001976E7">
        <w:tc>
          <w:tcPr>
            <w:tcW w:w="7654" w:type="dxa"/>
            <w:shd w:val="pct12" w:color="auto" w:fill="auto"/>
          </w:tcPr>
          <w:p w14:paraId="66DEEA5A"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w:t>
            </w:r>
            <w:r w:rsidRPr="00915B59">
              <w:rPr>
                <w:rFonts w:cs="Times New Roman"/>
                <w:kern w:val="0"/>
                <w:sz w:val="18"/>
                <w:szCs w:val="18"/>
              </w:rPr>
              <w:t>指示灯端口及引脚定义</w:t>
            </w:r>
          </w:p>
          <w:p w14:paraId="29E5A76F" w14:textId="77777777" w:rsidR="004932D2" w:rsidRPr="004932D2" w:rsidRDefault="004932D2" w:rsidP="004932D2">
            <w:pPr>
              <w:autoSpaceDE w:val="0"/>
              <w:autoSpaceDN w:val="0"/>
              <w:spacing w:line="200" w:lineRule="exact"/>
              <w:ind w:firstLineChars="0" w:firstLine="0"/>
              <w:jc w:val="left"/>
              <w:rPr>
                <w:rFonts w:cs="Times New Roman"/>
                <w:bCs/>
                <w:kern w:val="0"/>
                <w:sz w:val="18"/>
                <w:szCs w:val="18"/>
              </w:rPr>
            </w:pPr>
            <w:r w:rsidRPr="004932D2">
              <w:rPr>
                <w:rFonts w:cs="Times New Roman" w:hint="eastAsia"/>
                <w:bCs/>
                <w:kern w:val="0"/>
                <w:sz w:val="18"/>
                <w:szCs w:val="18"/>
              </w:rPr>
              <w:t>#define  LIGHT_RED      (PTD_NUM|7)  //</w:t>
            </w:r>
            <w:r w:rsidRPr="004932D2">
              <w:rPr>
                <w:rFonts w:cs="Times New Roman" w:hint="eastAsia"/>
                <w:bCs/>
                <w:kern w:val="0"/>
                <w:sz w:val="18"/>
                <w:szCs w:val="18"/>
              </w:rPr>
              <w:t>红色</w:t>
            </w:r>
            <w:r w:rsidRPr="004932D2">
              <w:rPr>
                <w:rFonts w:cs="Times New Roman" w:hint="eastAsia"/>
                <w:bCs/>
                <w:kern w:val="0"/>
                <w:sz w:val="18"/>
                <w:szCs w:val="18"/>
              </w:rPr>
              <w:t>RUN</w:t>
            </w:r>
            <w:r w:rsidRPr="004932D2">
              <w:rPr>
                <w:rFonts w:cs="Times New Roman" w:hint="eastAsia"/>
                <w:bCs/>
                <w:kern w:val="0"/>
                <w:sz w:val="18"/>
                <w:szCs w:val="18"/>
              </w:rPr>
              <w:t>灯使用的端口号</w:t>
            </w:r>
            <w:r w:rsidRPr="004932D2">
              <w:rPr>
                <w:rFonts w:cs="Times New Roman" w:hint="eastAsia"/>
                <w:bCs/>
                <w:kern w:val="0"/>
                <w:sz w:val="18"/>
                <w:szCs w:val="18"/>
              </w:rPr>
              <w:t>/</w:t>
            </w:r>
            <w:r w:rsidRPr="004932D2">
              <w:rPr>
                <w:rFonts w:cs="Times New Roman" w:hint="eastAsia"/>
                <w:bCs/>
                <w:kern w:val="0"/>
                <w:sz w:val="18"/>
                <w:szCs w:val="18"/>
              </w:rPr>
              <w:t>引脚</w:t>
            </w:r>
          </w:p>
          <w:p w14:paraId="5FA129DE" w14:textId="77777777" w:rsidR="004932D2" w:rsidRPr="004932D2" w:rsidRDefault="004932D2" w:rsidP="004932D2">
            <w:pPr>
              <w:autoSpaceDE w:val="0"/>
              <w:autoSpaceDN w:val="0"/>
              <w:spacing w:line="200" w:lineRule="exact"/>
              <w:ind w:firstLineChars="0" w:firstLine="0"/>
              <w:jc w:val="left"/>
              <w:rPr>
                <w:rFonts w:cs="Times New Roman"/>
                <w:bCs/>
                <w:kern w:val="0"/>
                <w:sz w:val="18"/>
                <w:szCs w:val="18"/>
              </w:rPr>
            </w:pPr>
            <w:r w:rsidRPr="004932D2">
              <w:rPr>
                <w:rFonts w:cs="Times New Roman" w:hint="eastAsia"/>
                <w:bCs/>
                <w:kern w:val="0"/>
                <w:sz w:val="18"/>
                <w:szCs w:val="18"/>
              </w:rPr>
              <w:t>#define  LIGHT_BLUE     (PTB_NUM|0)   //</w:t>
            </w:r>
            <w:r w:rsidRPr="004932D2">
              <w:rPr>
                <w:rFonts w:cs="Times New Roman" w:hint="eastAsia"/>
                <w:bCs/>
                <w:kern w:val="0"/>
                <w:sz w:val="18"/>
                <w:szCs w:val="18"/>
              </w:rPr>
              <w:t>蓝色</w:t>
            </w:r>
            <w:r w:rsidRPr="004932D2">
              <w:rPr>
                <w:rFonts w:cs="Times New Roman" w:hint="eastAsia"/>
                <w:bCs/>
                <w:kern w:val="0"/>
                <w:sz w:val="18"/>
                <w:szCs w:val="18"/>
              </w:rPr>
              <w:t>RUN</w:t>
            </w:r>
            <w:r w:rsidRPr="004932D2">
              <w:rPr>
                <w:rFonts w:cs="Times New Roman" w:hint="eastAsia"/>
                <w:bCs/>
                <w:kern w:val="0"/>
                <w:sz w:val="18"/>
                <w:szCs w:val="18"/>
              </w:rPr>
              <w:t>灯使用的端口号</w:t>
            </w:r>
            <w:r w:rsidRPr="004932D2">
              <w:rPr>
                <w:rFonts w:cs="Times New Roman" w:hint="eastAsia"/>
                <w:bCs/>
                <w:kern w:val="0"/>
                <w:sz w:val="18"/>
                <w:szCs w:val="18"/>
              </w:rPr>
              <w:t>/</w:t>
            </w:r>
            <w:r w:rsidRPr="004932D2">
              <w:rPr>
                <w:rFonts w:cs="Times New Roman" w:hint="eastAsia"/>
                <w:bCs/>
                <w:kern w:val="0"/>
                <w:sz w:val="18"/>
                <w:szCs w:val="18"/>
              </w:rPr>
              <w:t>引脚</w:t>
            </w:r>
          </w:p>
          <w:p w14:paraId="41912AE7" w14:textId="44D01A7E" w:rsidR="00A93A67" w:rsidRPr="004932D2" w:rsidRDefault="00A93A67" w:rsidP="004932D2">
            <w:pPr>
              <w:autoSpaceDE w:val="0"/>
              <w:autoSpaceDN w:val="0"/>
              <w:spacing w:line="200" w:lineRule="exact"/>
              <w:ind w:firstLineChars="0" w:firstLine="0"/>
              <w:jc w:val="left"/>
              <w:rPr>
                <w:rFonts w:cs="Times New Roman"/>
                <w:kern w:val="0"/>
                <w:sz w:val="20"/>
                <w:szCs w:val="18"/>
              </w:rPr>
            </w:pPr>
            <w:r w:rsidRPr="00915B59">
              <w:rPr>
                <w:rFonts w:cs="Times New Roman"/>
                <w:kern w:val="0"/>
                <w:sz w:val="18"/>
                <w:szCs w:val="18"/>
              </w:rPr>
              <w:t>//</w:t>
            </w:r>
            <w:r w:rsidRPr="00915B59">
              <w:rPr>
                <w:rFonts w:cs="Times New Roman"/>
                <w:kern w:val="0"/>
                <w:sz w:val="18"/>
                <w:szCs w:val="18"/>
              </w:rPr>
              <w:t>灯状态宏定义（灯亮、灯暗对</w:t>
            </w:r>
            <w:r w:rsidRPr="004932D2">
              <w:rPr>
                <w:rFonts w:cs="Times New Roman"/>
                <w:kern w:val="0"/>
                <w:sz w:val="20"/>
                <w:szCs w:val="18"/>
              </w:rPr>
              <w:t>应的物理电平由硬件接法决定）</w:t>
            </w:r>
          </w:p>
          <w:p w14:paraId="7927C332" w14:textId="77777777" w:rsidR="00A93A67" w:rsidRPr="004932D2" w:rsidRDefault="00A93A67" w:rsidP="00915B59">
            <w:pPr>
              <w:autoSpaceDE w:val="0"/>
              <w:autoSpaceDN w:val="0"/>
              <w:spacing w:line="200" w:lineRule="exact"/>
              <w:ind w:firstLineChars="0" w:firstLine="0"/>
              <w:jc w:val="left"/>
              <w:rPr>
                <w:rFonts w:cs="Times New Roman"/>
                <w:kern w:val="0"/>
                <w:sz w:val="20"/>
                <w:szCs w:val="18"/>
              </w:rPr>
            </w:pPr>
            <w:r w:rsidRPr="004932D2">
              <w:rPr>
                <w:rFonts w:cs="Times New Roman"/>
                <w:bCs/>
                <w:kern w:val="0"/>
                <w:sz w:val="20"/>
                <w:szCs w:val="18"/>
              </w:rPr>
              <w:t>#define</w:t>
            </w:r>
            <w:r w:rsidRPr="004932D2">
              <w:rPr>
                <w:rFonts w:cs="Times New Roman"/>
                <w:kern w:val="0"/>
                <w:sz w:val="20"/>
                <w:szCs w:val="18"/>
              </w:rPr>
              <w:t xml:space="preserve"> LIGHT_ON        0    //</w:t>
            </w:r>
            <w:r w:rsidRPr="004932D2">
              <w:rPr>
                <w:rFonts w:cs="Times New Roman"/>
                <w:kern w:val="0"/>
                <w:sz w:val="20"/>
                <w:szCs w:val="18"/>
              </w:rPr>
              <w:t>灯亮</w:t>
            </w:r>
          </w:p>
          <w:p w14:paraId="057848DB" w14:textId="77777777" w:rsidR="00A93A67" w:rsidRPr="00915B59" w:rsidRDefault="00A93A67" w:rsidP="00915B59">
            <w:pPr>
              <w:pStyle w:val="TB"/>
              <w:spacing w:line="200" w:lineRule="exact"/>
            </w:pPr>
            <w:r w:rsidRPr="004932D2">
              <w:rPr>
                <w:bCs/>
                <w:kern w:val="0"/>
                <w:sz w:val="20"/>
              </w:rPr>
              <w:t>#define</w:t>
            </w:r>
            <w:r w:rsidRPr="004932D2">
              <w:rPr>
                <w:kern w:val="0"/>
                <w:sz w:val="20"/>
              </w:rPr>
              <w:t xml:space="preserve"> LIGHT_OFF       1    //</w:t>
            </w:r>
            <w:r w:rsidRPr="004932D2">
              <w:rPr>
                <w:kern w:val="0"/>
                <w:sz w:val="20"/>
              </w:rPr>
              <w:t>灯暗</w:t>
            </w:r>
          </w:p>
        </w:tc>
      </w:tr>
    </w:tbl>
    <w:p w14:paraId="0F88E5F1" w14:textId="77777777" w:rsidR="00A93A67" w:rsidRPr="00BD7C84" w:rsidRDefault="00A93A67" w:rsidP="00A93A67">
      <w:pPr>
        <w:ind w:firstLine="422"/>
        <w:rPr>
          <w:b/>
        </w:rPr>
      </w:pPr>
      <w:r w:rsidRPr="00BD7C84">
        <w:rPr>
          <w:rFonts w:hint="eastAsia"/>
          <w:b/>
        </w:rPr>
        <w:t>调试串口的</w:t>
      </w:r>
      <w:r w:rsidRPr="00BD7C84">
        <w:rPr>
          <w:b/>
        </w:rPr>
        <w:t>引脚配置</w:t>
      </w:r>
    </w:p>
    <w:p w14:paraId="11EA04BA" w14:textId="77777777" w:rsidR="00A93A67" w:rsidRDefault="00A93A67" w:rsidP="00A93A67">
      <w:pPr>
        <w:ind w:firstLine="420"/>
      </w:pPr>
      <w:r>
        <w:rPr>
          <w:rFonts w:hint="eastAsia"/>
        </w:rPr>
        <w:t>串口</w:t>
      </w:r>
      <w:r>
        <w:t>的</w:t>
      </w:r>
      <w:r>
        <w:rPr>
          <w:rFonts w:hint="eastAsia"/>
        </w:rPr>
        <w:t>配置可在“</w:t>
      </w:r>
      <w:r>
        <w:rPr>
          <w:rFonts w:hint="eastAsia"/>
        </w:rPr>
        <w:t>..\</w:t>
      </w:r>
      <w:r w:rsidRPr="00B52FE4">
        <w:t xml:space="preserve"> 0</w:t>
      </w:r>
      <w:r>
        <w:t>5</w:t>
      </w:r>
      <w:r w:rsidRPr="00B52FE4">
        <w:t>_</w:t>
      </w:r>
      <w:r>
        <w:t>Driver\UART\uart.h</w:t>
      </w:r>
      <w:r w:rsidRPr="002E5D2E">
        <w:rPr>
          <w:rFonts w:asciiTheme="minorEastAsia" w:eastAsiaTheme="minorEastAsia" w:hAnsiTheme="minorEastAsia"/>
        </w:rPr>
        <w:t>”</w:t>
      </w:r>
      <w:r>
        <w:rPr>
          <w:rFonts w:hint="eastAsia"/>
        </w:rPr>
        <w:t>文件中进行</w:t>
      </w:r>
      <w:r>
        <w:t>配置，</w:t>
      </w:r>
      <w:r>
        <w:rPr>
          <w:rFonts w:hint="eastAsia"/>
        </w:rPr>
        <w:t>设</w:t>
      </w:r>
      <w:r>
        <w:t>调试串口</w:t>
      </w:r>
      <w:r>
        <w:rPr>
          <w:rFonts w:hint="eastAsia"/>
        </w:rPr>
        <w:t>为</w:t>
      </w:r>
      <w:r>
        <w:t>UART0</w:t>
      </w:r>
      <w:r>
        <w:rPr>
          <w:rFonts w:hint="eastAsia"/>
        </w:rPr>
        <w:t>，使用</w:t>
      </w:r>
      <w:r>
        <w:rPr>
          <w:rFonts w:hint="eastAsia"/>
        </w:rPr>
        <w:t>PORT</w:t>
      </w:r>
      <w:r>
        <w:t>D</w:t>
      </w:r>
      <w:r>
        <w:rPr>
          <w:rFonts w:hint="eastAsia"/>
        </w:rPr>
        <w:t>口</w:t>
      </w:r>
      <w:r>
        <w:t>的</w:t>
      </w:r>
      <w:r>
        <w:t>13</w:t>
      </w:r>
      <w:r>
        <w:rPr>
          <w:rFonts w:hint="eastAsia"/>
        </w:rPr>
        <w:t>、</w:t>
      </w:r>
      <w:r>
        <w:t>14</w:t>
      </w:r>
      <w:r>
        <w:rPr>
          <w:rFonts w:hint="eastAsia"/>
        </w:rPr>
        <w:t>脚</w:t>
      </w:r>
      <w:r>
        <w:t>分别作为</w:t>
      </w:r>
      <w:r>
        <w:rPr>
          <w:rFonts w:hint="eastAsia"/>
        </w:rPr>
        <w:t>TX</w:t>
      </w:r>
      <w:r>
        <w:rPr>
          <w:rFonts w:hint="eastAsia"/>
        </w:rPr>
        <w:t>、</w:t>
      </w:r>
      <w:r>
        <w:t>RX</w:t>
      </w:r>
      <w:r>
        <w:rPr>
          <w:rFonts w:hint="eastAsia"/>
        </w:rPr>
        <w:t>引脚</w:t>
      </w:r>
      <w:r>
        <w:t>。代码如下：</w:t>
      </w:r>
    </w:p>
    <w:tbl>
      <w:tblPr>
        <w:tblpPr w:leftFromText="180" w:rightFromText="180" w:vertAnchor="text" w:horzAnchor="margin" w:tblpX="284" w:tblpY="21"/>
        <w:tblW w:w="0" w:type="auto"/>
        <w:shd w:val="pct12" w:color="auto" w:fill="auto"/>
        <w:tblLook w:val="04A0" w:firstRow="1" w:lastRow="0" w:firstColumn="1" w:lastColumn="0" w:noHBand="0" w:noVBand="1"/>
      </w:tblPr>
      <w:tblGrid>
        <w:gridCol w:w="7655"/>
      </w:tblGrid>
      <w:tr w:rsidR="00A93A67" w14:paraId="67DE700F" w14:textId="77777777" w:rsidTr="001976E7">
        <w:tc>
          <w:tcPr>
            <w:tcW w:w="7655" w:type="dxa"/>
            <w:shd w:val="pct12" w:color="auto" w:fill="auto"/>
          </w:tcPr>
          <w:p w14:paraId="59C4138F"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w:t>
            </w:r>
            <w:r w:rsidRPr="00915B59">
              <w:rPr>
                <w:rFonts w:cs="Times New Roman"/>
                <w:kern w:val="0"/>
                <w:sz w:val="18"/>
                <w:szCs w:val="18"/>
              </w:rPr>
              <w:t>宏定义串口号</w:t>
            </w:r>
          </w:p>
          <w:p w14:paraId="522F336F"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#define UART_0    0</w:t>
            </w:r>
          </w:p>
          <w:p w14:paraId="77D50509"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#define UART_1    1</w:t>
            </w:r>
          </w:p>
          <w:p w14:paraId="422F10B2"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#define UART_2    2</w:t>
            </w:r>
          </w:p>
          <w:p w14:paraId="22A06232"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w:t>
            </w:r>
            <w:r w:rsidRPr="00915B59">
              <w:rPr>
                <w:rFonts w:cs="Times New Roman"/>
                <w:kern w:val="0"/>
                <w:sz w:val="18"/>
                <w:szCs w:val="18"/>
              </w:rPr>
              <w:t>宏定义时钟</w:t>
            </w:r>
          </w:p>
          <w:p w14:paraId="7DE3D05B"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#define MCGIRCLK   0</w:t>
            </w:r>
          </w:p>
          <w:p w14:paraId="27BD3C1B"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#define MCGFLLCLK  1</w:t>
            </w:r>
          </w:p>
          <w:p w14:paraId="21B793D4"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#define BUSCLK       2</w:t>
            </w:r>
          </w:p>
          <w:p w14:paraId="1AAEF273"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//UART</w:t>
            </w:r>
            <w:r w:rsidRPr="00915B59">
              <w:rPr>
                <w:rFonts w:cs="Times New Roman"/>
                <w:kern w:val="0"/>
                <w:sz w:val="18"/>
                <w:szCs w:val="18"/>
              </w:rPr>
              <w:t>模块</w:t>
            </w:r>
            <w:r w:rsidRPr="00915B59">
              <w:rPr>
                <w:rFonts w:cs="Times New Roman"/>
                <w:kern w:val="0"/>
                <w:sz w:val="18"/>
                <w:szCs w:val="18"/>
              </w:rPr>
              <w:t>irq</w:t>
            </w:r>
            <w:r w:rsidRPr="00915B59">
              <w:rPr>
                <w:rFonts w:cs="Times New Roman"/>
                <w:kern w:val="0"/>
                <w:sz w:val="18"/>
                <w:szCs w:val="18"/>
              </w:rPr>
              <w:t>号</w:t>
            </w:r>
          </w:p>
          <w:p w14:paraId="4497F5BA"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#define UART0_IRQ_NO 12</w:t>
            </w:r>
          </w:p>
          <w:p w14:paraId="14BAB325"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p>
          <w:p w14:paraId="59774C5C"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w:t>
            </w:r>
            <w:r w:rsidRPr="00915B59">
              <w:rPr>
                <w:rFonts w:cs="Times New Roman"/>
                <w:kern w:val="0"/>
                <w:sz w:val="18"/>
                <w:szCs w:val="18"/>
              </w:rPr>
              <w:t>根据串口实际硬件引脚，确定以下宏常量值。</w:t>
            </w:r>
          </w:p>
          <w:p w14:paraId="50B94EEC"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w:t>
            </w:r>
            <w:r w:rsidRPr="00915B59">
              <w:rPr>
                <w:rFonts w:cs="Times New Roman"/>
                <w:kern w:val="0"/>
                <w:sz w:val="18"/>
                <w:szCs w:val="18"/>
              </w:rPr>
              <w:t>在此工程中，我们只使用</w:t>
            </w:r>
            <w:r w:rsidRPr="00915B59">
              <w:rPr>
                <w:rFonts w:cs="Times New Roman"/>
                <w:kern w:val="0"/>
                <w:sz w:val="18"/>
                <w:szCs w:val="18"/>
              </w:rPr>
              <w:t>UART0</w:t>
            </w:r>
            <w:r w:rsidRPr="00915B59">
              <w:rPr>
                <w:rFonts w:cs="Times New Roman"/>
                <w:kern w:val="0"/>
                <w:sz w:val="18"/>
                <w:szCs w:val="18"/>
              </w:rPr>
              <w:t>组中的第</w:t>
            </w:r>
            <w:r w:rsidRPr="00915B59">
              <w:rPr>
                <w:rFonts w:cs="Times New Roman"/>
                <w:kern w:val="0"/>
                <w:sz w:val="18"/>
                <w:szCs w:val="18"/>
              </w:rPr>
              <w:t>1</w:t>
            </w:r>
            <w:r w:rsidRPr="00915B59">
              <w:rPr>
                <w:rFonts w:cs="Times New Roman"/>
                <w:kern w:val="0"/>
                <w:sz w:val="18"/>
                <w:szCs w:val="18"/>
              </w:rPr>
              <w:t>个，</w:t>
            </w:r>
            <w:r w:rsidRPr="00915B59">
              <w:rPr>
                <w:rFonts w:cs="Times New Roman"/>
                <w:kern w:val="0"/>
                <w:sz w:val="18"/>
                <w:szCs w:val="18"/>
              </w:rPr>
              <w:t>UART1</w:t>
            </w:r>
            <w:r w:rsidRPr="00915B59">
              <w:rPr>
                <w:rFonts w:cs="Times New Roman"/>
                <w:kern w:val="0"/>
                <w:sz w:val="18"/>
                <w:szCs w:val="18"/>
              </w:rPr>
              <w:t>组中的第</w:t>
            </w:r>
            <w:r w:rsidRPr="00915B59">
              <w:rPr>
                <w:rFonts w:cs="Times New Roman"/>
                <w:kern w:val="0"/>
                <w:sz w:val="18"/>
                <w:szCs w:val="18"/>
              </w:rPr>
              <w:t>1</w:t>
            </w:r>
            <w:r w:rsidRPr="00915B59">
              <w:rPr>
                <w:rFonts w:cs="Times New Roman"/>
                <w:kern w:val="0"/>
                <w:sz w:val="18"/>
                <w:szCs w:val="18"/>
              </w:rPr>
              <w:t>个，和</w:t>
            </w:r>
            <w:r w:rsidRPr="00915B59">
              <w:rPr>
                <w:rFonts w:cs="Times New Roman"/>
                <w:kern w:val="0"/>
                <w:sz w:val="18"/>
                <w:szCs w:val="18"/>
              </w:rPr>
              <w:t>UART2</w:t>
            </w:r>
            <w:r w:rsidRPr="00915B59">
              <w:rPr>
                <w:rFonts w:cs="Times New Roman"/>
                <w:kern w:val="0"/>
                <w:sz w:val="18"/>
                <w:szCs w:val="18"/>
              </w:rPr>
              <w:t>组中的第</w:t>
            </w:r>
          </w:p>
          <w:p w14:paraId="701583FB"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//1</w:t>
            </w:r>
            <w:r w:rsidRPr="00915B59">
              <w:rPr>
                <w:rFonts w:cs="Times New Roman"/>
                <w:kern w:val="0"/>
                <w:sz w:val="18"/>
                <w:szCs w:val="18"/>
              </w:rPr>
              <w:t>个，因此我们在此只需要将</w:t>
            </w:r>
            <w:r w:rsidRPr="00915B59">
              <w:rPr>
                <w:rFonts w:cs="Times New Roman"/>
                <w:kern w:val="0"/>
                <w:sz w:val="18"/>
                <w:szCs w:val="18"/>
              </w:rPr>
              <w:t>UART_0_GROUP</w:t>
            </w:r>
            <w:r w:rsidRPr="00915B59">
              <w:rPr>
                <w:rFonts w:cs="Times New Roman"/>
                <w:kern w:val="0"/>
                <w:sz w:val="18"/>
                <w:szCs w:val="18"/>
              </w:rPr>
              <w:t>宏定义为</w:t>
            </w:r>
            <w:r w:rsidRPr="00915B59">
              <w:rPr>
                <w:rFonts w:cs="Times New Roman"/>
                <w:kern w:val="0"/>
                <w:sz w:val="18"/>
                <w:szCs w:val="18"/>
              </w:rPr>
              <w:t>1,UART_1_GROUP</w:t>
            </w:r>
            <w:r w:rsidR="0087678E" w:rsidRPr="00915B59">
              <w:rPr>
                <w:rFonts w:cs="Times New Roman"/>
                <w:kern w:val="0"/>
                <w:sz w:val="18"/>
                <w:szCs w:val="18"/>
              </w:rPr>
              <w:t>宏定义</w:t>
            </w:r>
            <w:r w:rsidRPr="00915B59">
              <w:rPr>
                <w:rFonts w:cs="Times New Roman"/>
                <w:kern w:val="0"/>
                <w:sz w:val="18"/>
                <w:szCs w:val="18"/>
              </w:rPr>
              <w:t>1</w:t>
            </w:r>
            <w:r w:rsidRPr="00915B59">
              <w:rPr>
                <w:rFonts w:cs="Times New Roman"/>
                <w:kern w:val="0"/>
                <w:sz w:val="18"/>
                <w:szCs w:val="18"/>
              </w:rPr>
              <w:t>，</w:t>
            </w:r>
          </w:p>
          <w:p w14:paraId="047522A2"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//UART_2_GROUP</w:t>
            </w:r>
            <w:r w:rsidRPr="00915B59">
              <w:rPr>
                <w:rFonts w:cs="Times New Roman"/>
                <w:kern w:val="0"/>
                <w:sz w:val="18"/>
                <w:szCs w:val="18"/>
              </w:rPr>
              <w:t>宏定义为</w:t>
            </w:r>
            <w:r w:rsidRPr="00915B59">
              <w:rPr>
                <w:rFonts w:cs="Times New Roman"/>
                <w:kern w:val="0"/>
                <w:sz w:val="18"/>
                <w:szCs w:val="18"/>
              </w:rPr>
              <w:t>1</w:t>
            </w:r>
            <w:r w:rsidRPr="00915B59">
              <w:rPr>
                <w:rFonts w:cs="Times New Roman"/>
                <w:kern w:val="0"/>
                <w:sz w:val="18"/>
                <w:szCs w:val="18"/>
              </w:rPr>
              <w:t>。</w:t>
            </w:r>
          </w:p>
          <w:p w14:paraId="1CBE4A70"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//UART_0</w:t>
            </w:r>
            <w:r w:rsidRPr="00915B59">
              <w:rPr>
                <w:rFonts w:cs="Times New Roman"/>
                <w:kern w:val="0"/>
                <w:sz w:val="18"/>
                <w:szCs w:val="18"/>
              </w:rPr>
              <w:t>：</w:t>
            </w:r>
            <w:r w:rsidRPr="00915B59">
              <w:rPr>
                <w:rFonts w:cs="Times New Roman"/>
                <w:kern w:val="0"/>
                <w:sz w:val="18"/>
                <w:szCs w:val="18"/>
              </w:rPr>
              <w:t>1=PTA2</w:t>
            </w:r>
            <w:r w:rsidRPr="00915B59">
              <w:rPr>
                <w:rFonts w:cs="Times New Roman"/>
                <w:kern w:val="0"/>
                <w:sz w:val="18"/>
                <w:szCs w:val="18"/>
              </w:rPr>
              <w:t>、</w:t>
            </w:r>
            <w:r w:rsidRPr="00915B59">
              <w:rPr>
                <w:rFonts w:cs="Times New Roman"/>
                <w:kern w:val="0"/>
                <w:sz w:val="18"/>
                <w:szCs w:val="18"/>
              </w:rPr>
              <w:t>PTA1</w:t>
            </w:r>
            <w:r w:rsidRPr="00915B59">
              <w:rPr>
                <w:rFonts w:cs="Times New Roman"/>
                <w:kern w:val="0"/>
                <w:sz w:val="18"/>
                <w:szCs w:val="18"/>
              </w:rPr>
              <w:t>脚，</w:t>
            </w:r>
            <w:r w:rsidRPr="00915B59">
              <w:rPr>
                <w:rFonts w:cs="Times New Roman"/>
                <w:kern w:val="0"/>
                <w:sz w:val="18"/>
                <w:szCs w:val="18"/>
              </w:rPr>
              <w:t>2=PTA2</w:t>
            </w:r>
            <w:r w:rsidRPr="00915B59">
              <w:rPr>
                <w:rFonts w:cs="Times New Roman"/>
                <w:kern w:val="0"/>
                <w:sz w:val="18"/>
                <w:szCs w:val="18"/>
              </w:rPr>
              <w:t>、</w:t>
            </w:r>
            <w:r w:rsidRPr="00915B59">
              <w:rPr>
                <w:rFonts w:cs="Times New Roman"/>
                <w:kern w:val="0"/>
                <w:sz w:val="18"/>
                <w:szCs w:val="18"/>
              </w:rPr>
              <w:t>PTD6</w:t>
            </w:r>
            <w:r w:rsidRPr="00915B59">
              <w:rPr>
                <w:rFonts w:cs="Times New Roman"/>
                <w:kern w:val="0"/>
                <w:sz w:val="18"/>
                <w:szCs w:val="18"/>
              </w:rPr>
              <w:t>脚，</w:t>
            </w:r>
            <w:r w:rsidRPr="00915B59">
              <w:rPr>
                <w:rFonts w:cs="Times New Roman"/>
                <w:kern w:val="0"/>
                <w:sz w:val="18"/>
                <w:szCs w:val="18"/>
              </w:rPr>
              <w:t>3=PTB17</w:t>
            </w:r>
            <w:r w:rsidRPr="00915B59">
              <w:rPr>
                <w:rFonts w:cs="Times New Roman"/>
                <w:kern w:val="0"/>
                <w:sz w:val="18"/>
                <w:szCs w:val="18"/>
              </w:rPr>
              <w:t>、</w:t>
            </w:r>
            <w:r w:rsidRPr="00915B59">
              <w:rPr>
                <w:rFonts w:cs="Times New Roman"/>
                <w:kern w:val="0"/>
                <w:sz w:val="18"/>
                <w:szCs w:val="18"/>
              </w:rPr>
              <w:t>PTA1</w:t>
            </w:r>
            <w:r w:rsidRPr="00915B59">
              <w:rPr>
                <w:rFonts w:cs="Times New Roman"/>
                <w:kern w:val="0"/>
                <w:sz w:val="18"/>
                <w:szCs w:val="18"/>
              </w:rPr>
              <w:t>脚，</w:t>
            </w:r>
            <w:r w:rsidRPr="00915B59">
              <w:rPr>
                <w:rFonts w:cs="Times New Roman"/>
                <w:kern w:val="0"/>
                <w:sz w:val="18"/>
                <w:szCs w:val="18"/>
              </w:rPr>
              <w:t>4=PTB17</w:t>
            </w:r>
            <w:r w:rsidRPr="00915B59">
              <w:rPr>
                <w:rFonts w:cs="Times New Roman"/>
                <w:kern w:val="0"/>
                <w:sz w:val="18"/>
                <w:szCs w:val="18"/>
              </w:rPr>
              <w:t>、</w:t>
            </w:r>
            <w:r w:rsidRPr="00915B59">
              <w:rPr>
                <w:rFonts w:cs="Times New Roman"/>
                <w:kern w:val="0"/>
                <w:sz w:val="18"/>
                <w:szCs w:val="18"/>
              </w:rPr>
              <w:t>PTD6</w:t>
            </w:r>
            <w:r w:rsidRPr="00915B59">
              <w:rPr>
                <w:rFonts w:cs="Times New Roman"/>
                <w:kern w:val="0"/>
                <w:sz w:val="18"/>
                <w:szCs w:val="18"/>
              </w:rPr>
              <w:t>脚，</w:t>
            </w:r>
            <w:r w:rsidRPr="00915B59">
              <w:rPr>
                <w:rFonts w:cs="Times New Roman"/>
                <w:kern w:val="0"/>
                <w:sz w:val="18"/>
                <w:szCs w:val="18"/>
              </w:rPr>
              <w:t>5=PTD7</w:t>
            </w:r>
            <w:r w:rsidRPr="00915B59">
              <w:rPr>
                <w:rFonts w:cs="Times New Roman"/>
                <w:kern w:val="0"/>
                <w:sz w:val="18"/>
                <w:szCs w:val="18"/>
              </w:rPr>
              <w:t>、</w:t>
            </w:r>
            <w:r w:rsidRPr="00915B59">
              <w:rPr>
                <w:rFonts w:cs="Times New Roman"/>
                <w:kern w:val="0"/>
                <w:sz w:val="18"/>
                <w:szCs w:val="18"/>
              </w:rPr>
              <w:t>PTA1</w:t>
            </w:r>
            <w:r w:rsidRPr="00915B59">
              <w:rPr>
                <w:rFonts w:cs="Times New Roman"/>
                <w:kern w:val="0"/>
                <w:sz w:val="18"/>
                <w:szCs w:val="18"/>
              </w:rPr>
              <w:t>脚，</w:t>
            </w:r>
            <w:r w:rsidRPr="00915B59">
              <w:rPr>
                <w:rFonts w:cs="Times New Roman"/>
                <w:kern w:val="0"/>
                <w:sz w:val="18"/>
                <w:szCs w:val="18"/>
              </w:rPr>
              <w:t>6=PTD7</w:t>
            </w:r>
            <w:r w:rsidRPr="00915B59">
              <w:rPr>
                <w:rFonts w:cs="Times New Roman"/>
                <w:kern w:val="0"/>
                <w:sz w:val="18"/>
                <w:szCs w:val="18"/>
              </w:rPr>
              <w:t>、</w:t>
            </w:r>
            <w:r w:rsidRPr="00915B59">
              <w:rPr>
                <w:rFonts w:cs="Times New Roman"/>
                <w:kern w:val="0"/>
                <w:sz w:val="18"/>
                <w:szCs w:val="18"/>
              </w:rPr>
              <w:t>PTD6</w:t>
            </w:r>
            <w:r w:rsidRPr="00915B59">
              <w:rPr>
                <w:rFonts w:cs="Times New Roman"/>
                <w:kern w:val="0"/>
                <w:sz w:val="18"/>
                <w:szCs w:val="18"/>
              </w:rPr>
              <w:t>脚</w:t>
            </w:r>
          </w:p>
          <w:p w14:paraId="4B3A7D42"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#define UART_0_GROUP 1    //SD-FSL-KW01</w:t>
            </w:r>
            <w:r w:rsidRPr="00915B59">
              <w:rPr>
                <w:rFonts w:cs="Times New Roman"/>
                <w:kern w:val="0"/>
                <w:sz w:val="18"/>
                <w:szCs w:val="18"/>
              </w:rPr>
              <w:t>开发板上使用</w:t>
            </w:r>
            <w:r w:rsidRPr="00915B59">
              <w:rPr>
                <w:rFonts w:cs="Times New Roman"/>
                <w:kern w:val="0"/>
                <w:sz w:val="18"/>
                <w:szCs w:val="18"/>
              </w:rPr>
              <w:t>PTA2</w:t>
            </w:r>
            <w:r w:rsidRPr="00915B59">
              <w:rPr>
                <w:rFonts w:cs="Times New Roman"/>
                <w:kern w:val="0"/>
                <w:sz w:val="18"/>
                <w:szCs w:val="18"/>
              </w:rPr>
              <w:t>、</w:t>
            </w:r>
            <w:r w:rsidRPr="00915B59">
              <w:rPr>
                <w:rFonts w:cs="Times New Roman"/>
                <w:kern w:val="0"/>
                <w:sz w:val="18"/>
                <w:szCs w:val="18"/>
              </w:rPr>
              <w:t>PTA1</w:t>
            </w:r>
            <w:r w:rsidRPr="00915B59">
              <w:rPr>
                <w:rFonts w:cs="Times New Roman"/>
                <w:kern w:val="0"/>
                <w:sz w:val="18"/>
                <w:szCs w:val="18"/>
              </w:rPr>
              <w:t>脚</w:t>
            </w:r>
          </w:p>
          <w:p w14:paraId="1DE42D43"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//UART_1: 1=PTE0</w:t>
            </w:r>
            <w:r w:rsidRPr="00915B59">
              <w:rPr>
                <w:rFonts w:cs="Times New Roman"/>
                <w:kern w:val="0"/>
                <w:sz w:val="18"/>
                <w:szCs w:val="18"/>
              </w:rPr>
              <w:t>、</w:t>
            </w:r>
            <w:r w:rsidRPr="00915B59">
              <w:rPr>
                <w:rFonts w:cs="Times New Roman"/>
                <w:kern w:val="0"/>
                <w:sz w:val="18"/>
                <w:szCs w:val="18"/>
              </w:rPr>
              <w:t>PTE1</w:t>
            </w:r>
            <w:r w:rsidRPr="00915B59">
              <w:rPr>
                <w:rFonts w:cs="Times New Roman"/>
                <w:kern w:val="0"/>
                <w:sz w:val="18"/>
                <w:szCs w:val="18"/>
              </w:rPr>
              <w:t>脚，</w:t>
            </w:r>
            <w:r w:rsidRPr="00915B59">
              <w:rPr>
                <w:rFonts w:cs="Times New Roman"/>
                <w:kern w:val="0"/>
                <w:sz w:val="18"/>
                <w:szCs w:val="18"/>
              </w:rPr>
              <w:t>2=PTA19</w:t>
            </w:r>
            <w:r w:rsidRPr="00915B59">
              <w:rPr>
                <w:rFonts w:cs="Times New Roman"/>
                <w:kern w:val="0"/>
                <w:sz w:val="18"/>
                <w:szCs w:val="18"/>
              </w:rPr>
              <w:t>、</w:t>
            </w:r>
            <w:r w:rsidRPr="00915B59">
              <w:rPr>
                <w:rFonts w:cs="Times New Roman"/>
                <w:kern w:val="0"/>
                <w:sz w:val="18"/>
                <w:szCs w:val="18"/>
              </w:rPr>
              <w:t>PTE1</w:t>
            </w:r>
            <w:r w:rsidRPr="00915B59">
              <w:rPr>
                <w:rFonts w:cs="Times New Roman"/>
                <w:kern w:val="0"/>
                <w:sz w:val="18"/>
                <w:szCs w:val="18"/>
              </w:rPr>
              <w:t>脚</w:t>
            </w:r>
          </w:p>
          <w:p w14:paraId="55A92679"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#define UART_1_GROUP 1    //SD-FSL-KW01</w:t>
            </w:r>
            <w:r w:rsidRPr="00915B59">
              <w:rPr>
                <w:rFonts w:cs="Times New Roman"/>
                <w:kern w:val="0"/>
                <w:sz w:val="18"/>
                <w:szCs w:val="18"/>
              </w:rPr>
              <w:t>开发板上使用</w:t>
            </w:r>
            <w:r w:rsidRPr="00915B59">
              <w:rPr>
                <w:rFonts w:cs="Times New Roman"/>
                <w:kern w:val="0"/>
                <w:sz w:val="18"/>
                <w:szCs w:val="18"/>
              </w:rPr>
              <w:t>PTE0</w:t>
            </w:r>
            <w:r w:rsidRPr="00915B59">
              <w:rPr>
                <w:rFonts w:cs="Times New Roman"/>
                <w:kern w:val="0"/>
                <w:sz w:val="18"/>
                <w:szCs w:val="18"/>
              </w:rPr>
              <w:t>、</w:t>
            </w:r>
            <w:r w:rsidRPr="00915B59">
              <w:rPr>
                <w:rFonts w:cs="Times New Roman"/>
                <w:kern w:val="0"/>
                <w:sz w:val="18"/>
                <w:szCs w:val="18"/>
              </w:rPr>
              <w:t>PTE1</w:t>
            </w:r>
            <w:r w:rsidRPr="00915B59">
              <w:rPr>
                <w:rFonts w:cs="Times New Roman"/>
                <w:kern w:val="0"/>
                <w:sz w:val="18"/>
                <w:szCs w:val="18"/>
              </w:rPr>
              <w:t>脚</w:t>
            </w:r>
          </w:p>
          <w:p w14:paraId="5535E691" w14:textId="77777777" w:rsidR="00A93A67" w:rsidRPr="00915B59" w:rsidRDefault="00A93A67" w:rsidP="00915B59">
            <w:pPr>
              <w:autoSpaceDE w:val="0"/>
              <w:autoSpaceDN w:val="0"/>
              <w:spacing w:line="200" w:lineRule="exact"/>
              <w:ind w:firstLineChars="0" w:firstLine="0"/>
              <w:jc w:val="left"/>
              <w:rPr>
                <w:rFonts w:cs="Times New Roman"/>
                <w:kern w:val="0"/>
                <w:sz w:val="18"/>
                <w:szCs w:val="18"/>
              </w:rPr>
            </w:pPr>
            <w:r w:rsidRPr="00915B59">
              <w:rPr>
                <w:rFonts w:cs="Times New Roman"/>
                <w:kern w:val="0"/>
                <w:sz w:val="18"/>
                <w:szCs w:val="18"/>
              </w:rPr>
              <w:t>//UART_2: 1=PTE16</w:t>
            </w:r>
            <w:r w:rsidRPr="00915B59">
              <w:rPr>
                <w:rFonts w:cs="Times New Roman"/>
                <w:kern w:val="0"/>
                <w:sz w:val="18"/>
                <w:szCs w:val="18"/>
              </w:rPr>
              <w:t>、</w:t>
            </w:r>
            <w:r w:rsidRPr="00915B59">
              <w:rPr>
                <w:rFonts w:cs="Times New Roman"/>
                <w:kern w:val="0"/>
                <w:sz w:val="18"/>
                <w:szCs w:val="18"/>
              </w:rPr>
              <w:t>PTE17</w:t>
            </w:r>
            <w:r w:rsidRPr="00915B59">
              <w:rPr>
                <w:rFonts w:cs="Times New Roman"/>
                <w:kern w:val="0"/>
                <w:sz w:val="18"/>
                <w:szCs w:val="18"/>
              </w:rPr>
              <w:t>脚</w:t>
            </w:r>
            <w:r w:rsidRPr="00915B59">
              <w:rPr>
                <w:rFonts w:cs="Times New Roman"/>
                <w:kern w:val="0"/>
                <w:sz w:val="18"/>
                <w:szCs w:val="18"/>
              </w:rPr>
              <w:t>, 2=PTD5</w:t>
            </w:r>
            <w:r w:rsidRPr="00915B59">
              <w:rPr>
                <w:rFonts w:cs="Times New Roman"/>
                <w:kern w:val="0"/>
                <w:sz w:val="18"/>
                <w:szCs w:val="18"/>
              </w:rPr>
              <w:t>、</w:t>
            </w:r>
            <w:r w:rsidRPr="00915B59">
              <w:rPr>
                <w:rFonts w:cs="Times New Roman"/>
                <w:kern w:val="0"/>
                <w:sz w:val="18"/>
                <w:szCs w:val="18"/>
              </w:rPr>
              <w:t>PTE17</w:t>
            </w:r>
            <w:r w:rsidRPr="00915B59">
              <w:rPr>
                <w:rFonts w:cs="Times New Roman"/>
                <w:kern w:val="0"/>
                <w:sz w:val="18"/>
                <w:szCs w:val="18"/>
              </w:rPr>
              <w:t>脚</w:t>
            </w:r>
          </w:p>
          <w:p w14:paraId="0FDB3720" w14:textId="77777777" w:rsidR="00A93A67" w:rsidRPr="00915B59" w:rsidRDefault="00A93A67" w:rsidP="00915B59">
            <w:pPr>
              <w:pStyle w:val="TB"/>
              <w:spacing w:line="200" w:lineRule="exact"/>
              <w:rPr>
                <w:kern w:val="0"/>
              </w:rPr>
            </w:pPr>
            <w:r w:rsidRPr="00915B59">
              <w:rPr>
                <w:kern w:val="0"/>
              </w:rPr>
              <w:t>#define UART_2_GROUP 1    //SD-FSL-KW01</w:t>
            </w:r>
            <w:r w:rsidRPr="00915B59">
              <w:rPr>
                <w:kern w:val="0"/>
              </w:rPr>
              <w:t>开发板上使用</w:t>
            </w:r>
            <w:r w:rsidRPr="00915B59">
              <w:rPr>
                <w:kern w:val="0"/>
              </w:rPr>
              <w:t>PTE16</w:t>
            </w:r>
            <w:r w:rsidRPr="00915B59">
              <w:rPr>
                <w:kern w:val="0"/>
              </w:rPr>
              <w:t>、</w:t>
            </w:r>
            <w:r w:rsidRPr="00915B59">
              <w:rPr>
                <w:kern w:val="0"/>
              </w:rPr>
              <w:t>PTE17</w:t>
            </w:r>
            <w:r w:rsidRPr="00915B59">
              <w:rPr>
                <w:kern w:val="0"/>
              </w:rPr>
              <w:t>脚</w:t>
            </w:r>
          </w:p>
        </w:tc>
      </w:tr>
    </w:tbl>
    <w:p w14:paraId="5B7DDA72" w14:textId="77777777" w:rsidR="00A93A67" w:rsidRDefault="00A93A67" w:rsidP="00A93A67">
      <w:pPr>
        <w:ind w:firstLine="420"/>
      </w:pPr>
      <w:r>
        <w:t>试串口</w:t>
      </w:r>
      <w:r>
        <w:rPr>
          <w:rFonts w:hint="eastAsia"/>
        </w:rPr>
        <w:t>是</w:t>
      </w:r>
      <w:r>
        <w:t>将</w:t>
      </w:r>
      <w:r>
        <w:rPr>
          <w:rFonts w:hint="eastAsia"/>
        </w:rPr>
        <w:t>与</w:t>
      </w:r>
      <w:r>
        <w:rPr>
          <w:rFonts w:hint="eastAsia"/>
        </w:rPr>
        <w:t>printf</w:t>
      </w:r>
      <w:r>
        <w:rPr>
          <w:rFonts w:hint="eastAsia"/>
        </w:rPr>
        <w:t>函数</w:t>
      </w:r>
      <w:r>
        <w:t>关联的串口</w:t>
      </w:r>
      <w:r>
        <w:rPr>
          <w:rFonts w:hint="eastAsia"/>
        </w:rPr>
        <w:t>。</w:t>
      </w:r>
    </w:p>
    <w:p w14:paraId="06322FF1" w14:textId="77777777" w:rsidR="00A93A67" w:rsidRDefault="00A93A67" w:rsidP="00A93A67">
      <w:pPr>
        <w:ind w:firstLine="420"/>
      </w:pPr>
      <w:r>
        <w:t>调试串口的</w:t>
      </w:r>
      <w:r>
        <w:rPr>
          <w:rFonts w:hint="eastAsia"/>
        </w:rPr>
        <w:t>引脚可在“</w:t>
      </w:r>
      <w:r>
        <w:rPr>
          <w:rFonts w:hint="eastAsia"/>
        </w:rPr>
        <w:t>..\</w:t>
      </w:r>
      <w:r w:rsidRPr="00F93AD3">
        <w:t xml:space="preserve"> 07_Soft_Component</w:t>
      </w:r>
      <w:r>
        <w:t>\</w:t>
      </w:r>
      <w:r w:rsidRPr="00F51939">
        <w:t>printf</w:t>
      </w:r>
      <w:r>
        <w:t>\</w:t>
      </w:r>
      <w:r w:rsidRPr="00F51939">
        <w:t>printf</w:t>
      </w:r>
      <w:r>
        <w:t>.h</w:t>
      </w:r>
      <w:r w:rsidRPr="002E5D2E">
        <w:rPr>
          <w:rFonts w:asciiTheme="minorEastAsia" w:eastAsiaTheme="minorEastAsia" w:hAnsiTheme="minorEastAsia"/>
        </w:rPr>
        <w:t>”</w:t>
      </w:r>
      <w:r>
        <w:rPr>
          <w:rFonts w:hint="eastAsia"/>
        </w:rPr>
        <w:t>文件中进行</w:t>
      </w:r>
      <w:r>
        <w:t>配置</w:t>
      </w:r>
      <w:r>
        <w:rPr>
          <w:rFonts w:hint="eastAsia"/>
        </w:rPr>
        <w:t>。</w:t>
      </w:r>
      <w:r>
        <w:t>代码如下：</w:t>
      </w:r>
    </w:p>
    <w:tbl>
      <w:tblPr>
        <w:tblW w:w="0" w:type="auto"/>
        <w:tblInd w:w="392" w:type="dxa"/>
        <w:shd w:val="pct10" w:color="auto" w:fill="auto"/>
        <w:tblLook w:val="04A0" w:firstRow="1" w:lastRow="0" w:firstColumn="1" w:lastColumn="0" w:noHBand="0" w:noVBand="1"/>
      </w:tblPr>
      <w:tblGrid>
        <w:gridCol w:w="7654"/>
      </w:tblGrid>
      <w:tr w:rsidR="00A93A67" w14:paraId="3825B87B" w14:textId="77777777" w:rsidTr="001976E7">
        <w:tc>
          <w:tcPr>
            <w:tcW w:w="7654" w:type="dxa"/>
            <w:shd w:val="pct10" w:color="auto" w:fill="auto"/>
          </w:tcPr>
          <w:p w14:paraId="4E65F2F0" w14:textId="77777777" w:rsidR="00A93A67" w:rsidRDefault="00A93A67" w:rsidP="001976E7">
            <w:pPr>
              <w:pStyle w:val="TB"/>
              <w:ind w:firstLine="360"/>
            </w:pPr>
            <w:r>
              <w:rPr>
                <w:rFonts w:hint="eastAsia"/>
              </w:rPr>
              <w:t>#define UART_Debug  UART_0</w:t>
            </w:r>
            <w:r w:rsidRPr="00F51939">
              <w:rPr>
                <w:rFonts w:hint="eastAsia"/>
              </w:rPr>
              <w:t xml:space="preserve">    //printf</w:t>
            </w:r>
            <w:r w:rsidRPr="00F51939">
              <w:rPr>
                <w:rFonts w:hint="eastAsia"/>
              </w:rPr>
              <w:t>函数使用的串口号</w:t>
            </w:r>
          </w:p>
        </w:tc>
      </w:tr>
    </w:tbl>
    <w:p w14:paraId="1A23119D" w14:textId="77777777" w:rsidR="00A93A67" w:rsidRPr="00B52FE4" w:rsidRDefault="00A93A67" w:rsidP="00A93A67">
      <w:pPr>
        <w:ind w:firstLine="420"/>
      </w:pPr>
      <w:r>
        <w:rPr>
          <w:rFonts w:hint="eastAsia"/>
        </w:rPr>
        <w:t>修改完相应</w:t>
      </w:r>
      <w:r>
        <w:t>的</w:t>
      </w:r>
      <w:r>
        <w:rPr>
          <w:rFonts w:hint="eastAsia"/>
        </w:rPr>
        <w:t>板阶</w:t>
      </w:r>
      <w:r>
        <w:t>配置后，需要重新</w:t>
      </w:r>
      <w:r>
        <w:rPr>
          <w:rFonts w:hint="eastAsia"/>
        </w:rPr>
        <w:t>编译工程</w:t>
      </w:r>
      <w:r>
        <w:t>，生成</w:t>
      </w:r>
      <w:r>
        <w:rPr>
          <w:rFonts w:hint="eastAsia"/>
        </w:rPr>
        <w:t>新的</w:t>
      </w:r>
      <w:r>
        <w:t>机器码文件</w:t>
      </w:r>
      <w:r>
        <w:rPr>
          <w:rFonts w:hint="eastAsia"/>
        </w:rPr>
        <w:t>（工程名</w:t>
      </w:r>
      <w:r>
        <w:t>.hex</w:t>
      </w:r>
      <w:r>
        <w:t>）</w:t>
      </w:r>
      <w:r>
        <w:rPr>
          <w:rFonts w:hint="eastAsia"/>
        </w:rPr>
        <w:t>。</w:t>
      </w:r>
      <w:r>
        <w:rPr>
          <w:rFonts w:hint="eastAsia"/>
        </w:rPr>
        <w:t>KDS</w:t>
      </w:r>
      <w:r>
        <w:rPr>
          <w:rFonts w:hint="eastAsia"/>
        </w:rPr>
        <w:t>下编译工程的</w:t>
      </w:r>
      <w:r>
        <w:t>方法见附录</w:t>
      </w:r>
      <w:r>
        <w:t>A</w:t>
      </w:r>
      <w:r>
        <w:rPr>
          <w:rFonts w:hint="eastAsia"/>
        </w:rPr>
        <w:t>。</w:t>
      </w:r>
    </w:p>
    <w:p w14:paraId="4E678016" w14:textId="2719693E" w:rsidR="00E00E26" w:rsidRDefault="00E00E26" w:rsidP="00E00E26">
      <w:pPr>
        <w:pStyle w:val="3"/>
      </w:pPr>
      <w:bookmarkStart w:id="166" w:name="_Toc449049874"/>
      <w:r>
        <w:t>5</w:t>
      </w:r>
      <w:r>
        <w:rPr>
          <w:rFonts w:hint="eastAsia"/>
        </w:rPr>
        <w:t>.</w:t>
      </w:r>
      <w:r w:rsidR="003C2D56">
        <w:t>9</w:t>
      </w:r>
      <w:r>
        <w:t>.3</w:t>
      </w:r>
      <w:r w:rsidRPr="006047A7">
        <w:rPr>
          <w:rFonts w:hint="eastAsia"/>
        </w:rPr>
        <w:t>工程实例的硬件连接及程序烧录</w:t>
      </w:r>
      <w:bookmarkEnd w:id="166"/>
    </w:p>
    <w:p w14:paraId="73A9B3D7" w14:textId="77777777" w:rsidR="00A93A67" w:rsidRDefault="00A93A67" w:rsidP="00A93A67">
      <w:pPr>
        <w:ind w:firstLine="420"/>
      </w:pPr>
      <w:r>
        <w:rPr>
          <w:rFonts w:hint="eastAsia"/>
        </w:rPr>
        <w:t>本工程实例所用是苏州大学</w:t>
      </w:r>
      <w:r>
        <w:t>飞思卡尔嵌入式研发中心研制的</w:t>
      </w:r>
      <w:r w:rsidRPr="00755448">
        <w:t>KW01-Zigbee</w:t>
      </w:r>
      <w:r>
        <w:rPr>
          <w:rFonts w:hint="eastAsia"/>
        </w:rPr>
        <w:t>开发板，开发板的硬件介绍参见</w:t>
      </w:r>
      <w:r w:rsidRPr="00755448">
        <w:t>KW01-Zigbee</w:t>
      </w:r>
      <w:r w:rsidRPr="00950A57">
        <w:rPr>
          <w:rFonts w:hint="eastAsia"/>
        </w:rPr>
        <w:t xml:space="preserve"> (</w:t>
      </w:r>
      <w:r w:rsidRPr="00950A57">
        <w:rPr>
          <w:rFonts w:hint="eastAsia"/>
        </w:rPr>
        <w:t>快速入门文档</w:t>
      </w:r>
      <w:r w:rsidRPr="00950A57">
        <w:rPr>
          <w:rFonts w:hint="eastAsia"/>
        </w:rPr>
        <w:t>)</w:t>
      </w:r>
      <w:r>
        <w:rPr>
          <w:rFonts w:hint="eastAsia"/>
        </w:rPr>
        <w:t>.pdf</w:t>
      </w:r>
      <w:r>
        <w:rPr>
          <w:rFonts w:hint="eastAsia"/>
        </w:rPr>
        <w:t>。程序的烧录与调试，可使用附录</w:t>
      </w:r>
      <w:r>
        <w:rPr>
          <w:rFonts w:hint="eastAsia"/>
        </w:rPr>
        <w:t>B</w:t>
      </w:r>
      <w:r>
        <w:rPr>
          <w:rFonts w:hint="eastAsia"/>
        </w:rPr>
        <w:t>所示的</w:t>
      </w:r>
      <w:r>
        <w:rPr>
          <w:rFonts w:hint="eastAsia"/>
        </w:rPr>
        <w:t>SWD-Programmer</w:t>
      </w:r>
      <w:r>
        <w:rPr>
          <w:rFonts w:hint="eastAsia"/>
        </w:rPr>
        <w:t>。</w:t>
      </w:r>
    </w:p>
    <w:p w14:paraId="506535DE" w14:textId="77777777" w:rsidR="00A93A67" w:rsidRPr="00BD7C84" w:rsidRDefault="00A93A67" w:rsidP="00A93A67">
      <w:pPr>
        <w:ind w:firstLine="422"/>
        <w:rPr>
          <w:b/>
        </w:rPr>
      </w:pPr>
      <w:r w:rsidRPr="00BD7C84">
        <w:rPr>
          <w:b/>
        </w:rPr>
        <w:t>KW01-Zigbee</w:t>
      </w:r>
      <w:r w:rsidRPr="00BD7C84">
        <w:rPr>
          <w:rFonts w:hint="eastAsia"/>
          <w:b/>
        </w:rPr>
        <w:t>硬件实物图</w:t>
      </w:r>
    </w:p>
    <w:p w14:paraId="55D05BBD" w14:textId="77777777" w:rsidR="00A93A67" w:rsidRDefault="00A93A67" w:rsidP="00A93A67">
      <w:pPr>
        <w:ind w:firstLine="420"/>
      </w:pPr>
      <w:r w:rsidRPr="00755448">
        <w:t>KW01-Zigbee</w:t>
      </w:r>
      <w:r>
        <w:rPr>
          <w:rFonts w:hint="eastAsia"/>
        </w:rPr>
        <w:t>硬件实物图见</w:t>
      </w:r>
      <w:r w:rsidRPr="00097B73">
        <w:rPr>
          <w:rFonts w:hint="eastAsia"/>
        </w:rPr>
        <w:t>图</w:t>
      </w:r>
      <w:r w:rsidR="00AA2B1E">
        <w:t>5</w:t>
      </w:r>
      <w:r w:rsidRPr="00097B73">
        <w:rPr>
          <w:rFonts w:hint="eastAsia"/>
        </w:rPr>
        <w:t>-</w:t>
      </w:r>
      <w:r w:rsidR="00AA2B1E">
        <w:t>5</w:t>
      </w:r>
      <w:r>
        <w:rPr>
          <w:rFonts w:hint="eastAsia"/>
        </w:rPr>
        <w:t>。</w:t>
      </w:r>
    </w:p>
    <w:tbl>
      <w:tblPr>
        <w:tblW w:w="0" w:type="auto"/>
        <w:tblLook w:val="04A0" w:firstRow="1" w:lastRow="0" w:firstColumn="1" w:lastColumn="0" w:noHBand="0" w:noVBand="1"/>
      </w:tblPr>
      <w:tblGrid>
        <w:gridCol w:w="8296"/>
      </w:tblGrid>
      <w:tr w:rsidR="00A93A67" w14:paraId="2EC1129A" w14:textId="77777777" w:rsidTr="001976E7">
        <w:tc>
          <w:tcPr>
            <w:tcW w:w="8296" w:type="dxa"/>
          </w:tcPr>
          <w:tbl>
            <w:tblPr>
              <w:tblW w:w="0" w:type="auto"/>
              <w:tblLook w:val="04A0" w:firstRow="1" w:lastRow="0" w:firstColumn="1" w:lastColumn="0" w:noHBand="0" w:noVBand="1"/>
            </w:tblPr>
            <w:tblGrid>
              <w:gridCol w:w="7477"/>
            </w:tblGrid>
            <w:tr w:rsidR="00A93A67" w14:paraId="675AB58D" w14:textId="77777777" w:rsidTr="001976E7">
              <w:trPr>
                <w:trHeight w:val="3115"/>
              </w:trPr>
              <w:tc>
                <w:tcPr>
                  <w:tcW w:w="7477" w:type="dxa"/>
                </w:tcPr>
                <w:p w14:paraId="355C568D" w14:textId="77777777" w:rsidR="00A93A67" w:rsidRDefault="0087678E" w:rsidP="001976E7">
                  <w:pPr>
                    <w:ind w:firstLineChars="0" w:firstLine="0"/>
                  </w:pPr>
                  <w:r>
                    <w:rPr>
                      <w:rFonts w:hint="eastAsia"/>
                      <w:noProof/>
                    </w:rPr>
                    <w:lastRenderedPageBreak/>
                    <w:drawing>
                      <wp:anchor distT="0" distB="0" distL="114300" distR="114300" simplePos="0" relativeHeight="251743232" behindDoc="0" locked="0" layoutInCell="1" allowOverlap="1" wp14:anchorId="5AD4B754" wp14:editId="2D89EEE1">
                        <wp:simplePos x="0" y="0"/>
                        <wp:positionH relativeFrom="margin">
                          <wp:posOffset>343374</wp:posOffset>
                        </wp:positionH>
                        <wp:positionV relativeFrom="paragraph">
                          <wp:posOffset>29229</wp:posOffset>
                        </wp:positionV>
                        <wp:extent cx="4148919" cy="1758963"/>
                        <wp:effectExtent l="0" t="0" r="4445"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E86B49.tmp"/>
                                <pic:cNvPicPr/>
                              </pic:nvPicPr>
                              <pic:blipFill>
                                <a:blip r:embed="rId39">
                                  <a:extLst>
                                    <a:ext uri="{28A0092B-C50C-407E-A947-70E740481C1C}">
                                      <a14:useLocalDpi xmlns:a14="http://schemas.microsoft.com/office/drawing/2010/main" val="0"/>
                                    </a:ext>
                                  </a:extLst>
                                </a:blip>
                                <a:stretch>
                                  <a:fillRect/>
                                </a:stretch>
                              </pic:blipFill>
                              <pic:spPr>
                                <a:xfrm>
                                  <a:off x="0" y="0"/>
                                  <a:ext cx="4148919" cy="1758963"/>
                                </a:xfrm>
                                <a:prstGeom prst="rect">
                                  <a:avLst/>
                                </a:prstGeom>
                              </pic:spPr>
                            </pic:pic>
                          </a:graphicData>
                        </a:graphic>
                        <wp14:sizeRelH relativeFrom="margin">
                          <wp14:pctWidth>0</wp14:pctWidth>
                        </wp14:sizeRelH>
                        <wp14:sizeRelV relativeFrom="margin">
                          <wp14:pctHeight>0</wp14:pctHeight>
                        </wp14:sizeRelV>
                      </wp:anchor>
                    </w:drawing>
                  </w:r>
                  <w:r w:rsidR="00A93A67">
                    <w:rPr>
                      <w:rFonts w:hint="eastAsia"/>
                    </w:rPr>
                    <w:t xml:space="preserve">                              </w:t>
                  </w:r>
                </w:p>
                <w:p w14:paraId="3271207D" w14:textId="77777777" w:rsidR="00A93A67" w:rsidRDefault="00A93A67" w:rsidP="001976E7">
                  <w:pPr>
                    <w:ind w:firstLineChars="0" w:firstLine="0"/>
                  </w:pPr>
                </w:p>
                <w:p w14:paraId="38F816E7" w14:textId="77777777" w:rsidR="00A93A67" w:rsidRDefault="00A93A67" w:rsidP="001976E7">
                  <w:pPr>
                    <w:ind w:firstLineChars="0" w:firstLine="0"/>
                  </w:pPr>
                </w:p>
                <w:p w14:paraId="20937E4D" w14:textId="77777777" w:rsidR="00A93A67" w:rsidRDefault="00A93A67" w:rsidP="001976E7">
                  <w:pPr>
                    <w:ind w:firstLineChars="0" w:firstLine="0"/>
                  </w:pPr>
                </w:p>
                <w:p w14:paraId="55611667" w14:textId="77777777" w:rsidR="00A93A67" w:rsidRDefault="00A93A67" w:rsidP="001976E7">
                  <w:pPr>
                    <w:ind w:firstLineChars="0" w:firstLine="0"/>
                  </w:pPr>
                </w:p>
                <w:p w14:paraId="08A563BC" w14:textId="77777777" w:rsidR="00A93A67" w:rsidRDefault="00A93A67" w:rsidP="001976E7">
                  <w:pPr>
                    <w:ind w:firstLineChars="0" w:firstLine="0"/>
                  </w:pPr>
                </w:p>
                <w:p w14:paraId="4BEFCF81" w14:textId="77777777" w:rsidR="00A93A67" w:rsidRDefault="00A93A67" w:rsidP="001976E7">
                  <w:pPr>
                    <w:ind w:firstLineChars="0" w:firstLine="0"/>
                  </w:pPr>
                </w:p>
                <w:p w14:paraId="49F86825" w14:textId="77777777" w:rsidR="00A93A67" w:rsidRDefault="00A93A67" w:rsidP="001976E7">
                  <w:pPr>
                    <w:ind w:firstLineChars="0" w:firstLine="0"/>
                  </w:pPr>
                </w:p>
                <w:p w14:paraId="59C03CF0" w14:textId="77777777" w:rsidR="00A93A67" w:rsidRDefault="00A93A67" w:rsidP="001976E7">
                  <w:pPr>
                    <w:ind w:firstLineChars="0" w:firstLine="0"/>
                  </w:pPr>
                </w:p>
                <w:p w14:paraId="3EEEB9CD" w14:textId="77777777" w:rsidR="00A93A67" w:rsidRDefault="00A93A67" w:rsidP="00AA2B1E">
                  <w:pPr>
                    <w:pStyle w:val="7"/>
                    <w:ind w:firstLine="360"/>
                  </w:pPr>
                  <w:r w:rsidRPr="001770F5">
                    <w:rPr>
                      <w:rFonts w:hint="eastAsia"/>
                      <w:szCs w:val="18"/>
                    </w:rPr>
                    <w:t>图</w:t>
                  </w:r>
                  <w:r w:rsidR="00AA2B1E">
                    <w:rPr>
                      <w:szCs w:val="18"/>
                    </w:rPr>
                    <w:t>5</w:t>
                  </w:r>
                  <w:r w:rsidRPr="001770F5">
                    <w:rPr>
                      <w:szCs w:val="18"/>
                    </w:rPr>
                    <w:t>-</w:t>
                  </w:r>
                  <w:r w:rsidR="00AA2B1E">
                    <w:rPr>
                      <w:szCs w:val="18"/>
                    </w:rPr>
                    <w:t>5</w:t>
                  </w:r>
                  <w:r>
                    <w:rPr>
                      <w:rFonts w:hint="eastAsia"/>
                      <w:szCs w:val="18"/>
                    </w:rPr>
                    <w:t xml:space="preserve"> </w:t>
                  </w:r>
                  <w:r w:rsidRPr="00755448">
                    <w:t>KW01-Zigbee</w:t>
                  </w:r>
                  <w:r>
                    <w:rPr>
                      <w:rFonts w:hint="eastAsia"/>
                    </w:rPr>
                    <w:t>硬件实物图</w:t>
                  </w:r>
                </w:p>
              </w:tc>
            </w:tr>
          </w:tbl>
          <w:p w14:paraId="1DF3D863" w14:textId="77777777" w:rsidR="00A93A67" w:rsidRDefault="00A93A67" w:rsidP="001976E7">
            <w:pPr>
              <w:pStyle w:val="7"/>
            </w:pPr>
          </w:p>
        </w:tc>
      </w:tr>
    </w:tbl>
    <w:p w14:paraId="3FF3601B" w14:textId="77777777" w:rsidR="00A93A67" w:rsidRPr="00BD7C84" w:rsidRDefault="00A93A67" w:rsidP="00A93A67">
      <w:pPr>
        <w:ind w:firstLine="422"/>
        <w:rPr>
          <w:b/>
        </w:rPr>
      </w:pPr>
      <w:r w:rsidRPr="00BD7C84">
        <w:rPr>
          <w:rFonts w:hint="eastAsia"/>
          <w:b/>
        </w:rPr>
        <w:t>写入器的连接</w:t>
      </w:r>
    </w:p>
    <w:p w14:paraId="76BAD48E" w14:textId="77777777" w:rsidR="00A93A67" w:rsidRDefault="00A93A67" w:rsidP="00A93A67">
      <w:pPr>
        <w:ind w:firstLine="420"/>
      </w:pPr>
      <w:r>
        <w:rPr>
          <w:rFonts w:hint="eastAsia"/>
        </w:rPr>
        <w:t>使用苏州大学飞思卡尔嵌入式中心自制的</w:t>
      </w:r>
      <w:r>
        <w:rPr>
          <w:rFonts w:hint="eastAsia"/>
        </w:rPr>
        <w:t>SWD-Programmer</w:t>
      </w:r>
      <w:r>
        <w:rPr>
          <w:rFonts w:hint="eastAsia"/>
        </w:rPr>
        <w:t>，则按</w:t>
      </w:r>
      <w:r w:rsidRPr="00097B73">
        <w:rPr>
          <w:rFonts w:hint="eastAsia"/>
        </w:rPr>
        <w:t>SWD</w:t>
      </w:r>
      <w:r w:rsidRPr="00097B73">
        <w:rPr>
          <w:rFonts w:hint="eastAsia"/>
        </w:rPr>
        <w:t>接口</w:t>
      </w:r>
      <w:r w:rsidRPr="00097B73">
        <w:t>电路</w:t>
      </w:r>
      <w:r w:rsidRPr="00097B73">
        <w:rPr>
          <w:rFonts w:hint="eastAsia"/>
        </w:rPr>
        <w:t>所示将写入器与板上的</w:t>
      </w:r>
      <w:r w:rsidRPr="00097B73">
        <w:rPr>
          <w:rFonts w:hint="eastAsia"/>
        </w:rPr>
        <w:t>SWD</w:t>
      </w:r>
      <w:r w:rsidRPr="00097B73">
        <w:rPr>
          <w:rFonts w:hint="eastAsia"/>
        </w:rPr>
        <w:t>接口相连（参考附录</w:t>
      </w:r>
      <w:r w:rsidRPr="00097B73">
        <w:rPr>
          <w:rFonts w:hint="eastAsia"/>
        </w:rPr>
        <w:t>B</w:t>
      </w:r>
      <w:r w:rsidRPr="00097B73">
        <w:rPr>
          <w:rFonts w:hint="eastAsia"/>
        </w:rPr>
        <w:t>）。</w:t>
      </w:r>
    </w:p>
    <w:p w14:paraId="7879493D" w14:textId="77777777" w:rsidR="00A93A67" w:rsidRPr="00BD7C84" w:rsidRDefault="00A93A67" w:rsidP="00A93A67">
      <w:pPr>
        <w:ind w:firstLine="422"/>
        <w:rPr>
          <w:b/>
        </w:rPr>
      </w:pPr>
      <w:r w:rsidRPr="00BD7C84">
        <w:rPr>
          <w:rFonts w:hint="eastAsia"/>
          <w:b/>
        </w:rPr>
        <w:t>调试串口的硬件连接</w:t>
      </w:r>
    </w:p>
    <w:p w14:paraId="5FFB9A86" w14:textId="77777777" w:rsidR="00A93A67" w:rsidRDefault="00A93A67" w:rsidP="00A93A67">
      <w:pPr>
        <w:ind w:firstLine="420"/>
      </w:pPr>
      <w:r>
        <w:rPr>
          <w:rFonts w:hint="eastAsia"/>
        </w:rPr>
        <w:t>根据所确定的调试串口，进行调试串口的硬件连接。若使用</w:t>
      </w:r>
      <w:r>
        <w:rPr>
          <w:rFonts w:hint="eastAsia"/>
        </w:rPr>
        <w:t>TTL-USB</w:t>
      </w:r>
      <w:r>
        <w:rPr>
          <w:rFonts w:hint="eastAsia"/>
        </w:rPr>
        <w:t>，含义见图</w:t>
      </w:r>
      <w:r w:rsidR="00AA2B1E">
        <w:t>5</w:t>
      </w:r>
      <w:r>
        <w:rPr>
          <w:rFonts w:hint="eastAsia"/>
        </w:rPr>
        <w:t>-</w:t>
      </w:r>
      <w:r w:rsidR="00AA2B1E">
        <w:t>6</w:t>
      </w:r>
      <w:r>
        <w:rPr>
          <w:rFonts w:hint="eastAsia"/>
        </w:rPr>
        <w:t>。找到板上对应的引脚进行正确连接。</w:t>
      </w:r>
      <w:r>
        <w:rPr>
          <w:rFonts w:hint="eastAsia"/>
        </w:rPr>
        <w:t>TTL-USB</w:t>
      </w:r>
      <w:r>
        <w:rPr>
          <w:rFonts w:hint="eastAsia"/>
        </w:rPr>
        <w:t>的驱动安装</w:t>
      </w:r>
      <w:r w:rsidRPr="00097B73">
        <w:rPr>
          <w:rFonts w:hint="eastAsia"/>
        </w:rPr>
        <w:t>参考附录</w:t>
      </w:r>
      <w:r>
        <w:t>A</w:t>
      </w:r>
      <w:r>
        <w:rPr>
          <w:rFonts w:hint="eastAsia"/>
        </w:rPr>
        <w:t>说明。</w:t>
      </w:r>
    </w:p>
    <w:tbl>
      <w:tblPr>
        <w:tblW w:w="0" w:type="auto"/>
        <w:tblLook w:val="04A0" w:firstRow="1" w:lastRow="0" w:firstColumn="1" w:lastColumn="0" w:noHBand="0" w:noVBand="1"/>
      </w:tblPr>
      <w:tblGrid>
        <w:gridCol w:w="8296"/>
      </w:tblGrid>
      <w:tr w:rsidR="00A93A67" w14:paraId="634DC66A" w14:textId="77777777" w:rsidTr="001976E7">
        <w:tc>
          <w:tcPr>
            <w:tcW w:w="8296" w:type="dxa"/>
          </w:tcPr>
          <w:p w14:paraId="52640023" w14:textId="77777777" w:rsidR="00A93A67" w:rsidRDefault="0087678E" w:rsidP="001976E7">
            <w:pPr>
              <w:ind w:firstLineChars="0" w:firstLine="0"/>
            </w:pPr>
            <w:r>
              <w:rPr>
                <w:rFonts w:hint="eastAsia"/>
                <w:noProof/>
              </w:rPr>
              <w:drawing>
                <wp:anchor distT="0" distB="0" distL="114300" distR="114300" simplePos="0" relativeHeight="251744256" behindDoc="0" locked="0" layoutInCell="1" allowOverlap="1" wp14:anchorId="1F9DEDA8" wp14:editId="396C6283">
                  <wp:simplePos x="0" y="0"/>
                  <wp:positionH relativeFrom="margin">
                    <wp:posOffset>221104</wp:posOffset>
                  </wp:positionH>
                  <wp:positionV relativeFrom="paragraph">
                    <wp:posOffset>119996</wp:posOffset>
                  </wp:positionV>
                  <wp:extent cx="4572000" cy="867656"/>
                  <wp:effectExtent l="19050" t="19050" r="19050" b="2794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E8CA0C.tmp"/>
                          <pic:cNvPicPr/>
                        </pic:nvPicPr>
                        <pic:blipFill>
                          <a:blip r:embed="rId40">
                            <a:extLst>
                              <a:ext uri="{28A0092B-C50C-407E-A947-70E740481C1C}">
                                <a14:useLocalDpi xmlns:a14="http://schemas.microsoft.com/office/drawing/2010/main" val="0"/>
                              </a:ext>
                            </a:extLst>
                          </a:blip>
                          <a:stretch>
                            <a:fillRect/>
                          </a:stretch>
                        </pic:blipFill>
                        <pic:spPr>
                          <a:xfrm>
                            <a:off x="0" y="0"/>
                            <a:ext cx="4572000" cy="867656"/>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r w:rsidR="00A93A67">
              <w:rPr>
                <w:rFonts w:hint="eastAsia"/>
              </w:rPr>
              <w:t xml:space="preserve">                                   </w:t>
            </w:r>
          </w:p>
          <w:p w14:paraId="61662969" w14:textId="77777777" w:rsidR="00A93A67" w:rsidRDefault="00A93A67" w:rsidP="001976E7">
            <w:pPr>
              <w:ind w:firstLineChars="0" w:firstLine="0"/>
            </w:pPr>
          </w:p>
          <w:p w14:paraId="274F9429" w14:textId="77777777" w:rsidR="00A93A67" w:rsidRDefault="00A93A67" w:rsidP="001976E7">
            <w:pPr>
              <w:ind w:firstLineChars="0" w:firstLine="0"/>
            </w:pPr>
          </w:p>
          <w:p w14:paraId="32F3BBC4" w14:textId="77777777" w:rsidR="00A93A67" w:rsidRDefault="00A93A67" w:rsidP="001976E7">
            <w:pPr>
              <w:ind w:firstLineChars="0" w:firstLine="0"/>
            </w:pPr>
          </w:p>
          <w:p w14:paraId="4B7723FF" w14:textId="77777777" w:rsidR="0087678E" w:rsidRDefault="0087678E" w:rsidP="001976E7">
            <w:pPr>
              <w:ind w:firstLineChars="0" w:firstLine="0"/>
            </w:pPr>
          </w:p>
          <w:p w14:paraId="34ACC6A7" w14:textId="77777777" w:rsidR="00A93A67" w:rsidRDefault="00A93A67" w:rsidP="00AA2B1E">
            <w:pPr>
              <w:pStyle w:val="7"/>
            </w:pPr>
            <w:r>
              <w:rPr>
                <w:rFonts w:hint="eastAsia"/>
              </w:rPr>
              <w:t>图</w:t>
            </w:r>
            <w:r w:rsidR="00AA2B1E">
              <w:t>5</w:t>
            </w:r>
            <w:r>
              <w:t>-</w:t>
            </w:r>
            <w:r w:rsidR="00AA2B1E">
              <w:t>6</w:t>
            </w:r>
            <w:r>
              <w:t xml:space="preserve"> </w:t>
            </w:r>
            <w:r>
              <w:rPr>
                <w:rFonts w:hint="eastAsia"/>
              </w:rPr>
              <w:t>连接示意图</w:t>
            </w:r>
          </w:p>
        </w:tc>
      </w:tr>
    </w:tbl>
    <w:p w14:paraId="39C1B0DE" w14:textId="77777777" w:rsidR="0087678E" w:rsidRDefault="0087678E" w:rsidP="00A93A67">
      <w:pPr>
        <w:ind w:firstLine="422"/>
        <w:rPr>
          <w:b/>
        </w:rPr>
      </w:pPr>
    </w:p>
    <w:p w14:paraId="56AAFEC0" w14:textId="77777777" w:rsidR="00A93A67" w:rsidRPr="00BD7C84" w:rsidRDefault="00A93A67" w:rsidP="00A93A67">
      <w:pPr>
        <w:ind w:firstLine="422"/>
        <w:rPr>
          <w:b/>
        </w:rPr>
      </w:pPr>
      <w:r w:rsidRPr="00BD7C84">
        <w:rPr>
          <w:rFonts w:hint="eastAsia"/>
          <w:b/>
        </w:rPr>
        <w:t>下载程序</w:t>
      </w:r>
    </w:p>
    <w:p w14:paraId="78FBFE3D" w14:textId="77777777" w:rsidR="00A93A67" w:rsidRPr="00D12C17" w:rsidRDefault="00A93A67" w:rsidP="00A93A67">
      <w:pPr>
        <w:ind w:firstLine="420"/>
      </w:pPr>
      <w:r>
        <w:rPr>
          <w:rFonts w:hint="eastAsia"/>
        </w:rPr>
        <w:t>工程编译后生成的机器码文件在工程目录文件夹下的</w:t>
      </w:r>
      <w:r>
        <w:rPr>
          <w:rFonts w:hint="eastAsia"/>
        </w:rPr>
        <w:t>Debug</w:t>
      </w:r>
      <w:r>
        <w:rPr>
          <w:rFonts w:hint="eastAsia"/>
        </w:rPr>
        <w:t>子文件夹内，以</w:t>
      </w:r>
      <w:r>
        <w:rPr>
          <w:rFonts w:hint="eastAsia"/>
        </w:rPr>
        <w:t>xxx.hex</w:t>
      </w:r>
      <w:r>
        <w:rPr>
          <w:rFonts w:hint="eastAsia"/>
        </w:rPr>
        <w:t>命名（</w:t>
      </w:r>
      <w:r>
        <w:rPr>
          <w:rFonts w:hint="eastAsia"/>
        </w:rPr>
        <w:t>xxx</w:t>
      </w:r>
      <w:r>
        <w:rPr>
          <w:rFonts w:hint="eastAsia"/>
        </w:rPr>
        <w:t>为工程名）。根据所用写入器的不同，程序烧录步骤参见附录</w:t>
      </w:r>
      <w:r>
        <w:rPr>
          <w:rFonts w:hint="eastAsia"/>
        </w:rPr>
        <w:t>B</w:t>
      </w:r>
      <w:r>
        <w:rPr>
          <w:rFonts w:hint="eastAsia"/>
        </w:rPr>
        <w:t>或附录</w:t>
      </w:r>
      <w:r>
        <w:rPr>
          <w:rFonts w:hint="eastAsia"/>
        </w:rPr>
        <w:t>C</w:t>
      </w:r>
      <w:r>
        <w:rPr>
          <w:rFonts w:hint="eastAsia"/>
        </w:rPr>
        <w:t>。</w:t>
      </w:r>
    </w:p>
    <w:p w14:paraId="765558FA" w14:textId="07D6A7E2" w:rsidR="00E00E26" w:rsidRDefault="00E00E26" w:rsidP="00E00E26">
      <w:pPr>
        <w:pStyle w:val="3"/>
      </w:pPr>
      <w:bookmarkStart w:id="167" w:name="_Toc449049875"/>
      <w:r>
        <w:t>5</w:t>
      </w:r>
      <w:r>
        <w:rPr>
          <w:rFonts w:hint="eastAsia"/>
        </w:rPr>
        <w:t>.</w:t>
      </w:r>
      <w:r w:rsidR="003C2D56">
        <w:t>9</w:t>
      </w:r>
      <w:r>
        <w:t>.4</w:t>
      </w:r>
      <w:r w:rsidRPr="00E00E26">
        <w:rPr>
          <w:rFonts w:hint="eastAsia"/>
        </w:rPr>
        <w:t xml:space="preserve"> </w:t>
      </w:r>
      <w:r>
        <w:rPr>
          <w:rFonts w:hint="eastAsia"/>
        </w:rPr>
        <w:t>KW01-</w:t>
      </w:r>
      <w:r w:rsidRPr="001A4E44">
        <w:rPr>
          <w:rFonts w:hint="eastAsia"/>
        </w:rPr>
        <w:t>PC</w:t>
      </w:r>
      <w:r>
        <w:rPr>
          <w:rFonts w:hint="eastAsia"/>
        </w:rPr>
        <w:t>Node</w:t>
      </w:r>
      <w:r w:rsidRPr="001A4E44">
        <w:rPr>
          <w:rFonts w:hint="eastAsia"/>
        </w:rPr>
        <w:t>程序</w:t>
      </w:r>
      <w:r>
        <w:rPr>
          <w:rFonts w:hint="eastAsia"/>
        </w:rPr>
        <w:t>的</w:t>
      </w:r>
      <w:r>
        <w:t>任务</w:t>
      </w:r>
      <w:r w:rsidRPr="001A4E44">
        <w:rPr>
          <w:rFonts w:hint="eastAsia"/>
        </w:rPr>
        <w:t>设计</w:t>
      </w:r>
      <w:bookmarkEnd w:id="167"/>
    </w:p>
    <w:p w14:paraId="43436189" w14:textId="77777777" w:rsidR="00A93A67" w:rsidRDefault="00A93A67" w:rsidP="00A93A67">
      <w:pPr>
        <w:ind w:firstLine="420"/>
      </w:pPr>
      <w:r>
        <w:rPr>
          <w:rFonts w:hint="eastAsia"/>
        </w:rPr>
        <w:t>依据样例工程的功能要求，需在工程</w:t>
      </w:r>
      <w:r>
        <w:t>09_MQXLite\app</w:t>
      </w:r>
      <w:r>
        <w:rPr>
          <w:rFonts w:hint="eastAsia"/>
        </w:rPr>
        <w:t>目录中添加相关的任务函数，包括：指示小灯闪烁的任务函数</w:t>
      </w:r>
      <w:r>
        <w:t>task_light</w:t>
      </w:r>
      <w:r>
        <w:rPr>
          <w:rFonts w:hint="eastAsia"/>
        </w:rPr>
        <w:t>（</w:t>
      </w:r>
      <w:r>
        <w:t>）</w:t>
      </w:r>
      <w:r>
        <w:rPr>
          <w:rFonts w:hint="eastAsia"/>
        </w:rPr>
        <w:t>；</w:t>
      </w:r>
      <w:r w:rsidR="0090654E">
        <w:rPr>
          <w:rFonts w:hint="eastAsia"/>
        </w:rPr>
        <w:t xml:space="preserve"> </w:t>
      </w:r>
      <w:r w:rsidR="0090654E">
        <w:t>PC</w:t>
      </w:r>
      <w:r w:rsidR="0090654E">
        <w:rPr>
          <w:rFonts w:hint="eastAsia"/>
        </w:rPr>
        <w:t>节点串口接收</w:t>
      </w:r>
      <w:r w:rsidR="0090654E">
        <w:rPr>
          <w:rFonts w:hint="eastAsia"/>
        </w:rPr>
        <w:t>PC</w:t>
      </w:r>
      <w:r w:rsidR="0090654E">
        <w:rPr>
          <w:rFonts w:hint="eastAsia"/>
        </w:rPr>
        <w:t>机数据帧任务函数</w:t>
      </w:r>
      <w:r>
        <w:t>task_uart0_re</w:t>
      </w:r>
      <w:r>
        <w:rPr>
          <w:rFonts w:hint="eastAsia"/>
        </w:rPr>
        <w:t>（</w:t>
      </w:r>
      <w:r>
        <w:t>）</w:t>
      </w:r>
      <w:r>
        <w:rPr>
          <w:rFonts w:hint="eastAsia"/>
        </w:rPr>
        <w:t>；</w:t>
      </w:r>
      <w:r>
        <w:rPr>
          <w:rFonts w:hint="eastAsia"/>
        </w:rPr>
        <w:t>PC</w:t>
      </w:r>
      <w:r>
        <w:rPr>
          <w:rFonts w:hint="eastAsia"/>
        </w:rPr>
        <w:t>节点</w:t>
      </w:r>
      <w:r>
        <w:rPr>
          <w:rFonts w:hint="eastAsia"/>
        </w:rPr>
        <w:t>RF</w:t>
      </w:r>
      <w:r>
        <w:rPr>
          <w:rFonts w:hint="eastAsia"/>
        </w:rPr>
        <w:t>发送数据至</w:t>
      </w:r>
      <w:r>
        <w:t>Target</w:t>
      </w:r>
      <w:r>
        <w:rPr>
          <w:rFonts w:hint="eastAsia"/>
        </w:rPr>
        <w:t>节点的任务</w:t>
      </w:r>
      <w:r>
        <w:t>函数</w:t>
      </w:r>
      <w:r>
        <w:rPr>
          <w:rFonts w:hint="eastAsia"/>
        </w:rPr>
        <w:t>task</w:t>
      </w:r>
      <w:r>
        <w:t>_rf_send</w:t>
      </w:r>
      <w:r>
        <w:rPr>
          <w:rFonts w:hint="eastAsia"/>
        </w:rPr>
        <w:t>（</w:t>
      </w:r>
      <w:r>
        <w:t>）</w:t>
      </w:r>
      <w:r>
        <w:rPr>
          <w:rFonts w:hint="eastAsia"/>
        </w:rPr>
        <w:t>；</w:t>
      </w:r>
      <w:r w:rsidR="0090654E">
        <w:t xml:space="preserve"> </w:t>
      </w:r>
      <w:r>
        <w:t>PC</w:t>
      </w:r>
      <w:r w:rsidR="0090654E">
        <w:t>节点</w:t>
      </w:r>
      <w:r w:rsidR="0090654E">
        <w:rPr>
          <w:rFonts w:hint="eastAsia"/>
        </w:rPr>
        <w:t>RF</w:t>
      </w:r>
      <w:r w:rsidR="0090654E">
        <w:rPr>
          <w:rFonts w:hint="eastAsia"/>
        </w:rPr>
        <w:t>接收</w:t>
      </w:r>
      <w:r>
        <w:t>Target</w:t>
      </w:r>
      <w:r>
        <w:rPr>
          <w:rFonts w:hint="eastAsia"/>
        </w:rPr>
        <w:t>节点</w:t>
      </w:r>
      <w:r>
        <w:t>数据</w:t>
      </w:r>
      <w:r w:rsidR="0090654E">
        <w:rPr>
          <w:rFonts w:hint="eastAsia"/>
        </w:rPr>
        <w:t>的</w:t>
      </w:r>
      <w:r>
        <w:rPr>
          <w:rFonts w:hint="eastAsia"/>
        </w:rPr>
        <w:t>任务</w:t>
      </w:r>
      <w:r>
        <w:t>函数</w:t>
      </w:r>
      <w:r w:rsidRPr="006D4BBF">
        <w:t>task_rf_recv</w:t>
      </w:r>
      <w:r>
        <w:rPr>
          <w:rFonts w:hint="eastAsia"/>
        </w:rPr>
        <w:t>（</w:t>
      </w:r>
      <w:r>
        <w:t>），</w:t>
      </w:r>
      <w:r>
        <w:rPr>
          <w:rFonts w:hint="eastAsia"/>
        </w:rPr>
        <w:t>自启动任务函数</w:t>
      </w:r>
      <w:r>
        <w:t>task_main</w:t>
      </w:r>
      <w:r>
        <w:rPr>
          <w:rFonts w:hint="eastAsia"/>
        </w:rPr>
        <w:t>（</w:t>
      </w:r>
      <w:r>
        <w:t>）</w:t>
      </w:r>
      <w:r>
        <w:rPr>
          <w:rFonts w:hint="eastAsia"/>
        </w:rPr>
        <w:t>、应用任务公共头文件</w:t>
      </w:r>
      <w:r>
        <w:t>app_include.h</w:t>
      </w:r>
      <w:r>
        <w:rPr>
          <w:rFonts w:hint="eastAsia"/>
        </w:rPr>
        <w:t>以及任务模板列表文件</w:t>
      </w:r>
      <w:r>
        <w:t>task_templates.c</w:t>
      </w:r>
      <w:r>
        <w:rPr>
          <w:rFonts w:hint="eastAsia"/>
        </w:rPr>
        <w:t>等。</w:t>
      </w:r>
    </w:p>
    <w:p w14:paraId="0B01A235" w14:textId="77777777" w:rsidR="00A93A67" w:rsidRPr="00BD7C84" w:rsidRDefault="007B021F" w:rsidP="007B021F">
      <w:pPr>
        <w:pStyle w:val="4"/>
      </w:pPr>
      <w:r>
        <w:rPr>
          <w:rFonts w:hint="eastAsia"/>
        </w:rPr>
        <w:t>1</w:t>
      </w:r>
      <w:r>
        <w:rPr>
          <w:rFonts w:hint="eastAsia"/>
        </w:rPr>
        <w:t>．</w:t>
      </w:r>
      <w:r w:rsidR="00A93A67" w:rsidRPr="00BD7C84">
        <w:rPr>
          <w:rFonts w:hint="eastAsia"/>
        </w:rPr>
        <w:t>小灯闪烁任务函数</w:t>
      </w:r>
      <w:r w:rsidR="00A93A67" w:rsidRPr="00BD7C84">
        <w:t>task_light</w:t>
      </w:r>
      <w:r w:rsidR="009D497A">
        <w:rPr>
          <w:rFonts w:hint="eastAsia"/>
        </w:rPr>
        <w:t>（）</w:t>
      </w:r>
    </w:p>
    <w:p w14:paraId="58B89223" w14:textId="77777777" w:rsidR="00A93A67" w:rsidRDefault="00A93A67" w:rsidP="00A93A67">
      <w:pPr>
        <w:ind w:firstLine="420"/>
      </w:pPr>
      <w:r>
        <w:rPr>
          <w:rFonts w:hint="eastAsia"/>
        </w:rPr>
        <w:t>小灯使用的引脚可在工程目录</w:t>
      </w:r>
      <w:r>
        <w:t>..\06_App_Component\light\light.h</w:t>
      </w:r>
      <w:r>
        <w:rPr>
          <w:rFonts w:hint="eastAsia"/>
        </w:rPr>
        <w:t>文件中进行配置。下面对小灯的程序实现进行分析。这里给出任务函数</w:t>
      </w:r>
      <w:r>
        <w:t>task_light()</w:t>
      </w:r>
      <w:r>
        <w:rPr>
          <w:rFonts w:hint="eastAsia"/>
        </w:rPr>
        <w:t>的源码：</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125EBE" w14:paraId="73E7D32A" w14:textId="77777777" w:rsidTr="00125EBE">
        <w:tc>
          <w:tcPr>
            <w:tcW w:w="8296" w:type="dxa"/>
            <w:shd w:val="clear" w:color="auto" w:fill="D9D9D9" w:themeFill="background1" w:themeFillShade="D9"/>
          </w:tcPr>
          <w:p w14:paraId="1F9CF862" w14:textId="77777777" w:rsidR="00125EBE" w:rsidRDefault="00125EBE" w:rsidP="00125EBE">
            <w:pPr>
              <w:pStyle w:val="TB"/>
            </w:pPr>
            <w:r>
              <w:t>//</w:t>
            </w:r>
            <w:r>
              <w:t>任务名称：</w:t>
            </w:r>
            <w:r>
              <w:t>task_light</w:t>
            </w:r>
          </w:p>
          <w:p w14:paraId="63F18078" w14:textId="77777777" w:rsidR="00125EBE" w:rsidRDefault="00125EBE" w:rsidP="00125EBE">
            <w:pPr>
              <w:pStyle w:val="TB"/>
            </w:pPr>
            <w:r>
              <w:t>//</w:t>
            </w:r>
            <w:r>
              <w:t>功能概要：控制运行指示灯每隔</w:t>
            </w:r>
            <w:r>
              <w:t>1s</w:t>
            </w:r>
            <w:r>
              <w:t>闪烁，该任务优先级为</w:t>
            </w:r>
            <w:r>
              <w:t>14</w:t>
            </w:r>
          </w:p>
          <w:p w14:paraId="42DA76A0" w14:textId="77777777" w:rsidR="00125EBE" w:rsidRDefault="00125EBE" w:rsidP="00125EBE">
            <w:pPr>
              <w:pStyle w:val="TB"/>
            </w:pPr>
            <w:r>
              <w:t>//</w:t>
            </w:r>
            <w:r>
              <w:t>参数说明：未使用</w:t>
            </w:r>
          </w:p>
          <w:p w14:paraId="5205BBB4" w14:textId="77777777" w:rsidR="00125EBE" w:rsidRDefault="00125EBE" w:rsidP="00125EBE">
            <w:pPr>
              <w:pStyle w:val="TB"/>
            </w:pPr>
            <w:r>
              <w:t>//===========================================================================</w:t>
            </w:r>
          </w:p>
          <w:p w14:paraId="40FED197" w14:textId="77777777" w:rsidR="00125EBE" w:rsidRDefault="00125EBE" w:rsidP="00125EBE">
            <w:pPr>
              <w:pStyle w:val="TB"/>
            </w:pPr>
            <w:r>
              <w:rPr>
                <w:b/>
                <w:bCs/>
                <w:color w:val="7F0055"/>
              </w:rPr>
              <w:t>void</w:t>
            </w:r>
            <w:r>
              <w:rPr>
                <w:color w:val="000000"/>
              </w:rPr>
              <w:t xml:space="preserve"> </w:t>
            </w:r>
            <w:r>
              <w:rPr>
                <w:b/>
                <w:bCs/>
                <w:color w:val="000000"/>
              </w:rPr>
              <w:t>task_light</w:t>
            </w:r>
            <w:r>
              <w:rPr>
                <w:color w:val="000000"/>
              </w:rPr>
              <w:t>(</w:t>
            </w:r>
            <w:r>
              <w:rPr>
                <w:color w:val="005032"/>
              </w:rPr>
              <w:t>uint_32</w:t>
            </w:r>
            <w:r>
              <w:rPr>
                <w:color w:val="000000"/>
              </w:rPr>
              <w:t xml:space="preserve"> initial)</w:t>
            </w:r>
          </w:p>
          <w:p w14:paraId="0ABB6899" w14:textId="77777777" w:rsidR="00125EBE" w:rsidRDefault="00125EBE" w:rsidP="00125EBE">
            <w:pPr>
              <w:pStyle w:val="TB"/>
            </w:pPr>
            <w:r>
              <w:rPr>
                <w:color w:val="000000"/>
              </w:rPr>
              <w:t>{</w:t>
            </w:r>
            <w:r>
              <w:rPr>
                <w:color w:val="000000"/>
              </w:rPr>
              <w:tab/>
            </w:r>
          </w:p>
          <w:p w14:paraId="52A867C8" w14:textId="77777777" w:rsidR="00125EBE" w:rsidRDefault="00125EBE" w:rsidP="00125EBE">
            <w:pPr>
              <w:pStyle w:val="TB"/>
            </w:pPr>
            <w:r>
              <w:rPr>
                <w:color w:val="000000"/>
              </w:rPr>
              <w:tab/>
            </w:r>
            <w:r>
              <w:t xml:space="preserve">//1. </w:t>
            </w:r>
            <w:r>
              <w:t>声明任务使用的变量</w:t>
            </w:r>
          </w:p>
          <w:p w14:paraId="21A25852" w14:textId="77777777" w:rsidR="00125EBE" w:rsidRDefault="00125EBE" w:rsidP="00125EBE">
            <w:pPr>
              <w:pStyle w:val="TB"/>
            </w:pPr>
          </w:p>
          <w:p w14:paraId="6C231482" w14:textId="77777777" w:rsidR="00125EBE" w:rsidRDefault="00125EBE" w:rsidP="00125EBE">
            <w:pPr>
              <w:pStyle w:val="TB"/>
            </w:pPr>
            <w:r>
              <w:rPr>
                <w:color w:val="000000"/>
              </w:rPr>
              <w:lastRenderedPageBreak/>
              <w:tab/>
            </w:r>
            <w:r>
              <w:t xml:space="preserve">//2. </w:t>
            </w:r>
            <w:r>
              <w:t>给有关变量赋初值</w:t>
            </w:r>
          </w:p>
          <w:p w14:paraId="18D6AD73" w14:textId="77777777" w:rsidR="00125EBE" w:rsidRDefault="00125EBE" w:rsidP="00125EBE">
            <w:pPr>
              <w:pStyle w:val="TB"/>
            </w:pPr>
          </w:p>
          <w:p w14:paraId="7EC8CFBE" w14:textId="77777777" w:rsidR="00125EBE" w:rsidRDefault="00125EBE" w:rsidP="00125EBE">
            <w:pPr>
              <w:pStyle w:val="TB"/>
            </w:pPr>
            <w:r>
              <w:rPr>
                <w:color w:val="000000"/>
              </w:rPr>
              <w:tab/>
            </w:r>
            <w:r>
              <w:t xml:space="preserve">//3. </w:t>
            </w:r>
            <w:r>
              <w:t>进入任务循环体</w:t>
            </w:r>
          </w:p>
          <w:p w14:paraId="78D6AA59" w14:textId="77777777" w:rsidR="00125EBE" w:rsidRDefault="00125EBE" w:rsidP="00125EBE">
            <w:pPr>
              <w:pStyle w:val="TB"/>
            </w:pPr>
            <w:r>
              <w:rPr>
                <w:color w:val="000000"/>
              </w:rPr>
              <w:tab/>
            </w:r>
            <w:r>
              <w:rPr>
                <w:b/>
                <w:bCs/>
                <w:color w:val="7F0055"/>
              </w:rPr>
              <w:t>while</w:t>
            </w:r>
            <w:r>
              <w:rPr>
                <w:color w:val="000000"/>
              </w:rPr>
              <w:t xml:space="preserve">(TRUE) </w:t>
            </w:r>
          </w:p>
          <w:p w14:paraId="5E522220" w14:textId="77777777" w:rsidR="00125EBE" w:rsidRDefault="00125EBE" w:rsidP="00125EBE">
            <w:pPr>
              <w:pStyle w:val="TB"/>
            </w:pPr>
            <w:r>
              <w:rPr>
                <w:color w:val="000000"/>
              </w:rPr>
              <w:tab/>
              <w:t>{</w:t>
            </w:r>
          </w:p>
          <w:p w14:paraId="0FF400F7" w14:textId="77777777" w:rsidR="00125EBE" w:rsidRDefault="00125EBE" w:rsidP="00125EBE">
            <w:pPr>
              <w:pStyle w:val="TB"/>
            </w:pPr>
            <w:r>
              <w:rPr>
                <w:color w:val="000000"/>
              </w:rPr>
              <w:tab/>
            </w:r>
            <w:r>
              <w:rPr>
                <w:color w:val="000000"/>
              </w:rPr>
              <w:tab/>
            </w:r>
            <w:r>
              <w:t>//</w:t>
            </w:r>
            <w:r>
              <w:t>以下加入用户程序</w:t>
            </w:r>
            <w:r>
              <w:t>--------------------------------------------------------</w:t>
            </w:r>
          </w:p>
          <w:p w14:paraId="1ED5C751" w14:textId="77777777" w:rsidR="00125EBE" w:rsidRDefault="00125EBE" w:rsidP="00125EBE">
            <w:pPr>
              <w:pStyle w:val="TB"/>
            </w:pPr>
            <w:r>
              <w:rPr>
                <w:color w:val="000000"/>
              </w:rPr>
              <w:tab/>
            </w:r>
            <w:r>
              <w:rPr>
                <w:color w:val="000000"/>
              </w:rPr>
              <w:tab/>
            </w:r>
            <w:r>
              <w:t>//1</w:t>
            </w:r>
            <w:r>
              <w:t>）控制运行指示灯闪烁</w:t>
            </w:r>
          </w:p>
          <w:p w14:paraId="0A4C4220" w14:textId="77777777" w:rsidR="00125EBE" w:rsidRDefault="00125EBE" w:rsidP="00125EBE">
            <w:pPr>
              <w:pStyle w:val="TB"/>
            </w:pPr>
            <w:r>
              <w:rPr>
                <w:color w:val="000000"/>
              </w:rPr>
              <w:tab/>
            </w:r>
            <w:r>
              <w:rPr>
                <w:color w:val="000000"/>
              </w:rPr>
              <w:tab/>
              <w:t xml:space="preserve">light_change(LIGHT_RUN_1);      </w:t>
            </w:r>
            <w:r>
              <w:t xml:space="preserve">// </w:t>
            </w:r>
            <w:r>
              <w:t>改变运行指示灯引脚电平状态</w:t>
            </w:r>
            <w:r>
              <w:t>(</w:t>
            </w:r>
            <w:r>
              <w:t>引脚：</w:t>
            </w:r>
            <w:r>
              <w:t>PTD7)</w:t>
            </w:r>
          </w:p>
          <w:p w14:paraId="2A9174FB" w14:textId="77777777" w:rsidR="00125EBE" w:rsidRDefault="00125EBE" w:rsidP="00125EBE">
            <w:pPr>
              <w:pStyle w:val="TB"/>
            </w:pPr>
          </w:p>
          <w:p w14:paraId="2941933B" w14:textId="77777777" w:rsidR="00125EBE" w:rsidRDefault="00125EBE" w:rsidP="00125EBE">
            <w:pPr>
              <w:pStyle w:val="TB"/>
            </w:pPr>
            <w:r>
              <w:rPr>
                <w:color w:val="000000"/>
              </w:rPr>
              <w:tab/>
            </w:r>
            <w:r>
              <w:rPr>
                <w:color w:val="000000"/>
              </w:rPr>
              <w:tab/>
            </w:r>
            <w:r>
              <w:t>//2</w:t>
            </w:r>
            <w:r>
              <w:t>）任务延时</w:t>
            </w:r>
            <w:r>
              <w:t>1</w:t>
            </w:r>
            <w:r>
              <w:t>秒</w:t>
            </w:r>
          </w:p>
          <w:p w14:paraId="53BA144D" w14:textId="77777777" w:rsidR="00125EBE" w:rsidRDefault="00125EBE" w:rsidP="00125EBE">
            <w:pPr>
              <w:pStyle w:val="TB"/>
            </w:pPr>
            <w:r>
              <w:rPr>
                <w:color w:val="000000"/>
              </w:rPr>
              <w:tab/>
            </w:r>
            <w:r>
              <w:rPr>
                <w:color w:val="000000"/>
              </w:rPr>
              <w:tab/>
              <w:t xml:space="preserve">_time_delay_ticks(DELAY_TIMES); </w:t>
            </w:r>
            <w:r>
              <w:t xml:space="preserve">// </w:t>
            </w:r>
            <w:r>
              <w:t>每个</w:t>
            </w:r>
            <w:r>
              <w:t>tick</w:t>
            </w:r>
            <w:r>
              <w:t>对应</w:t>
            </w:r>
            <w:r>
              <w:t>5ms</w:t>
            </w:r>
            <w:r>
              <w:t>，延时</w:t>
            </w:r>
            <w:r>
              <w:t>200*5ms=1s</w:t>
            </w:r>
          </w:p>
          <w:p w14:paraId="24A9ADF5" w14:textId="77777777" w:rsidR="00125EBE" w:rsidRDefault="00125EBE" w:rsidP="00125EBE">
            <w:pPr>
              <w:pStyle w:val="TB"/>
            </w:pPr>
            <w:r>
              <w:rPr>
                <w:color w:val="000000"/>
              </w:rPr>
              <w:tab/>
              <w:t>}</w:t>
            </w:r>
            <w:r>
              <w:t xml:space="preserve">// </w:t>
            </w:r>
            <w:r>
              <w:t>任务循环体</w:t>
            </w:r>
            <w:r>
              <w:t>end_while</w:t>
            </w:r>
          </w:p>
          <w:p w14:paraId="1C835DA2" w14:textId="77777777" w:rsidR="00125EBE" w:rsidRDefault="00125EBE" w:rsidP="00125EBE">
            <w:pPr>
              <w:pStyle w:val="TB"/>
              <w:rPr>
                <w:color w:val="000000"/>
              </w:rPr>
            </w:pPr>
            <w:r>
              <w:rPr>
                <w:color w:val="000000"/>
              </w:rPr>
              <w:t>}</w:t>
            </w:r>
          </w:p>
          <w:p w14:paraId="446F10E4" w14:textId="77777777" w:rsidR="00125EBE" w:rsidRDefault="00125EBE" w:rsidP="00A93A67">
            <w:pPr>
              <w:ind w:firstLineChars="0" w:firstLine="0"/>
              <w:rPr>
                <w:kern w:val="0"/>
              </w:rPr>
            </w:pPr>
          </w:p>
        </w:tc>
      </w:tr>
    </w:tbl>
    <w:p w14:paraId="4028FC34" w14:textId="77777777" w:rsidR="00A93A67" w:rsidRDefault="00A93A67" w:rsidP="00A93A67">
      <w:pPr>
        <w:ind w:firstLine="420"/>
        <w:rPr>
          <w:kern w:val="0"/>
        </w:rPr>
      </w:pPr>
      <w:r>
        <w:rPr>
          <w:rFonts w:hint="eastAsia"/>
          <w:kern w:val="0"/>
        </w:rPr>
        <w:lastRenderedPageBreak/>
        <w:t>在</w:t>
      </w:r>
      <w:r>
        <w:rPr>
          <w:kern w:val="0"/>
        </w:rPr>
        <w:t>while(TRUE)</w:t>
      </w:r>
      <w:r>
        <w:rPr>
          <w:rFonts w:hint="eastAsia"/>
          <w:kern w:val="0"/>
        </w:rPr>
        <w:t>永久循环体内，通过</w:t>
      </w:r>
      <w:r>
        <w:rPr>
          <w:kern w:val="0"/>
        </w:rPr>
        <w:t>_time_delay_ticks</w:t>
      </w:r>
      <w:r>
        <w:rPr>
          <w:rFonts w:hint="eastAsia"/>
          <w:kern w:val="0"/>
        </w:rPr>
        <w:t>函数实现时间的延时，</w:t>
      </w:r>
      <w:r>
        <w:rPr>
          <w:kern w:val="0"/>
        </w:rPr>
        <w:t>DELAY_TIMES</w:t>
      </w:r>
      <w:r>
        <w:rPr>
          <w:rFonts w:hint="eastAsia"/>
          <w:kern w:val="0"/>
        </w:rPr>
        <w:t>为在</w:t>
      </w:r>
      <w:r>
        <w:rPr>
          <w:kern w:val="0"/>
        </w:rPr>
        <w:t>app_inc.h</w:t>
      </w:r>
      <w:r>
        <w:rPr>
          <w:rFonts w:hint="eastAsia"/>
          <w:kern w:val="0"/>
        </w:rPr>
        <w:t>中定义的宏，值为</w:t>
      </w:r>
      <w:r>
        <w:rPr>
          <w:kern w:val="0"/>
        </w:rPr>
        <w:t>200</w:t>
      </w:r>
      <w:r>
        <w:rPr>
          <w:rFonts w:hint="eastAsia"/>
          <w:kern w:val="0"/>
        </w:rPr>
        <w:t>。</w:t>
      </w:r>
    </w:p>
    <w:p w14:paraId="7F601B99" w14:textId="77777777" w:rsidR="00A93A67" w:rsidRPr="00BD7C84" w:rsidRDefault="007B021F" w:rsidP="007B021F">
      <w:pPr>
        <w:pStyle w:val="4"/>
      </w:pPr>
      <w:r>
        <w:t>2</w:t>
      </w:r>
      <w:r>
        <w:rPr>
          <w:rFonts w:hint="eastAsia"/>
        </w:rPr>
        <w:t>．</w:t>
      </w:r>
      <w:r w:rsidR="007572CA" w:rsidRPr="007572CA">
        <w:rPr>
          <w:rFonts w:hint="eastAsia"/>
        </w:rPr>
        <w:t>串口接收</w:t>
      </w:r>
      <w:r w:rsidR="007572CA" w:rsidRPr="007572CA">
        <w:rPr>
          <w:rFonts w:hint="eastAsia"/>
        </w:rPr>
        <w:t>PC</w:t>
      </w:r>
      <w:r w:rsidR="007572CA" w:rsidRPr="007572CA">
        <w:rPr>
          <w:rFonts w:hint="eastAsia"/>
        </w:rPr>
        <w:t>机数据帧</w:t>
      </w:r>
      <w:r w:rsidR="00A93A67" w:rsidRPr="00BD7C84">
        <w:rPr>
          <w:rFonts w:hint="eastAsia"/>
        </w:rPr>
        <w:t>任务函数</w:t>
      </w:r>
      <w:r w:rsidR="00A93A67" w:rsidRPr="00BD7C84">
        <w:t>task_uart0_re</w:t>
      </w:r>
      <w:r w:rsidR="009D497A">
        <w:rPr>
          <w:rFonts w:hint="eastAsia"/>
        </w:rPr>
        <w:t>（）</w:t>
      </w:r>
    </w:p>
    <w:p w14:paraId="250FAC14" w14:textId="17B6FE75" w:rsidR="00A93A67" w:rsidRDefault="00A93A67" w:rsidP="00A93A67">
      <w:pPr>
        <w:ind w:firstLine="420"/>
      </w:pPr>
      <w:r>
        <w:rPr>
          <w:rFonts w:hint="eastAsia"/>
        </w:rPr>
        <w:t>任务中使用</w:t>
      </w:r>
      <w:r>
        <w:t>UART0</w:t>
      </w:r>
      <w:r>
        <w:rPr>
          <w:rFonts w:hint="eastAsia"/>
        </w:rPr>
        <w:t>作为调试串口</w:t>
      </w:r>
      <w:r>
        <w:t>UART_Debug</w:t>
      </w:r>
      <w:r>
        <w:rPr>
          <w:rFonts w:hint="eastAsia"/>
        </w:rPr>
        <w:t>，可在</w:t>
      </w:r>
      <w:r>
        <w:t>..\09_MQX\app\app_include.h</w:t>
      </w:r>
      <w:r>
        <w:rPr>
          <w:rFonts w:hint="eastAsia"/>
        </w:rPr>
        <w:t>中修改为其他串口模块，而</w:t>
      </w:r>
      <w:r>
        <w:t>UART0</w:t>
      </w:r>
      <w:r>
        <w:rPr>
          <w:rFonts w:hint="eastAsia"/>
        </w:rPr>
        <w:t>使用的收发引脚可在</w:t>
      </w:r>
      <w:r>
        <w:t>..\05_Driver\uart\uart.h</w:t>
      </w:r>
      <w:r>
        <w:rPr>
          <w:rFonts w:hint="eastAsia"/>
        </w:rPr>
        <w:t>中进行配置。对于串口通信的实现包含接收中断的功能，依据</w:t>
      </w:r>
      <w:r>
        <w:t>ISR</w:t>
      </w:r>
      <w:r>
        <w:rPr>
          <w:rFonts w:hint="eastAsia"/>
        </w:rPr>
        <w:t>设计的基本原则，中断服务例程的设计尽可能简短，以便其它异步中断事件能得到响应。在串口接收中断服务例程</w:t>
      </w:r>
      <w:r w:rsidR="008F22C7" w:rsidRPr="008F22C7">
        <w:t>UART0_IRQHandler</w:t>
      </w:r>
      <w:r>
        <w:rPr>
          <w:rFonts w:hint="eastAsia"/>
        </w:rPr>
        <w:t>中只完成数据接收到全局变量数组</w:t>
      </w:r>
      <w:r w:rsidRPr="00792C5D">
        <w:t xml:space="preserve">g_uart_recvBuf </w:t>
      </w:r>
      <w:r>
        <w:t>[]</w:t>
      </w:r>
      <w:r>
        <w:rPr>
          <w:rFonts w:hint="eastAsia"/>
        </w:rPr>
        <w:t>中，然后</w:t>
      </w:r>
      <w:r w:rsidR="00D67453">
        <w:rPr>
          <w:rFonts w:hint="eastAsia"/>
        </w:rPr>
        <w:t>根</w:t>
      </w:r>
      <w:r>
        <w:rPr>
          <w:rFonts w:hint="eastAsia"/>
        </w:rPr>
        <w:t>据接收到的</w:t>
      </w:r>
      <w:r>
        <w:t>数据的第三位是握手命令</w:t>
      </w:r>
      <w:r>
        <w:rPr>
          <w:rFonts w:hint="eastAsia"/>
        </w:rPr>
        <w:t>还是</w:t>
      </w:r>
      <w:r>
        <w:t>转发命令来</w:t>
      </w:r>
      <w:r>
        <w:rPr>
          <w:rFonts w:hint="eastAsia"/>
        </w:rPr>
        <w:t>调用</w:t>
      </w:r>
      <w:r>
        <w:t>不同函数，</w:t>
      </w:r>
      <w:r>
        <w:rPr>
          <w:rFonts w:hint="eastAsia"/>
        </w:rPr>
        <w:t>若是</w:t>
      </w:r>
      <w:r>
        <w:t>握手命令则调用</w:t>
      </w:r>
      <w:r w:rsidRPr="003A724B">
        <w:t>task_uart0_re</w:t>
      </w:r>
      <w:r w:rsidRPr="003A724B">
        <w:rPr>
          <w:rFonts w:hint="eastAsia"/>
        </w:rPr>
        <w:t>（）</w:t>
      </w:r>
      <w:r>
        <w:rPr>
          <w:rFonts w:hint="eastAsia"/>
        </w:rPr>
        <w:t>任务函数将</w:t>
      </w:r>
      <w:r>
        <w:rPr>
          <w:rFonts w:hint="eastAsia"/>
        </w:rPr>
        <w:t>PCNode</w:t>
      </w:r>
      <w:r>
        <w:rPr>
          <w:rFonts w:hint="eastAsia"/>
        </w:rPr>
        <w:t>六个</w:t>
      </w:r>
      <w:r>
        <w:t>字符</w:t>
      </w:r>
      <w:r>
        <w:rPr>
          <w:rFonts w:hint="eastAsia"/>
        </w:rPr>
        <w:t>通过串口发送到</w:t>
      </w:r>
      <w:r>
        <w:t>PC</w:t>
      </w:r>
      <w:r>
        <w:rPr>
          <w:rFonts w:hint="eastAsia"/>
        </w:rPr>
        <w:t>机，</w:t>
      </w:r>
      <w:r>
        <w:t>若是转发命令则调用</w:t>
      </w:r>
      <w:r w:rsidRPr="008A5811">
        <w:t>task_uart0_re</w:t>
      </w:r>
      <w:r w:rsidRPr="008A5811">
        <w:rPr>
          <w:rFonts w:hint="eastAsia"/>
        </w:rPr>
        <w:t>（）和</w:t>
      </w:r>
      <w:r w:rsidRPr="006D4BBF">
        <w:t>task_rf_send</w:t>
      </w:r>
      <w:r>
        <w:rPr>
          <w:rFonts w:hint="eastAsia"/>
        </w:rPr>
        <w:t>（</w:t>
      </w:r>
      <w:r>
        <w:t>）函数转发数据到</w:t>
      </w:r>
      <w:r>
        <w:t>Target</w:t>
      </w:r>
      <w:r>
        <w:rPr>
          <w:rFonts w:hint="eastAsia"/>
        </w:rPr>
        <w:t>节点。中断服务例程</w:t>
      </w:r>
      <w:r w:rsidR="008F22C7" w:rsidRPr="008F22C7">
        <w:t>UART0_IRQHandler</w:t>
      </w:r>
      <w:r w:rsidRPr="00792C5D">
        <w:t xml:space="preserve"> </w:t>
      </w:r>
      <w:r>
        <w:rPr>
          <w:rFonts w:hint="eastAsia"/>
        </w:rPr>
        <w:t>（</w:t>
      </w:r>
      <w:r>
        <w:t>）</w:t>
      </w:r>
      <w:r>
        <w:rPr>
          <w:rFonts w:hint="eastAsia"/>
        </w:rPr>
        <w:t>位于工程</w:t>
      </w:r>
      <w:r>
        <w:t>\08_source\isr.c</w:t>
      </w:r>
      <w:r>
        <w:rPr>
          <w:rFonts w:hint="eastAsia"/>
        </w:rPr>
        <w:t>文件中。实现代码如下：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8F22C7" w:rsidRPr="008F22C7" w14:paraId="062DB8A5" w14:textId="77777777" w:rsidTr="00125EBE">
        <w:tc>
          <w:tcPr>
            <w:tcW w:w="8296" w:type="dxa"/>
            <w:shd w:val="clear" w:color="auto" w:fill="D9D9D9" w:themeFill="background1" w:themeFillShade="D9"/>
          </w:tcPr>
          <w:p w14:paraId="710702D9" w14:textId="77777777" w:rsidR="008F22C7" w:rsidRPr="008F22C7" w:rsidRDefault="008F22C7" w:rsidP="008F22C7">
            <w:pPr>
              <w:ind w:firstLineChars="0" w:firstLine="0"/>
              <w:rPr>
                <w:sz w:val="18"/>
                <w:szCs w:val="18"/>
              </w:rPr>
            </w:pPr>
            <w:r w:rsidRPr="008F22C7">
              <w:rPr>
                <w:sz w:val="18"/>
                <w:szCs w:val="18"/>
              </w:rPr>
              <w:t>//===========================================================================</w:t>
            </w:r>
          </w:p>
          <w:p w14:paraId="35052BEE" w14:textId="77777777" w:rsidR="008F22C7" w:rsidRPr="008F22C7" w:rsidRDefault="008F22C7" w:rsidP="008F22C7">
            <w:pPr>
              <w:ind w:firstLineChars="0" w:firstLine="0"/>
              <w:rPr>
                <w:sz w:val="18"/>
                <w:szCs w:val="18"/>
              </w:rPr>
            </w:pPr>
            <w:r w:rsidRPr="008F22C7">
              <w:rPr>
                <w:rFonts w:hint="eastAsia"/>
                <w:sz w:val="18"/>
                <w:szCs w:val="18"/>
              </w:rPr>
              <w:t>//</w:t>
            </w:r>
            <w:r w:rsidRPr="008F22C7">
              <w:rPr>
                <w:rFonts w:hint="eastAsia"/>
                <w:sz w:val="18"/>
                <w:szCs w:val="18"/>
              </w:rPr>
              <w:t>任务名称：</w:t>
            </w:r>
            <w:r w:rsidRPr="008F22C7">
              <w:rPr>
                <w:rFonts w:hint="eastAsia"/>
                <w:sz w:val="18"/>
                <w:szCs w:val="18"/>
              </w:rPr>
              <w:t>task_uart0_re</w:t>
            </w:r>
          </w:p>
          <w:p w14:paraId="22730EEC" w14:textId="77777777" w:rsidR="008F22C7" w:rsidRPr="008F22C7" w:rsidRDefault="008F22C7" w:rsidP="008F22C7">
            <w:pPr>
              <w:ind w:firstLineChars="0" w:firstLine="0"/>
              <w:rPr>
                <w:sz w:val="18"/>
                <w:szCs w:val="18"/>
              </w:rPr>
            </w:pPr>
            <w:r w:rsidRPr="008F22C7">
              <w:rPr>
                <w:rFonts w:hint="eastAsia"/>
                <w:sz w:val="18"/>
                <w:szCs w:val="18"/>
              </w:rPr>
              <w:t>//</w:t>
            </w:r>
            <w:r w:rsidRPr="008F22C7">
              <w:rPr>
                <w:rFonts w:hint="eastAsia"/>
                <w:sz w:val="18"/>
                <w:szCs w:val="18"/>
              </w:rPr>
              <w:t>功能概要：判断串行接收事件位</w:t>
            </w:r>
            <w:r w:rsidRPr="008F22C7">
              <w:rPr>
                <w:rFonts w:hint="eastAsia"/>
                <w:sz w:val="18"/>
                <w:szCs w:val="18"/>
              </w:rPr>
              <w:t>Event_Uart0_Re</w:t>
            </w:r>
            <w:r w:rsidRPr="008F22C7">
              <w:rPr>
                <w:rFonts w:hint="eastAsia"/>
                <w:sz w:val="18"/>
                <w:szCs w:val="18"/>
              </w:rPr>
              <w:t>，解析串行接收数据帧，根据数据帧内容决定：</w:t>
            </w:r>
            <w:r w:rsidRPr="008F22C7">
              <w:rPr>
                <w:rFonts w:hint="eastAsia"/>
                <w:sz w:val="18"/>
                <w:szCs w:val="18"/>
              </w:rPr>
              <w:t>1</w:t>
            </w:r>
            <w:r w:rsidRPr="008F22C7">
              <w:rPr>
                <w:rFonts w:hint="eastAsia"/>
                <w:sz w:val="18"/>
                <w:szCs w:val="18"/>
              </w:rPr>
              <w:t>会送握手信号，</w:t>
            </w:r>
          </w:p>
          <w:p w14:paraId="331035D2" w14:textId="77777777" w:rsidR="008F22C7" w:rsidRPr="008F22C7" w:rsidRDefault="008F22C7" w:rsidP="008F22C7">
            <w:pPr>
              <w:ind w:firstLineChars="0" w:firstLine="0"/>
              <w:rPr>
                <w:sz w:val="18"/>
                <w:szCs w:val="18"/>
              </w:rPr>
            </w:pPr>
            <w:r w:rsidRPr="008F22C7">
              <w:rPr>
                <w:rFonts w:hint="eastAsia"/>
                <w:sz w:val="18"/>
                <w:szCs w:val="18"/>
              </w:rPr>
              <w:t>//       2</w:t>
            </w:r>
            <w:r w:rsidRPr="008F22C7">
              <w:rPr>
                <w:rFonts w:hint="eastAsia"/>
                <w:sz w:val="18"/>
                <w:szCs w:val="18"/>
              </w:rPr>
              <w:t>直接串口会送接收信息，</w:t>
            </w:r>
            <w:r w:rsidRPr="008F22C7">
              <w:rPr>
                <w:rFonts w:hint="eastAsia"/>
                <w:sz w:val="18"/>
                <w:szCs w:val="18"/>
              </w:rPr>
              <w:t>3</w:t>
            </w:r>
            <w:r w:rsidRPr="008F22C7">
              <w:rPr>
                <w:rFonts w:hint="eastAsia"/>
                <w:sz w:val="18"/>
                <w:szCs w:val="18"/>
              </w:rPr>
              <w:t>设置</w:t>
            </w:r>
            <w:r w:rsidRPr="008F22C7">
              <w:rPr>
                <w:rFonts w:hint="eastAsia"/>
                <w:sz w:val="18"/>
                <w:szCs w:val="18"/>
              </w:rPr>
              <w:t>RF</w:t>
            </w:r>
            <w:r w:rsidRPr="008F22C7">
              <w:rPr>
                <w:rFonts w:hint="eastAsia"/>
                <w:sz w:val="18"/>
                <w:szCs w:val="18"/>
              </w:rPr>
              <w:t>发送轻量级事件位</w:t>
            </w:r>
            <w:r w:rsidRPr="008F22C7">
              <w:rPr>
                <w:rFonts w:hint="eastAsia"/>
                <w:sz w:val="18"/>
                <w:szCs w:val="18"/>
              </w:rPr>
              <w:t>Event_RF_Send</w:t>
            </w:r>
            <w:r w:rsidRPr="008F22C7">
              <w:rPr>
                <w:rFonts w:hint="eastAsia"/>
                <w:sz w:val="18"/>
                <w:szCs w:val="18"/>
              </w:rPr>
              <w:t>，启动</w:t>
            </w:r>
            <w:r w:rsidRPr="008F22C7">
              <w:rPr>
                <w:rFonts w:hint="eastAsia"/>
                <w:sz w:val="18"/>
                <w:szCs w:val="18"/>
              </w:rPr>
              <w:t>RF</w:t>
            </w:r>
            <w:r w:rsidRPr="008F22C7">
              <w:rPr>
                <w:rFonts w:hint="eastAsia"/>
                <w:sz w:val="18"/>
                <w:szCs w:val="18"/>
              </w:rPr>
              <w:t>发送任务</w:t>
            </w:r>
            <w:r w:rsidRPr="008F22C7">
              <w:rPr>
                <w:rFonts w:hint="eastAsia"/>
                <w:sz w:val="18"/>
                <w:szCs w:val="18"/>
              </w:rPr>
              <w:t>task_rf_send()</w:t>
            </w:r>
            <w:r w:rsidRPr="008F22C7">
              <w:rPr>
                <w:rFonts w:hint="eastAsia"/>
                <w:sz w:val="18"/>
                <w:szCs w:val="18"/>
              </w:rPr>
              <w:t>。</w:t>
            </w:r>
          </w:p>
          <w:p w14:paraId="0FED9B13" w14:textId="77777777" w:rsidR="008F22C7" w:rsidRPr="008F22C7" w:rsidRDefault="008F22C7" w:rsidP="008F22C7">
            <w:pPr>
              <w:ind w:firstLineChars="0" w:firstLine="0"/>
              <w:rPr>
                <w:sz w:val="18"/>
                <w:szCs w:val="18"/>
              </w:rPr>
            </w:pPr>
            <w:r w:rsidRPr="008F22C7">
              <w:rPr>
                <w:rFonts w:hint="eastAsia"/>
                <w:sz w:val="18"/>
                <w:szCs w:val="18"/>
              </w:rPr>
              <w:t>//</w:t>
            </w:r>
            <w:r w:rsidRPr="008F22C7">
              <w:rPr>
                <w:rFonts w:hint="eastAsia"/>
                <w:sz w:val="18"/>
                <w:szCs w:val="18"/>
              </w:rPr>
              <w:t>参数说明：未使用</w:t>
            </w:r>
          </w:p>
          <w:p w14:paraId="2962DCF4" w14:textId="77777777" w:rsidR="008F22C7" w:rsidRPr="008F22C7" w:rsidRDefault="008F22C7" w:rsidP="008F22C7">
            <w:pPr>
              <w:ind w:firstLineChars="0" w:firstLine="0"/>
              <w:rPr>
                <w:sz w:val="18"/>
                <w:szCs w:val="18"/>
              </w:rPr>
            </w:pPr>
            <w:r w:rsidRPr="008F22C7">
              <w:rPr>
                <w:sz w:val="18"/>
                <w:szCs w:val="18"/>
              </w:rPr>
              <w:t>//===========================================================================</w:t>
            </w:r>
          </w:p>
          <w:p w14:paraId="50C34732" w14:textId="77777777" w:rsidR="008F22C7" w:rsidRPr="008F22C7" w:rsidRDefault="008F22C7" w:rsidP="008F22C7">
            <w:pPr>
              <w:ind w:firstLineChars="0" w:firstLine="0"/>
              <w:rPr>
                <w:sz w:val="18"/>
                <w:szCs w:val="18"/>
              </w:rPr>
            </w:pPr>
            <w:r w:rsidRPr="008F22C7">
              <w:rPr>
                <w:sz w:val="18"/>
                <w:szCs w:val="18"/>
              </w:rPr>
              <w:t>void task_uart0_re(uint32_t initial)</w:t>
            </w:r>
          </w:p>
          <w:p w14:paraId="6E8F18BC" w14:textId="77777777" w:rsidR="008F22C7" w:rsidRPr="008F22C7" w:rsidRDefault="008F22C7" w:rsidP="008F22C7">
            <w:pPr>
              <w:ind w:firstLineChars="0" w:firstLine="0"/>
              <w:rPr>
                <w:sz w:val="18"/>
                <w:szCs w:val="18"/>
              </w:rPr>
            </w:pPr>
            <w:r w:rsidRPr="008F22C7">
              <w:rPr>
                <w:sz w:val="18"/>
                <w:szCs w:val="18"/>
              </w:rPr>
              <w:t xml:space="preserve">{    </w:t>
            </w:r>
          </w:p>
          <w:p w14:paraId="02B4E0C2" w14:textId="77777777" w:rsidR="008F22C7" w:rsidRPr="008F22C7" w:rsidRDefault="008F22C7" w:rsidP="008F22C7">
            <w:pPr>
              <w:ind w:firstLineChars="0" w:firstLine="0"/>
              <w:rPr>
                <w:sz w:val="18"/>
                <w:szCs w:val="18"/>
              </w:rPr>
            </w:pPr>
            <w:r w:rsidRPr="008F22C7">
              <w:rPr>
                <w:rFonts w:hint="eastAsia"/>
                <w:sz w:val="18"/>
                <w:szCs w:val="18"/>
              </w:rPr>
              <w:t xml:space="preserve">    //1. </w:t>
            </w:r>
            <w:r w:rsidRPr="008F22C7">
              <w:rPr>
                <w:rFonts w:hint="eastAsia"/>
                <w:sz w:val="18"/>
                <w:szCs w:val="18"/>
              </w:rPr>
              <w:t>声明任务使用的变量</w:t>
            </w:r>
          </w:p>
          <w:p w14:paraId="701F1AB6" w14:textId="77777777" w:rsidR="008F22C7" w:rsidRPr="008F22C7" w:rsidRDefault="008F22C7" w:rsidP="008F22C7">
            <w:pPr>
              <w:ind w:firstLineChars="0" w:firstLine="0"/>
              <w:rPr>
                <w:sz w:val="18"/>
                <w:szCs w:val="18"/>
              </w:rPr>
            </w:pPr>
            <w:r w:rsidRPr="008F22C7">
              <w:rPr>
                <w:sz w:val="18"/>
                <w:szCs w:val="18"/>
              </w:rPr>
              <w:t xml:space="preserve">    uint_32 g_uart_recvBuf_32[72];</w:t>
            </w:r>
          </w:p>
          <w:p w14:paraId="7450A6B6" w14:textId="77777777" w:rsidR="008F22C7" w:rsidRPr="008F22C7" w:rsidRDefault="008F22C7" w:rsidP="008F22C7">
            <w:pPr>
              <w:ind w:firstLineChars="0" w:firstLine="0"/>
              <w:rPr>
                <w:sz w:val="18"/>
                <w:szCs w:val="18"/>
              </w:rPr>
            </w:pPr>
            <w:r w:rsidRPr="008F22C7">
              <w:rPr>
                <w:sz w:val="18"/>
                <w:szCs w:val="18"/>
              </w:rPr>
              <w:t xml:space="preserve">    uint_8 g_uart_recvBuf_2[72];</w:t>
            </w:r>
          </w:p>
          <w:p w14:paraId="551888EE" w14:textId="77777777" w:rsidR="008F22C7" w:rsidRPr="008F22C7" w:rsidRDefault="008F22C7" w:rsidP="008F22C7">
            <w:pPr>
              <w:ind w:firstLineChars="0" w:firstLine="0"/>
              <w:rPr>
                <w:sz w:val="18"/>
                <w:szCs w:val="18"/>
              </w:rPr>
            </w:pPr>
            <w:r w:rsidRPr="008F22C7">
              <w:rPr>
                <w:sz w:val="18"/>
                <w:szCs w:val="18"/>
              </w:rPr>
              <w:t xml:space="preserve">    uint_8 cc;</w:t>
            </w:r>
          </w:p>
          <w:p w14:paraId="2949F332" w14:textId="77777777" w:rsidR="008F22C7" w:rsidRPr="008F22C7" w:rsidRDefault="008F22C7" w:rsidP="008F22C7">
            <w:pPr>
              <w:ind w:firstLineChars="0" w:firstLine="0"/>
              <w:rPr>
                <w:sz w:val="18"/>
                <w:szCs w:val="18"/>
              </w:rPr>
            </w:pPr>
            <w:r w:rsidRPr="008F22C7">
              <w:rPr>
                <w:rFonts w:hint="eastAsia"/>
                <w:sz w:val="18"/>
                <w:szCs w:val="18"/>
              </w:rPr>
              <w:t xml:space="preserve">    //2. </w:t>
            </w:r>
            <w:r w:rsidRPr="008F22C7">
              <w:rPr>
                <w:rFonts w:hint="eastAsia"/>
                <w:sz w:val="18"/>
                <w:szCs w:val="18"/>
              </w:rPr>
              <w:t>给有关变量赋初值</w:t>
            </w:r>
          </w:p>
          <w:p w14:paraId="15038BC0" w14:textId="77777777" w:rsidR="008F22C7" w:rsidRPr="008F22C7" w:rsidRDefault="008F22C7" w:rsidP="008F22C7">
            <w:pPr>
              <w:ind w:firstLineChars="0" w:firstLine="0"/>
              <w:rPr>
                <w:sz w:val="18"/>
                <w:szCs w:val="18"/>
              </w:rPr>
            </w:pPr>
          </w:p>
          <w:p w14:paraId="4414FC46" w14:textId="77777777" w:rsidR="008F22C7" w:rsidRPr="008F22C7" w:rsidRDefault="008F22C7" w:rsidP="008F22C7">
            <w:pPr>
              <w:ind w:firstLineChars="0" w:firstLine="0"/>
              <w:rPr>
                <w:sz w:val="18"/>
                <w:szCs w:val="18"/>
              </w:rPr>
            </w:pPr>
            <w:r w:rsidRPr="008F22C7">
              <w:rPr>
                <w:rFonts w:hint="eastAsia"/>
                <w:sz w:val="18"/>
                <w:szCs w:val="18"/>
              </w:rPr>
              <w:t xml:space="preserve">    //3. </w:t>
            </w:r>
            <w:r w:rsidRPr="008F22C7">
              <w:rPr>
                <w:rFonts w:hint="eastAsia"/>
                <w:sz w:val="18"/>
                <w:szCs w:val="18"/>
              </w:rPr>
              <w:t>进入任务循环体</w:t>
            </w:r>
          </w:p>
          <w:p w14:paraId="741ED3C1" w14:textId="77777777" w:rsidR="008F22C7" w:rsidRPr="008F22C7" w:rsidRDefault="008F22C7" w:rsidP="008F22C7">
            <w:pPr>
              <w:ind w:firstLineChars="0" w:firstLine="0"/>
              <w:rPr>
                <w:sz w:val="18"/>
                <w:szCs w:val="18"/>
              </w:rPr>
            </w:pPr>
            <w:r w:rsidRPr="008F22C7">
              <w:rPr>
                <w:sz w:val="18"/>
                <w:szCs w:val="18"/>
              </w:rPr>
              <w:t xml:space="preserve">    while(TRUE) </w:t>
            </w:r>
          </w:p>
          <w:p w14:paraId="5DAE9A82" w14:textId="77777777" w:rsidR="008F22C7" w:rsidRPr="008F22C7" w:rsidRDefault="008F22C7" w:rsidP="008F22C7">
            <w:pPr>
              <w:ind w:firstLineChars="0" w:firstLine="0"/>
              <w:rPr>
                <w:sz w:val="18"/>
                <w:szCs w:val="18"/>
              </w:rPr>
            </w:pPr>
            <w:r w:rsidRPr="008F22C7">
              <w:rPr>
                <w:sz w:val="18"/>
                <w:szCs w:val="18"/>
              </w:rPr>
              <w:t xml:space="preserve">    {</w:t>
            </w:r>
          </w:p>
          <w:p w14:paraId="0E6A4FC3" w14:textId="77777777" w:rsidR="008F22C7" w:rsidRPr="008F22C7" w:rsidRDefault="008F22C7" w:rsidP="008F22C7">
            <w:pPr>
              <w:ind w:firstLineChars="0" w:firstLine="0"/>
              <w:rPr>
                <w:sz w:val="18"/>
                <w:szCs w:val="18"/>
              </w:rPr>
            </w:pPr>
            <w:r w:rsidRPr="008F22C7">
              <w:rPr>
                <w:rFonts w:hint="eastAsia"/>
                <w:sz w:val="18"/>
                <w:szCs w:val="18"/>
              </w:rPr>
              <w:t xml:space="preserve">        //</w:t>
            </w:r>
            <w:r w:rsidRPr="008F22C7">
              <w:rPr>
                <w:rFonts w:hint="eastAsia"/>
                <w:sz w:val="18"/>
                <w:szCs w:val="18"/>
              </w:rPr>
              <w:t>以下加入用户程序</w:t>
            </w:r>
            <w:r w:rsidRPr="008F22C7">
              <w:rPr>
                <w:rFonts w:hint="eastAsia"/>
                <w:sz w:val="18"/>
                <w:szCs w:val="18"/>
              </w:rPr>
              <w:t>--------------------------------------------------------</w:t>
            </w:r>
          </w:p>
          <w:p w14:paraId="1F8299D9" w14:textId="77777777" w:rsidR="008F22C7" w:rsidRPr="008F22C7" w:rsidRDefault="008F22C7" w:rsidP="008F22C7">
            <w:pPr>
              <w:ind w:firstLineChars="0" w:firstLine="0"/>
              <w:rPr>
                <w:sz w:val="18"/>
                <w:szCs w:val="18"/>
              </w:rPr>
            </w:pPr>
            <w:r w:rsidRPr="008F22C7">
              <w:rPr>
                <w:rFonts w:hint="eastAsia"/>
                <w:sz w:val="18"/>
                <w:szCs w:val="18"/>
              </w:rPr>
              <w:lastRenderedPageBreak/>
              <w:t xml:space="preserve">        //1</w:t>
            </w:r>
            <w:r w:rsidRPr="008F22C7">
              <w:rPr>
                <w:rFonts w:hint="eastAsia"/>
                <w:sz w:val="18"/>
                <w:szCs w:val="18"/>
              </w:rPr>
              <w:t>）无限等待</w:t>
            </w:r>
            <w:r w:rsidRPr="008F22C7">
              <w:rPr>
                <w:rFonts w:hint="eastAsia"/>
                <w:sz w:val="18"/>
                <w:szCs w:val="18"/>
              </w:rPr>
              <w:t>uart_send_queue</w:t>
            </w:r>
            <w:r w:rsidRPr="008F22C7">
              <w:rPr>
                <w:rFonts w:hint="eastAsia"/>
                <w:sz w:val="18"/>
                <w:szCs w:val="18"/>
              </w:rPr>
              <w:t>消息队列</w:t>
            </w:r>
          </w:p>
          <w:p w14:paraId="7054E189" w14:textId="77777777" w:rsidR="008F22C7" w:rsidRPr="008F22C7" w:rsidRDefault="008F22C7" w:rsidP="008F22C7">
            <w:pPr>
              <w:ind w:firstLineChars="0" w:firstLine="0"/>
              <w:rPr>
                <w:sz w:val="18"/>
                <w:szCs w:val="18"/>
              </w:rPr>
            </w:pPr>
            <w:r w:rsidRPr="008F22C7">
              <w:rPr>
                <w:sz w:val="18"/>
                <w:szCs w:val="18"/>
              </w:rPr>
              <w:t xml:space="preserve">        _lwmsgq_receive((pointer) uart_rev_queue, g_uart_recvBuf_32,</w:t>
            </w:r>
          </w:p>
          <w:p w14:paraId="035D3E75" w14:textId="77777777" w:rsidR="008F22C7" w:rsidRPr="008F22C7" w:rsidRDefault="008F22C7" w:rsidP="008F22C7">
            <w:pPr>
              <w:ind w:firstLineChars="0" w:firstLine="0"/>
              <w:rPr>
                <w:sz w:val="18"/>
                <w:szCs w:val="18"/>
              </w:rPr>
            </w:pPr>
            <w:r w:rsidRPr="008F22C7">
              <w:rPr>
                <w:sz w:val="18"/>
                <w:szCs w:val="18"/>
              </w:rPr>
              <w:t xml:space="preserve">                                       LWMSGQ_RECEIVE_BLOCK_ON_EMPTY, 0, 0);</w:t>
            </w:r>
          </w:p>
          <w:p w14:paraId="2B31C162" w14:textId="77777777" w:rsidR="008F22C7" w:rsidRPr="008F22C7" w:rsidRDefault="008F22C7" w:rsidP="008F22C7">
            <w:pPr>
              <w:ind w:firstLineChars="0" w:firstLine="0"/>
              <w:rPr>
                <w:sz w:val="18"/>
                <w:szCs w:val="18"/>
              </w:rPr>
            </w:pPr>
          </w:p>
          <w:p w14:paraId="2ED48CE4" w14:textId="77777777" w:rsidR="008F22C7" w:rsidRPr="008F22C7" w:rsidRDefault="008F22C7" w:rsidP="008F22C7">
            <w:pPr>
              <w:ind w:firstLineChars="0" w:firstLine="0"/>
              <w:rPr>
                <w:sz w:val="18"/>
                <w:szCs w:val="18"/>
              </w:rPr>
            </w:pPr>
            <w:r w:rsidRPr="008F22C7">
              <w:rPr>
                <w:sz w:val="18"/>
                <w:szCs w:val="18"/>
              </w:rPr>
              <w:t xml:space="preserve">        DISABLE_INTERRUPTS;</w:t>
            </w:r>
          </w:p>
          <w:p w14:paraId="2B2DDAD3" w14:textId="77777777" w:rsidR="008F22C7" w:rsidRPr="008F22C7" w:rsidRDefault="008F22C7" w:rsidP="008F22C7">
            <w:pPr>
              <w:ind w:firstLineChars="0" w:firstLine="0"/>
              <w:rPr>
                <w:sz w:val="18"/>
                <w:szCs w:val="18"/>
              </w:rPr>
            </w:pPr>
            <w:r w:rsidRPr="008F22C7">
              <w:rPr>
                <w:rFonts w:hint="eastAsia"/>
                <w:sz w:val="18"/>
                <w:szCs w:val="18"/>
              </w:rPr>
              <w:t xml:space="preserve">        // </w:t>
            </w:r>
            <w:r w:rsidRPr="008F22C7">
              <w:rPr>
                <w:rFonts w:hint="eastAsia"/>
                <w:sz w:val="18"/>
                <w:szCs w:val="18"/>
              </w:rPr>
              <w:t>根据硬件过滤地址，判断帧类型（握手帧还是转发帧）</w:t>
            </w:r>
          </w:p>
          <w:p w14:paraId="19309BE2" w14:textId="77777777" w:rsidR="008F22C7" w:rsidRPr="008F22C7" w:rsidRDefault="008F22C7" w:rsidP="008F22C7">
            <w:pPr>
              <w:ind w:firstLineChars="0" w:firstLine="0"/>
              <w:rPr>
                <w:sz w:val="18"/>
                <w:szCs w:val="18"/>
              </w:rPr>
            </w:pPr>
            <w:r w:rsidRPr="008F22C7">
              <w:rPr>
                <w:rFonts w:hint="eastAsia"/>
                <w:sz w:val="18"/>
                <w:szCs w:val="18"/>
              </w:rPr>
              <w:t xml:space="preserve">        if(g_uart_recvBuf[2] == 0)    //</w:t>
            </w:r>
            <w:r w:rsidRPr="008F22C7">
              <w:rPr>
                <w:rFonts w:hint="eastAsia"/>
                <w:sz w:val="18"/>
                <w:szCs w:val="18"/>
              </w:rPr>
              <w:t>握手命令</w:t>
            </w:r>
          </w:p>
          <w:p w14:paraId="78D8EEA9" w14:textId="77777777" w:rsidR="008F22C7" w:rsidRPr="008F22C7" w:rsidRDefault="008F22C7" w:rsidP="008F22C7">
            <w:pPr>
              <w:ind w:firstLineChars="0" w:firstLine="0"/>
              <w:rPr>
                <w:sz w:val="18"/>
                <w:szCs w:val="18"/>
              </w:rPr>
            </w:pPr>
            <w:r w:rsidRPr="008F22C7">
              <w:rPr>
                <w:sz w:val="18"/>
                <w:szCs w:val="18"/>
              </w:rPr>
              <w:t xml:space="preserve">        {</w:t>
            </w:r>
          </w:p>
          <w:p w14:paraId="3548C720" w14:textId="77777777" w:rsidR="008F22C7" w:rsidRPr="008F22C7" w:rsidRDefault="008F22C7" w:rsidP="008F22C7">
            <w:pPr>
              <w:ind w:firstLineChars="0" w:firstLine="0"/>
              <w:rPr>
                <w:sz w:val="18"/>
                <w:szCs w:val="18"/>
              </w:rPr>
            </w:pPr>
            <w:r w:rsidRPr="008F22C7">
              <w:rPr>
                <w:sz w:val="18"/>
                <w:szCs w:val="18"/>
              </w:rPr>
              <w:t xml:space="preserve">            g_uart_sentBuf[0]=(uint_8)HEAD_MASTER;     //</w:t>
            </w:r>
          </w:p>
          <w:p w14:paraId="440BE8AC" w14:textId="77777777" w:rsidR="008F22C7" w:rsidRPr="008F22C7" w:rsidRDefault="008F22C7" w:rsidP="008F22C7">
            <w:pPr>
              <w:ind w:firstLineChars="0" w:firstLine="0"/>
              <w:rPr>
                <w:sz w:val="18"/>
                <w:szCs w:val="18"/>
              </w:rPr>
            </w:pPr>
            <w:r w:rsidRPr="008F22C7">
              <w:rPr>
                <w:sz w:val="18"/>
                <w:szCs w:val="18"/>
              </w:rPr>
              <w:t xml:space="preserve">            g_uart_sentBuf[1]=7;               //</w:t>
            </w:r>
          </w:p>
          <w:p w14:paraId="17E9E45B" w14:textId="77777777" w:rsidR="008F22C7" w:rsidRPr="008F22C7" w:rsidRDefault="008F22C7" w:rsidP="008F22C7">
            <w:pPr>
              <w:ind w:firstLineChars="0" w:firstLine="0"/>
              <w:rPr>
                <w:sz w:val="18"/>
                <w:szCs w:val="18"/>
              </w:rPr>
            </w:pPr>
            <w:r w:rsidRPr="008F22C7">
              <w:rPr>
                <w:rFonts w:hint="eastAsia"/>
                <w:sz w:val="18"/>
                <w:szCs w:val="18"/>
              </w:rPr>
              <w:t xml:space="preserve">            g_uart_sentBuf[2]  = (uint_8)0;    //</w:t>
            </w:r>
            <w:r w:rsidRPr="008F22C7">
              <w:rPr>
                <w:rFonts w:hint="eastAsia"/>
                <w:sz w:val="18"/>
                <w:szCs w:val="18"/>
              </w:rPr>
              <w:t>握手命令，回发地址定为零。</w:t>
            </w:r>
          </w:p>
          <w:p w14:paraId="02EA30AF" w14:textId="77777777" w:rsidR="008F22C7" w:rsidRPr="008F22C7" w:rsidRDefault="008F22C7" w:rsidP="008F22C7">
            <w:pPr>
              <w:ind w:firstLineChars="0" w:firstLine="0"/>
              <w:rPr>
                <w:sz w:val="18"/>
                <w:szCs w:val="18"/>
              </w:rPr>
            </w:pPr>
            <w:r w:rsidRPr="008F22C7">
              <w:rPr>
                <w:sz w:val="18"/>
                <w:szCs w:val="18"/>
              </w:rPr>
              <w:t xml:space="preserve">            g_uart_sentBuf[3]  = (uint_8)'P';  //"PCNode"</w:t>
            </w:r>
          </w:p>
          <w:p w14:paraId="6D5A50D6" w14:textId="77777777" w:rsidR="008F22C7" w:rsidRPr="008F22C7" w:rsidRDefault="008F22C7" w:rsidP="008F22C7">
            <w:pPr>
              <w:ind w:firstLineChars="0" w:firstLine="0"/>
              <w:rPr>
                <w:sz w:val="18"/>
                <w:szCs w:val="18"/>
              </w:rPr>
            </w:pPr>
            <w:r w:rsidRPr="008F22C7">
              <w:rPr>
                <w:sz w:val="18"/>
                <w:szCs w:val="18"/>
              </w:rPr>
              <w:t xml:space="preserve">            g_uart_sentBuf[4]  = (uint_8)'C';</w:t>
            </w:r>
          </w:p>
          <w:p w14:paraId="3CDC027A" w14:textId="77777777" w:rsidR="008F22C7" w:rsidRPr="008F22C7" w:rsidRDefault="008F22C7" w:rsidP="008F22C7">
            <w:pPr>
              <w:ind w:firstLineChars="0" w:firstLine="0"/>
              <w:rPr>
                <w:sz w:val="18"/>
                <w:szCs w:val="18"/>
              </w:rPr>
            </w:pPr>
            <w:r w:rsidRPr="008F22C7">
              <w:rPr>
                <w:sz w:val="18"/>
                <w:szCs w:val="18"/>
              </w:rPr>
              <w:t xml:space="preserve">            g_uart_sentBuf[5]  = (uint_8)'N';</w:t>
            </w:r>
          </w:p>
          <w:p w14:paraId="5F57DFE7" w14:textId="77777777" w:rsidR="008F22C7" w:rsidRPr="008F22C7" w:rsidRDefault="008F22C7" w:rsidP="008F22C7">
            <w:pPr>
              <w:ind w:firstLineChars="0" w:firstLine="0"/>
              <w:rPr>
                <w:sz w:val="18"/>
                <w:szCs w:val="18"/>
              </w:rPr>
            </w:pPr>
            <w:r w:rsidRPr="008F22C7">
              <w:rPr>
                <w:sz w:val="18"/>
                <w:szCs w:val="18"/>
              </w:rPr>
              <w:t xml:space="preserve">            g_uart_sentBuf[6]  = (uint_8)'o';</w:t>
            </w:r>
          </w:p>
          <w:p w14:paraId="49359C1A" w14:textId="77777777" w:rsidR="008F22C7" w:rsidRPr="008F22C7" w:rsidRDefault="008F22C7" w:rsidP="008F22C7">
            <w:pPr>
              <w:ind w:firstLineChars="0" w:firstLine="0"/>
              <w:rPr>
                <w:sz w:val="18"/>
                <w:szCs w:val="18"/>
              </w:rPr>
            </w:pPr>
            <w:r w:rsidRPr="008F22C7">
              <w:rPr>
                <w:sz w:val="18"/>
                <w:szCs w:val="18"/>
              </w:rPr>
              <w:t xml:space="preserve">            g_uart_sentBuf[7]  = (uint_8)'d';</w:t>
            </w:r>
          </w:p>
          <w:p w14:paraId="28B25C9A" w14:textId="77777777" w:rsidR="008F22C7" w:rsidRPr="008F22C7" w:rsidRDefault="008F22C7" w:rsidP="008F22C7">
            <w:pPr>
              <w:ind w:firstLineChars="0" w:firstLine="0"/>
              <w:rPr>
                <w:sz w:val="18"/>
                <w:szCs w:val="18"/>
              </w:rPr>
            </w:pPr>
            <w:r w:rsidRPr="008F22C7">
              <w:rPr>
                <w:sz w:val="18"/>
                <w:szCs w:val="18"/>
              </w:rPr>
              <w:t xml:space="preserve">            g_uart_sentBuf[8]  = (uint_8)'e';</w:t>
            </w:r>
          </w:p>
          <w:p w14:paraId="5D973A8A" w14:textId="77777777" w:rsidR="008F22C7" w:rsidRPr="008F22C7" w:rsidRDefault="008F22C7" w:rsidP="008F22C7">
            <w:pPr>
              <w:ind w:firstLineChars="0" w:firstLine="0"/>
              <w:rPr>
                <w:sz w:val="18"/>
                <w:szCs w:val="18"/>
              </w:rPr>
            </w:pPr>
            <w:r w:rsidRPr="008F22C7">
              <w:rPr>
                <w:sz w:val="18"/>
                <w:szCs w:val="18"/>
              </w:rPr>
              <w:t xml:space="preserve">            g_uart_sentBuf[9]  = (uint_8)END_MASTER;   //</w:t>
            </w:r>
          </w:p>
          <w:p w14:paraId="0DAD9BA0" w14:textId="77777777" w:rsidR="008F22C7" w:rsidRPr="008F22C7" w:rsidRDefault="008F22C7" w:rsidP="008F22C7">
            <w:pPr>
              <w:ind w:firstLineChars="0" w:firstLine="0"/>
              <w:rPr>
                <w:sz w:val="18"/>
                <w:szCs w:val="18"/>
              </w:rPr>
            </w:pPr>
            <w:r w:rsidRPr="008F22C7">
              <w:rPr>
                <w:sz w:val="18"/>
                <w:szCs w:val="18"/>
              </w:rPr>
              <w:t xml:space="preserve">            uart_sendN(UART_0,10,&amp;g_uart_sentBuf[0]);</w:t>
            </w:r>
          </w:p>
          <w:p w14:paraId="5837F448" w14:textId="77777777" w:rsidR="008F22C7" w:rsidRPr="008F22C7" w:rsidRDefault="008F22C7" w:rsidP="008F22C7">
            <w:pPr>
              <w:ind w:firstLineChars="0" w:firstLine="0"/>
              <w:rPr>
                <w:sz w:val="18"/>
                <w:szCs w:val="18"/>
              </w:rPr>
            </w:pPr>
            <w:r w:rsidRPr="008F22C7">
              <w:rPr>
                <w:sz w:val="18"/>
                <w:szCs w:val="18"/>
              </w:rPr>
              <w:t xml:space="preserve">        }</w:t>
            </w:r>
          </w:p>
          <w:p w14:paraId="75A35FF8" w14:textId="77777777" w:rsidR="008F22C7" w:rsidRPr="008F22C7" w:rsidRDefault="008F22C7" w:rsidP="008F22C7">
            <w:pPr>
              <w:ind w:firstLineChars="0" w:firstLine="0"/>
              <w:rPr>
                <w:sz w:val="18"/>
                <w:szCs w:val="18"/>
              </w:rPr>
            </w:pPr>
            <w:r w:rsidRPr="008F22C7">
              <w:rPr>
                <w:rFonts w:hint="eastAsia"/>
                <w:sz w:val="18"/>
                <w:szCs w:val="18"/>
              </w:rPr>
              <w:t xml:space="preserve">        else      // </w:t>
            </w:r>
            <w:r w:rsidRPr="008F22C7">
              <w:rPr>
                <w:rFonts w:hint="eastAsia"/>
                <w:sz w:val="18"/>
                <w:szCs w:val="18"/>
              </w:rPr>
              <w:t>启动转发</w:t>
            </w:r>
            <w:r w:rsidRPr="008F22C7">
              <w:rPr>
                <w:rFonts w:hint="eastAsia"/>
                <w:sz w:val="18"/>
                <w:szCs w:val="18"/>
              </w:rPr>
              <w:t xml:space="preserve">    </w:t>
            </w:r>
          </w:p>
          <w:p w14:paraId="17A5A9ED" w14:textId="77777777" w:rsidR="008F22C7" w:rsidRPr="008F22C7" w:rsidRDefault="008F22C7" w:rsidP="008F22C7">
            <w:pPr>
              <w:ind w:firstLineChars="0" w:firstLine="0"/>
              <w:rPr>
                <w:sz w:val="18"/>
                <w:szCs w:val="18"/>
              </w:rPr>
            </w:pPr>
            <w:r w:rsidRPr="008F22C7">
              <w:rPr>
                <w:sz w:val="18"/>
                <w:szCs w:val="18"/>
              </w:rPr>
              <w:t xml:space="preserve">        {    </w:t>
            </w:r>
          </w:p>
          <w:p w14:paraId="4974B440" w14:textId="77777777" w:rsidR="008F22C7" w:rsidRPr="008F22C7" w:rsidRDefault="008F22C7" w:rsidP="008F22C7">
            <w:pPr>
              <w:ind w:firstLineChars="0" w:firstLine="0"/>
              <w:rPr>
                <w:sz w:val="18"/>
                <w:szCs w:val="18"/>
              </w:rPr>
            </w:pPr>
            <w:r w:rsidRPr="008F22C7">
              <w:rPr>
                <w:sz w:val="18"/>
                <w:szCs w:val="18"/>
              </w:rPr>
              <w:t xml:space="preserve">            for(cc=0;cc&lt;g_uart_recvBuf_32[1]+3;cc++)</w:t>
            </w:r>
          </w:p>
          <w:p w14:paraId="1D33DC36" w14:textId="77777777" w:rsidR="008F22C7" w:rsidRPr="008F22C7" w:rsidRDefault="008F22C7" w:rsidP="008F22C7">
            <w:pPr>
              <w:ind w:firstLineChars="0" w:firstLine="0"/>
              <w:rPr>
                <w:sz w:val="18"/>
                <w:szCs w:val="18"/>
              </w:rPr>
            </w:pPr>
            <w:r w:rsidRPr="008F22C7">
              <w:rPr>
                <w:sz w:val="18"/>
                <w:szCs w:val="18"/>
              </w:rPr>
              <w:t xml:space="preserve">            {</w:t>
            </w:r>
          </w:p>
          <w:p w14:paraId="6993B8BD" w14:textId="77777777" w:rsidR="008F22C7" w:rsidRPr="008F22C7" w:rsidRDefault="008F22C7" w:rsidP="008F22C7">
            <w:pPr>
              <w:ind w:firstLineChars="0" w:firstLine="0"/>
              <w:rPr>
                <w:sz w:val="18"/>
                <w:szCs w:val="18"/>
              </w:rPr>
            </w:pPr>
            <w:r w:rsidRPr="008F22C7">
              <w:rPr>
                <w:sz w:val="18"/>
                <w:szCs w:val="18"/>
              </w:rPr>
              <w:t xml:space="preserve">                g_uart_recvBuf_2[cc] = g_uart_recvBuf_32[cc];</w:t>
            </w:r>
          </w:p>
          <w:p w14:paraId="6323228B" w14:textId="77777777" w:rsidR="008F22C7" w:rsidRPr="008F22C7" w:rsidRDefault="008F22C7" w:rsidP="008F22C7">
            <w:pPr>
              <w:ind w:firstLineChars="0" w:firstLine="0"/>
              <w:rPr>
                <w:sz w:val="18"/>
                <w:szCs w:val="18"/>
              </w:rPr>
            </w:pPr>
            <w:r w:rsidRPr="008F22C7">
              <w:rPr>
                <w:sz w:val="18"/>
                <w:szCs w:val="18"/>
              </w:rPr>
              <w:t xml:space="preserve">            }</w:t>
            </w:r>
          </w:p>
          <w:p w14:paraId="55F12050" w14:textId="77777777" w:rsidR="008F22C7" w:rsidRPr="008F22C7" w:rsidRDefault="008F22C7" w:rsidP="008F22C7">
            <w:pPr>
              <w:ind w:firstLineChars="0" w:firstLine="0"/>
              <w:rPr>
                <w:sz w:val="18"/>
                <w:szCs w:val="18"/>
              </w:rPr>
            </w:pPr>
          </w:p>
          <w:p w14:paraId="1E717388" w14:textId="77777777" w:rsidR="008F22C7" w:rsidRPr="008F22C7" w:rsidRDefault="008F22C7" w:rsidP="008F22C7">
            <w:pPr>
              <w:ind w:firstLineChars="0" w:firstLine="0"/>
              <w:rPr>
                <w:sz w:val="18"/>
                <w:szCs w:val="18"/>
              </w:rPr>
            </w:pPr>
            <w:r w:rsidRPr="008F22C7">
              <w:rPr>
                <w:sz w:val="18"/>
                <w:szCs w:val="18"/>
              </w:rPr>
              <w:t xml:space="preserve">            //uart_sendN(UART_0,g_uart_recvBuf_2[1]+3,&amp;g_uart_recvBuf_2[0]);</w:t>
            </w:r>
          </w:p>
          <w:p w14:paraId="0169F36A" w14:textId="77777777" w:rsidR="008F22C7" w:rsidRPr="008F22C7" w:rsidRDefault="008F22C7" w:rsidP="008F22C7">
            <w:pPr>
              <w:ind w:firstLineChars="0" w:firstLine="0"/>
              <w:rPr>
                <w:sz w:val="18"/>
                <w:szCs w:val="18"/>
              </w:rPr>
            </w:pPr>
            <w:r w:rsidRPr="008F22C7">
              <w:rPr>
                <w:rFonts w:hint="eastAsia"/>
                <w:sz w:val="18"/>
                <w:szCs w:val="18"/>
              </w:rPr>
              <w:t xml:space="preserve">            g_rf_hdaddr=g_uart_recvBuf_2[2];   //g_rf_hdaddr</w:t>
            </w:r>
            <w:r w:rsidRPr="008F22C7">
              <w:rPr>
                <w:rFonts w:hint="eastAsia"/>
                <w:sz w:val="18"/>
                <w:szCs w:val="18"/>
              </w:rPr>
              <w:t>为全局变量，硬件地址</w:t>
            </w:r>
          </w:p>
          <w:p w14:paraId="58ABD62A" w14:textId="77777777" w:rsidR="008F22C7" w:rsidRPr="008F22C7" w:rsidRDefault="008F22C7" w:rsidP="008F22C7">
            <w:pPr>
              <w:ind w:firstLineChars="0" w:firstLine="0"/>
              <w:rPr>
                <w:sz w:val="18"/>
                <w:szCs w:val="18"/>
              </w:rPr>
            </w:pPr>
            <w:r w:rsidRPr="008F22C7">
              <w:rPr>
                <w:rFonts w:hint="eastAsia"/>
                <w:sz w:val="18"/>
                <w:szCs w:val="18"/>
              </w:rPr>
              <w:t xml:space="preserve">            RF_Init(g_rf_hdaddr);             //RF</w:t>
            </w:r>
            <w:r w:rsidRPr="008F22C7">
              <w:rPr>
                <w:rFonts w:hint="eastAsia"/>
                <w:sz w:val="18"/>
                <w:szCs w:val="18"/>
              </w:rPr>
              <w:t>模块初始化</w:t>
            </w:r>
          </w:p>
          <w:p w14:paraId="5343ECFD" w14:textId="77777777" w:rsidR="008F22C7" w:rsidRPr="008F22C7" w:rsidRDefault="008F22C7" w:rsidP="008F22C7">
            <w:pPr>
              <w:ind w:firstLineChars="0" w:firstLine="0"/>
              <w:rPr>
                <w:sz w:val="18"/>
                <w:szCs w:val="18"/>
              </w:rPr>
            </w:pPr>
            <w:r w:rsidRPr="008F22C7">
              <w:rPr>
                <w:rFonts w:hint="eastAsia"/>
                <w:sz w:val="18"/>
                <w:szCs w:val="18"/>
              </w:rPr>
              <w:t xml:space="preserve">            //</w:t>
            </w:r>
            <w:r w:rsidRPr="008F22C7">
              <w:rPr>
                <w:rFonts w:hint="eastAsia"/>
                <w:sz w:val="18"/>
                <w:szCs w:val="18"/>
              </w:rPr>
              <w:t>发送</w:t>
            </w:r>
            <w:r w:rsidRPr="008F22C7">
              <w:rPr>
                <w:rFonts w:hint="eastAsia"/>
                <w:sz w:val="18"/>
                <w:szCs w:val="18"/>
              </w:rPr>
              <w:t>g_uart_recvBuf_32</w:t>
            </w:r>
            <w:r w:rsidRPr="008F22C7">
              <w:rPr>
                <w:rFonts w:hint="eastAsia"/>
                <w:sz w:val="18"/>
                <w:szCs w:val="18"/>
              </w:rPr>
              <w:t>至</w:t>
            </w:r>
            <w:r w:rsidRPr="008F22C7">
              <w:rPr>
                <w:rFonts w:hint="eastAsia"/>
                <w:sz w:val="18"/>
                <w:szCs w:val="18"/>
              </w:rPr>
              <w:t>rf_send_queue</w:t>
            </w:r>
            <w:r w:rsidRPr="008F22C7">
              <w:rPr>
                <w:rFonts w:hint="eastAsia"/>
                <w:sz w:val="18"/>
                <w:szCs w:val="18"/>
              </w:rPr>
              <w:t>消息队列，触发</w:t>
            </w:r>
            <w:r w:rsidRPr="008F22C7">
              <w:rPr>
                <w:rFonts w:hint="eastAsia"/>
                <w:sz w:val="18"/>
                <w:szCs w:val="18"/>
              </w:rPr>
              <w:t>task_rf_send</w:t>
            </w:r>
            <w:r w:rsidRPr="008F22C7">
              <w:rPr>
                <w:rFonts w:hint="eastAsia"/>
                <w:sz w:val="18"/>
                <w:szCs w:val="18"/>
              </w:rPr>
              <w:t>任务</w:t>
            </w:r>
          </w:p>
          <w:p w14:paraId="6FE78225" w14:textId="77777777" w:rsidR="008F22C7" w:rsidRPr="008F22C7" w:rsidRDefault="008F22C7" w:rsidP="008F22C7">
            <w:pPr>
              <w:ind w:firstLineChars="0" w:firstLine="0"/>
              <w:rPr>
                <w:sz w:val="18"/>
                <w:szCs w:val="18"/>
              </w:rPr>
            </w:pPr>
            <w:r w:rsidRPr="008F22C7">
              <w:rPr>
                <w:sz w:val="18"/>
                <w:szCs w:val="18"/>
              </w:rPr>
              <w:t xml:space="preserve">            _lwmsgq_send((pointer)rf_send_queue, g_uart_recvBuf_32,</w:t>
            </w:r>
          </w:p>
          <w:p w14:paraId="1F78B649" w14:textId="77777777" w:rsidR="008F22C7" w:rsidRPr="008F22C7" w:rsidRDefault="008F22C7" w:rsidP="008F22C7">
            <w:pPr>
              <w:ind w:firstLineChars="0" w:firstLine="0"/>
              <w:rPr>
                <w:sz w:val="18"/>
                <w:szCs w:val="18"/>
              </w:rPr>
            </w:pPr>
            <w:r w:rsidRPr="008F22C7">
              <w:rPr>
                <w:sz w:val="18"/>
                <w:szCs w:val="18"/>
              </w:rPr>
              <w:t xml:space="preserve">                                                  LWMSGQ_SEND_BLOCK_ON_FULL);</w:t>
            </w:r>
          </w:p>
          <w:p w14:paraId="74F5D746" w14:textId="77777777" w:rsidR="008F22C7" w:rsidRPr="008F22C7" w:rsidRDefault="008F22C7" w:rsidP="008F22C7">
            <w:pPr>
              <w:ind w:firstLineChars="0" w:firstLine="0"/>
              <w:rPr>
                <w:sz w:val="18"/>
                <w:szCs w:val="18"/>
              </w:rPr>
            </w:pPr>
            <w:r w:rsidRPr="008F22C7">
              <w:rPr>
                <w:sz w:val="18"/>
                <w:szCs w:val="18"/>
              </w:rPr>
              <w:t xml:space="preserve">        }</w:t>
            </w:r>
          </w:p>
          <w:p w14:paraId="16508095" w14:textId="77777777" w:rsidR="008F22C7" w:rsidRPr="008F22C7" w:rsidRDefault="008F22C7" w:rsidP="008F22C7">
            <w:pPr>
              <w:ind w:firstLineChars="0" w:firstLine="0"/>
              <w:rPr>
                <w:sz w:val="18"/>
                <w:szCs w:val="18"/>
              </w:rPr>
            </w:pPr>
            <w:r w:rsidRPr="008F22C7">
              <w:rPr>
                <w:sz w:val="18"/>
                <w:szCs w:val="18"/>
              </w:rPr>
              <w:t xml:space="preserve">        ENABLE_INTERRUPTS;</w:t>
            </w:r>
          </w:p>
          <w:p w14:paraId="29619A30" w14:textId="77777777" w:rsidR="008F22C7" w:rsidRPr="008F22C7" w:rsidRDefault="008F22C7" w:rsidP="008F22C7">
            <w:pPr>
              <w:ind w:firstLineChars="0" w:firstLine="0"/>
              <w:rPr>
                <w:sz w:val="18"/>
                <w:szCs w:val="18"/>
              </w:rPr>
            </w:pPr>
          </w:p>
          <w:p w14:paraId="2064F6E9" w14:textId="77777777" w:rsidR="008F22C7" w:rsidRPr="008F22C7" w:rsidRDefault="008F22C7" w:rsidP="008F22C7">
            <w:pPr>
              <w:ind w:firstLineChars="0" w:firstLine="0"/>
              <w:rPr>
                <w:sz w:val="18"/>
                <w:szCs w:val="18"/>
              </w:rPr>
            </w:pPr>
            <w:r w:rsidRPr="008F22C7">
              <w:rPr>
                <w:rFonts w:hint="eastAsia"/>
                <w:sz w:val="18"/>
                <w:szCs w:val="18"/>
              </w:rPr>
              <w:t xml:space="preserve">    }//</w:t>
            </w:r>
            <w:r w:rsidRPr="008F22C7">
              <w:rPr>
                <w:rFonts w:hint="eastAsia"/>
                <w:sz w:val="18"/>
                <w:szCs w:val="18"/>
              </w:rPr>
              <w:t>任务循环体</w:t>
            </w:r>
            <w:r w:rsidRPr="008F22C7">
              <w:rPr>
                <w:rFonts w:hint="eastAsia"/>
                <w:sz w:val="18"/>
                <w:szCs w:val="18"/>
              </w:rPr>
              <w:t>end_while</w:t>
            </w:r>
          </w:p>
          <w:p w14:paraId="22F40342" w14:textId="5C610975" w:rsidR="008F22C7" w:rsidRPr="008F22C7" w:rsidRDefault="008F22C7" w:rsidP="008F22C7">
            <w:pPr>
              <w:ind w:firstLineChars="0" w:firstLine="0"/>
              <w:rPr>
                <w:sz w:val="18"/>
                <w:szCs w:val="18"/>
              </w:rPr>
            </w:pPr>
            <w:r w:rsidRPr="008F22C7">
              <w:rPr>
                <w:sz w:val="18"/>
                <w:szCs w:val="18"/>
              </w:rPr>
              <w:t>}</w:t>
            </w:r>
          </w:p>
        </w:tc>
      </w:tr>
    </w:tbl>
    <w:p w14:paraId="0060DC21" w14:textId="77777777" w:rsidR="008F22C7" w:rsidRDefault="008F22C7" w:rsidP="00A93A67">
      <w:pPr>
        <w:ind w:firstLine="420"/>
      </w:pPr>
    </w:p>
    <w:p w14:paraId="48F1644B" w14:textId="77777777" w:rsidR="007C1F66" w:rsidRPr="00BD7C84" w:rsidRDefault="007C1F66" w:rsidP="007C1F66">
      <w:pPr>
        <w:pStyle w:val="4"/>
      </w:pPr>
      <w:r>
        <w:t>3</w:t>
      </w:r>
      <w:r>
        <w:rPr>
          <w:rFonts w:hint="eastAsia"/>
        </w:rPr>
        <w:t>．</w:t>
      </w:r>
      <w:r>
        <w:rPr>
          <w:rFonts w:hint="eastAsia"/>
        </w:rPr>
        <w:t>RF</w:t>
      </w:r>
      <w:r>
        <w:rPr>
          <w:rFonts w:hint="eastAsia"/>
        </w:rPr>
        <w:t>发送</w:t>
      </w:r>
      <w:r w:rsidRPr="00BD7C84">
        <w:rPr>
          <w:rFonts w:hint="eastAsia"/>
        </w:rPr>
        <w:t>数据</w:t>
      </w:r>
      <w:r w:rsidRPr="00BD7C84">
        <w:t>任务函数</w:t>
      </w:r>
      <w:r w:rsidRPr="00BD7C84">
        <w:rPr>
          <w:rFonts w:hint="eastAsia"/>
        </w:rPr>
        <w:t>task</w:t>
      </w:r>
      <w:r w:rsidRPr="00BD7C84">
        <w:t>_rf_</w:t>
      </w:r>
      <w:r>
        <w:t>send</w:t>
      </w:r>
      <w:r w:rsidRPr="00BD7C84">
        <w:rPr>
          <w:rFonts w:hint="eastAsia"/>
        </w:rPr>
        <w:t>（）</w:t>
      </w:r>
    </w:p>
    <w:p w14:paraId="6FA15CB2" w14:textId="77777777" w:rsidR="007C1F66" w:rsidRDefault="007C1F66" w:rsidP="007C1F66">
      <w:pPr>
        <w:ind w:firstLine="420"/>
      </w:pPr>
      <w:r>
        <w:rPr>
          <w:rFonts w:hint="eastAsia"/>
        </w:rPr>
        <w:t>RF</w:t>
      </w:r>
      <w:r>
        <w:rPr>
          <w:rFonts w:hint="eastAsia"/>
        </w:rPr>
        <w:t>发送数据的流程根据发送方的角色不同，分两种情况进行分析。第一种情况，</w:t>
      </w:r>
      <w:r>
        <w:t xml:space="preserve"> PC</w:t>
      </w:r>
      <w:r>
        <w:t>节点</w:t>
      </w:r>
      <w:r>
        <w:rPr>
          <w:rFonts w:hint="eastAsia"/>
        </w:rPr>
        <w:t>通过</w:t>
      </w:r>
      <w:r>
        <w:rPr>
          <w:rFonts w:hint="eastAsia"/>
        </w:rPr>
        <w:t>RF</w:t>
      </w:r>
      <w:r>
        <w:rPr>
          <w:rFonts w:hint="eastAsia"/>
        </w:rPr>
        <w:t>将数据</w:t>
      </w:r>
      <w:r>
        <w:t>转发</w:t>
      </w:r>
      <w:r>
        <w:rPr>
          <w:rFonts w:hint="eastAsia"/>
        </w:rPr>
        <w:t>至</w:t>
      </w:r>
      <w:r>
        <w:rPr>
          <w:rFonts w:hint="eastAsia"/>
        </w:rPr>
        <w:t>Target</w:t>
      </w:r>
      <w:r>
        <w:rPr>
          <w:rFonts w:hint="eastAsia"/>
        </w:rPr>
        <w:t>节点。第二种情况，</w:t>
      </w:r>
      <w:r>
        <w:rPr>
          <w:rFonts w:hint="eastAsia"/>
        </w:rPr>
        <w:t xml:space="preserve"> Target</w:t>
      </w:r>
      <w:r>
        <w:rPr>
          <w:rFonts w:hint="eastAsia"/>
        </w:rPr>
        <w:t>节点通过</w:t>
      </w:r>
      <w:r>
        <w:rPr>
          <w:rFonts w:hint="eastAsia"/>
        </w:rPr>
        <w:t xml:space="preserve"> </w:t>
      </w:r>
      <w:r>
        <w:t>RF</w:t>
      </w:r>
      <w:r>
        <w:rPr>
          <w:rFonts w:hint="eastAsia"/>
        </w:rPr>
        <w:t>回送数据帧给</w:t>
      </w:r>
      <w:r>
        <w:t>PC</w:t>
      </w:r>
      <w:r>
        <w:rPr>
          <w:rFonts w:hint="eastAsia"/>
        </w:rPr>
        <w:t>节点。</w:t>
      </w:r>
      <w:r>
        <w:t>第</w:t>
      </w:r>
      <w:r>
        <w:rPr>
          <w:rFonts w:hint="eastAsia"/>
        </w:rPr>
        <w:t>二种情况的实现</w:t>
      </w:r>
      <w:r>
        <w:t>代码如下：</w:t>
      </w:r>
      <w:r>
        <w:t xml:space="preserve"> </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8F22C7" w:rsidRPr="008F22C7" w14:paraId="7EB40B61" w14:textId="77777777" w:rsidTr="00125EBE">
        <w:tc>
          <w:tcPr>
            <w:tcW w:w="8296" w:type="dxa"/>
            <w:shd w:val="clear" w:color="auto" w:fill="D9D9D9" w:themeFill="background1" w:themeFillShade="D9"/>
          </w:tcPr>
          <w:p w14:paraId="032DC993" w14:textId="77777777" w:rsidR="008F22C7" w:rsidRPr="008F22C7" w:rsidRDefault="008F22C7" w:rsidP="008F22C7">
            <w:pPr>
              <w:ind w:firstLineChars="0" w:firstLine="0"/>
              <w:rPr>
                <w:sz w:val="18"/>
                <w:szCs w:val="18"/>
              </w:rPr>
            </w:pPr>
            <w:r w:rsidRPr="008F22C7">
              <w:rPr>
                <w:sz w:val="18"/>
                <w:szCs w:val="18"/>
              </w:rPr>
              <w:lastRenderedPageBreak/>
              <w:t>//===========================================================================</w:t>
            </w:r>
          </w:p>
          <w:p w14:paraId="0E9ABBC3" w14:textId="77777777" w:rsidR="008F22C7" w:rsidRPr="008F22C7" w:rsidRDefault="008F22C7" w:rsidP="008F22C7">
            <w:pPr>
              <w:ind w:firstLineChars="0" w:firstLine="0"/>
              <w:rPr>
                <w:sz w:val="18"/>
                <w:szCs w:val="18"/>
              </w:rPr>
            </w:pPr>
            <w:r w:rsidRPr="008F22C7">
              <w:rPr>
                <w:rFonts w:hint="eastAsia"/>
                <w:sz w:val="18"/>
                <w:szCs w:val="18"/>
              </w:rPr>
              <w:t>//</w:t>
            </w:r>
            <w:r w:rsidRPr="008F22C7">
              <w:rPr>
                <w:rFonts w:hint="eastAsia"/>
                <w:sz w:val="18"/>
                <w:szCs w:val="18"/>
              </w:rPr>
              <w:t>任务名称：</w:t>
            </w:r>
            <w:r w:rsidRPr="008F22C7">
              <w:rPr>
                <w:rFonts w:hint="eastAsia"/>
                <w:sz w:val="18"/>
                <w:szCs w:val="18"/>
              </w:rPr>
              <w:t>task_rf_send</w:t>
            </w:r>
          </w:p>
          <w:p w14:paraId="6121D386" w14:textId="77777777" w:rsidR="008F22C7" w:rsidRPr="008F22C7" w:rsidRDefault="008F22C7" w:rsidP="008F22C7">
            <w:pPr>
              <w:ind w:firstLineChars="0" w:firstLine="0"/>
              <w:rPr>
                <w:sz w:val="18"/>
                <w:szCs w:val="18"/>
              </w:rPr>
            </w:pPr>
            <w:r w:rsidRPr="008F22C7">
              <w:rPr>
                <w:rFonts w:hint="eastAsia"/>
                <w:sz w:val="18"/>
                <w:szCs w:val="18"/>
              </w:rPr>
              <w:t>//</w:t>
            </w:r>
            <w:r w:rsidRPr="008F22C7">
              <w:rPr>
                <w:rFonts w:hint="eastAsia"/>
                <w:sz w:val="18"/>
                <w:szCs w:val="18"/>
              </w:rPr>
              <w:t>功能概要：判断</w:t>
            </w:r>
            <w:r w:rsidRPr="008F22C7">
              <w:rPr>
                <w:rFonts w:hint="eastAsia"/>
                <w:sz w:val="18"/>
                <w:szCs w:val="18"/>
              </w:rPr>
              <w:t>RF</w:t>
            </w:r>
            <w:r w:rsidRPr="008F22C7">
              <w:rPr>
                <w:rFonts w:hint="eastAsia"/>
                <w:sz w:val="18"/>
                <w:szCs w:val="18"/>
              </w:rPr>
              <w:t>发送事件位</w:t>
            </w:r>
            <w:r w:rsidRPr="008F22C7">
              <w:rPr>
                <w:rFonts w:hint="eastAsia"/>
                <w:sz w:val="18"/>
                <w:szCs w:val="18"/>
              </w:rPr>
              <w:t>EVENT_RF_SEND</w:t>
            </w:r>
            <w:r w:rsidRPr="008F22C7">
              <w:rPr>
                <w:rFonts w:hint="eastAsia"/>
                <w:sz w:val="18"/>
                <w:szCs w:val="18"/>
              </w:rPr>
              <w:t>，置一后调用</w:t>
            </w:r>
            <w:r w:rsidRPr="008F22C7">
              <w:rPr>
                <w:rFonts w:hint="eastAsia"/>
                <w:sz w:val="18"/>
                <w:szCs w:val="18"/>
              </w:rPr>
              <w:t>RFSendDataByCSMACA()</w:t>
            </w:r>
            <w:r w:rsidRPr="008F22C7">
              <w:rPr>
                <w:rFonts w:hint="eastAsia"/>
                <w:sz w:val="18"/>
                <w:szCs w:val="18"/>
              </w:rPr>
              <w:t>函数转发</w:t>
            </w:r>
          </w:p>
          <w:p w14:paraId="69BCA88C" w14:textId="77777777" w:rsidR="008F22C7" w:rsidRPr="008F22C7" w:rsidRDefault="008F22C7" w:rsidP="008F22C7">
            <w:pPr>
              <w:ind w:firstLineChars="0" w:firstLine="0"/>
              <w:rPr>
                <w:sz w:val="18"/>
                <w:szCs w:val="18"/>
              </w:rPr>
            </w:pPr>
            <w:r w:rsidRPr="008F22C7">
              <w:rPr>
                <w:rFonts w:hint="eastAsia"/>
                <w:sz w:val="18"/>
                <w:szCs w:val="18"/>
              </w:rPr>
              <w:t xml:space="preserve">//         </w:t>
            </w:r>
            <w:r w:rsidRPr="008F22C7">
              <w:rPr>
                <w:rFonts w:hint="eastAsia"/>
                <w:sz w:val="18"/>
                <w:szCs w:val="18"/>
              </w:rPr>
              <w:t>接收数据包，然后清除</w:t>
            </w:r>
            <w:r w:rsidRPr="008F22C7">
              <w:rPr>
                <w:rFonts w:hint="eastAsia"/>
                <w:sz w:val="18"/>
                <w:szCs w:val="18"/>
              </w:rPr>
              <w:t>RF</w:t>
            </w:r>
            <w:r w:rsidRPr="008F22C7">
              <w:rPr>
                <w:rFonts w:hint="eastAsia"/>
                <w:sz w:val="18"/>
                <w:szCs w:val="18"/>
              </w:rPr>
              <w:t>发送事件位，继续等待</w:t>
            </w:r>
            <w:r w:rsidRPr="008F22C7">
              <w:rPr>
                <w:rFonts w:hint="eastAsia"/>
                <w:sz w:val="18"/>
                <w:szCs w:val="18"/>
              </w:rPr>
              <w:t>RF</w:t>
            </w:r>
            <w:r w:rsidRPr="008F22C7">
              <w:rPr>
                <w:rFonts w:hint="eastAsia"/>
                <w:sz w:val="18"/>
                <w:szCs w:val="18"/>
              </w:rPr>
              <w:t>发送事件位置一。</w:t>
            </w:r>
          </w:p>
          <w:p w14:paraId="059B0025" w14:textId="77777777" w:rsidR="008F22C7" w:rsidRPr="008F22C7" w:rsidRDefault="008F22C7" w:rsidP="008F22C7">
            <w:pPr>
              <w:ind w:firstLineChars="0" w:firstLine="0"/>
              <w:rPr>
                <w:sz w:val="18"/>
                <w:szCs w:val="18"/>
              </w:rPr>
            </w:pPr>
            <w:r w:rsidRPr="008F22C7">
              <w:rPr>
                <w:rFonts w:hint="eastAsia"/>
                <w:sz w:val="18"/>
                <w:szCs w:val="18"/>
              </w:rPr>
              <w:t>//</w:t>
            </w:r>
            <w:r w:rsidRPr="008F22C7">
              <w:rPr>
                <w:rFonts w:hint="eastAsia"/>
                <w:sz w:val="18"/>
                <w:szCs w:val="18"/>
              </w:rPr>
              <w:t>参数说明：未使用</w:t>
            </w:r>
          </w:p>
          <w:p w14:paraId="26613388" w14:textId="77777777" w:rsidR="008F22C7" w:rsidRPr="008F22C7" w:rsidRDefault="008F22C7" w:rsidP="008F22C7">
            <w:pPr>
              <w:ind w:firstLineChars="0" w:firstLine="0"/>
              <w:rPr>
                <w:sz w:val="18"/>
                <w:szCs w:val="18"/>
              </w:rPr>
            </w:pPr>
            <w:r w:rsidRPr="008F22C7">
              <w:rPr>
                <w:sz w:val="18"/>
                <w:szCs w:val="18"/>
              </w:rPr>
              <w:t>//===========================================================================</w:t>
            </w:r>
          </w:p>
          <w:p w14:paraId="7A02A2B2" w14:textId="77777777" w:rsidR="008F22C7" w:rsidRPr="008F22C7" w:rsidRDefault="008F22C7" w:rsidP="008F22C7">
            <w:pPr>
              <w:ind w:firstLineChars="0" w:firstLine="0"/>
              <w:rPr>
                <w:sz w:val="18"/>
                <w:szCs w:val="18"/>
              </w:rPr>
            </w:pPr>
            <w:r w:rsidRPr="008F22C7">
              <w:rPr>
                <w:sz w:val="18"/>
                <w:szCs w:val="18"/>
              </w:rPr>
              <w:t>void task_rf_send(uint32_t initial)</w:t>
            </w:r>
          </w:p>
          <w:p w14:paraId="52289301" w14:textId="77777777" w:rsidR="008F22C7" w:rsidRPr="008F22C7" w:rsidRDefault="008F22C7" w:rsidP="008F22C7">
            <w:pPr>
              <w:ind w:firstLineChars="0" w:firstLine="0"/>
              <w:rPr>
                <w:sz w:val="18"/>
                <w:szCs w:val="18"/>
              </w:rPr>
            </w:pPr>
            <w:r w:rsidRPr="008F22C7">
              <w:rPr>
                <w:sz w:val="18"/>
                <w:szCs w:val="18"/>
              </w:rPr>
              <w:t xml:space="preserve">{    </w:t>
            </w:r>
          </w:p>
          <w:p w14:paraId="799C6F71" w14:textId="77777777" w:rsidR="008F22C7" w:rsidRPr="008F22C7" w:rsidRDefault="008F22C7" w:rsidP="008F22C7">
            <w:pPr>
              <w:ind w:firstLineChars="0" w:firstLine="0"/>
              <w:rPr>
                <w:sz w:val="18"/>
                <w:szCs w:val="18"/>
              </w:rPr>
            </w:pPr>
            <w:r w:rsidRPr="008F22C7">
              <w:rPr>
                <w:rFonts w:hint="eastAsia"/>
                <w:sz w:val="18"/>
                <w:szCs w:val="18"/>
              </w:rPr>
              <w:t xml:space="preserve">    //1. </w:t>
            </w:r>
            <w:r w:rsidRPr="008F22C7">
              <w:rPr>
                <w:rFonts w:hint="eastAsia"/>
                <w:sz w:val="18"/>
                <w:szCs w:val="18"/>
              </w:rPr>
              <w:t>声明任务使用的变量</w:t>
            </w:r>
          </w:p>
          <w:p w14:paraId="016C3957" w14:textId="77777777" w:rsidR="008F22C7" w:rsidRPr="008F22C7" w:rsidRDefault="008F22C7" w:rsidP="008F22C7">
            <w:pPr>
              <w:ind w:firstLineChars="0" w:firstLine="0"/>
              <w:rPr>
                <w:sz w:val="18"/>
                <w:szCs w:val="18"/>
              </w:rPr>
            </w:pPr>
          </w:p>
          <w:p w14:paraId="2FE078AD" w14:textId="77777777" w:rsidR="008F22C7" w:rsidRPr="008F22C7" w:rsidRDefault="008F22C7" w:rsidP="008F22C7">
            <w:pPr>
              <w:ind w:firstLineChars="0" w:firstLine="0"/>
              <w:rPr>
                <w:sz w:val="18"/>
                <w:szCs w:val="18"/>
              </w:rPr>
            </w:pPr>
            <w:r w:rsidRPr="008F22C7">
              <w:rPr>
                <w:rFonts w:hint="eastAsia"/>
                <w:sz w:val="18"/>
                <w:szCs w:val="18"/>
              </w:rPr>
              <w:t xml:space="preserve">    //2. </w:t>
            </w:r>
            <w:r w:rsidRPr="008F22C7">
              <w:rPr>
                <w:rFonts w:hint="eastAsia"/>
                <w:sz w:val="18"/>
                <w:szCs w:val="18"/>
              </w:rPr>
              <w:t>给有关变量赋初值</w:t>
            </w:r>
          </w:p>
          <w:p w14:paraId="518255EC" w14:textId="77777777" w:rsidR="008F22C7" w:rsidRPr="008F22C7" w:rsidRDefault="008F22C7" w:rsidP="008F22C7">
            <w:pPr>
              <w:ind w:firstLineChars="0" w:firstLine="0"/>
              <w:rPr>
                <w:sz w:val="18"/>
                <w:szCs w:val="18"/>
              </w:rPr>
            </w:pPr>
          </w:p>
          <w:p w14:paraId="1027123F" w14:textId="77777777" w:rsidR="008F22C7" w:rsidRPr="008F22C7" w:rsidRDefault="008F22C7" w:rsidP="008F22C7">
            <w:pPr>
              <w:ind w:firstLineChars="0" w:firstLine="0"/>
              <w:rPr>
                <w:sz w:val="18"/>
                <w:szCs w:val="18"/>
              </w:rPr>
            </w:pPr>
            <w:r w:rsidRPr="008F22C7">
              <w:rPr>
                <w:rFonts w:hint="eastAsia"/>
                <w:sz w:val="18"/>
                <w:szCs w:val="18"/>
              </w:rPr>
              <w:t xml:space="preserve">    //3. </w:t>
            </w:r>
            <w:r w:rsidRPr="008F22C7">
              <w:rPr>
                <w:rFonts w:hint="eastAsia"/>
                <w:sz w:val="18"/>
                <w:szCs w:val="18"/>
              </w:rPr>
              <w:t>进入任务循环体</w:t>
            </w:r>
          </w:p>
          <w:p w14:paraId="45F3AC0A" w14:textId="77777777" w:rsidR="008F22C7" w:rsidRPr="008F22C7" w:rsidRDefault="008F22C7" w:rsidP="008F22C7">
            <w:pPr>
              <w:ind w:firstLineChars="0" w:firstLine="0"/>
              <w:rPr>
                <w:sz w:val="18"/>
                <w:szCs w:val="18"/>
              </w:rPr>
            </w:pPr>
            <w:r w:rsidRPr="008F22C7">
              <w:rPr>
                <w:sz w:val="18"/>
                <w:szCs w:val="18"/>
              </w:rPr>
              <w:t xml:space="preserve">    while(TRUE)</w:t>
            </w:r>
          </w:p>
          <w:p w14:paraId="301BDB78" w14:textId="77777777" w:rsidR="008F22C7" w:rsidRPr="008F22C7" w:rsidRDefault="008F22C7" w:rsidP="008F22C7">
            <w:pPr>
              <w:ind w:firstLineChars="0" w:firstLine="0"/>
              <w:rPr>
                <w:sz w:val="18"/>
                <w:szCs w:val="18"/>
              </w:rPr>
            </w:pPr>
            <w:r w:rsidRPr="008F22C7">
              <w:rPr>
                <w:sz w:val="18"/>
                <w:szCs w:val="18"/>
              </w:rPr>
              <w:t xml:space="preserve">    {</w:t>
            </w:r>
          </w:p>
          <w:p w14:paraId="37BF4A49" w14:textId="77777777" w:rsidR="008F22C7" w:rsidRPr="008F22C7" w:rsidRDefault="008F22C7" w:rsidP="008F22C7">
            <w:pPr>
              <w:ind w:firstLineChars="0" w:firstLine="0"/>
              <w:rPr>
                <w:sz w:val="18"/>
                <w:szCs w:val="18"/>
              </w:rPr>
            </w:pPr>
            <w:r w:rsidRPr="008F22C7">
              <w:rPr>
                <w:rFonts w:hint="eastAsia"/>
                <w:sz w:val="18"/>
                <w:szCs w:val="18"/>
              </w:rPr>
              <w:t xml:space="preserve">        //</w:t>
            </w:r>
            <w:r w:rsidRPr="008F22C7">
              <w:rPr>
                <w:rFonts w:hint="eastAsia"/>
                <w:sz w:val="18"/>
                <w:szCs w:val="18"/>
              </w:rPr>
              <w:t>以下加入用户程序</w:t>
            </w:r>
            <w:r w:rsidRPr="008F22C7">
              <w:rPr>
                <w:rFonts w:hint="eastAsia"/>
                <w:sz w:val="18"/>
                <w:szCs w:val="18"/>
              </w:rPr>
              <w:t>--------------------------------------------------------</w:t>
            </w:r>
          </w:p>
          <w:p w14:paraId="40919522" w14:textId="77777777" w:rsidR="008F22C7" w:rsidRPr="008F22C7" w:rsidRDefault="008F22C7" w:rsidP="008F22C7">
            <w:pPr>
              <w:ind w:firstLineChars="0" w:firstLine="0"/>
              <w:rPr>
                <w:sz w:val="18"/>
                <w:szCs w:val="18"/>
              </w:rPr>
            </w:pPr>
            <w:r w:rsidRPr="008F22C7">
              <w:rPr>
                <w:rFonts w:hint="eastAsia"/>
                <w:sz w:val="18"/>
                <w:szCs w:val="18"/>
              </w:rPr>
              <w:t xml:space="preserve">        //1</w:t>
            </w:r>
            <w:r w:rsidRPr="008F22C7">
              <w:rPr>
                <w:rFonts w:hint="eastAsia"/>
                <w:sz w:val="18"/>
                <w:szCs w:val="18"/>
              </w:rPr>
              <w:t>）无限等待</w:t>
            </w:r>
            <w:r w:rsidRPr="008F22C7">
              <w:rPr>
                <w:rFonts w:hint="eastAsia"/>
                <w:sz w:val="18"/>
                <w:szCs w:val="18"/>
              </w:rPr>
              <w:t>RF</w:t>
            </w:r>
            <w:r w:rsidRPr="008F22C7">
              <w:rPr>
                <w:rFonts w:hint="eastAsia"/>
                <w:sz w:val="18"/>
                <w:szCs w:val="18"/>
              </w:rPr>
              <w:t>发送事件位置一</w:t>
            </w:r>
          </w:p>
          <w:p w14:paraId="2C12FF30" w14:textId="77777777" w:rsidR="008F22C7" w:rsidRPr="008F22C7" w:rsidRDefault="008F22C7" w:rsidP="008F22C7">
            <w:pPr>
              <w:ind w:firstLineChars="0" w:firstLine="0"/>
              <w:rPr>
                <w:sz w:val="18"/>
                <w:szCs w:val="18"/>
              </w:rPr>
            </w:pPr>
            <w:r w:rsidRPr="008F22C7">
              <w:rPr>
                <w:sz w:val="18"/>
                <w:szCs w:val="18"/>
              </w:rPr>
              <w:t xml:space="preserve">        _lwevent_wait_for(&amp;lwevent_group, EVENT_RF_SEND, FALSE, NULL);</w:t>
            </w:r>
          </w:p>
          <w:p w14:paraId="6FD49300" w14:textId="77777777" w:rsidR="008F22C7" w:rsidRPr="008F22C7" w:rsidRDefault="008F22C7" w:rsidP="008F22C7">
            <w:pPr>
              <w:ind w:firstLineChars="0" w:firstLine="0"/>
              <w:rPr>
                <w:sz w:val="18"/>
                <w:szCs w:val="18"/>
              </w:rPr>
            </w:pPr>
          </w:p>
          <w:p w14:paraId="49185A8A" w14:textId="77777777" w:rsidR="008F22C7" w:rsidRPr="008F22C7" w:rsidRDefault="008F22C7" w:rsidP="008F22C7">
            <w:pPr>
              <w:ind w:firstLineChars="0" w:firstLine="0"/>
              <w:rPr>
                <w:sz w:val="18"/>
                <w:szCs w:val="18"/>
              </w:rPr>
            </w:pPr>
            <w:r w:rsidRPr="008F22C7">
              <w:rPr>
                <w:rFonts w:hint="eastAsia"/>
                <w:sz w:val="18"/>
                <w:szCs w:val="18"/>
              </w:rPr>
              <w:t xml:space="preserve">        // </w:t>
            </w:r>
            <w:r w:rsidRPr="008F22C7">
              <w:rPr>
                <w:rFonts w:hint="eastAsia"/>
                <w:sz w:val="18"/>
                <w:szCs w:val="18"/>
              </w:rPr>
              <w:t>保护数据发送</w:t>
            </w:r>
          </w:p>
          <w:p w14:paraId="46563D91" w14:textId="77777777" w:rsidR="008F22C7" w:rsidRPr="008F22C7" w:rsidRDefault="008F22C7" w:rsidP="008F22C7">
            <w:pPr>
              <w:ind w:firstLineChars="0" w:firstLine="0"/>
              <w:rPr>
                <w:sz w:val="18"/>
                <w:szCs w:val="18"/>
              </w:rPr>
            </w:pPr>
            <w:r w:rsidRPr="008F22C7">
              <w:rPr>
                <w:rFonts w:hint="eastAsia"/>
                <w:sz w:val="18"/>
                <w:szCs w:val="18"/>
              </w:rPr>
              <w:t xml:space="preserve">        DISABLE_INTERRUPTS;      //</w:t>
            </w:r>
            <w:r w:rsidRPr="008F22C7">
              <w:rPr>
                <w:rFonts w:hint="eastAsia"/>
                <w:sz w:val="18"/>
                <w:szCs w:val="18"/>
              </w:rPr>
              <w:t>关总中断</w:t>
            </w:r>
          </w:p>
          <w:p w14:paraId="7584D0EB" w14:textId="77777777" w:rsidR="008F22C7" w:rsidRPr="008F22C7" w:rsidRDefault="008F22C7" w:rsidP="008F22C7">
            <w:pPr>
              <w:ind w:firstLineChars="0" w:firstLine="0"/>
              <w:rPr>
                <w:sz w:val="18"/>
                <w:szCs w:val="18"/>
              </w:rPr>
            </w:pPr>
          </w:p>
          <w:p w14:paraId="034FC122" w14:textId="77777777" w:rsidR="008F22C7" w:rsidRPr="008F22C7" w:rsidRDefault="008F22C7" w:rsidP="008F22C7">
            <w:pPr>
              <w:ind w:firstLineChars="0" w:firstLine="0"/>
              <w:rPr>
                <w:sz w:val="18"/>
                <w:szCs w:val="18"/>
              </w:rPr>
            </w:pPr>
            <w:r w:rsidRPr="008F22C7">
              <w:rPr>
                <w:rFonts w:hint="eastAsia"/>
                <w:sz w:val="18"/>
                <w:szCs w:val="18"/>
              </w:rPr>
              <w:t xml:space="preserve">        //2</w:t>
            </w:r>
            <w:r w:rsidRPr="008F22C7">
              <w:rPr>
                <w:rFonts w:hint="eastAsia"/>
                <w:sz w:val="18"/>
                <w:szCs w:val="18"/>
              </w:rPr>
              <w:t>）调用</w:t>
            </w:r>
            <w:r w:rsidRPr="008F22C7">
              <w:rPr>
                <w:rFonts w:hint="eastAsia"/>
                <w:sz w:val="18"/>
                <w:szCs w:val="18"/>
              </w:rPr>
              <w:t>RFSendDataByCSMACA()</w:t>
            </w:r>
            <w:r w:rsidRPr="008F22C7">
              <w:rPr>
                <w:rFonts w:hint="eastAsia"/>
                <w:sz w:val="18"/>
                <w:szCs w:val="18"/>
              </w:rPr>
              <w:t>函数发送数据包</w:t>
            </w:r>
          </w:p>
          <w:p w14:paraId="25B0EF46" w14:textId="77777777" w:rsidR="008F22C7" w:rsidRPr="008F22C7" w:rsidRDefault="008F22C7" w:rsidP="008F22C7">
            <w:pPr>
              <w:ind w:firstLineChars="0" w:firstLine="0"/>
              <w:rPr>
                <w:sz w:val="18"/>
                <w:szCs w:val="18"/>
              </w:rPr>
            </w:pPr>
            <w:r w:rsidRPr="008F22C7">
              <w:rPr>
                <w:sz w:val="18"/>
                <w:szCs w:val="18"/>
              </w:rPr>
              <w:t xml:space="preserve">        RFSendDataByCSMACA(g_rf_sentBufLength,&amp;g_rf_sentBuf[0],0,(uint_8)g_tinfo.hd_addr);</w:t>
            </w:r>
          </w:p>
          <w:p w14:paraId="0FD81392" w14:textId="77777777" w:rsidR="008F22C7" w:rsidRPr="008F22C7" w:rsidRDefault="008F22C7" w:rsidP="008F22C7">
            <w:pPr>
              <w:ind w:firstLineChars="0" w:firstLine="0"/>
              <w:rPr>
                <w:sz w:val="18"/>
                <w:szCs w:val="18"/>
              </w:rPr>
            </w:pPr>
          </w:p>
          <w:p w14:paraId="6F7388ED" w14:textId="77777777" w:rsidR="008F22C7" w:rsidRPr="008F22C7" w:rsidRDefault="008F22C7" w:rsidP="008F22C7">
            <w:pPr>
              <w:ind w:firstLineChars="0" w:firstLine="0"/>
              <w:rPr>
                <w:sz w:val="18"/>
                <w:szCs w:val="18"/>
              </w:rPr>
            </w:pPr>
            <w:r w:rsidRPr="008F22C7">
              <w:rPr>
                <w:rFonts w:hint="eastAsia"/>
                <w:sz w:val="18"/>
                <w:szCs w:val="18"/>
              </w:rPr>
              <w:t xml:space="preserve">        ENABLE_INTERRUPTS;       //</w:t>
            </w:r>
            <w:r w:rsidRPr="008F22C7">
              <w:rPr>
                <w:rFonts w:hint="eastAsia"/>
                <w:sz w:val="18"/>
                <w:szCs w:val="18"/>
              </w:rPr>
              <w:t>开总中断</w:t>
            </w:r>
          </w:p>
          <w:p w14:paraId="3E58D17A" w14:textId="77777777" w:rsidR="008F22C7" w:rsidRPr="008F22C7" w:rsidRDefault="008F22C7" w:rsidP="008F22C7">
            <w:pPr>
              <w:ind w:firstLineChars="0" w:firstLine="0"/>
              <w:rPr>
                <w:sz w:val="18"/>
                <w:szCs w:val="18"/>
              </w:rPr>
            </w:pPr>
          </w:p>
          <w:p w14:paraId="70690604" w14:textId="77777777" w:rsidR="008F22C7" w:rsidRPr="008F22C7" w:rsidRDefault="008F22C7" w:rsidP="008F22C7">
            <w:pPr>
              <w:ind w:firstLineChars="0" w:firstLine="0"/>
              <w:rPr>
                <w:sz w:val="18"/>
                <w:szCs w:val="18"/>
              </w:rPr>
            </w:pPr>
            <w:r w:rsidRPr="008F22C7">
              <w:rPr>
                <w:rFonts w:hint="eastAsia"/>
                <w:sz w:val="18"/>
                <w:szCs w:val="18"/>
              </w:rPr>
              <w:t xml:space="preserve">        //3</w:t>
            </w:r>
            <w:r w:rsidRPr="008F22C7">
              <w:rPr>
                <w:rFonts w:hint="eastAsia"/>
                <w:sz w:val="18"/>
                <w:szCs w:val="18"/>
              </w:rPr>
              <w:t>）</w:t>
            </w:r>
            <w:r w:rsidRPr="008F22C7">
              <w:rPr>
                <w:rFonts w:hint="eastAsia"/>
                <w:sz w:val="18"/>
                <w:szCs w:val="18"/>
              </w:rPr>
              <w:t xml:space="preserve"> </w:t>
            </w:r>
            <w:r w:rsidRPr="008F22C7">
              <w:rPr>
                <w:rFonts w:hint="eastAsia"/>
                <w:sz w:val="18"/>
                <w:szCs w:val="18"/>
              </w:rPr>
              <w:t>清除</w:t>
            </w:r>
            <w:r w:rsidRPr="008F22C7">
              <w:rPr>
                <w:rFonts w:hint="eastAsia"/>
                <w:sz w:val="18"/>
                <w:szCs w:val="18"/>
              </w:rPr>
              <w:t>RF</w:t>
            </w:r>
            <w:r w:rsidRPr="008F22C7">
              <w:rPr>
                <w:rFonts w:hint="eastAsia"/>
                <w:sz w:val="18"/>
                <w:szCs w:val="18"/>
              </w:rPr>
              <w:t>发送事件位</w:t>
            </w:r>
          </w:p>
          <w:p w14:paraId="0818B959" w14:textId="77777777" w:rsidR="008F22C7" w:rsidRPr="008F22C7" w:rsidRDefault="008F22C7" w:rsidP="008F22C7">
            <w:pPr>
              <w:ind w:firstLineChars="0" w:firstLine="0"/>
              <w:rPr>
                <w:sz w:val="18"/>
                <w:szCs w:val="18"/>
              </w:rPr>
            </w:pPr>
            <w:r w:rsidRPr="008F22C7">
              <w:rPr>
                <w:sz w:val="18"/>
                <w:szCs w:val="18"/>
              </w:rPr>
              <w:t xml:space="preserve">        _lwevent_clear(&amp;lwevent_group, EVENT_RF_SEND);</w:t>
            </w:r>
          </w:p>
          <w:p w14:paraId="378B4268" w14:textId="77777777" w:rsidR="008F22C7" w:rsidRPr="008F22C7" w:rsidRDefault="008F22C7" w:rsidP="008F22C7">
            <w:pPr>
              <w:ind w:firstLineChars="0" w:firstLine="0"/>
              <w:rPr>
                <w:sz w:val="18"/>
                <w:szCs w:val="18"/>
              </w:rPr>
            </w:pPr>
          </w:p>
          <w:p w14:paraId="747F56A9" w14:textId="77777777" w:rsidR="008F22C7" w:rsidRPr="008F22C7" w:rsidRDefault="008F22C7" w:rsidP="008F22C7">
            <w:pPr>
              <w:ind w:firstLineChars="0" w:firstLine="0"/>
              <w:rPr>
                <w:sz w:val="18"/>
                <w:szCs w:val="18"/>
              </w:rPr>
            </w:pPr>
            <w:r w:rsidRPr="008F22C7">
              <w:rPr>
                <w:rFonts w:hint="eastAsia"/>
                <w:sz w:val="18"/>
                <w:szCs w:val="18"/>
              </w:rPr>
              <w:t xml:space="preserve">    }// </w:t>
            </w:r>
            <w:r w:rsidRPr="008F22C7">
              <w:rPr>
                <w:rFonts w:hint="eastAsia"/>
                <w:sz w:val="18"/>
                <w:szCs w:val="18"/>
              </w:rPr>
              <w:t>任务循环体</w:t>
            </w:r>
            <w:r w:rsidRPr="008F22C7">
              <w:rPr>
                <w:rFonts w:hint="eastAsia"/>
                <w:sz w:val="18"/>
                <w:szCs w:val="18"/>
              </w:rPr>
              <w:t>end_while</w:t>
            </w:r>
          </w:p>
          <w:p w14:paraId="131DF105" w14:textId="542C8B27" w:rsidR="008F22C7" w:rsidRPr="008F22C7" w:rsidRDefault="008F22C7" w:rsidP="008F22C7">
            <w:pPr>
              <w:ind w:firstLineChars="0" w:firstLine="0"/>
              <w:rPr>
                <w:sz w:val="18"/>
                <w:szCs w:val="18"/>
              </w:rPr>
            </w:pPr>
            <w:r w:rsidRPr="008F22C7">
              <w:rPr>
                <w:sz w:val="18"/>
                <w:szCs w:val="18"/>
              </w:rPr>
              <w:t>}</w:t>
            </w:r>
          </w:p>
        </w:tc>
      </w:tr>
    </w:tbl>
    <w:p w14:paraId="624C8580" w14:textId="77777777" w:rsidR="008F22C7" w:rsidRDefault="008F22C7" w:rsidP="007C1F66">
      <w:pPr>
        <w:ind w:firstLine="420"/>
      </w:pPr>
    </w:p>
    <w:p w14:paraId="691A3B8A" w14:textId="77777777" w:rsidR="00A93A67" w:rsidRPr="00BD7C84" w:rsidRDefault="007C1F66" w:rsidP="007B021F">
      <w:pPr>
        <w:pStyle w:val="4"/>
      </w:pPr>
      <w:r>
        <w:t>4</w:t>
      </w:r>
      <w:r w:rsidR="007B021F">
        <w:rPr>
          <w:rFonts w:hint="eastAsia"/>
        </w:rPr>
        <w:t>．</w:t>
      </w:r>
      <w:r w:rsidR="007572CA">
        <w:rPr>
          <w:rFonts w:hint="eastAsia"/>
        </w:rPr>
        <w:t>RF</w:t>
      </w:r>
      <w:r w:rsidR="00A93A67" w:rsidRPr="00BD7C84">
        <w:rPr>
          <w:rFonts w:hint="eastAsia"/>
        </w:rPr>
        <w:t>接收</w:t>
      </w:r>
      <w:r w:rsidR="007572CA" w:rsidRPr="00BD7C84">
        <w:rPr>
          <w:rFonts w:hint="eastAsia"/>
        </w:rPr>
        <w:t>数据</w:t>
      </w:r>
      <w:r w:rsidR="00A93A67" w:rsidRPr="00BD7C84">
        <w:t>任务函数</w:t>
      </w:r>
      <w:r w:rsidR="00A93A67" w:rsidRPr="00BD7C84">
        <w:rPr>
          <w:rFonts w:hint="eastAsia"/>
        </w:rPr>
        <w:t>task</w:t>
      </w:r>
      <w:r w:rsidR="00A93A67" w:rsidRPr="00BD7C84">
        <w:t>_rf_recv</w:t>
      </w:r>
      <w:r w:rsidR="00A93A67" w:rsidRPr="00BD7C84">
        <w:rPr>
          <w:rFonts w:hint="eastAsia"/>
        </w:rPr>
        <w:t>（）</w:t>
      </w:r>
    </w:p>
    <w:p w14:paraId="2E6B079B" w14:textId="2F3A1FB6" w:rsidR="00A93A67" w:rsidRDefault="007572CA" w:rsidP="005B3754">
      <w:pPr>
        <w:ind w:firstLine="420"/>
      </w:pPr>
      <w:r>
        <w:rPr>
          <w:rFonts w:hint="eastAsia"/>
        </w:rPr>
        <w:t>类似于串口接收数据的处理方式，对于</w:t>
      </w:r>
      <w:r>
        <w:rPr>
          <w:rFonts w:hint="eastAsia"/>
        </w:rPr>
        <w:t>RF</w:t>
      </w:r>
      <w:r w:rsidR="007C1F66">
        <w:rPr>
          <w:rFonts w:hint="eastAsia"/>
        </w:rPr>
        <w:t>接收数据帧</w:t>
      </w:r>
      <w:r>
        <w:rPr>
          <w:rFonts w:hint="eastAsia"/>
        </w:rPr>
        <w:t>的实现同样也包含接收中断的功能</w:t>
      </w:r>
      <w:r w:rsidR="005B3754">
        <w:rPr>
          <w:rFonts w:hint="eastAsia"/>
        </w:rPr>
        <w:t>，</w:t>
      </w:r>
      <w:r w:rsidR="007C1F66">
        <w:rPr>
          <w:rFonts w:hint="eastAsia"/>
        </w:rPr>
        <w:t>根据</w:t>
      </w:r>
      <w:r w:rsidR="005B3754">
        <w:rPr>
          <w:rFonts w:hint="eastAsia"/>
        </w:rPr>
        <w:t>接收方的角色不同，分两种情况进行分析。第一种情况，</w:t>
      </w:r>
      <w:r w:rsidR="005B3754">
        <w:t xml:space="preserve"> </w:t>
      </w:r>
      <w:r w:rsidR="00A93A67">
        <w:t>Target</w:t>
      </w:r>
      <w:r w:rsidR="00A93A67">
        <w:rPr>
          <w:rFonts w:hint="eastAsia"/>
        </w:rPr>
        <w:t>节点接收</w:t>
      </w:r>
      <w:r w:rsidR="00A93A67">
        <w:t>PC</w:t>
      </w:r>
      <w:r w:rsidR="00A93A67">
        <w:t>节点转发的数据</w:t>
      </w:r>
      <w:r w:rsidR="008223D0">
        <w:rPr>
          <w:rFonts w:hint="eastAsia"/>
        </w:rPr>
        <w:t>时</w:t>
      </w:r>
      <w:r w:rsidR="005B3754">
        <w:rPr>
          <w:rFonts w:hint="eastAsia"/>
        </w:rPr>
        <w:t>。此时</w:t>
      </w:r>
      <w:r w:rsidR="008223D0">
        <w:rPr>
          <w:rFonts w:hint="eastAsia"/>
        </w:rPr>
        <w:t>产生</w:t>
      </w:r>
      <w:r w:rsidR="005B3754">
        <w:rPr>
          <w:rFonts w:hint="eastAsia"/>
        </w:rPr>
        <w:t>RF</w:t>
      </w:r>
      <w:r w:rsidR="005B3754">
        <w:rPr>
          <w:rFonts w:hint="eastAsia"/>
        </w:rPr>
        <w:t>接收</w:t>
      </w:r>
      <w:r w:rsidR="008223D0">
        <w:rPr>
          <w:rFonts w:hint="eastAsia"/>
        </w:rPr>
        <w:t>中断，</w:t>
      </w:r>
      <w:r w:rsidR="00A93A67">
        <w:t>中断函数</w:t>
      </w:r>
      <w:r w:rsidR="008F22C7" w:rsidRPr="008F22C7">
        <w:t>PORTC_PORTD_IRQHandler</w:t>
      </w:r>
      <w:r w:rsidR="008223D0">
        <w:rPr>
          <w:rFonts w:hint="eastAsia"/>
        </w:rPr>
        <w:t>将接收到的数据放入接收缓冲区，</w:t>
      </w:r>
      <w:r w:rsidR="008223D0">
        <w:t>接收</w:t>
      </w:r>
      <w:r w:rsidR="008223D0">
        <w:rPr>
          <w:rFonts w:hint="eastAsia"/>
        </w:rPr>
        <w:t>完一个完整的数据帧时</w:t>
      </w:r>
      <w:r w:rsidR="00A93A67">
        <w:rPr>
          <w:rFonts w:hint="eastAsia"/>
        </w:rPr>
        <w:t>，</w:t>
      </w:r>
      <w:r w:rsidR="00A93A67" w:rsidRPr="00431A26">
        <w:rPr>
          <w:rFonts w:hint="eastAsia"/>
        </w:rPr>
        <w:t>启动</w:t>
      </w:r>
      <w:r w:rsidR="00A93A67" w:rsidRPr="00431A26">
        <w:rPr>
          <w:rFonts w:hint="eastAsia"/>
        </w:rPr>
        <w:t>task_rf_recv</w:t>
      </w:r>
      <w:r w:rsidR="00A93A67">
        <w:rPr>
          <w:rFonts w:hint="eastAsia"/>
        </w:rPr>
        <w:t>（</w:t>
      </w:r>
      <w:r w:rsidR="00A93A67">
        <w:t>）</w:t>
      </w:r>
      <w:r w:rsidR="00A93A67" w:rsidRPr="00431A26">
        <w:rPr>
          <w:rFonts w:hint="eastAsia"/>
        </w:rPr>
        <w:t>任务</w:t>
      </w:r>
      <w:r w:rsidR="008223D0">
        <w:rPr>
          <w:rFonts w:hint="eastAsia"/>
        </w:rPr>
        <w:t>对通过</w:t>
      </w:r>
      <w:r w:rsidR="008223D0">
        <w:rPr>
          <w:rFonts w:hint="eastAsia"/>
        </w:rPr>
        <w:t>RF</w:t>
      </w:r>
      <w:r w:rsidR="008223D0">
        <w:rPr>
          <w:rFonts w:hint="eastAsia"/>
        </w:rPr>
        <w:t>接收到的数据帧进行解析</w:t>
      </w:r>
      <w:r w:rsidR="00A93A67">
        <w:rPr>
          <w:rFonts w:hint="eastAsia"/>
        </w:rPr>
        <w:t>。</w:t>
      </w:r>
      <w:r w:rsidR="005B3754">
        <w:rPr>
          <w:rFonts w:hint="eastAsia"/>
        </w:rPr>
        <w:t>第二种情况，</w:t>
      </w:r>
      <w:r w:rsidR="005B3754">
        <w:t>PC</w:t>
      </w:r>
      <w:r w:rsidR="005B3754">
        <w:rPr>
          <w:rFonts w:hint="eastAsia"/>
        </w:rPr>
        <w:t>节点接收到</w:t>
      </w:r>
      <w:r w:rsidR="005B3754">
        <w:rPr>
          <w:rFonts w:hint="eastAsia"/>
        </w:rPr>
        <w:t>Target</w:t>
      </w:r>
      <w:r w:rsidR="005B3754">
        <w:rPr>
          <w:rFonts w:hint="eastAsia"/>
        </w:rPr>
        <w:t>节点回送的数据帧时，此时产生</w:t>
      </w:r>
      <w:r w:rsidR="005B3754">
        <w:rPr>
          <w:rFonts w:hint="eastAsia"/>
        </w:rPr>
        <w:t>RF</w:t>
      </w:r>
      <w:r w:rsidR="005B3754">
        <w:rPr>
          <w:rFonts w:hint="eastAsia"/>
        </w:rPr>
        <w:t>接收中断，</w:t>
      </w:r>
      <w:r w:rsidR="005B3754">
        <w:t>中断函数</w:t>
      </w:r>
      <w:r w:rsidR="008F22C7" w:rsidRPr="008F22C7">
        <w:t>PORTC_PORTD_IRQHandler</w:t>
      </w:r>
      <w:r w:rsidR="005B3754">
        <w:rPr>
          <w:rFonts w:hint="eastAsia"/>
        </w:rPr>
        <w:t>，</w:t>
      </w:r>
      <w:r w:rsidR="005B3754">
        <w:t>接收</w:t>
      </w:r>
      <w:r w:rsidR="005B3754">
        <w:rPr>
          <w:rFonts w:hint="eastAsia"/>
        </w:rPr>
        <w:t>完一个完整的数据帧时，</w:t>
      </w:r>
      <w:r w:rsidR="005B3754" w:rsidRPr="00431A26">
        <w:rPr>
          <w:rFonts w:hint="eastAsia"/>
        </w:rPr>
        <w:t>启动</w:t>
      </w:r>
      <w:r w:rsidR="005B3754" w:rsidRPr="00431A26">
        <w:rPr>
          <w:rFonts w:hint="eastAsia"/>
        </w:rPr>
        <w:t>task_rf_recv</w:t>
      </w:r>
      <w:r w:rsidR="005B3754">
        <w:rPr>
          <w:rFonts w:hint="eastAsia"/>
        </w:rPr>
        <w:t>（</w:t>
      </w:r>
      <w:r w:rsidR="005B3754">
        <w:t>）</w:t>
      </w:r>
      <w:r w:rsidR="005B3754" w:rsidRPr="00431A26">
        <w:rPr>
          <w:rFonts w:hint="eastAsia"/>
        </w:rPr>
        <w:t>任务</w:t>
      </w:r>
      <w:r w:rsidR="005B3754">
        <w:rPr>
          <w:rFonts w:hint="eastAsia"/>
        </w:rPr>
        <w:t>处理所接受到的数据帧，</w:t>
      </w:r>
      <w:r w:rsidR="005B3754">
        <w:t>并</w:t>
      </w:r>
      <w:r w:rsidR="005B3754">
        <w:rPr>
          <w:rFonts w:hint="eastAsia"/>
        </w:rPr>
        <w:t>通过串口发送给</w:t>
      </w:r>
      <w:r w:rsidR="005B3754">
        <w:rPr>
          <w:rFonts w:hint="eastAsia"/>
        </w:rPr>
        <w:t>PC</w:t>
      </w:r>
      <w:r w:rsidR="005B3754">
        <w:rPr>
          <w:rFonts w:hint="eastAsia"/>
        </w:rPr>
        <w:t>机。</w:t>
      </w:r>
      <w:r w:rsidR="005B3754">
        <w:t>第</w:t>
      </w:r>
      <w:r w:rsidR="005B3754">
        <w:rPr>
          <w:rFonts w:hint="eastAsia"/>
        </w:rPr>
        <w:t>二种情况的</w:t>
      </w:r>
      <w:r w:rsidR="00A93A67">
        <w:rPr>
          <w:rFonts w:hint="eastAsia"/>
        </w:rPr>
        <w:t>实现</w:t>
      </w:r>
      <w:r w:rsidR="00A93A67">
        <w:t>代码如下：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DE09EF" w:rsidRPr="00DE09EF" w14:paraId="5AAE3A8E" w14:textId="77777777" w:rsidTr="00125EBE">
        <w:tc>
          <w:tcPr>
            <w:tcW w:w="8296" w:type="dxa"/>
            <w:shd w:val="clear" w:color="auto" w:fill="D9D9D9" w:themeFill="background1" w:themeFillShade="D9"/>
          </w:tcPr>
          <w:p w14:paraId="01FCAD33" w14:textId="77777777" w:rsidR="00DE09EF" w:rsidRPr="00DE09EF" w:rsidRDefault="00DE09EF" w:rsidP="00DE09EF">
            <w:pPr>
              <w:ind w:firstLineChars="0" w:firstLine="0"/>
              <w:rPr>
                <w:sz w:val="18"/>
                <w:szCs w:val="18"/>
              </w:rPr>
            </w:pPr>
            <w:r w:rsidRPr="00DE09EF">
              <w:rPr>
                <w:sz w:val="18"/>
                <w:szCs w:val="18"/>
              </w:rPr>
              <w:t>//===========================================================================</w:t>
            </w:r>
          </w:p>
          <w:p w14:paraId="558D3CB1" w14:textId="77777777" w:rsidR="00DE09EF" w:rsidRPr="00DE09EF" w:rsidRDefault="00DE09EF" w:rsidP="00DE09EF">
            <w:pPr>
              <w:ind w:firstLineChars="0" w:firstLine="0"/>
              <w:rPr>
                <w:sz w:val="18"/>
                <w:szCs w:val="18"/>
              </w:rPr>
            </w:pPr>
            <w:r w:rsidRPr="00DE09EF">
              <w:rPr>
                <w:rFonts w:hint="eastAsia"/>
                <w:sz w:val="18"/>
                <w:szCs w:val="18"/>
              </w:rPr>
              <w:lastRenderedPageBreak/>
              <w:t>//</w:t>
            </w:r>
            <w:r w:rsidRPr="00DE09EF">
              <w:rPr>
                <w:rFonts w:hint="eastAsia"/>
                <w:sz w:val="18"/>
                <w:szCs w:val="18"/>
              </w:rPr>
              <w:t>任务名称：</w:t>
            </w:r>
            <w:r w:rsidRPr="00DE09EF">
              <w:rPr>
                <w:rFonts w:hint="eastAsia"/>
                <w:sz w:val="18"/>
                <w:szCs w:val="18"/>
              </w:rPr>
              <w:t>task_rf_recv</w:t>
            </w:r>
          </w:p>
          <w:p w14:paraId="265E30DD" w14:textId="77777777" w:rsidR="00DE09EF" w:rsidRPr="00DE09EF" w:rsidRDefault="00DE09EF" w:rsidP="00DE09EF">
            <w:pPr>
              <w:ind w:firstLineChars="0" w:firstLine="0"/>
              <w:rPr>
                <w:sz w:val="18"/>
                <w:szCs w:val="18"/>
              </w:rPr>
            </w:pPr>
            <w:r w:rsidRPr="00DE09EF">
              <w:rPr>
                <w:rFonts w:hint="eastAsia"/>
                <w:sz w:val="18"/>
                <w:szCs w:val="18"/>
              </w:rPr>
              <w:t>//</w:t>
            </w:r>
            <w:r w:rsidRPr="00DE09EF">
              <w:rPr>
                <w:rFonts w:hint="eastAsia"/>
                <w:sz w:val="18"/>
                <w:szCs w:val="18"/>
              </w:rPr>
              <w:t>功能概要：判断</w:t>
            </w:r>
            <w:r w:rsidRPr="00DE09EF">
              <w:rPr>
                <w:rFonts w:hint="eastAsia"/>
                <w:sz w:val="18"/>
                <w:szCs w:val="18"/>
              </w:rPr>
              <w:t>RF</w:t>
            </w:r>
            <w:r w:rsidRPr="00DE09EF">
              <w:rPr>
                <w:rFonts w:hint="eastAsia"/>
                <w:sz w:val="18"/>
                <w:szCs w:val="18"/>
              </w:rPr>
              <w:t>接收事件位</w:t>
            </w:r>
            <w:r w:rsidRPr="00DE09EF">
              <w:rPr>
                <w:rFonts w:hint="eastAsia"/>
                <w:sz w:val="18"/>
                <w:szCs w:val="18"/>
              </w:rPr>
              <w:t>EVENT_RF_RECV</w:t>
            </w:r>
            <w:r w:rsidRPr="00DE09EF">
              <w:rPr>
                <w:rFonts w:hint="eastAsia"/>
                <w:sz w:val="18"/>
                <w:szCs w:val="18"/>
              </w:rPr>
              <w:t>，调用</w:t>
            </w:r>
            <w:r w:rsidRPr="00DE09EF">
              <w:rPr>
                <w:rFonts w:hint="eastAsia"/>
                <w:sz w:val="18"/>
                <w:szCs w:val="18"/>
              </w:rPr>
              <w:t>RF_ReceiveFrame()</w:t>
            </w:r>
            <w:r w:rsidRPr="00DE09EF">
              <w:rPr>
                <w:rFonts w:hint="eastAsia"/>
                <w:sz w:val="18"/>
                <w:szCs w:val="18"/>
              </w:rPr>
              <w:t>接收</w:t>
            </w:r>
            <w:r w:rsidRPr="00DE09EF">
              <w:rPr>
                <w:rFonts w:hint="eastAsia"/>
                <w:sz w:val="18"/>
                <w:szCs w:val="18"/>
              </w:rPr>
              <w:t>PC Node</w:t>
            </w:r>
            <w:r w:rsidRPr="00DE09EF">
              <w:rPr>
                <w:rFonts w:hint="eastAsia"/>
                <w:sz w:val="18"/>
                <w:szCs w:val="18"/>
              </w:rPr>
              <w:t>节点</w:t>
            </w:r>
            <w:r w:rsidRPr="00DE09EF">
              <w:rPr>
                <w:rFonts w:hint="eastAsia"/>
                <w:sz w:val="18"/>
                <w:szCs w:val="18"/>
              </w:rPr>
              <w:t>RF</w:t>
            </w:r>
            <w:r w:rsidRPr="00DE09EF">
              <w:rPr>
                <w:rFonts w:hint="eastAsia"/>
                <w:sz w:val="18"/>
                <w:szCs w:val="18"/>
              </w:rPr>
              <w:t>测试数据包，</w:t>
            </w:r>
          </w:p>
          <w:p w14:paraId="0685619C" w14:textId="77777777" w:rsidR="00DE09EF" w:rsidRPr="00DE09EF" w:rsidRDefault="00DE09EF" w:rsidP="00DE09EF">
            <w:pPr>
              <w:ind w:firstLineChars="0" w:firstLine="0"/>
              <w:rPr>
                <w:sz w:val="18"/>
                <w:szCs w:val="18"/>
              </w:rPr>
            </w:pPr>
            <w:r w:rsidRPr="00DE09EF">
              <w:rPr>
                <w:rFonts w:hint="eastAsia"/>
                <w:sz w:val="18"/>
                <w:szCs w:val="18"/>
              </w:rPr>
              <w:t xml:space="preserve">//       </w:t>
            </w:r>
            <w:r w:rsidRPr="00DE09EF">
              <w:rPr>
                <w:rFonts w:hint="eastAsia"/>
                <w:sz w:val="18"/>
                <w:szCs w:val="18"/>
              </w:rPr>
              <w:t>解析成功后采样本节点芯片温度以及</w:t>
            </w:r>
            <w:r w:rsidRPr="00DE09EF">
              <w:rPr>
                <w:rFonts w:hint="eastAsia"/>
                <w:sz w:val="18"/>
                <w:szCs w:val="18"/>
              </w:rPr>
              <w:t>RF</w:t>
            </w:r>
            <w:r w:rsidRPr="00DE09EF">
              <w:rPr>
                <w:rFonts w:hint="eastAsia"/>
                <w:sz w:val="18"/>
                <w:szCs w:val="18"/>
              </w:rPr>
              <w:t>能量值并送入待发送数据的最后三个字节中，设置</w:t>
            </w:r>
            <w:r w:rsidRPr="00DE09EF">
              <w:rPr>
                <w:rFonts w:hint="eastAsia"/>
                <w:sz w:val="18"/>
                <w:szCs w:val="18"/>
              </w:rPr>
              <w:t>RF</w:t>
            </w:r>
            <w:r w:rsidRPr="00DE09EF">
              <w:rPr>
                <w:rFonts w:hint="eastAsia"/>
                <w:sz w:val="18"/>
                <w:szCs w:val="18"/>
              </w:rPr>
              <w:t>发送轻量级事件位</w:t>
            </w:r>
            <w:r w:rsidRPr="00DE09EF">
              <w:rPr>
                <w:rFonts w:hint="eastAsia"/>
                <w:sz w:val="18"/>
                <w:szCs w:val="18"/>
              </w:rPr>
              <w:t>EVENT_RF_SEND</w:t>
            </w:r>
            <w:r w:rsidRPr="00DE09EF">
              <w:rPr>
                <w:rFonts w:hint="eastAsia"/>
                <w:sz w:val="18"/>
                <w:szCs w:val="18"/>
              </w:rPr>
              <w:t>，</w:t>
            </w:r>
          </w:p>
          <w:p w14:paraId="45FE508C" w14:textId="77777777" w:rsidR="00DE09EF" w:rsidRPr="00DE09EF" w:rsidRDefault="00DE09EF" w:rsidP="00DE09EF">
            <w:pPr>
              <w:ind w:firstLineChars="0" w:firstLine="0"/>
              <w:rPr>
                <w:sz w:val="18"/>
                <w:szCs w:val="18"/>
              </w:rPr>
            </w:pPr>
            <w:r w:rsidRPr="00DE09EF">
              <w:rPr>
                <w:rFonts w:hint="eastAsia"/>
                <w:sz w:val="18"/>
                <w:szCs w:val="18"/>
              </w:rPr>
              <w:t xml:space="preserve">//       </w:t>
            </w:r>
            <w:r w:rsidRPr="00DE09EF">
              <w:rPr>
                <w:rFonts w:hint="eastAsia"/>
                <w:sz w:val="18"/>
                <w:szCs w:val="18"/>
              </w:rPr>
              <w:t>启动</w:t>
            </w:r>
            <w:r w:rsidRPr="00DE09EF">
              <w:rPr>
                <w:rFonts w:hint="eastAsia"/>
                <w:sz w:val="18"/>
                <w:szCs w:val="18"/>
              </w:rPr>
              <w:t>RF</w:t>
            </w:r>
            <w:r w:rsidRPr="00DE09EF">
              <w:rPr>
                <w:rFonts w:hint="eastAsia"/>
                <w:sz w:val="18"/>
                <w:szCs w:val="18"/>
              </w:rPr>
              <w:t>发送任务</w:t>
            </w:r>
            <w:r w:rsidRPr="00DE09EF">
              <w:rPr>
                <w:rFonts w:hint="eastAsia"/>
                <w:sz w:val="18"/>
                <w:szCs w:val="18"/>
              </w:rPr>
              <w:t>task_rf_send()</w:t>
            </w:r>
            <w:r w:rsidRPr="00DE09EF">
              <w:rPr>
                <w:rFonts w:hint="eastAsia"/>
                <w:sz w:val="18"/>
                <w:szCs w:val="18"/>
              </w:rPr>
              <w:t>。</w:t>
            </w:r>
          </w:p>
          <w:p w14:paraId="4864F183" w14:textId="77777777" w:rsidR="00DE09EF" w:rsidRPr="00DE09EF" w:rsidRDefault="00DE09EF" w:rsidP="00DE09EF">
            <w:pPr>
              <w:ind w:firstLineChars="0" w:firstLine="0"/>
              <w:rPr>
                <w:sz w:val="18"/>
                <w:szCs w:val="18"/>
              </w:rPr>
            </w:pPr>
            <w:r w:rsidRPr="00DE09EF">
              <w:rPr>
                <w:rFonts w:hint="eastAsia"/>
                <w:sz w:val="18"/>
                <w:szCs w:val="18"/>
              </w:rPr>
              <w:t>//</w:t>
            </w:r>
            <w:r w:rsidRPr="00DE09EF">
              <w:rPr>
                <w:rFonts w:hint="eastAsia"/>
                <w:sz w:val="18"/>
                <w:szCs w:val="18"/>
              </w:rPr>
              <w:t>参数说明：未使用</w:t>
            </w:r>
          </w:p>
          <w:p w14:paraId="63920295" w14:textId="77777777" w:rsidR="00DE09EF" w:rsidRPr="00DE09EF" w:rsidRDefault="00DE09EF" w:rsidP="00DE09EF">
            <w:pPr>
              <w:ind w:firstLineChars="0" w:firstLine="0"/>
              <w:rPr>
                <w:sz w:val="18"/>
                <w:szCs w:val="18"/>
              </w:rPr>
            </w:pPr>
            <w:r w:rsidRPr="00DE09EF">
              <w:rPr>
                <w:sz w:val="18"/>
                <w:szCs w:val="18"/>
              </w:rPr>
              <w:t>//===========================================================================</w:t>
            </w:r>
          </w:p>
          <w:p w14:paraId="7379FFB8" w14:textId="77777777" w:rsidR="00DE09EF" w:rsidRPr="00DE09EF" w:rsidRDefault="00DE09EF" w:rsidP="00DE09EF">
            <w:pPr>
              <w:ind w:firstLineChars="0" w:firstLine="0"/>
              <w:rPr>
                <w:sz w:val="18"/>
                <w:szCs w:val="18"/>
              </w:rPr>
            </w:pPr>
            <w:r w:rsidRPr="00DE09EF">
              <w:rPr>
                <w:sz w:val="18"/>
                <w:szCs w:val="18"/>
              </w:rPr>
              <w:t>void task_rf_recv(uint32_t initial)</w:t>
            </w:r>
          </w:p>
          <w:p w14:paraId="2A541DC5" w14:textId="77777777" w:rsidR="00DE09EF" w:rsidRPr="00DE09EF" w:rsidRDefault="00DE09EF" w:rsidP="00DE09EF">
            <w:pPr>
              <w:ind w:firstLineChars="0" w:firstLine="0"/>
              <w:rPr>
                <w:sz w:val="18"/>
                <w:szCs w:val="18"/>
              </w:rPr>
            </w:pPr>
            <w:r w:rsidRPr="00DE09EF">
              <w:rPr>
                <w:sz w:val="18"/>
                <w:szCs w:val="18"/>
              </w:rPr>
              <w:t xml:space="preserve">{    </w:t>
            </w:r>
          </w:p>
          <w:p w14:paraId="7806E601" w14:textId="77777777" w:rsidR="00DE09EF" w:rsidRPr="00DE09EF" w:rsidRDefault="00DE09EF" w:rsidP="00DE09EF">
            <w:pPr>
              <w:ind w:firstLineChars="0" w:firstLine="0"/>
              <w:rPr>
                <w:sz w:val="18"/>
                <w:szCs w:val="18"/>
              </w:rPr>
            </w:pPr>
            <w:r w:rsidRPr="00DE09EF">
              <w:rPr>
                <w:rFonts w:hint="eastAsia"/>
                <w:sz w:val="18"/>
                <w:szCs w:val="18"/>
              </w:rPr>
              <w:t xml:space="preserve">    //1. </w:t>
            </w:r>
            <w:r w:rsidRPr="00DE09EF">
              <w:rPr>
                <w:rFonts w:hint="eastAsia"/>
                <w:sz w:val="18"/>
                <w:szCs w:val="18"/>
              </w:rPr>
              <w:t>声明任务使用的变量</w:t>
            </w:r>
          </w:p>
          <w:p w14:paraId="3BB2B398" w14:textId="77777777" w:rsidR="00DE09EF" w:rsidRPr="00DE09EF" w:rsidRDefault="00DE09EF" w:rsidP="00DE09EF">
            <w:pPr>
              <w:ind w:firstLineChars="0" w:firstLine="0"/>
              <w:rPr>
                <w:sz w:val="18"/>
                <w:szCs w:val="18"/>
              </w:rPr>
            </w:pPr>
            <w:r w:rsidRPr="00DE09EF">
              <w:rPr>
                <w:sz w:val="18"/>
                <w:szCs w:val="18"/>
              </w:rPr>
              <w:t xml:space="preserve">    uint_8 i;</w:t>
            </w:r>
          </w:p>
          <w:p w14:paraId="51A0922E" w14:textId="77777777" w:rsidR="00DE09EF" w:rsidRPr="00DE09EF" w:rsidRDefault="00DE09EF" w:rsidP="00DE09EF">
            <w:pPr>
              <w:ind w:firstLineChars="0" w:firstLine="0"/>
              <w:rPr>
                <w:sz w:val="18"/>
                <w:szCs w:val="18"/>
              </w:rPr>
            </w:pPr>
          </w:p>
          <w:p w14:paraId="1814BEE3" w14:textId="77777777" w:rsidR="00DE09EF" w:rsidRPr="00DE09EF" w:rsidRDefault="00DE09EF" w:rsidP="00DE09EF">
            <w:pPr>
              <w:ind w:firstLineChars="0" w:firstLine="0"/>
              <w:rPr>
                <w:sz w:val="18"/>
                <w:szCs w:val="18"/>
              </w:rPr>
            </w:pPr>
            <w:r w:rsidRPr="00DE09EF">
              <w:rPr>
                <w:rFonts w:hint="eastAsia"/>
                <w:sz w:val="18"/>
                <w:szCs w:val="18"/>
              </w:rPr>
              <w:t xml:space="preserve">    //2. </w:t>
            </w:r>
            <w:r w:rsidRPr="00DE09EF">
              <w:rPr>
                <w:rFonts w:hint="eastAsia"/>
                <w:sz w:val="18"/>
                <w:szCs w:val="18"/>
              </w:rPr>
              <w:t>给有关变量赋初值</w:t>
            </w:r>
          </w:p>
          <w:p w14:paraId="6EEBCB93" w14:textId="77777777" w:rsidR="00DE09EF" w:rsidRPr="00DE09EF" w:rsidRDefault="00DE09EF" w:rsidP="00DE09EF">
            <w:pPr>
              <w:ind w:firstLineChars="0" w:firstLine="0"/>
              <w:rPr>
                <w:sz w:val="18"/>
                <w:szCs w:val="18"/>
              </w:rPr>
            </w:pPr>
          </w:p>
          <w:p w14:paraId="66EDC0AF" w14:textId="77777777" w:rsidR="00DE09EF" w:rsidRPr="00DE09EF" w:rsidRDefault="00DE09EF" w:rsidP="00DE09EF">
            <w:pPr>
              <w:ind w:firstLineChars="0" w:firstLine="0"/>
              <w:rPr>
                <w:sz w:val="18"/>
                <w:szCs w:val="18"/>
              </w:rPr>
            </w:pPr>
            <w:r w:rsidRPr="00DE09EF">
              <w:rPr>
                <w:rFonts w:hint="eastAsia"/>
                <w:sz w:val="18"/>
                <w:szCs w:val="18"/>
              </w:rPr>
              <w:t xml:space="preserve">    //3. </w:t>
            </w:r>
            <w:r w:rsidRPr="00DE09EF">
              <w:rPr>
                <w:rFonts w:hint="eastAsia"/>
                <w:sz w:val="18"/>
                <w:szCs w:val="18"/>
              </w:rPr>
              <w:t>进入任务循环体</w:t>
            </w:r>
          </w:p>
          <w:p w14:paraId="4A05E432" w14:textId="77777777" w:rsidR="00DE09EF" w:rsidRPr="00DE09EF" w:rsidRDefault="00DE09EF" w:rsidP="00DE09EF">
            <w:pPr>
              <w:ind w:firstLineChars="0" w:firstLine="0"/>
              <w:rPr>
                <w:sz w:val="18"/>
                <w:szCs w:val="18"/>
              </w:rPr>
            </w:pPr>
            <w:r w:rsidRPr="00DE09EF">
              <w:rPr>
                <w:sz w:val="18"/>
                <w:szCs w:val="18"/>
              </w:rPr>
              <w:t xml:space="preserve">    while(TRUE) </w:t>
            </w:r>
          </w:p>
          <w:p w14:paraId="5F103E36" w14:textId="77777777" w:rsidR="00DE09EF" w:rsidRPr="00DE09EF" w:rsidRDefault="00DE09EF" w:rsidP="00DE09EF">
            <w:pPr>
              <w:ind w:firstLineChars="0" w:firstLine="0"/>
              <w:rPr>
                <w:sz w:val="18"/>
                <w:szCs w:val="18"/>
              </w:rPr>
            </w:pPr>
            <w:r w:rsidRPr="00DE09EF">
              <w:rPr>
                <w:sz w:val="18"/>
                <w:szCs w:val="18"/>
              </w:rPr>
              <w:t xml:space="preserve">    {</w:t>
            </w:r>
          </w:p>
          <w:p w14:paraId="0D2F749D" w14:textId="77777777" w:rsidR="00DE09EF" w:rsidRPr="00DE09EF" w:rsidRDefault="00DE09EF" w:rsidP="00DE09EF">
            <w:pPr>
              <w:ind w:firstLineChars="0" w:firstLine="0"/>
              <w:rPr>
                <w:sz w:val="18"/>
                <w:szCs w:val="18"/>
              </w:rPr>
            </w:pPr>
            <w:r w:rsidRPr="00DE09EF">
              <w:rPr>
                <w:rFonts w:hint="eastAsia"/>
                <w:sz w:val="18"/>
                <w:szCs w:val="18"/>
              </w:rPr>
              <w:t xml:space="preserve">        //</w:t>
            </w:r>
            <w:r w:rsidRPr="00DE09EF">
              <w:rPr>
                <w:rFonts w:hint="eastAsia"/>
                <w:sz w:val="18"/>
                <w:szCs w:val="18"/>
              </w:rPr>
              <w:t>以下加入用户程序</w:t>
            </w:r>
            <w:r w:rsidRPr="00DE09EF">
              <w:rPr>
                <w:rFonts w:hint="eastAsia"/>
                <w:sz w:val="18"/>
                <w:szCs w:val="18"/>
              </w:rPr>
              <w:t>--------------------------------------------------------</w:t>
            </w:r>
          </w:p>
          <w:p w14:paraId="70995A16" w14:textId="77777777" w:rsidR="00DE09EF" w:rsidRPr="00DE09EF" w:rsidRDefault="00DE09EF" w:rsidP="00DE09EF">
            <w:pPr>
              <w:ind w:firstLineChars="0" w:firstLine="0"/>
              <w:rPr>
                <w:sz w:val="18"/>
                <w:szCs w:val="18"/>
              </w:rPr>
            </w:pPr>
            <w:r w:rsidRPr="00DE09EF">
              <w:rPr>
                <w:rFonts w:hint="eastAsia"/>
                <w:sz w:val="18"/>
                <w:szCs w:val="18"/>
              </w:rPr>
              <w:t xml:space="preserve">        //1</w:t>
            </w:r>
            <w:r w:rsidRPr="00DE09EF">
              <w:rPr>
                <w:rFonts w:hint="eastAsia"/>
                <w:sz w:val="18"/>
                <w:szCs w:val="18"/>
              </w:rPr>
              <w:t>）无限等待</w:t>
            </w:r>
            <w:r w:rsidRPr="00DE09EF">
              <w:rPr>
                <w:rFonts w:hint="eastAsia"/>
                <w:sz w:val="18"/>
                <w:szCs w:val="18"/>
              </w:rPr>
              <w:t>RF</w:t>
            </w:r>
            <w:r w:rsidRPr="00DE09EF">
              <w:rPr>
                <w:rFonts w:hint="eastAsia"/>
                <w:sz w:val="18"/>
                <w:szCs w:val="18"/>
              </w:rPr>
              <w:t>接收事件位置一</w:t>
            </w:r>
          </w:p>
          <w:p w14:paraId="462200E4" w14:textId="77777777" w:rsidR="00DE09EF" w:rsidRPr="00DE09EF" w:rsidRDefault="00DE09EF" w:rsidP="00DE09EF">
            <w:pPr>
              <w:ind w:firstLineChars="0" w:firstLine="0"/>
              <w:rPr>
                <w:sz w:val="18"/>
                <w:szCs w:val="18"/>
              </w:rPr>
            </w:pPr>
            <w:r w:rsidRPr="00DE09EF">
              <w:rPr>
                <w:sz w:val="18"/>
                <w:szCs w:val="18"/>
              </w:rPr>
              <w:t xml:space="preserve">        _lwevent_wait_for(&amp;lwevent_group, EVENT_RF_RECV, FALSE, NULL);</w:t>
            </w:r>
          </w:p>
          <w:p w14:paraId="21891142" w14:textId="77777777" w:rsidR="00DE09EF" w:rsidRPr="00DE09EF" w:rsidRDefault="00DE09EF" w:rsidP="00DE09EF">
            <w:pPr>
              <w:ind w:firstLineChars="0" w:firstLine="0"/>
              <w:rPr>
                <w:sz w:val="18"/>
                <w:szCs w:val="18"/>
              </w:rPr>
            </w:pPr>
            <w:r w:rsidRPr="00DE09EF">
              <w:rPr>
                <w:sz w:val="18"/>
                <w:szCs w:val="18"/>
              </w:rPr>
              <w:t xml:space="preserve">        for (i=0;i&lt;g_rf_recvBuf[1]+3;i++)    g_uart_sentBuf[i]=g_rf_recvBuf[i];</w:t>
            </w:r>
          </w:p>
          <w:p w14:paraId="2267D011" w14:textId="77777777" w:rsidR="00DE09EF" w:rsidRPr="00DE09EF" w:rsidRDefault="00DE09EF" w:rsidP="00DE09EF">
            <w:pPr>
              <w:ind w:firstLineChars="0" w:firstLine="0"/>
              <w:rPr>
                <w:sz w:val="18"/>
                <w:szCs w:val="18"/>
              </w:rPr>
            </w:pPr>
            <w:r w:rsidRPr="00DE09EF">
              <w:rPr>
                <w:sz w:val="18"/>
                <w:szCs w:val="18"/>
              </w:rPr>
              <w:t xml:space="preserve">        uart_sendN(UART_0, g_rf_recvBuf[1]+3, &amp;g_uart_sentBuf[0]);</w:t>
            </w:r>
          </w:p>
          <w:p w14:paraId="03A5F3C5" w14:textId="77777777" w:rsidR="00DE09EF" w:rsidRPr="00DE09EF" w:rsidRDefault="00DE09EF" w:rsidP="00DE09EF">
            <w:pPr>
              <w:ind w:firstLineChars="0" w:firstLine="0"/>
              <w:rPr>
                <w:sz w:val="18"/>
                <w:szCs w:val="18"/>
              </w:rPr>
            </w:pPr>
            <w:r w:rsidRPr="00DE09EF">
              <w:rPr>
                <w:rFonts w:hint="eastAsia"/>
                <w:sz w:val="18"/>
                <w:szCs w:val="18"/>
              </w:rPr>
              <w:t xml:space="preserve">        //3</w:t>
            </w:r>
            <w:r w:rsidRPr="00DE09EF">
              <w:rPr>
                <w:rFonts w:hint="eastAsia"/>
                <w:sz w:val="18"/>
                <w:szCs w:val="18"/>
              </w:rPr>
              <w:t>）</w:t>
            </w:r>
            <w:r w:rsidRPr="00DE09EF">
              <w:rPr>
                <w:rFonts w:hint="eastAsia"/>
                <w:sz w:val="18"/>
                <w:szCs w:val="18"/>
              </w:rPr>
              <w:t>RF</w:t>
            </w:r>
            <w:r w:rsidRPr="00DE09EF">
              <w:rPr>
                <w:rFonts w:hint="eastAsia"/>
                <w:sz w:val="18"/>
                <w:szCs w:val="18"/>
              </w:rPr>
              <w:t>接收事件位清零</w:t>
            </w:r>
          </w:p>
          <w:p w14:paraId="10858D02" w14:textId="77777777" w:rsidR="00DE09EF" w:rsidRPr="00DE09EF" w:rsidRDefault="00DE09EF" w:rsidP="00DE09EF">
            <w:pPr>
              <w:ind w:firstLineChars="0" w:firstLine="0"/>
              <w:rPr>
                <w:sz w:val="18"/>
                <w:szCs w:val="18"/>
              </w:rPr>
            </w:pPr>
            <w:r w:rsidRPr="00DE09EF">
              <w:rPr>
                <w:sz w:val="18"/>
                <w:szCs w:val="18"/>
              </w:rPr>
              <w:t xml:space="preserve">        _lwevent_clear(&amp;lwevent_group, EVENT_RF_RECV);</w:t>
            </w:r>
          </w:p>
          <w:p w14:paraId="6E7F414B" w14:textId="77777777" w:rsidR="00DE09EF" w:rsidRPr="00DE09EF" w:rsidRDefault="00DE09EF" w:rsidP="00DE09EF">
            <w:pPr>
              <w:ind w:firstLineChars="0" w:firstLine="0"/>
              <w:rPr>
                <w:sz w:val="18"/>
                <w:szCs w:val="18"/>
              </w:rPr>
            </w:pPr>
            <w:r w:rsidRPr="00DE09EF">
              <w:rPr>
                <w:rFonts w:hint="eastAsia"/>
                <w:sz w:val="18"/>
                <w:szCs w:val="18"/>
              </w:rPr>
              <w:t xml:space="preserve">    }//</w:t>
            </w:r>
            <w:r w:rsidRPr="00DE09EF">
              <w:rPr>
                <w:rFonts w:hint="eastAsia"/>
                <w:sz w:val="18"/>
                <w:szCs w:val="18"/>
              </w:rPr>
              <w:t>任务循环体</w:t>
            </w:r>
            <w:r w:rsidRPr="00DE09EF">
              <w:rPr>
                <w:rFonts w:hint="eastAsia"/>
                <w:sz w:val="18"/>
                <w:szCs w:val="18"/>
              </w:rPr>
              <w:t>end_while</w:t>
            </w:r>
          </w:p>
          <w:p w14:paraId="1DC2F142" w14:textId="22F8C399" w:rsidR="00DE09EF" w:rsidRPr="00DE09EF" w:rsidRDefault="00DE09EF" w:rsidP="00DE09EF">
            <w:pPr>
              <w:ind w:firstLineChars="0" w:firstLine="0"/>
              <w:rPr>
                <w:sz w:val="18"/>
                <w:szCs w:val="18"/>
              </w:rPr>
            </w:pPr>
            <w:r w:rsidRPr="00DE09EF">
              <w:rPr>
                <w:sz w:val="18"/>
                <w:szCs w:val="18"/>
              </w:rPr>
              <w:t>}</w:t>
            </w:r>
          </w:p>
        </w:tc>
      </w:tr>
    </w:tbl>
    <w:p w14:paraId="56372743" w14:textId="77777777" w:rsidR="00DE09EF" w:rsidRDefault="00DE09EF" w:rsidP="005B3754">
      <w:pPr>
        <w:ind w:firstLine="420"/>
      </w:pPr>
    </w:p>
    <w:p w14:paraId="4619C94F" w14:textId="1F61E030" w:rsidR="00AC3AB2" w:rsidRPr="00BF0241" w:rsidRDefault="00AC3AB2" w:rsidP="00AC3AB2">
      <w:pPr>
        <w:pStyle w:val="3"/>
      </w:pPr>
      <w:bookmarkStart w:id="168" w:name="_Toc449049876"/>
      <w:r>
        <w:t>5</w:t>
      </w:r>
      <w:r>
        <w:rPr>
          <w:rFonts w:hint="eastAsia"/>
        </w:rPr>
        <w:t>.</w:t>
      </w:r>
      <w:r w:rsidR="003C2D56">
        <w:t>9</w:t>
      </w:r>
      <w:r>
        <w:t>.</w:t>
      </w:r>
      <w:r w:rsidR="00BC7070">
        <w:t>5</w:t>
      </w:r>
      <w:r w:rsidR="001F6C19">
        <w:t xml:space="preserve"> </w:t>
      </w:r>
      <w:r w:rsidR="00BF0241" w:rsidRPr="00BF0241">
        <w:rPr>
          <w:rFonts w:hint="eastAsia"/>
        </w:rPr>
        <w:t>任务模板和任务公共头文件</w:t>
      </w:r>
      <w:bookmarkEnd w:id="168"/>
    </w:p>
    <w:p w14:paraId="664CB59C" w14:textId="77777777" w:rsidR="00A93A67" w:rsidRDefault="00A93A67" w:rsidP="00A93A67">
      <w:pPr>
        <w:ind w:firstLine="420"/>
      </w:pPr>
      <w:r>
        <w:rPr>
          <w:rFonts w:hint="eastAsia"/>
        </w:rPr>
        <w:t>编写好以上各任务后，必须在任务模板列表文件</w:t>
      </w:r>
      <w:r>
        <w:t>task_templates.c</w:t>
      </w:r>
      <w:r>
        <w:rPr>
          <w:rFonts w:hint="eastAsia"/>
        </w:rPr>
        <w:t>中按任务模板的格式进行登记，设置任务栈的大小、任务优先级以及任务属性等，为任务创建做好准备。并在任务公共头文件</w:t>
      </w:r>
      <w:r>
        <w:t>app_include.h</w:t>
      </w:r>
      <w:r>
        <w:rPr>
          <w:rFonts w:hint="eastAsia"/>
        </w:rPr>
        <w:t>中静态分配好任务栈，定义任务模板索引号，对各个任务进行申明。</w:t>
      </w:r>
      <w:r>
        <w:rPr>
          <w:rFonts w:hint="eastAsia"/>
          <w:b/>
        </w:rPr>
        <w:t>需要注意的是任务模板列表的最后一个任务模板必须为</w:t>
      </w:r>
      <w:r>
        <w:rPr>
          <w:b/>
        </w:rPr>
        <w:t>{0}</w:t>
      </w:r>
      <w:r>
        <w:rPr>
          <w:rFonts w:hint="eastAsia"/>
        </w:rPr>
        <w:t>，它表示任务模板列表的结束。在任务创建过程中，经常需从任务模板列表的第一条信息，按模板索引号进行查找，若找到的模板索引号为</w:t>
      </w:r>
      <w:r>
        <w:t>0</w:t>
      </w:r>
      <w:r>
        <w:rPr>
          <w:rFonts w:hint="eastAsia"/>
        </w:rPr>
        <w:t>，表示已经到模板列表最后一项，查找过程结束。</w:t>
      </w:r>
    </w:p>
    <w:p w14:paraId="27E020AD" w14:textId="77777777" w:rsidR="003A7E9B" w:rsidRDefault="003A7E9B" w:rsidP="003A7E9B">
      <w:pPr>
        <w:pStyle w:val="4"/>
      </w:pPr>
      <w:r>
        <w:rPr>
          <w:rFonts w:hint="eastAsia"/>
        </w:rPr>
        <w:t>1</w:t>
      </w:r>
      <w:r>
        <w:rPr>
          <w:rFonts w:hint="eastAsia"/>
        </w:rPr>
        <w:t>．登记任务</w:t>
      </w:r>
    </w:p>
    <w:p w14:paraId="5C52621D" w14:textId="77777777" w:rsidR="00A93A67" w:rsidRDefault="00A93A67" w:rsidP="00A93A67">
      <w:pPr>
        <w:ind w:firstLine="420"/>
      </w:pPr>
      <w:r>
        <w:t>task_templates.c: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915B59" w:rsidRPr="00915B59" w14:paraId="46ABD2E1" w14:textId="77777777" w:rsidTr="00915B59">
        <w:tc>
          <w:tcPr>
            <w:tcW w:w="8296" w:type="dxa"/>
            <w:shd w:val="clear" w:color="auto" w:fill="D9D9D9" w:themeFill="background1" w:themeFillShade="D9"/>
          </w:tcPr>
          <w:p w14:paraId="0023F3CE"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b/>
                <w:bCs/>
                <w:kern w:val="0"/>
                <w:sz w:val="18"/>
                <w:szCs w:val="18"/>
              </w:rPr>
              <w:t>#include</w:t>
            </w:r>
            <w:r w:rsidRPr="00915B59">
              <w:rPr>
                <w:rFonts w:eastAsiaTheme="minorEastAsia" w:cs="Times New Roman"/>
                <w:kern w:val="0"/>
                <w:sz w:val="18"/>
                <w:szCs w:val="18"/>
              </w:rPr>
              <w:t xml:space="preserve"> "01_app_include.h"</w:t>
            </w:r>
          </w:p>
          <w:p w14:paraId="7E4CD915"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p>
          <w:p w14:paraId="6531041F"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 xml:space="preserve">// </w:t>
            </w:r>
            <w:r w:rsidRPr="00915B59">
              <w:rPr>
                <w:rFonts w:eastAsiaTheme="minorEastAsia" w:cs="Times New Roman"/>
                <w:kern w:val="0"/>
                <w:sz w:val="18"/>
                <w:szCs w:val="18"/>
              </w:rPr>
              <w:t>为自启动任务注册任务栈</w:t>
            </w:r>
          </w:p>
          <w:p w14:paraId="24780D7A"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b/>
                <w:bCs/>
                <w:kern w:val="0"/>
                <w:sz w:val="18"/>
                <w:szCs w:val="18"/>
              </w:rPr>
              <w:t>const</w:t>
            </w:r>
            <w:r w:rsidRPr="00915B59">
              <w:rPr>
                <w:rFonts w:eastAsiaTheme="minorEastAsia" w:cs="Times New Roman"/>
                <w:kern w:val="0"/>
                <w:sz w:val="18"/>
                <w:szCs w:val="18"/>
              </w:rPr>
              <w:t xml:space="preserve"> uint_8 * mqx_task_stack_pointers[] = </w:t>
            </w:r>
          </w:p>
          <w:p w14:paraId="2CA9D099"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w:t>
            </w:r>
          </w:p>
          <w:p w14:paraId="09B437CE"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ab/>
              <w:t>task_main_stack,</w:t>
            </w:r>
          </w:p>
          <w:p w14:paraId="61CD927B"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ab/>
              <w:t>NULL</w:t>
            </w:r>
          </w:p>
          <w:p w14:paraId="26795ED0"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w:t>
            </w:r>
          </w:p>
          <w:p w14:paraId="19371B25"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lastRenderedPageBreak/>
              <w:t xml:space="preserve">// </w:t>
            </w:r>
            <w:r w:rsidRPr="00915B59">
              <w:rPr>
                <w:rFonts w:eastAsiaTheme="minorEastAsia" w:cs="Times New Roman"/>
                <w:kern w:val="0"/>
                <w:sz w:val="18"/>
                <w:szCs w:val="18"/>
              </w:rPr>
              <w:t>任务模板列表</w:t>
            </w:r>
          </w:p>
          <w:p w14:paraId="72191C27"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 xml:space="preserve">// </w:t>
            </w:r>
            <w:r w:rsidRPr="00915B59">
              <w:rPr>
                <w:rFonts w:eastAsiaTheme="minorEastAsia" w:cs="Times New Roman"/>
                <w:kern w:val="0"/>
                <w:sz w:val="18"/>
                <w:szCs w:val="18"/>
              </w:rPr>
              <w:t>对于空闲任务优先级的设定可以查看</w:t>
            </w:r>
            <w:r w:rsidRPr="00915B59">
              <w:rPr>
                <w:rFonts w:eastAsiaTheme="minorEastAsia" w:cs="Times New Roman"/>
                <w:kern w:val="0"/>
                <w:sz w:val="18"/>
                <w:szCs w:val="18"/>
                <w:u w:val="single"/>
              </w:rPr>
              <w:t>bsp</w:t>
            </w:r>
            <w:r w:rsidRPr="00915B59">
              <w:rPr>
                <w:rFonts w:eastAsiaTheme="minorEastAsia" w:cs="Times New Roman"/>
                <w:kern w:val="0"/>
                <w:sz w:val="18"/>
                <w:szCs w:val="18"/>
              </w:rPr>
              <w:t>文件夹下的</w:t>
            </w:r>
            <w:r w:rsidRPr="00915B59">
              <w:rPr>
                <w:rFonts w:eastAsiaTheme="minorEastAsia" w:cs="Times New Roman"/>
                <w:kern w:val="0"/>
                <w:sz w:val="18"/>
                <w:szCs w:val="18"/>
              </w:rPr>
              <w:t>mqx_init.h</w:t>
            </w:r>
            <w:r w:rsidRPr="00915B59">
              <w:rPr>
                <w:rFonts w:eastAsiaTheme="minorEastAsia" w:cs="Times New Roman"/>
                <w:kern w:val="0"/>
                <w:sz w:val="18"/>
                <w:szCs w:val="18"/>
              </w:rPr>
              <w:t>文件中的</w:t>
            </w:r>
            <w:r w:rsidRPr="00915B59">
              <w:rPr>
                <w:rFonts w:eastAsiaTheme="minorEastAsia" w:cs="Times New Roman"/>
                <w:kern w:val="0"/>
                <w:sz w:val="18"/>
                <w:szCs w:val="18"/>
              </w:rPr>
              <w:t>#define MQX_IDLE_TASK_PRIORITY (16)</w:t>
            </w:r>
          </w:p>
          <w:p w14:paraId="4859E979"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 xml:space="preserve">// </w:t>
            </w:r>
            <w:r w:rsidRPr="00915B59">
              <w:rPr>
                <w:rFonts w:eastAsiaTheme="minorEastAsia" w:cs="Times New Roman"/>
                <w:kern w:val="0"/>
                <w:sz w:val="18"/>
                <w:szCs w:val="18"/>
              </w:rPr>
              <w:t>任何任务的优先级都必须高于空闲任务优先级</w:t>
            </w:r>
          </w:p>
          <w:p w14:paraId="3C5E909D"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b/>
                <w:bCs/>
                <w:kern w:val="0"/>
                <w:sz w:val="18"/>
                <w:szCs w:val="18"/>
              </w:rPr>
              <w:t>const</w:t>
            </w:r>
            <w:r w:rsidRPr="00915B59">
              <w:rPr>
                <w:rFonts w:eastAsiaTheme="minorEastAsia" w:cs="Times New Roman"/>
                <w:kern w:val="0"/>
                <w:sz w:val="18"/>
                <w:szCs w:val="18"/>
              </w:rPr>
              <w:t xml:space="preserve"> TASK_TEMPLATE_STRUCT MQX_template_list[] =</w:t>
            </w:r>
          </w:p>
          <w:p w14:paraId="12DE9FB8"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w:t>
            </w:r>
          </w:p>
          <w:p w14:paraId="01A210AB"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ab/>
              <w:t xml:space="preserve">// </w:t>
            </w:r>
            <w:r w:rsidRPr="00915B59">
              <w:rPr>
                <w:rFonts w:eastAsiaTheme="minorEastAsia" w:cs="Times New Roman"/>
                <w:kern w:val="0"/>
                <w:sz w:val="18"/>
                <w:szCs w:val="18"/>
              </w:rPr>
              <w:t>任务编号</w:t>
            </w:r>
            <w:r w:rsidRPr="00915B59">
              <w:rPr>
                <w:rFonts w:eastAsiaTheme="minorEastAsia" w:cs="Times New Roman"/>
                <w:kern w:val="0"/>
                <w:sz w:val="18"/>
                <w:szCs w:val="18"/>
              </w:rPr>
              <w:t xml:space="preserve">,      </w:t>
            </w:r>
            <w:r w:rsidRPr="00915B59">
              <w:rPr>
                <w:rFonts w:eastAsiaTheme="minorEastAsia" w:cs="Times New Roman"/>
                <w:kern w:val="0"/>
                <w:sz w:val="18"/>
                <w:szCs w:val="18"/>
              </w:rPr>
              <w:t>任务函数</w:t>
            </w:r>
            <w:r w:rsidRPr="00915B59">
              <w:rPr>
                <w:rFonts w:eastAsiaTheme="minorEastAsia" w:cs="Times New Roman"/>
                <w:kern w:val="0"/>
                <w:sz w:val="18"/>
                <w:szCs w:val="18"/>
              </w:rPr>
              <w:t xml:space="preserve">,          </w:t>
            </w:r>
            <w:r w:rsidRPr="00915B59">
              <w:rPr>
                <w:rFonts w:eastAsiaTheme="minorEastAsia" w:cs="Times New Roman"/>
                <w:kern w:val="0"/>
                <w:sz w:val="18"/>
                <w:szCs w:val="18"/>
              </w:rPr>
              <w:t>任务栈大小</w:t>
            </w:r>
            <w:r w:rsidRPr="00915B59">
              <w:rPr>
                <w:rFonts w:eastAsiaTheme="minorEastAsia" w:cs="Times New Roman"/>
                <w:kern w:val="0"/>
                <w:sz w:val="18"/>
                <w:szCs w:val="18"/>
              </w:rPr>
              <w:t xml:space="preserve">,             </w:t>
            </w:r>
            <w:r w:rsidRPr="00915B59">
              <w:rPr>
                <w:rFonts w:eastAsiaTheme="minorEastAsia" w:cs="Times New Roman"/>
                <w:kern w:val="0"/>
                <w:sz w:val="18"/>
                <w:szCs w:val="18"/>
              </w:rPr>
              <w:t>优先级</w:t>
            </w:r>
            <w:r w:rsidRPr="00915B59">
              <w:rPr>
                <w:rFonts w:eastAsiaTheme="minorEastAsia" w:cs="Times New Roman"/>
                <w:kern w:val="0"/>
                <w:sz w:val="18"/>
                <w:szCs w:val="18"/>
              </w:rPr>
              <w:t xml:space="preserve">,  </w:t>
            </w:r>
            <w:r w:rsidRPr="00915B59">
              <w:rPr>
                <w:rFonts w:eastAsiaTheme="minorEastAsia" w:cs="Times New Roman"/>
                <w:kern w:val="0"/>
                <w:sz w:val="18"/>
                <w:szCs w:val="18"/>
              </w:rPr>
              <w:t>任务名</w:t>
            </w:r>
            <w:r w:rsidRPr="00915B59">
              <w:rPr>
                <w:rFonts w:eastAsiaTheme="minorEastAsia" w:cs="Times New Roman"/>
                <w:kern w:val="0"/>
                <w:sz w:val="18"/>
                <w:szCs w:val="18"/>
              </w:rPr>
              <w:t xml:space="preserve">,           </w:t>
            </w:r>
            <w:r w:rsidRPr="00915B59">
              <w:rPr>
                <w:rFonts w:eastAsiaTheme="minorEastAsia" w:cs="Times New Roman"/>
                <w:kern w:val="0"/>
                <w:sz w:val="18"/>
                <w:szCs w:val="18"/>
              </w:rPr>
              <w:t>任务属性</w:t>
            </w:r>
          </w:p>
          <w:p w14:paraId="416613CA"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ab/>
              <w:t>{TASK_MAIN,      task_main,      TASK_MAIN_STACK_SIZE,       7,     "main",           MQX_AUTO_START_TASK},</w:t>
            </w:r>
          </w:p>
          <w:p w14:paraId="0411F18C"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ab/>
              <w:t>{TASK_LIGHT,     task_light,     TASK_LIGHT_STACK_SIZE,      14,    "task_light",     0},</w:t>
            </w:r>
          </w:p>
          <w:p w14:paraId="3F6C398A"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ab/>
              <w:t>{TASK_RF_RECV,   task_rf_recv,   TASK_RF_RECV_STACK_SIZE,    8,     "task_rf_recv",   0},</w:t>
            </w:r>
          </w:p>
          <w:p w14:paraId="35E82705"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ab/>
              <w:t>{TASK_RF_SEND,   task_rf_send,   TASK_RF_SEND_STACK_SIZE,    8,     "task_rf_send",   0},</w:t>
            </w:r>
          </w:p>
          <w:p w14:paraId="262DB406"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ab/>
              <w:t>{TASK_UART0_RE,  task_uart0_re,  TASK_UART0_RECV_STACK_SIZE, 8,     "task_uart0_Re",  0},</w:t>
            </w:r>
          </w:p>
          <w:p w14:paraId="42600F6A" w14:textId="77777777" w:rsidR="00915B59" w:rsidRPr="00915B59" w:rsidRDefault="00915B59" w:rsidP="00915B59">
            <w:pPr>
              <w:autoSpaceDE w:val="0"/>
              <w:autoSpaceDN w:val="0"/>
              <w:spacing w:line="200" w:lineRule="exact"/>
              <w:ind w:firstLineChars="0" w:firstLine="0"/>
              <w:jc w:val="left"/>
              <w:rPr>
                <w:rFonts w:eastAsiaTheme="minorEastAsia" w:cs="Times New Roman"/>
                <w:kern w:val="0"/>
                <w:sz w:val="18"/>
                <w:szCs w:val="18"/>
              </w:rPr>
            </w:pPr>
            <w:r w:rsidRPr="00915B59">
              <w:rPr>
                <w:rFonts w:eastAsiaTheme="minorEastAsia" w:cs="Times New Roman"/>
                <w:kern w:val="0"/>
                <w:sz w:val="18"/>
                <w:szCs w:val="18"/>
              </w:rPr>
              <w:tab/>
              <w:t>{0}</w:t>
            </w:r>
          </w:p>
          <w:p w14:paraId="7E741739" w14:textId="7A3C290D" w:rsidR="00915B59" w:rsidRPr="00915B59" w:rsidRDefault="00915B59" w:rsidP="00915B59">
            <w:pPr>
              <w:spacing w:line="200" w:lineRule="exact"/>
              <w:ind w:firstLineChars="0" w:firstLine="0"/>
              <w:rPr>
                <w:rFonts w:eastAsiaTheme="minorEastAsia" w:cs="Times New Roman"/>
                <w:sz w:val="18"/>
                <w:szCs w:val="18"/>
              </w:rPr>
            </w:pPr>
            <w:r w:rsidRPr="00915B59">
              <w:rPr>
                <w:rFonts w:eastAsiaTheme="minorEastAsia" w:cs="Times New Roman"/>
                <w:kern w:val="0"/>
                <w:sz w:val="18"/>
                <w:szCs w:val="18"/>
              </w:rPr>
              <w:t>};</w:t>
            </w:r>
          </w:p>
        </w:tc>
      </w:tr>
    </w:tbl>
    <w:p w14:paraId="512F8A1F" w14:textId="77777777" w:rsidR="003A7E9B" w:rsidRDefault="003A7E9B" w:rsidP="003A7E9B">
      <w:pPr>
        <w:pStyle w:val="4"/>
      </w:pPr>
      <w:r>
        <w:lastRenderedPageBreak/>
        <w:t>2</w:t>
      </w:r>
      <w:r>
        <w:rPr>
          <w:rFonts w:hint="eastAsia"/>
        </w:rPr>
        <w:t>．声明任务</w:t>
      </w:r>
    </w:p>
    <w:p w14:paraId="27D2B51C" w14:textId="77777777" w:rsidR="00A93A67" w:rsidRDefault="00A93A67" w:rsidP="00A93A67">
      <w:pPr>
        <w:ind w:firstLine="420"/>
      </w:pPr>
      <w:r>
        <w:t>app_include.h:</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915B59" w:rsidRPr="00915B59" w14:paraId="26FD0C1C" w14:textId="77777777" w:rsidTr="00915B59">
        <w:tc>
          <w:tcPr>
            <w:tcW w:w="8296" w:type="dxa"/>
            <w:shd w:val="clear" w:color="auto" w:fill="D9D9D9" w:themeFill="background1" w:themeFillShade="D9"/>
          </w:tcPr>
          <w:p w14:paraId="0961078F" w14:textId="77777777" w:rsidR="00915B59" w:rsidRPr="00915B59" w:rsidRDefault="00915B59" w:rsidP="00915B59">
            <w:pPr>
              <w:spacing w:line="200" w:lineRule="exact"/>
              <w:ind w:firstLineChars="0" w:firstLine="0"/>
              <w:rPr>
                <w:sz w:val="18"/>
                <w:szCs w:val="18"/>
              </w:rPr>
            </w:pPr>
            <w:r w:rsidRPr="00915B59">
              <w:rPr>
                <w:sz w:val="18"/>
                <w:szCs w:val="18"/>
              </w:rPr>
              <w:t>#ifndef __01_APP_INCLUDE_H_</w:t>
            </w:r>
          </w:p>
          <w:p w14:paraId="6A6BACB9" w14:textId="77777777" w:rsidR="00915B59" w:rsidRPr="00915B59" w:rsidRDefault="00915B59" w:rsidP="00915B59">
            <w:pPr>
              <w:spacing w:line="200" w:lineRule="exact"/>
              <w:ind w:firstLineChars="0" w:firstLine="0"/>
              <w:rPr>
                <w:sz w:val="18"/>
                <w:szCs w:val="18"/>
              </w:rPr>
            </w:pPr>
            <w:r w:rsidRPr="00915B59">
              <w:rPr>
                <w:sz w:val="18"/>
                <w:szCs w:val="18"/>
              </w:rPr>
              <w:t>#define __01_APP_INCLUDE_H_</w:t>
            </w:r>
          </w:p>
          <w:p w14:paraId="3FCE22C1" w14:textId="77777777" w:rsidR="00915B59" w:rsidRPr="00915B59" w:rsidRDefault="00915B59" w:rsidP="00915B59">
            <w:pPr>
              <w:spacing w:line="200" w:lineRule="exact"/>
              <w:ind w:firstLineChars="0" w:firstLine="0"/>
              <w:rPr>
                <w:sz w:val="18"/>
                <w:szCs w:val="18"/>
              </w:rPr>
            </w:pPr>
          </w:p>
          <w:p w14:paraId="62180F04" w14:textId="77777777" w:rsidR="00915B59" w:rsidRPr="00915B59" w:rsidRDefault="00915B59" w:rsidP="00915B59">
            <w:pPr>
              <w:spacing w:line="200" w:lineRule="exact"/>
              <w:ind w:firstLineChars="0" w:firstLine="0"/>
              <w:rPr>
                <w:sz w:val="18"/>
                <w:szCs w:val="18"/>
              </w:rPr>
            </w:pPr>
            <w:r w:rsidRPr="00915B59">
              <w:rPr>
                <w:sz w:val="18"/>
                <w:szCs w:val="18"/>
              </w:rPr>
              <w:t>//---------------------------------------------------------------------------</w:t>
            </w:r>
          </w:p>
          <w:p w14:paraId="5005028A"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w:t>
            </w:r>
            <w:r w:rsidRPr="00915B59">
              <w:rPr>
                <w:rFonts w:hint="eastAsia"/>
                <w:sz w:val="18"/>
                <w:szCs w:val="18"/>
              </w:rPr>
              <w:t>第一部分</w:t>
            </w:r>
          </w:p>
          <w:p w14:paraId="6B3F4C29"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w:t>
            </w:r>
            <w:r w:rsidRPr="00915B59">
              <w:rPr>
                <w:rFonts w:hint="eastAsia"/>
                <w:sz w:val="18"/>
                <w:szCs w:val="18"/>
              </w:rPr>
              <w:t>包含头文件、宏定义常量、声明全局变量、声明轻量级事件组、定义事件位</w:t>
            </w:r>
          </w:p>
          <w:p w14:paraId="7659AD8A" w14:textId="77777777" w:rsidR="00915B59" w:rsidRPr="00915B59" w:rsidRDefault="00915B59" w:rsidP="00915B59">
            <w:pPr>
              <w:spacing w:line="200" w:lineRule="exact"/>
              <w:ind w:firstLineChars="0" w:firstLine="0"/>
              <w:rPr>
                <w:sz w:val="18"/>
                <w:szCs w:val="18"/>
              </w:rPr>
            </w:pPr>
            <w:r w:rsidRPr="00915B59">
              <w:rPr>
                <w:sz w:val="18"/>
                <w:szCs w:val="18"/>
              </w:rPr>
              <w:t>//---------------------------------------------------------------------------</w:t>
            </w:r>
          </w:p>
          <w:p w14:paraId="69636FA8" w14:textId="77777777" w:rsidR="00915B59" w:rsidRPr="00915B59" w:rsidRDefault="00915B59" w:rsidP="00915B59">
            <w:pPr>
              <w:spacing w:line="200" w:lineRule="exact"/>
              <w:ind w:firstLineChars="0" w:firstLine="0"/>
              <w:rPr>
                <w:sz w:val="18"/>
                <w:szCs w:val="18"/>
              </w:rPr>
            </w:pPr>
          </w:p>
          <w:p w14:paraId="26BF68DC"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//1.1 </w:t>
            </w:r>
            <w:r w:rsidRPr="00915B59">
              <w:rPr>
                <w:rFonts w:hint="eastAsia"/>
                <w:sz w:val="18"/>
                <w:szCs w:val="18"/>
              </w:rPr>
              <w:t>包含头文件</w:t>
            </w:r>
          </w:p>
          <w:p w14:paraId="182677D2" w14:textId="77777777" w:rsidR="00915B59" w:rsidRPr="00915B59" w:rsidRDefault="00915B59" w:rsidP="00915B59">
            <w:pPr>
              <w:spacing w:line="200" w:lineRule="exact"/>
              <w:ind w:firstLineChars="0" w:firstLine="0"/>
              <w:rPr>
                <w:sz w:val="18"/>
                <w:szCs w:val="18"/>
              </w:rPr>
            </w:pPr>
            <w:r w:rsidRPr="00915B59">
              <w:rPr>
                <w:sz w:val="18"/>
                <w:szCs w:val="18"/>
              </w:rPr>
              <w:t>#include "bsp.h"</w:t>
            </w:r>
          </w:p>
          <w:p w14:paraId="16CF7A19" w14:textId="77777777" w:rsidR="00915B59" w:rsidRPr="00915B59" w:rsidRDefault="00915B59" w:rsidP="00915B59">
            <w:pPr>
              <w:spacing w:line="200" w:lineRule="exact"/>
              <w:ind w:firstLineChars="0" w:firstLine="0"/>
              <w:rPr>
                <w:sz w:val="18"/>
                <w:szCs w:val="18"/>
              </w:rPr>
            </w:pPr>
            <w:r w:rsidRPr="00915B59">
              <w:rPr>
                <w:sz w:val="18"/>
                <w:szCs w:val="18"/>
              </w:rPr>
              <w:t>#include "stdint.h"</w:t>
            </w:r>
          </w:p>
          <w:p w14:paraId="308BDD83" w14:textId="77777777" w:rsidR="00915B59" w:rsidRPr="00915B59" w:rsidRDefault="00915B59" w:rsidP="00915B59">
            <w:pPr>
              <w:spacing w:line="200" w:lineRule="exact"/>
              <w:ind w:firstLineChars="0" w:firstLine="0"/>
              <w:rPr>
                <w:sz w:val="18"/>
                <w:szCs w:val="18"/>
              </w:rPr>
            </w:pPr>
            <w:r w:rsidRPr="00915B59">
              <w:rPr>
                <w:sz w:val="18"/>
                <w:szCs w:val="18"/>
              </w:rPr>
              <w:t>#include "mqxlite.h"</w:t>
            </w:r>
          </w:p>
          <w:p w14:paraId="00BDA88F" w14:textId="77777777" w:rsidR="00915B59" w:rsidRPr="00915B59" w:rsidRDefault="00915B59" w:rsidP="00915B59">
            <w:pPr>
              <w:spacing w:line="200" w:lineRule="exact"/>
              <w:ind w:firstLineChars="0" w:firstLine="0"/>
              <w:rPr>
                <w:sz w:val="18"/>
                <w:szCs w:val="18"/>
              </w:rPr>
            </w:pPr>
            <w:r w:rsidRPr="00915B59">
              <w:rPr>
                <w:sz w:val="18"/>
                <w:szCs w:val="18"/>
              </w:rPr>
              <w:t>#include "mqx_inc.h"</w:t>
            </w:r>
          </w:p>
          <w:p w14:paraId="06F831BF" w14:textId="77777777" w:rsidR="00915B59" w:rsidRPr="00915B59" w:rsidRDefault="00915B59" w:rsidP="00915B59">
            <w:pPr>
              <w:spacing w:line="200" w:lineRule="exact"/>
              <w:ind w:firstLineChars="0" w:firstLine="0"/>
              <w:rPr>
                <w:sz w:val="18"/>
                <w:szCs w:val="18"/>
              </w:rPr>
            </w:pPr>
            <w:r w:rsidRPr="00915B59">
              <w:rPr>
                <w:sz w:val="18"/>
                <w:szCs w:val="18"/>
              </w:rPr>
              <w:t>#include "light.h"</w:t>
            </w:r>
          </w:p>
          <w:p w14:paraId="7A991DEA" w14:textId="77777777" w:rsidR="00915B59" w:rsidRPr="00915B59" w:rsidRDefault="00915B59" w:rsidP="00915B59">
            <w:pPr>
              <w:spacing w:line="200" w:lineRule="exact"/>
              <w:ind w:firstLineChars="0" w:firstLine="0"/>
              <w:rPr>
                <w:sz w:val="18"/>
                <w:szCs w:val="18"/>
              </w:rPr>
            </w:pPr>
            <w:r w:rsidRPr="00915B59">
              <w:rPr>
                <w:sz w:val="18"/>
                <w:szCs w:val="18"/>
              </w:rPr>
              <w:t>#include "lwevent.h"</w:t>
            </w:r>
          </w:p>
          <w:p w14:paraId="5F1D81D2" w14:textId="77777777" w:rsidR="00915B59" w:rsidRPr="00915B59" w:rsidRDefault="00915B59" w:rsidP="00915B59">
            <w:pPr>
              <w:spacing w:line="200" w:lineRule="exact"/>
              <w:ind w:firstLineChars="0" w:firstLine="0"/>
              <w:rPr>
                <w:sz w:val="18"/>
                <w:szCs w:val="18"/>
              </w:rPr>
            </w:pPr>
            <w:r w:rsidRPr="00915B59">
              <w:rPr>
                <w:sz w:val="18"/>
                <w:szCs w:val="18"/>
              </w:rPr>
              <w:t>#include "rf.h"</w:t>
            </w:r>
          </w:p>
          <w:p w14:paraId="0A0A356D" w14:textId="77777777" w:rsidR="00915B59" w:rsidRPr="00915B59" w:rsidRDefault="00915B59" w:rsidP="00915B59">
            <w:pPr>
              <w:spacing w:line="200" w:lineRule="exact"/>
              <w:ind w:firstLineChars="0" w:firstLine="0"/>
              <w:rPr>
                <w:sz w:val="18"/>
                <w:szCs w:val="18"/>
              </w:rPr>
            </w:pPr>
            <w:r w:rsidRPr="00915B59">
              <w:rPr>
                <w:sz w:val="18"/>
                <w:szCs w:val="18"/>
              </w:rPr>
              <w:t>#include "lwmsgq.h"</w:t>
            </w:r>
          </w:p>
          <w:p w14:paraId="44B04BCC" w14:textId="77777777" w:rsidR="00915B59" w:rsidRPr="00915B59" w:rsidRDefault="00915B59" w:rsidP="00915B59">
            <w:pPr>
              <w:spacing w:line="200" w:lineRule="exact"/>
              <w:ind w:firstLineChars="0" w:firstLine="0"/>
              <w:rPr>
                <w:sz w:val="18"/>
                <w:szCs w:val="18"/>
              </w:rPr>
            </w:pPr>
            <w:r w:rsidRPr="00915B59">
              <w:rPr>
                <w:sz w:val="18"/>
                <w:szCs w:val="18"/>
              </w:rPr>
              <w:t>#include "mutex.h"</w:t>
            </w:r>
          </w:p>
          <w:p w14:paraId="3A58A99A" w14:textId="77777777" w:rsidR="00915B59" w:rsidRPr="00915B59" w:rsidRDefault="00915B59" w:rsidP="00915B59">
            <w:pPr>
              <w:spacing w:line="200" w:lineRule="exact"/>
              <w:ind w:firstLineChars="0" w:firstLine="0"/>
              <w:rPr>
                <w:sz w:val="18"/>
                <w:szCs w:val="18"/>
              </w:rPr>
            </w:pPr>
            <w:r w:rsidRPr="00915B59">
              <w:rPr>
                <w:sz w:val="18"/>
                <w:szCs w:val="18"/>
              </w:rPr>
              <w:t>#include "flash.h"</w:t>
            </w:r>
          </w:p>
          <w:p w14:paraId="766F4046" w14:textId="77777777" w:rsidR="00915B59" w:rsidRPr="00915B59" w:rsidRDefault="00915B59" w:rsidP="00915B59">
            <w:pPr>
              <w:spacing w:line="200" w:lineRule="exact"/>
              <w:ind w:firstLineChars="0" w:firstLine="0"/>
              <w:rPr>
                <w:sz w:val="18"/>
                <w:szCs w:val="18"/>
              </w:rPr>
            </w:pPr>
          </w:p>
          <w:p w14:paraId="2501BAA3"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//1.2 </w:t>
            </w:r>
            <w:r w:rsidRPr="00915B59">
              <w:rPr>
                <w:rFonts w:hint="eastAsia"/>
                <w:sz w:val="18"/>
                <w:szCs w:val="18"/>
              </w:rPr>
              <w:t>宏定义常量</w:t>
            </w:r>
          </w:p>
          <w:p w14:paraId="4E61C6C5" w14:textId="77777777" w:rsidR="00915B59" w:rsidRPr="00915B59" w:rsidRDefault="00915B59" w:rsidP="00915B59">
            <w:pPr>
              <w:spacing w:line="200" w:lineRule="exact"/>
              <w:ind w:firstLineChars="0" w:firstLine="0"/>
              <w:rPr>
                <w:sz w:val="18"/>
                <w:szCs w:val="18"/>
              </w:rPr>
            </w:pPr>
            <w:r w:rsidRPr="00915B59">
              <w:rPr>
                <w:rFonts w:hint="eastAsia"/>
                <w:sz w:val="18"/>
                <w:szCs w:val="18"/>
              </w:rPr>
              <w:t>#define HEAD_MASTER        'M'   //PC</w:t>
            </w:r>
            <w:r w:rsidRPr="00915B59">
              <w:rPr>
                <w:rFonts w:hint="eastAsia"/>
                <w:sz w:val="18"/>
                <w:szCs w:val="18"/>
              </w:rPr>
              <w:t>节点返回帧帧头</w:t>
            </w:r>
            <w:r w:rsidRPr="00915B59">
              <w:rPr>
                <w:rFonts w:hint="eastAsia"/>
                <w:sz w:val="18"/>
                <w:szCs w:val="18"/>
              </w:rPr>
              <w:t>,</w:t>
            </w:r>
            <w:r w:rsidRPr="00915B59">
              <w:rPr>
                <w:rFonts w:hint="eastAsia"/>
                <w:sz w:val="18"/>
                <w:szCs w:val="18"/>
              </w:rPr>
              <w:t>取自主控器（</w:t>
            </w:r>
            <w:r w:rsidRPr="00915B59">
              <w:rPr>
                <w:rFonts w:hint="eastAsia"/>
                <w:sz w:val="18"/>
                <w:szCs w:val="18"/>
              </w:rPr>
              <w:t>Master</w:t>
            </w:r>
            <w:r w:rsidRPr="00915B59">
              <w:rPr>
                <w:rFonts w:hint="eastAsia"/>
                <w:sz w:val="18"/>
                <w:szCs w:val="18"/>
              </w:rPr>
              <w:t>）缩写</w:t>
            </w:r>
          </w:p>
          <w:p w14:paraId="18135F51" w14:textId="77777777" w:rsidR="00915B59" w:rsidRPr="00915B59" w:rsidRDefault="00915B59" w:rsidP="00915B59">
            <w:pPr>
              <w:spacing w:line="200" w:lineRule="exact"/>
              <w:ind w:firstLineChars="0" w:firstLine="0"/>
              <w:rPr>
                <w:sz w:val="18"/>
                <w:szCs w:val="18"/>
              </w:rPr>
            </w:pPr>
            <w:r w:rsidRPr="00915B59">
              <w:rPr>
                <w:rFonts w:hint="eastAsia"/>
                <w:sz w:val="18"/>
                <w:szCs w:val="18"/>
              </w:rPr>
              <w:t>#define END_MASTER         'U'   //PC</w:t>
            </w:r>
            <w:r w:rsidRPr="00915B59">
              <w:rPr>
                <w:rFonts w:hint="eastAsia"/>
                <w:sz w:val="18"/>
                <w:szCs w:val="18"/>
              </w:rPr>
              <w:t>节点返回帧帧尾</w:t>
            </w:r>
            <w:r w:rsidRPr="00915B59">
              <w:rPr>
                <w:rFonts w:hint="eastAsia"/>
                <w:sz w:val="18"/>
                <w:szCs w:val="18"/>
              </w:rPr>
              <w:t>,</w:t>
            </w:r>
            <w:r w:rsidRPr="00915B59">
              <w:rPr>
                <w:rFonts w:hint="eastAsia"/>
                <w:sz w:val="18"/>
                <w:szCs w:val="18"/>
              </w:rPr>
              <w:t>取自单元（</w:t>
            </w:r>
            <w:r w:rsidRPr="00915B59">
              <w:rPr>
                <w:rFonts w:hint="eastAsia"/>
                <w:sz w:val="18"/>
                <w:szCs w:val="18"/>
              </w:rPr>
              <w:t>Unit</w:t>
            </w:r>
            <w:r w:rsidRPr="00915B59">
              <w:rPr>
                <w:rFonts w:hint="eastAsia"/>
                <w:sz w:val="18"/>
                <w:szCs w:val="18"/>
              </w:rPr>
              <w:t>）缩写</w:t>
            </w:r>
          </w:p>
          <w:p w14:paraId="3A3C618B" w14:textId="77777777" w:rsidR="00915B59" w:rsidRPr="00915B59" w:rsidRDefault="00915B59" w:rsidP="00915B59">
            <w:pPr>
              <w:spacing w:line="200" w:lineRule="exact"/>
              <w:ind w:firstLineChars="0" w:firstLine="0"/>
              <w:rPr>
                <w:sz w:val="18"/>
                <w:szCs w:val="18"/>
              </w:rPr>
            </w:pPr>
          </w:p>
          <w:p w14:paraId="3976F766" w14:textId="77777777" w:rsidR="00915B59" w:rsidRPr="00915B59" w:rsidRDefault="00915B59" w:rsidP="00915B59">
            <w:pPr>
              <w:spacing w:line="200" w:lineRule="exact"/>
              <w:ind w:firstLineChars="0" w:firstLine="0"/>
              <w:rPr>
                <w:sz w:val="18"/>
                <w:szCs w:val="18"/>
              </w:rPr>
            </w:pPr>
            <w:r w:rsidRPr="00915B59">
              <w:rPr>
                <w:rFonts w:hint="eastAsia"/>
                <w:sz w:val="18"/>
                <w:szCs w:val="18"/>
              </w:rPr>
              <w:t>#define DELAY_TIMES       200    //</w:t>
            </w:r>
            <w:r w:rsidRPr="00915B59">
              <w:rPr>
                <w:rFonts w:hint="eastAsia"/>
                <w:sz w:val="18"/>
                <w:szCs w:val="18"/>
              </w:rPr>
              <w:t>延时次数</w:t>
            </w:r>
          </w:p>
          <w:p w14:paraId="23FDDF18" w14:textId="77777777" w:rsidR="00915B59" w:rsidRPr="00915B59" w:rsidRDefault="00915B59" w:rsidP="00915B59">
            <w:pPr>
              <w:spacing w:line="200" w:lineRule="exact"/>
              <w:ind w:firstLineChars="0" w:firstLine="0"/>
              <w:rPr>
                <w:sz w:val="18"/>
                <w:szCs w:val="18"/>
              </w:rPr>
            </w:pPr>
          </w:p>
          <w:p w14:paraId="5D6469CB"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//1.3 </w:t>
            </w:r>
            <w:r w:rsidRPr="00915B59">
              <w:rPr>
                <w:rFonts w:hint="eastAsia"/>
                <w:sz w:val="18"/>
                <w:szCs w:val="18"/>
              </w:rPr>
              <w:t>声明全局变量</w:t>
            </w:r>
          </w:p>
          <w:p w14:paraId="703B74EC" w14:textId="77777777" w:rsidR="00915B59" w:rsidRPr="00915B59" w:rsidRDefault="00915B59" w:rsidP="00915B59">
            <w:pPr>
              <w:spacing w:line="200" w:lineRule="exact"/>
              <w:ind w:firstLineChars="0" w:firstLine="0"/>
              <w:rPr>
                <w:sz w:val="18"/>
                <w:szCs w:val="18"/>
              </w:rPr>
            </w:pPr>
            <w:r w:rsidRPr="00915B59">
              <w:rPr>
                <w:rFonts w:hint="eastAsia"/>
                <w:sz w:val="18"/>
                <w:szCs w:val="18"/>
              </w:rPr>
              <w:t>uint_8 g_uart_recvBuf[64];       //</w:t>
            </w:r>
            <w:r w:rsidRPr="00915B59">
              <w:rPr>
                <w:rFonts w:hint="eastAsia"/>
                <w:sz w:val="18"/>
                <w:szCs w:val="18"/>
              </w:rPr>
              <w:t>串口接收数据全局数组</w:t>
            </w:r>
          </w:p>
          <w:p w14:paraId="34017C51" w14:textId="77777777" w:rsidR="00915B59" w:rsidRPr="00915B59" w:rsidRDefault="00915B59" w:rsidP="00915B59">
            <w:pPr>
              <w:spacing w:line="200" w:lineRule="exact"/>
              <w:ind w:firstLineChars="0" w:firstLine="0"/>
              <w:rPr>
                <w:sz w:val="18"/>
                <w:szCs w:val="18"/>
              </w:rPr>
            </w:pPr>
            <w:r w:rsidRPr="00915B59">
              <w:rPr>
                <w:rFonts w:hint="eastAsia"/>
                <w:sz w:val="18"/>
                <w:szCs w:val="18"/>
              </w:rPr>
              <w:t>uint_8 g_uart_sentBuf[64];       //</w:t>
            </w:r>
            <w:r w:rsidRPr="00915B59">
              <w:rPr>
                <w:rFonts w:hint="eastAsia"/>
                <w:sz w:val="18"/>
                <w:szCs w:val="18"/>
              </w:rPr>
              <w:t>串口发送数据全局数组</w:t>
            </w:r>
          </w:p>
          <w:p w14:paraId="380B0F8F" w14:textId="77777777" w:rsidR="00915B59" w:rsidRPr="00915B59" w:rsidRDefault="00915B59" w:rsidP="00915B59">
            <w:pPr>
              <w:spacing w:line="200" w:lineRule="exact"/>
              <w:ind w:firstLineChars="0" w:firstLine="0"/>
              <w:rPr>
                <w:sz w:val="18"/>
                <w:szCs w:val="18"/>
              </w:rPr>
            </w:pPr>
          </w:p>
          <w:p w14:paraId="1B60BC84" w14:textId="77777777" w:rsidR="00915B59" w:rsidRPr="00915B59" w:rsidRDefault="00915B59" w:rsidP="00915B59">
            <w:pPr>
              <w:spacing w:line="200" w:lineRule="exact"/>
              <w:ind w:firstLineChars="0" w:firstLine="0"/>
              <w:rPr>
                <w:sz w:val="18"/>
                <w:szCs w:val="18"/>
              </w:rPr>
            </w:pPr>
            <w:r w:rsidRPr="00915B59">
              <w:rPr>
                <w:rFonts w:hint="eastAsia"/>
                <w:sz w:val="18"/>
                <w:szCs w:val="18"/>
              </w:rPr>
              <w:t>uint_8 g_rf_recvBuf[64];         //</w:t>
            </w:r>
            <w:r w:rsidRPr="00915B59">
              <w:rPr>
                <w:rFonts w:hint="eastAsia"/>
                <w:sz w:val="18"/>
                <w:szCs w:val="18"/>
              </w:rPr>
              <w:t>存放</w:t>
            </w:r>
            <w:r w:rsidRPr="00915B59">
              <w:rPr>
                <w:rFonts w:hint="eastAsia"/>
                <w:sz w:val="18"/>
                <w:szCs w:val="18"/>
              </w:rPr>
              <w:t>RF</w:t>
            </w:r>
            <w:r w:rsidRPr="00915B59">
              <w:rPr>
                <w:rFonts w:hint="eastAsia"/>
                <w:sz w:val="18"/>
                <w:szCs w:val="18"/>
              </w:rPr>
              <w:t>接收数据包</w:t>
            </w:r>
          </w:p>
          <w:p w14:paraId="692CC614" w14:textId="77777777" w:rsidR="00915B59" w:rsidRPr="00915B59" w:rsidRDefault="00915B59" w:rsidP="00915B59">
            <w:pPr>
              <w:spacing w:line="200" w:lineRule="exact"/>
              <w:ind w:firstLineChars="0" w:firstLine="0"/>
              <w:rPr>
                <w:sz w:val="18"/>
                <w:szCs w:val="18"/>
              </w:rPr>
            </w:pPr>
            <w:r w:rsidRPr="00915B59">
              <w:rPr>
                <w:rFonts w:hint="eastAsia"/>
                <w:sz w:val="18"/>
                <w:szCs w:val="18"/>
              </w:rPr>
              <w:t>uint_8 g_rf_sentBuf[64];         //</w:t>
            </w:r>
            <w:r w:rsidRPr="00915B59">
              <w:rPr>
                <w:rFonts w:hint="eastAsia"/>
                <w:sz w:val="18"/>
                <w:szCs w:val="18"/>
              </w:rPr>
              <w:t>存放</w:t>
            </w:r>
            <w:r w:rsidRPr="00915B59">
              <w:rPr>
                <w:rFonts w:hint="eastAsia"/>
                <w:sz w:val="18"/>
                <w:szCs w:val="18"/>
              </w:rPr>
              <w:t>RF</w:t>
            </w:r>
            <w:r w:rsidRPr="00915B59">
              <w:rPr>
                <w:rFonts w:hint="eastAsia"/>
                <w:sz w:val="18"/>
                <w:szCs w:val="18"/>
              </w:rPr>
              <w:t>发送数据包</w:t>
            </w:r>
          </w:p>
          <w:p w14:paraId="75B7DAF5" w14:textId="77777777" w:rsidR="00915B59" w:rsidRPr="00915B59" w:rsidRDefault="00915B59" w:rsidP="00915B59">
            <w:pPr>
              <w:spacing w:line="200" w:lineRule="exact"/>
              <w:ind w:firstLineChars="0" w:firstLine="0"/>
              <w:rPr>
                <w:sz w:val="18"/>
                <w:szCs w:val="18"/>
              </w:rPr>
            </w:pPr>
            <w:r w:rsidRPr="00915B59">
              <w:rPr>
                <w:rFonts w:hint="eastAsia"/>
                <w:sz w:val="18"/>
                <w:szCs w:val="18"/>
              </w:rPr>
              <w:t>uint_8 g_rf_recvCount;           //</w:t>
            </w:r>
            <w:r w:rsidRPr="00915B59">
              <w:rPr>
                <w:rFonts w:hint="eastAsia"/>
                <w:sz w:val="18"/>
                <w:szCs w:val="18"/>
              </w:rPr>
              <w:t>存放接收数据个数</w:t>
            </w:r>
          </w:p>
          <w:p w14:paraId="2957E636" w14:textId="77777777" w:rsidR="00915B59" w:rsidRPr="00915B59" w:rsidRDefault="00915B59" w:rsidP="00915B59">
            <w:pPr>
              <w:spacing w:line="200" w:lineRule="exact"/>
              <w:ind w:firstLineChars="0" w:firstLine="0"/>
              <w:rPr>
                <w:sz w:val="18"/>
                <w:szCs w:val="18"/>
              </w:rPr>
            </w:pPr>
            <w:r w:rsidRPr="00915B59">
              <w:rPr>
                <w:rFonts w:hint="eastAsia"/>
                <w:sz w:val="18"/>
                <w:szCs w:val="18"/>
              </w:rPr>
              <w:t>uint_8 g_rf_hdAddr;              //</w:t>
            </w:r>
            <w:r w:rsidRPr="00915B59">
              <w:rPr>
                <w:rFonts w:hint="eastAsia"/>
                <w:sz w:val="18"/>
                <w:szCs w:val="18"/>
              </w:rPr>
              <w:t>存放硬件过滤地址</w:t>
            </w:r>
          </w:p>
          <w:p w14:paraId="2C276D2D" w14:textId="77777777" w:rsidR="00915B59" w:rsidRPr="00915B59" w:rsidRDefault="00915B59" w:rsidP="00915B59">
            <w:pPr>
              <w:spacing w:line="200" w:lineRule="exact"/>
              <w:ind w:firstLineChars="0" w:firstLine="0"/>
              <w:rPr>
                <w:sz w:val="18"/>
                <w:szCs w:val="18"/>
              </w:rPr>
            </w:pPr>
          </w:p>
          <w:p w14:paraId="7F941CBA" w14:textId="77777777" w:rsidR="00915B59" w:rsidRPr="00915B59" w:rsidRDefault="00915B59" w:rsidP="00915B59">
            <w:pPr>
              <w:spacing w:line="200" w:lineRule="exact"/>
              <w:ind w:firstLineChars="0" w:firstLine="0"/>
              <w:rPr>
                <w:sz w:val="18"/>
                <w:szCs w:val="18"/>
              </w:rPr>
            </w:pPr>
            <w:r w:rsidRPr="00915B59">
              <w:rPr>
                <w:rFonts w:hint="eastAsia"/>
                <w:sz w:val="18"/>
                <w:szCs w:val="18"/>
              </w:rPr>
              <w:t>float  g_temperature;            //</w:t>
            </w:r>
            <w:r w:rsidRPr="00915B59">
              <w:rPr>
                <w:rFonts w:hint="eastAsia"/>
                <w:sz w:val="18"/>
                <w:szCs w:val="18"/>
              </w:rPr>
              <w:t>芯片温度</w:t>
            </w:r>
          </w:p>
          <w:p w14:paraId="701F136A" w14:textId="77777777" w:rsidR="00915B59" w:rsidRPr="00915B59" w:rsidRDefault="00915B59" w:rsidP="00915B59">
            <w:pPr>
              <w:spacing w:line="200" w:lineRule="exact"/>
              <w:ind w:firstLineChars="0" w:firstLine="0"/>
              <w:rPr>
                <w:sz w:val="18"/>
                <w:szCs w:val="18"/>
              </w:rPr>
            </w:pPr>
          </w:p>
          <w:p w14:paraId="7338AF7C"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//1.4 </w:t>
            </w:r>
            <w:r w:rsidRPr="00915B59">
              <w:rPr>
                <w:rFonts w:hint="eastAsia"/>
                <w:sz w:val="18"/>
                <w:szCs w:val="18"/>
              </w:rPr>
              <w:t>声明轻量级事件组</w:t>
            </w:r>
          </w:p>
          <w:p w14:paraId="60B10A20" w14:textId="77777777" w:rsidR="00915B59" w:rsidRPr="00915B59" w:rsidRDefault="00915B59" w:rsidP="00915B59">
            <w:pPr>
              <w:spacing w:line="200" w:lineRule="exact"/>
              <w:ind w:firstLineChars="0" w:firstLine="0"/>
              <w:rPr>
                <w:sz w:val="18"/>
                <w:szCs w:val="18"/>
              </w:rPr>
            </w:pPr>
            <w:r w:rsidRPr="00915B59">
              <w:rPr>
                <w:sz w:val="18"/>
                <w:szCs w:val="18"/>
              </w:rPr>
              <w:t>LWEVENT_STRUCT  lwevent_group;</w:t>
            </w:r>
          </w:p>
          <w:p w14:paraId="02DE64FD" w14:textId="77777777" w:rsidR="00915B59" w:rsidRPr="00915B59" w:rsidRDefault="00915B59" w:rsidP="00915B59">
            <w:pPr>
              <w:spacing w:line="200" w:lineRule="exact"/>
              <w:ind w:firstLineChars="0" w:firstLine="0"/>
              <w:rPr>
                <w:sz w:val="18"/>
                <w:szCs w:val="18"/>
              </w:rPr>
            </w:pPr>
          </w:p>
          <w:p w14:paraId="28D4FEF3"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//1.5 </w:t>
            </w:r>
            <w:r w:rsidRPr="00915B59">
              <w:rPr>
                <w:rFonts w:hint="eastAsia"/>
                <w:sz w:val="18"/>
                <w:szCs w:val="18"/>
              </w:rPr>
              <w:t>宏定义事件位</w:t>
            </w:r>
          </w:p>
          <w:p w14:paraId="0E457D3C" w14:textId="77777777" w:rsidR="00915B59" w:rsidRPr="00915B59" w:rsidRDefault="00915B59" w:rsidP="00915B59">
            <w:pPr>
              <w:spacing w:line="200" w:lineRule="exact"/>
              <w:ind w:firstLineChars="0" w:firstLine="0"/>
              <w:rPr>
                <w:sz w:val="18"/>
                <w:szCs w:val="18"/>
              </w:rPr>
            </w:pPr>
            <w:r w:rsidRPr="00915B59">
              <w:rPr>
                <w:rFonts w:hint="eastAsia"/>
                <w:sz w:val="18"/>
                <w:szCs w:val="18"/>
              </w:rPr>
              <w:t>#define  EVENT_RF_RECV        ((1uL)&lt;&lt;(1))   //RF</w:t>
            </w:r>
            <w:r w:rsidRPr="00915B59">
              <w:rPr>
                <w:rFonts w:hint="eastAsia"/>
                <w:sz w:val="18"/>
                <w:szCs w:val="18"/>
              </w:rPr>
              <w:t>接收事件位</w:t>
            </w:r>
          </w:p>
          <w:p w14:paraId="1AE21FD2" w14:textId="77777777" w:rsidR="00915B59" w:rsidRPr="00915B59" w:rsidRDefault="00915B59" w:rsidP="00915B59">
            <w:pPr>
              <w:spacing w:line="200" w:lineRule="exact"/>
              <w:ind w:firstLineChars="0" w:firstLine="0"/>
              <w:rPr>
                <w:sz w:val="18"/>
                <w:szCs w:val="18"/>
              </w:rPr>
            </w:pPr>
            <w:r w:rsidRPr="00915B59">
              <w:rPr>
                <w:rFonts w:hint="eastAsia"/>
                <w:sz w:val="18"/>
                <w:szCs w:val="18"/>
              </w:rPr>
              <w:t>#define  EVENT_RF_SEND        ((1uL)&lt;&lt;(2))   //RF</w:t>
            </w:r>
            <w:r w:rsidRPr="00915B59">
              <w:rPr>
                <w:rFonts w:hint="eastAsia"/>
                <w:sz w:val="18"/>
                <w:szCs w:val="18"/>
              </w:rPr>
              <w:t>发送事件位</w:t>
            </w:r>
          </w:p>
          <w:p w14:paraId="6FEB7787" w14:textId="77777777" w:rsidR="00915B59" w:rsidRPr="00915B59" w:rsidRDefault="00915B59" w:rsidP="00915B59">
            <w:pPr>
              <w:spacing w:line="200" w:lineRule="exact"/>
              <w:ind w:firstLineChars="0" w:firstLine="0"/>
              <w:rPr>
                <w:sz w:val="18"/>
                <w:szCs w:val="18"/>
              </w:rPr>
            </w:pPr>
            <w:r w:rsidRPr="00915B59">
              <w:rPr>
                <w:rFonts w:hint="eastAsia"/>
                <w:sz w:val="18"/>
                <w:szCs w:val="18"/>
              </w:rPr>
              <w:t>#define  EVENT_UART0_RE       ((1uL)&lt;&lt;(3))   //</w:t>
            </w:r>
            <w:r w:rsidRPr="00915B59">
              <w:rPr>
                <w:rFonts w:hint="eastAsia"/>
                <w:sz w:val="18"/>
                <w:szCs w:val="18"/>
              </w:rPr>
              <w:t>串口</w:t>
            </w:r>
            <w:r w:rsidRPr="00915B59">
              <w:rPr>
                <w:rFonts w:hint="eastAsia"/>
                <w:sz w:val="18"/>
                <w:szCs w:val="18"/>
              </w:rPr>
              <w:t>0</w:t>
            </w:r>
            <w:r w:rsidRPr="00915B59">
              <w:rPr>
                <w:rFonts w:hint="eastAsia"/>
                <w:sz w:val="18"/>
                <w:szCs w:val="18"/>
              </w:rPr>
              <w:t>接收完整数据帧事件位</w:t>
            </w:r>
          </w:p>
          <w:p w14:paraId="375577BF" w14:textId="77777777" w:rsidR="00915B59" w:rsidRPr="00915B59" w:rsidRDefault="00915B59" w:rsidP="00915B59">
            <w:pPr>
              <w:spacing w:line="200" w:lineRule="exact"/>
              <w:ind w:firstLineChars="0" w:firstLine="0"/>
              <w:rPr>
                <w:sz w:val="18"/>
                <w:szCs w:val="18"/>
              </w:rPr>
            </w:pPr>
          </w:p>
          <w:p w14:paraId="64DF9E0C" w14:textId="77777777" w:rsidR="00915B59" w:rsidRPr="00915B59" w:rsidRDefault="00915B59" w:rsidP="00915B59">
            <w:pPr>
              <w:spacing w:line="200" w:lineRule="exact"/>
              <w:ind w:firstLineChars="0" w:firstLine="0"/>
              <w:rPr>
                <w:sz w:val="18"/>
                <w:szCs w:val="18"/>
              </w:rPr>
            </w:pPr>
            <w:r w:rsidRPr="00915B59">
              <w:rPr>
                <w:sz w:val="18"/>
                <w:szCs w:val="18"/>
              </w:rPr>
              <w:lastRenderedPageBreak/>
              <w:t>//-------------------------------------------------------------------------</w:t>
            </w:r>
          </w:p>
          <w:p w14:paraId="71BF0D05"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w:t>
            </w:r>
            <w:r w:rsidRPr="00915B59">
              <w:rPr>
                <w:rFonts w:hint="eastAsia"/>
                <w:sz w:val="18"/>
                <w:szCs w:val="18"/>
              </w:rPr>
              <w:t>第二部分</w:t>
            </w:r>
          </w:p>
          <w:p w14:paraId="496370C7"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w:t>
            </w:r>
            <w:r w:rsidRPr="00915B59">
              <w:rPr>
                <w:rFonts w:hint="eastAsia"/>
                <w:sz w:val="18"/>
                <w:szCs w:val="18"/>
              </w:rPr>
              <w:t>新建任务的相关定义</w:t>
            </w:r>
          </w:p>
          <w:p w14:paraId="06EA54CB" w14:textId="77777777" w:rsidR="00915B59" w:rsidRPr="00915B59" w:rsidRDefault="00915B59" w:rsidP="00915B59">
            <w:pPr>
              <w:spacing w:line="200" w:lineRule="exact"/>
              <w:ind w:firstLineChars="0" w:firstLine="0"/>
              <w:rPr>
                <w:sz w:val="18"/>
                <w:szCs w:val="18"/>
              </w:rPr>
            </w:pPr>
            <w:r w:rsidRPr="00915B59">
              <w:rPr>
                <w:sz w:val="18"/>
                <w:szCs w:val="18"/>
              </w:rPr>
              <w:t>//-------------------------------------------------------------------------</w:t>
            </w:r>
          </w:p>
          <w:p w14:paraId="66C3A2B2"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w:t>
            </w:r>
            <w:r w:rsidRPr="00915B59">
              <w:rPr>
                <w:rFonts w:hint="eastAsia"/>
                <w:sz w:val="18"/>
                <w:szCs w:val="18"/>
              </w:rPr>
              <w:t>添加任务的步骤</w:t>
            </w:r>
          </w:p>
          <w:p w14:paraId="7A457448"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(1) </w:t>
            </w:r>
            <w:r w:rsidRPr="00915B59">
              <w:rPr>
                <w:rFonts w:hint="eastAsia"/>
                <w:sz w:val="18"/>
                <w:szCs w:val="18"/>
              </w:rPr>
              <w:t>在</w:t>
            </w:r>
            <w:r w:rsidRPr="00915B59">
              <w:rPr>
                <w:rFonts w:hint="eastAsia"/>
                <w:sz w:val="18"/>
                <w:szCs w:val="18"/>
              </w:rPr>
              <w:t>01_app_include.h</w:t>
            </w:r>
            <w:r w:rsidRPr="00915B59">
              <w:rPr>
                <w:rFonts w:hint="eastAsia"/>
                <w:sz w:val="18"/>
                <w:szCs w:val="18"/>
              </w:rPr>
              <w:t>中宏定义任务编号、宏定义任务栈大小、声明任务函数、声明任务栈</w:t>
            </w:r>
          </w:p>
          <w:p w14:paraId="558AE464"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(2) </w:t>
            </w:r>
            <w:r w:rsidRPr="00915B59">
              <w:rPr>
                <w:rFonts w:hint="eastAsia"/>
                <w:sz w:val="18"/>
                <w:szCs w:val="18"/>
              </w:rPr>
              <w:t>在</w:t>
            </w:r>
            <w:r w:rsidRPr="00915B59">
              <w:rPr>
                <w:rFonts w:hint="eastAsia"/>
                <w:sz w:val="18"/>
                <w:szCs w:val="18"/>
              </w:rPr>
              <w:t>02_task_templates.c</w:t>
            </w:r>
            <w:r w:rsidRPr="00915B59">
              <w:rPr>
                <w:rFonts w:hint="eastAsia"/>
                <w:sz w:val="18"/>
                <w:szCs w:val="18"/>
              </w:rPr>
              <w:t>中任务模板列表中添加任务模板</w:t>
            </w:r>
            <w:r w:rsidRPr="00915B59">
              <w:rPr>
                <w:rFonts w:hint="eastAsia"/>
                <w:sz w:val="18"/>
                <w:szCs w:val="18"/>
              </w:rPr>
              <w:t xml:space="preserve"> </w:t>
            </w:r>
            <w:r w:rsidRPr="00915B59">
              <w:rPr>
                <w:rFonts w:hint="eastAsia"/>
                <w:sz w:val="18"/>
                <w:szCs w:val="18"/>
              </w:rPr>
              <w:t>（任务编号</w:t>
            </w:r>
            <w:r w:rsidRPr="00915B59">
              <w:rPr>
                <w:rFonts w:hint="eastAsia"/>
                <w:sz w:val="18"/>
                <w:szCs w:val="18"/>
              </w:rPr>
              <w:t>,</w:t>
            </w:r>
            <w:r w:rsidRPr="00915B59">
              <w:rPr>
                <w:rFonts w:hint="eastAsia"/>
                <w:sz w:val="18"/>
                <w:szCs w:val="18"/>
              </w:rPr>
              <w:t>任务函数</w:t>
            </w:r>
            <w:r w:rsidRPr="00915B59">
              <w:rPr>
                <w:rFonts w:hint="eastAsia"/>
                <w:sz w:val="18"/>
                <w:szCs w:val="18"/>
              </w:rPr>
              <w:t>,</w:t>
            </w:r>
            <w:r w:rsidRPr="00915B59">
              <w:rPr>
                <w:rFonts w:hint="eastAsia"/>
                <w:sz w:val="18"/>
                <w:szCs w:val="18"/>
              </w:rPr>
              <w:t>任务栈大小</w:t>
            </w:r>
            <w:r w:rsidRPr="00915B59">
              <w:rPr>
                <w:rFonts w:hint="eastAsia"/>
                <w:sz w:val="18"/>
                <w:szCs w:val="18"/>
              </w:rPr>
              <w:t>,</w:t>
            </w:r>
            <w:r w:rsidRPr="00915B59">
              <w:rPr>
                <w:rFonts w:hint="eastAsia"/>
                <w:sz w:val="18"/>
                <w:szCs w:val="18"/>
              </w:rPr>
              <w:t>优先级</w:t>
            </w:r>
            <w:r w:rsidRPr="00915B59">
              <w:rPr>
                <w:rFonts w:hint="eastAsia"/>
                <w:sz w:val="18"/>
                <w:szCs w:val="18"/>
              </w:rPr>
              <w:t>,</w:t>
            </w:r>
            <w:r w:rsidRPr="00915B59">
              <w:rPr>
                <w:rFonts w:hint="eastAsia"/>
                <w:sz w:val="18"/>
                <w:szCs w:val="18"/>
              </w:rPr>
              <w:t>任务名</w:t>
            </w:r>
            <w:r w:rsidRPr="00915B59">
              <w:rPr>
                <w:rFonts w:hint="eastAsia"/>
                <w:sz w:val="18"/>
                <w:szCs w:val="18"/>
              </w:rPr>
              <w:t>,</w:t>
            </w:r>
            <w:r w:rsidRPr="00915B59">
              <w:rPr>
                <w:rFonts w:hint="eastAsia"/>
                <w:sz w:val="18"/>
                <w:szCs w:val="18"/>
              </w:rPr>
              <w:t>任务属性）</w:t>
            </w:r>
          </w:p>
          <w:p w14:paraId="4C68C272"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(3) </w:t>
            </w:r>
            <w:r w:rsidRPr="00915B59">
              <w:rPr>
                <w:rFonts w:hint="eastAsia"/>
                <w:sz w:val="18"/>
                <w:szCs w:val="18"/>
              </w:rPr>
              <w:t>在</w:t>
            </w:r>
            <w:r w:rsidRPr="00915B59">
              <w:rPr>
                <w:rFonts w:hint="eastAsia"/>
                <w:sz w:val="18"/>
                <w:szCs w:val="18"/>
              </w:rPr>
              <w:t>03_task_main.c</w:t>
            </w:r>
            <w:r w:rsidRPr="00915B59">
              <w:rPr>
                <w:rFonts w:hint="eastAsia"/>
                <w:sz w:val="18"/>
                <w:szCs w:val="18"/>
              </w:rPr>
              <w:t>的自启动任务中，创建任务</w:t>
            </w:r>
            <w:r w:rsidRPr="00915B59">
              <w:rPr>
                <w:rFonts w:hint="eastAsia"/>
                <w:sz w:val="18"/>
                <w:szCs w:val="18"/>
              </w:rPr>
              <w:t>_task_create</w:t>
            </w:r>
          </w:p>
          <w:p w14:paraId="69F85B64" w14:textId="77777777" w:rsidR="00915B59" w:rsidRPr="00915B59" w:rsidRDefault="00915B59" w:rsidP="00915B59">
            <w:pPr>
              <w:spacing w:line="200" w:lineRule="exact"/>
              <w:ind w:firstLineChars="0" w:firstLine="0"/>
              <w:rPr>
                <w:sz w:val="18"/>
                <w:szCs w:val="18"/>
              </w:rPr>
            </w:pPr>
            <w:r w:rsidRPr="00915B59">
              <w:rPr>
                <w:sz w:val="18"/>
                <w:szCs w:val="18"/>
              </w:rPr>
              <w:t>//-------------------------------------------------------------------------</w:t>
            </w:r>
          </w:p>
          <w:p w14:paraId="77D6EC35" w14:textId="77777777" w:rsidR="00915B59" w:rsidRPr="00915B59" w:rsidRDefault="00915B59" w:rsidP="00915B59">
            <w:pPr>
              <w:spacing w:line="200" w:lineRule="exact"/>
              <w:ind w:firstLineChars="0" w:firstLine="0"/>
              <w:rPr>
                <w:sz w:val="18"/>
                <w:szCs w:val="18"/>
              </w:rPr>
            </w:pPr>
          </w:p>
          <w:p w14:paraId="0B30A824"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//2.1 </w:t>
            </w:r>
            <w:r w:rsidRPr="00915B59">
              <w:rPr>
                <w:rFonts w:hint="eastAsia"/>
                <w:sz w:val="18"/>
                <w:szCs w:val="18"/>
              </w:rPr>
              <w:t>宏定义任务编号</w:t>
            </w:r>
          </w:p>
          <w:p w14:paraId="64AF1C5B" w14:textId="77777777" w:rsidR="00915B59" w:rsidRPr="00915B59" w:rsidRDefault="00915B59" w:rsidP="00915B59">
            <w:pPr>
              <w:spacing w:line="200" w:lineRule="exact"/>
              <w:ind w:firstLineChars="0" w:firstLine="0"/>
              <w:rPr>
                <w:sz w:val="18"/>
                <w:szCs w:val="18"/>
              </w:rPr>
            </w:pPr>
            <w:r w:rsidRPr="00915B59">
              <w:rPr>
                <w:sz w:val="18"/>
                <w:szCs w:val="18"/>
              </w:rPr>
              <w:t>#define TASK_MAIN          1</w:t>
            </w:r>
          </w:p>
          <w:p w14:paraId="2CDFC080" w14:textId="77777777" w:rsidR="00915B59" w:rsidRPr="00915B59" w:rsidRDefault="00915B59" w:rsidP="00915B59">
            <w:pPr>
              <w:spacing w:line="200" w:lineRule="exact"/>
              <w:ind w:firstLineChars="0" w:firstLine="0"/>
              <w:rPr>
                <w:sz w:val="18"/>
                <w:szCs w:val="18"/>
              </w:rPr>
            </w:pPr>
            <w:r w:rsidRPr="00915B59">
              <w:rPr>
                <w:sz w:val="18"/>
                <w:szCs w:val="18"/>
              </w:rPr>
              <w:t>#define TASK_LIGHT         2</w:t>
            </w:r>
          </w:p>
          <w:p w14:paraId="1EE8C87E" w14:textId="77777777" w:rsidR="00915B59" w:rsidRPr="00915B59" w:rsidRDefault="00915B59" w:rsidP="00915B59">
            <w:pPr>
              <w:spacing w:line="200" w:lineRule="exact"/>
              <w:ind w:firstLineChars="0" w:firstLine="0"/>
              <w:rPr>
                <w:sz w:val="18"/>
                <w:szCs w:val="18"/>
              </w:rPr>
            </w:pPr>
            <w:r w:rsidRPr="00915B59">
              <w:rPr>
                <w:sz w:val="18"/>
                <w:szCs w:val="18"/>
              </w:rPr>
              <w:t>#define TASK_RF_RECV       3</w:t>
            </w:r>
          </w:p>
          <w:p w14:paraId="63604304" w14:textId="77777777" w:rsidR="00915B59" w:rsidRPr="00915B59" w:rsidRDefault="00915B59" w:rsidP="00915B59">
            <w:pPr>
              <w:spacing w:line="200" w:lineRule="exact"/>
              <w:ind w:firstLineChars="0" w:firstLine="0"/>
              <w:rPr>
                <w:sz w:val="18"/>
                <w:szCs w:val="18"/>
              </w:rPr>
            </w:pPr>
            <w:r w:rsidRPr="00915B59">
              <w:rPr>
                <w:sz w:val="18"/>
                <w:szCs w:val="18"/>
              </w:rPr>
              <w:t>#define TASK_RF_SEND       4</w:t>
            </w:r>
          </w:p>
          <w:p w14:paraId="7EF7E7F6" w14:textId="77777777" w:rsidR="00915B59" w:rsidRPr="00915B59" w:rsidRDefault="00915B59" w:rsidP="00915B59">
            <w:pPr>
              <w:spacing w:line="200" w:lineRule="exact"/>
              <w:ind w:firstLineChars="0" w:firstLine="0"/>
              <w:rPr>
                <w:sz w:val="18"/>
                <w:szCs w:val="18"/>
              </w:rPr>
            </w:pPr>
            <w:r w:rsidRPr="00915B59">
              <w:rPr>
                <w:sz w:val="18"/>
                <w:szCs w:val="18"/>
              </w:rPr>
              <w:t>#define TASK_UART0_RE      5</w:t>
            </w:r>
          </w:p>
          <w:p w14:paraId="078ABDB5" w14:textId="77777777" w:rsidR="00915B59" w:rsidRPr="00915B59" w:rsidRDefault="00915B59" w:rsidP="00915B59">
            <w:pPr>
              <w:spacing w:line="200" w:lineRule="exact"/>
              <w:ind w:firstLineChars="0" w:firstLine="0"/>
              <w:rPr>
                <w:sz w:val="18"/>
                <w:szCs w:val="18"/>
              </w:rPr>
            </w:pPr>
          </w:p>
          <w:p w14:paraId="709C8D9C"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//2.2 </w:t>
            </w:r>
            <w:r w:rsidRPr="00915B59">
              <w:rPr>
                <w:rFonts w:hint="eastAsia"/>
                <w:sz w:val="18"/>
                <w:szCs w:val="18"/>
              </w:rPr>
              <w:t>宏定义任务栈大小</w:t>
            </w:r>
          </w:p>
          <w:p w14:paraId="40F1971A" w14:textId="77777777" w:rsidR="00915B59" w:rsidRPr="00915B59" w:rsidRDefault="00915B59" w:rsidP="00915B59">
            <w:pPr>
              <w:spacing w:line="200" w:lineRule="exact"/>
              <w:ind w:firstLineChars="0" w:firstLine="0"/>
              <w:rPr>
                <w:sz w:val="18"/>
                <w:szCs w:val="18"/>
              </w:rPr>
            </w:pPr>
            <w:r w:rsidRPr="00915B59">
              <w:rPr>
                <w:sz w:val="18"/>
                <w:szCs w:val="18"/>
              </w:rPr>
              <w:t>#define TASK_MAIN_STACK_SIZE       (sizeof(TD_STRUCT) + 400 + PSP_STACK_ALIGNMENT + 1)</w:t>
            </w:r>
          </w:p>
          <w:p w14:paraId="0F3E9CFC" w14:textId="77777777" w:rsidR="00915B59" w:rsidRPr="00915B59" w:rsidRDefault="00915B59" w:rsidP="00915B59">
            <w:pPr>
              <w:spacing w:line="200" w:lineRule="exact"/>
              <w:ind w:firstLineChars="0" w:firstLine="0"/>
              <w:rPr>
                <w:sz w:val="18"/>
                <w:szCs w:val="18"/>
              </w:rPr>
            </w:pPr>
            <w:r w:rsidRPr="00915B59">
              <w:rPr>
                <w:sz w:val="18"/>
                <w:szCs w:val="18"/>
              </w:rPr>
              <w:t>#define TASK_LIGHT_STACK_SIZE      (sizeof(TD_STRUCT) + 200 + PSP_STACK_ALIGNMENT + 1)</w:t>
            </w:r>
          </w:p>
          <w:p w14:paraId="70192F88" w14:textId="77777777" w:rsidR="00915B59" w:rsidRPr="00915B59" w:rsidRDefault="00915B59" w:rsidP="00915B59">
            <w:pPr>
              <w:spacing w:line="200" w:lineRule="exact"/>
              <w:ind w:firstLineChars="0" w:firstLine="0"/>
              <w:rPr>
                <w:sz w:val="18"/>
                <w:szCs w:val="18"/>
              </w:rPr>
            </w:pPr>
            <w:r w:rsidRPr="00915B59">
              <w:rPr>
                <w:sz w:val="18"/>
                <w:szCs w:val="18"/>
              </w:rPr>
              <w:t>#define TASK_RF_RECV_STACK_SIZE    (sizeof(TD_STRUCT) + 512 + PSP_STACK_ALIGNMENT + 1)</w:t>
            </w:r>
          </w:p>
          <w:p w14:paraId="11417942" w14:textId="77777777" w:rsidR="00915B59" w:rsidRPr="00915B59" w:rsidRDefault="00915B59" w:rsidP="00915B59">
            <w:pPr>
              <w:spacing w:line="200" w:lineRule="exact"/>
              <w:ind w:firstLineChars="0" w:firstLine="0"/>
              <w:rPr>
                <w:sz w:val="18"/>
                <w:szCs w:val="18"/>
              </w:rPr>
            </w:pPr>
            <w:r w:rsidRPr="00915B59">
              <w:rPr>
                <w:sz w:val="18"/>
                <w:szCs w:val="18"/>
              </w:rPr>
              <w:t>#define TASK_RF_SEND_STACK_SIZE    (sizeof(TD_STRUCT) + 512 + PSP_STACK_ALIGNMENT + 1)</w:t>
            </w:r>
          </w:p>
          <w:p w14:paraId="17D58E67" w14:textId="77777777" w:rsidR="00915B59" w:rsidRPr="00915B59" w:rsidRDefault="00915B59" w:rsidP="00915B59">
            <w:pPr>
              <w:spacing w:line="200" w:lineRule="exact"/>
              <w:ind w:firstLineChars="0" w:firstLine="0"/>
              <w:rPr>
                <w:sz w:val="18"/>
                <w:szCs w:val="18"/>
              </w:rPr>
            </w:pPr>
            <w:r w:rsidRPr="00915B59">
              <w:rPr>
                <w:sz w:val="18"/>
                <w:szCs w:val="18"/>
              </w:rPr>
              <w:t>#define TASK_UART0_RECV_STACK_SIZE (sizeof(TD_STRUCT) + 512 + PSP_STACK_ALIGNMENT + 1)</w:t>
            </w:r>
          </w:p>
          <w:p w14:paraId="76C4CC72" w14:textId="77777777" w:rsidR="00915B59" w:rsidRPr="00915B59" w:rsidRDefault="00915B59" w:rsidP="00915B59">
            <w:pPr>
              <w:spacing w:line="200" w:lineRule="exact"/>
              <w:ind w:firstLineChars="0" w:firstLine="0"/>
              <w:rPr>
                <w:sz w:val="18"/>
                <w:szCs w:val="18"/>
              </w:rPr>
            </w:pPr>
          </w:p>
          <w:p w14:paraId="76E4391B"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//2.3 </w:t>
            </w:r>
            <w:r w:rsidRPr="00915B59">
              <w:rPr>
                <w:rFonts w:hint="eastAsia"/>
                <w:sz w:val="18"/>
                <w:szCs w:val="18"/>
              </w:rPr>
              <w:t>声明任务函数</w:t>
            </w:r>
          </w:p>
          <w:p w14:paraId="2C6FBF37" w14:textId="77777777" w:rsidR="00915B59" w:rsidRPr="00915B59" w:rsidRDefault="00915B59" w:rsidP="00915B59">
            <w:pPr>
              <w:spacing w:line="200" w:lineRule="exact"/>
              <w:ind w:firstLineChars="0" w:firstLine="0"/>
              <w:rPr>
                <w:sz w:val="18"/>
                <w:szCs w:val="18"/>
              </w:rPr>
            </w:pPr>
            <w:r w:rsidRPr="00915B59">
              <w:rPr>
                <w:sz w:val="18"/>
                <w:szCs w:val="18"/>
              </w:rPr>
              <w:t>void task_main(uint32_t initial_data);</w:t>
            </w:r>
          </w:p>
          <w:p w14:paraId="560764F0" w14:textId="77777777" w:rsidR="00915B59" w:rsidRPr="00915B59" w:rsidRDefault="00915B59" w:rsidP="00915B59">
            <w:pPr>
              <w:spacing w:line="200" w:lineRule="exact"/>
              <w:ind w:firstLineChars="0" w:firstLine="0"/>
              <w:rPr>
                <w:sz w:val="18"/>
                <w:szCs w:val="18"/>
              </w:rPr>
            </w:pPr>
            <w:r w:rsidRPr="00915B59">
              <w:rPr>
                <w:sz w:val="18"/>
                <w:szCs w:val="18"/>
              </w:rPr>
              <w:t>void task_light(uint32_t initial_data);</w:t>
            </w:r>
          </w:p>
          <w:p w14:paraId="74B841B9" w14:textId="77777777" w:rsidR="00915B59" w:rsidRPr="00915B59" w:rsidRDefault="00915B59" w:rsidP="00915B59">
            <w:pPr>
              <w:spacing w:line="200" w:lineRule="exact"/>
              <w:ind w:firstLineChars="0" w:firstLine="0"/>
              <w:rPr>
                <w:sz w:val="18"/>
                <w:szCs w:val="18"/>
              </w:rPr>
            </w:pPr>
            <w:r w:rsidRPr="00915B59">
              <w:rPr>
                <w:sz w:val="18"/>
                <w:szCs w:val="18"/>
              </w:rPr>
              <w:t>void task_rf_recv(uint32_t initial_data);</w:t>
            </w:r>
          </w:p>
          <w:p w14:paraId="5BBE3DAF" w14:textId="77777777" w:rsidR="00915B59" w:rsidRPr="00915B59" w:rsidRDefault="00915B59" w:rsidP="00915B59">
            <w:pPr>
              <w:spacing w:line="200" w:lineRule="exact"/>
              <w:ind w:firstLineChars="0" w:firstLine="0"/>
              <w:rPr>
                <w:sz w:val="18"/>
                <w:szCs w:val="18"/>
              </w:rPr>
            </w:pPr>
            <w:r w:rsidRPr="00915B59">
              <w:rPr>
                <w:sz w:val="18"/>
                <w:szCs w:val="18"/>
              </w:rPr>
              <w:t>void task_rf_send(uint32_t initial_data);</w:t>
            </w:r>
          </w:p>
          <w:p w14:paraId="2C513692" w14:textId="77777777" w:rsidR="00915B59" w:rsidRPr="00915B59" w:rsidRDefault="00915B59" w:rsidP="00915B59">
            <w:pPr>
              <w:spacing w:line="200" w:lineRule="exact"/>
              <w:ind w:firstLineChars="0" w:firstLine="0"/>
              <w:rPr>
                <w:sz w:val="18"/>
                <w:szCs w:val="18"/>
              </w:rPr>
            </w:pPr>
            <w:r w:rsidRPr="00915B59">
              <w:rPr>
                <w:sz w:val="18"/>
                <w:szCs w:val="18"/>
              </w:rPr>
              <w:t>void task_uart0_re(uint32_t initial_data);</w:t>
            </w:r>
          </w:p>
          <w:p w14:paraId="42A74A44" w14:textId="77777777" w:rsidR="00915B59" w:rsidRPr="00915B59" w:rsidRDefault="00915B59" w:rsidP="00915B59">
            <w:pPr>
              <w:spacing w:line="200" w:lineRule="exact"/>
              <w:ind w:firstLineChars="0" w:firstLine="0"/>
              <w:rPr>
                <w:sz w:val="18"/>
                <w:szCs w:val="18"/>
              </w:rPr>
            </w:pPr>
          </w:p>
          <w:p w14:paraId="26D8FAA1"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//2.4 </w:t>
            </w:r>
            <w:r w:rsidRPr="00915B59">
              <w:rPr>
                <w:rFonts w:hint="eastAsia"/>
                <w:sz w:val="18"/>
                <w:szCs w:val="18"/>
              </w:rPr>
              <w:t>声明任务栈</w:t>
            </w:r>
          </w:p>
          <w:p w14:paraId="6D13C9DA" w14:textId="77777777" w:rsidR="00915B59" w:rsidRPr="00915B59" w:rsidRDefault="00915B59" w:rsidP="00915B59">
            <w:pPr>
              <w:spacing w:line="200" w:lineRule="exact"/>
              <w:ind w:firstLineChars="0" w:firstLine="0"/>
              <w:rPr>
                <w:sz w:val="18"/>
                <w:szCs w:val="18"/>
              </w:rPr>
            </w:pPr>
            <w:r w:rsidRPr="00915B59">
              <w:rPr>
                <w:sz w:val="18"/>
                <w:szCs w:val="18"/>
              </w:rPr>
              <w:t>uint_8 task_main_stack[TASK_MAIN_STACK_SIZE];</w:t>
            </w:r>
          </w:p>
          <w:p w14:paraId="2B33A875" w14:textId="77777777" w:rsidR="00915B59" w:rsidRPr="00915B59" w:rsidRDefault="00915B59" w:rsidP="00915B59">
            <w:pPr>
              <w:spacing w:line="200" w:lineRule="exact"/>
              <w:ind w:firstLineChars="0" w:firstLine="0"/>
              <w:rPr>
                <w:sz w:val="18"/>
                <w:szCs w:val="18"/>
              </w:rPr>
            </w:pPr>
            <w:r w:rsidRPr="00915B59">
              <w:rPr>
                <w:sz w:val="18"/>
                <w:szCs w:val="18"/>
              </w:rPr>
              <w:t>uint_8 task_light_stack[TASK_LIGHT_STACK_SIZE];</w:t>
            </w:r>
          </w:p>
          <w:p w14:paraId="77D25882" w14:textId="77777777" w:rsidR="00915B59" w:rsidRPr="00915B59" w:rsidRDefault="00915B59" w:rsidP="00915B59">
            <w:pPr>
              <w:spacing w:line="200" w:lineRule="exact"/>
              <w:ind w:firstLineChars="0" w:firstLine="0"/>
              <w:rPr>
                <w:sz w:val="18"/>
                <w:szCs w:val="18"/>
              </w:rPr>
            </w:pPr>
            <w:r w:rsidRPr="00915B59">
              <w:rPr>
                <w:sz w:val="18"/>
                <w:szCs w:val="18"/>
              </w:rPr>
              <w:t>uint_8 task_rf_recv_stack[TASK_RF_RECV_STACK_SIZE];</w:t>
            </w:r>
          </w:p>
          <w:p w14:paraId="5B9A626B" w14:textId="77777777" w:rsidR="00915B59" w:rsidRPr="00915B59" w:rsidRDefault="00915B59" w:rsidP="00915B59">
            <w:pPr>
              <w:spacing w:line="200" w:lineRule="exact"/>
              <w:ind w:firstLineChars="0" w:firstLine="0"/>
              <w:rPr>
                <w:sz w:val="18"/>
                <w:szCs w:val="18"/>
              </w:rPr>
            </w:pPr>
            <w:r w:rsidRPr="00915B59">
              <w:rPr>
                <w:sz w:val="18"/>
                <w:szCs w:val="18"/>
              </w:rPr>
              <w:t>uint_8 task_rf_send_stack[TASK_RF_SEND_STACK_SIZE];</w:t>
            </w:r>
          </w:p>
          <w:p w14:paraId="4CBE91FD" w14:textId="77777777" w:rsidR="00915B59" w:rsidRPr="00915B59" w:rsidRDefault="00915B59" w:rsidP="00915B59">
            <w:pPr>
              <w:spacing w:line="200" w:lineRule="exact"/>
              <w:ind w:firstLineChars="0" w:firstLine="0"/>
              <w:rPr>
                <w:sz w:val="18"/>
                <w:szCs w:val="18"/>
              </w:rPr>
            </w:pPr>
            <w:r w:rsidRPr="00915B59">
              <w:rPr>
                <w:sz w:val="18"/>
                <w:szCs w:val="18"/>
              </w:rPr>
              <w:t>uint_8 task_uart0_Recv_stack[TASK_UART0_RECV_STACK_SIZE];</w:t>
            </w:r>
          </w:p>
          <w:p w14:paraId="45F37F0F" w14:textId="77777777" w:rsidR="00915B59" w:rsidRPr="00915B59" w:rsidRDefault="00915B59" w:rsidP="00915B59">
            <w:pPr>
              <w:spacing w:line="200" w:lineRule="exact"/>
              <w:ind w:firstLineChars="0" w:firstLine="0"/>
              <w:rPr>
                <w:sz w:val="18"/>
                <w:szCs w:val="18"/>
              </w:rPr>
            </w:pPr>
          </w:p>
          <w:p w14:paraId="295E4EB9" w14:textId="77777777" w:rsidR="00915B59" w:rsidRPr="00915B59" w:rsidRDefault="00915B59" w:rsidP="00915B59">
            <w:pPr>
              <w:spacing w:line="200" w:lineRule="exact"/>
              <w:ind w:firstLineChars="0" w:firstLine="0"/>
              <w:rPr>
                <w:sz w:val="18"/>
                <w:szCs w:val="18"/>
              </w:rPr>
            </w:pPr>
            <w:r w:rsidRPr="00915B59">
              <w:rPr>
                <w:sz w:val="18"/>
                <w:szCs w:val="18"/>
              </w:rPr>
              <w:t>//---------------------------------------------------------------------------</w:t>
            </w:r>
          </w:p>
          <w:p w14:paraId="631E9312" w14:textId="21FED4BE" w:rsidR="00915B59" w:rsidRPr="00915B59" w:rsidRDefault="00915B59" w:rsidP="00915B59">
            <w:pPr>
              <w:spacing w:line="200" w:lineRule="exact"/>
              <w:ind w:firstLineChars="0" w:firstLine="0"/>
              <w:rPr>
                <w:sz w:val="18"/>
                <w:szCs w:val="18"/>
              </w:rPr>
            </w:pPr>
            <w:r w:rsidRPr="00915B59">
              <w:rPr>
                <w:sz w:val="18"/>
                <w:szCs w:val="18"/>
              </w:rPr>
              <w:t>#endif</w:t>
            </w:r>
          </w:p>
        </w:tc>
      </w:tr>
    </w:tbl>
    <w:p w14:paraId="4E9A5E59" w14:textId="31F692DB" w:rsidR="00A93A67" w:rsidRDefault="00A93A67" w:rsidP="00A93A67">
      <w:pPr>
        <w:ind w:firstLine="402"/>
        <w:rPr>
          <w:rFonts w:ascii="Consolas" w:eastAsiaTheme="minorEastAsia" w:hAnsi="Consolas" w:cs="Consolas"/>
          <w:b/>
          <w:bCs/>
          <w:color w:val="7F0055"/>
          <w:kern w:val="0"/>
          <w:sz w:val="20"/>
          <w:szCs w:val="20"/>
        </w:rPr>
      </w:pPr>
    </w:p>
    <w:p w14:paraId="13226BFA" w14:textId="6F2C4C21" w:rsidR="00A93A67" w:rsidRPr="00BD7C84" w:rsidRDefault="001F6C19" w:rsidP="001F6C19">
      <w:pPr>
        <w:pStyle w:val="3"/>
        <w:rPr>
          <w:rFonts w:eastAsia="黑体"/>
        </w:rPr>
      </w:pPr>
      <w:bookmarkStart w:id="169" w:name="_Toc449049877"/>
      <w:r>
        <w:t>5</w:t>
      </w:r>
      <w:r>
        <w:rPr>
          <w:rFonts w:hint="eastAsia"/>
        </w:rPr>
        <w:t>.</w:t>
      </w:r>
      <w:r w:rsidR="003C2D56">
        <w:t>9</w:t>
      </w:r>
      <w:r>
        <w:t xml:space="preserve">.6 </w:t>
      </w:r>
      <w:r w:rsidR="00A93A67" w:rsidRPr="00BD7C84">
        <w:rPr>
          <w:rFonts w:hint="eastAsia"/>
        </w:rPr>
        <w:t>自启动任务及任务的创建</w:t>
      </w:r>
      <w:bookmarkEnd w:id="169"/>
    </w:p>
    <w:p w14:paraId="2A952206" w14:textId="77777777" w:rsidR="00A93A67" w:rsidRDefault="00A93A67" w:rsidP="00A93A67">
      <w:pPr>
        <w:ind w:firstLine="420"/>
      </w:pPr>
      <w:r>
        <w:rPr>
          <w:rFonts w:hint="eastAsia"/>
        </w:rPr>
        <w:t>自启动任务</w:t>
      </w:r>
      <w:r>
        <w:t>task_main</w:t>
      </w:r>
      <w:r>
        <w:rPr>
          <w:rFonts w:hint="eastAsia"/>
        </w:rPr>
        <w:t>是</w:t>
      </w:r>
      <w:r>
        <w:t>MQX-Lite</w:t>
      </w:r>
      <w:r>
        <w:rPr>
          <w:rFonts w:hint="eastAsia"/>
        </w:rPr>
        <w:t>启动后执行的第一个应用任务，它是在</w:t>
      </w:r>
      <w:r>
        <w:t>MQX-Lite</w:t>
      </w:r>
      <w:r>
        <w:rPr>
          <w:rFonts w:hint="eastAsia"/>
        </w:rPr>
        <w:t>系统初始化时由</w:t>
      </w:r>
      <w:r>
        <w:t>_mqxlite()</w:t>
      </w:r>
      <w:r>
        <w:rPr>
          <w:rFonts w:hint="eastAsia"/>
        </w:rPr>
        <w:t>函数创建。自启动任务的功能就是调用</w:t>
      </w:r>
      <w:r>
        <w:t>_task_create_at()</w:t>
      </w:r>
      <w:r>
        <w:rPr>
          <w:rFonts w:hint="eastAsia"/>
        </w:rPr>
        <w:t>函数创建其它的任务。根据给定的任务索引号，</w:t>
      </w:r>
      <w:r>
        <w:t>_task_create_at()</w:t>
      </w:r>
      <w:r>
        <w:rPr>
          <w:rFonts w:hint="eastAsia"/>
        </w:rPr>
        <w:t>函数从模板列表查找任务的相关信息创建任务，即把任务的相关信息填写到任务描述符节点，并把该节点加入到任务就绪队列，供任务调度器调度。</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915B59" w:rsidRPr="00915B59" w14:paraId="5D9BD2FC" w14:textId="77777777" w:rsidTr="00915B59">
        <w:tc>
          <w:tcPr>
            <w:tcW w:w="8296" w:type="dxa"/>
            <w:shd w:val="clear" w:color="auto" w:fill="D9D9D9" w:themeFill="background1" w:themeFillShade="D9"/>
          </w:tcPr>
          <w:p w14:paraId="16D3B90D" w14:textId="77777777" w:rsidR="00915B59" w:rsidRPr="00915B59" w:rsidRDefault="00915B59" w:rsidP="00915B59">
            <w:pPr>
              <w:spacing w:line="200" w:lineRule="exact"/>
              <w:ind w:firstLineChars="0" w:firstLine="0"/>
              <w:rPr>
                <w:sz w:val="18"/>
                <w:szCs w:val="18"/>
              </w:rPr>
            </w:pPr>
          </w:p>
          <w:p w14:paraId="536ED8CD" w14:textId="77777777" w:rsidR="00915B59" w:rsidRPr="00915B59" w:rsidRDefault="00915B59" w:rsidP="00915B59">
            <w:pPr>
              <w:spacing w:line="200" w:lineRule="exact"/>
              <w:ind w:firstLineChars="0" w:firstLine="0"/>
              <w:rPr>
                <w:sz w:val="18"/>
                <w:szCs w:val="18"/>
              </w:rPr>
            </w:pPr>
            <w:r w:rsidRPr="00915B59">
              <w:rPr>
                <w:sz w:val="18"/>
                <w:szCs w:val="18"/>
              </w:rPr>
              <w:t>#include "01_app_include.h"</w:t>
            </w:r>
          </w:p>
          <w:p w14:paraId="5E800956" w14:textId="77777777" w:rsidR="00915B59" w:rsidRPr="00915B59" w:rsidRDefault="00915B59" w:rsidP="00915B59">
            <w:pPr>
              <w:spacing w:line="200" w:lineRule="exact"/>
              <w:ind w:firstLineChars="0" w:firstLine="0"/>
              <w:rPr>
                <w:sz w:val="18"/>
                <w:szCs w:val="18"/>
              </w:rPr>
            </w:pPr>
          </w:p>
          <w:p w14:paraId="70F3126A" w14:textId="77777777" w:rsidR="00915B59" w:rsidRPr="00915B59" w:rsidRDefault="00915B59" w:rsidP="00915B59">
            <w:pPr>
              <w:spacing w:line="200" w:lineRule="exact"/>
              <w:ind w:firstLineChars="0" w:firstLine="0"/>
              <w:rPr>
                <w:sz w:val="18"/>
                <w:szCs w:val="18"/>
              </w:rPr>
            </w:pPr>
            <w:r w:rsidRPr="00915B59">
              <w:rPr>
                <w:sz w:val="18"/>
                <w:szCs w:val="18"/>
              </w:rPr>
              <w:t>//===========================================================================</w:t>
            </w:r>
          </w:p>
          <w:p w14:paraId="3816551C" w14:textId="77777777" w:rsidR="00915B59" w:rsidRPr="00915B59" w:rsidRDefault="00915B59" w:rsidP="00915B59">
            <w:pPr>
              <w:spacing w:line="200" w:lineRule="exact"/>
              <w:ind w:firstLineChars="0" w:firstLine="0"/>
              <w:rPr>
                <w:sz w:val="18"/>
                <w:szCs w:val="18"/>
              </w:rPr>
            </w:pPr>
            <w:r w:rsidRPr="00915B59">
              <w:rPr>
                <w:rFonts w:hint="eastAsia"/>
                <w:sz w:val="18"/>
                <w:szCs w:val="18"/>
              </w:rPr>
              <w:t>//</w:t>
            </w:r>
            <w:r w:rsidRPr="00915B59">
              <w:rPr>
                <w:rFonts w:hint="eastAsia"/>
                <w:sz w:val="18"/>
                <w:szCs w:val="18"/>
              </w:rPr>
              <w:t>任务名称：</w:t>
            </w:r>
            <w:r w:rsidRPr="00915B59">
              <w:rPr>
                <w:rFonts w:hint="eastAsia"/>
                <w:sz w:val="18"/>
                <w:szCs w:val="18"/>
              </w:rPr>
              <w:t>task_main</w:t>
            </w:r>
          </w:p>
          <w:p w14:paraId="4BCBDC87" w14:textId="77777777" w:rsidR="00915B59" w:rsidRPr="00915B59" w:rsidRDefault="00915B59" w:rsidP="00915B59">
            <w:pPr>
              <w:spacing w:line="200" w:lineRule="exact"/>
              <w:ind w:firstLineChars="0" w:firstLine="0"/>
              <w:rPr>
                <w:sz w:val="18"/>
                <w:szCs w:val="18"/>
              </w:rPr>
            </w:pPr>
            <w:r w:rsidRPr="00915B59">
              <w:rPr>
                <w:rFonts w:hint="eastAsia"/>
                <w:sz w:val="18"/>
                <w:szCs w:val="18"/>
              </w:rPr>
              <w:t>//</w:t>
            </w:r>
            <w:r w:rsidRPr="00915B59">
              <w:rPr>
                <w:rFonts w:hint="eastAsia"/>
                <w:sz w:val="18"/>
                <w:szCs w:val="18"/>
              </w:rPr>
              <w:t>功能概要：</w:t>
            </w:r>
            <w:r w:rsidRPr="00915B59">
              <w:rPr>
                <w:rFonts w:hint="eastAsia"/>
                <w:sz w:val="18"/>
                <w:szCs w:val="18"/>
              </w:rPr>
              <w:t>MQX</w:t>
            </w:r>
            <w:r w:rsidRPr="00915B59">
              <w:rPr>
                <w:rFonts w:hint="eastAsia"/>
                <w:sz w:val="18"/>
                <w:szCs w:val="18"/>
              </w:rPr>
              <w:t>自启动任务，主要实现任务变量初始化、创建其他任务、安装用户</w:t>
            </w:r>
            <w:r w:rsidRPr="00915B59">
              <w:rPr>
                <w:rFonts w:hint="eastAsia"/>
                <w:sz w:val="18"/>
                <w:szCs w:val="18"/>
              </w:rPr>
              <w:t>ISR</w:t>
            </w:r>
          </w:p>
          <w:p w14:paraId="66D7FA36" w14:textId="77777777" w:rsidR="00915B59" w:rsidRPr="00915B59" w:rsidRDefault="00915B59" w:rsidP="00915B59">
            <w:pPr>
              <w:spacing w:line="200" w:lineRule="exact"/>
              <w:ind w:firstLineChars="0" w:firstLine="0"/>
              <w:rPr>
                <w:sz w:val="18"/>
                <w:szCs w:val="18"/>
              </w:rPr>
            </w:pPr>
            <w:r w:rsidRPr="00915B59">
              <w:rPr>
                <w:rFonts w:hint="eastAsia"/>
                <w:sz w:val="18"/>
                <w:szCs w:val="18"/>
              </w:rPr>
              <w:t>//</w:t>
            </w:r>
            <w:r w:rsidRPr="00915B59">
              <w:rPr>
                <w:rFonts w:hint="eastAsia"/>
                <w:sz w:val="18"/>
                <w:szCs w:val="18"/>
              </w:rPr>
              <w:t>参数说明：未使用</w:t>
            </w:r>
          </w:p>
          <w:p w14:paraId="06A6DB4A" w14:textId="77777777" w:rsidR="00915B59" w:rsidRPr="00915B59" w:rsidRDefault="00915B59" w:rsidP="00915B59">
            <w:pPr>
              <w:spacing w:line="200" w:lineRule="exact"/>
              <w:ind w:firstLineChars="0" w:firstLine="0"/>
              <w:rPr>
                <w:sz w:val="18"/>
                <w:szCs w:val="18"/>
              </w:rPr>
            </w:pPr>
            <w:r w:rsidRPr="00915B59">
              <w:rPr>
                <w:sz w:val="18"/>
                <w:szCs w:val="18"/>
              </w:rPr>
              <w:t>//===========================================================================</w:t>
            </w:r>
          </w:p>
          <w:p w14:paraId="4A37480D" w14:textId="77777777" w:rsidR="00915B59" w:rsidRPr="00915B59" w:rsidRDefault="00915B59" w:rsidP="00915B59">
            <w:pPr>
              <w:spacing w:line="200" w:lineRule="exact"/>
              <w:ind w:firstLineChars="0" w:firstLine="0"/>
              <w:rPr>
                <w:sz w:val="18"/>
                <w:szCs w:val="18"/>
              </w:rPr>
            </w:pPr>
            <w:r w:rsidRPr="00915B59">
              <w:rPr>
                <w:sz w:val="18"/>
                <w:szCs w:val="18"/>
              </w:rPr>
              <w:t>void task_main(uint32_t initial_data)</w:t>
            </w:r>
          </w:p>
          <w:p w14:paraId="45D3EDF8" w14:textId="77777777" w:rsidR="00915B59" w:rsidRPr="00915B59" w:rsidRDefault="00915B59" w:rsidP="00915B59">
            <w:pPr>
              <w:spacing w:line="200" w:lineRule="exact"/>
              <w:ind w:firstLineChars="0" w:firstLine="0"/>
              <w:rPr>
                <w:sz w:val="18"/>
                <w:szCs w:val="18"/>
              </w:rPr>
            </w:pPr>
            <w:r w:rsidRPr="00915B59">
              <w:rPr>
                <w:sz w:val="18"/>
                <w:szCs w:val="18"/>
              </w:rPr>
              <w:t>{</w:t>
            </w:r>
          </w:p>
          <w:p w14:paraId="6E5D155D" w14:textId="77777777" w:rsidR="00915B59" w:rsidRPr="00915B59" w:rsidRDefault="00915B59" w:rsidP="00915B59">
            <w:pPr>
              <w:spacing w:line="200" w:lineRule="exact"/>
              <w:ind w:firstLineChars="0" w:firstLine="0"/>
              <w:rPr>
                <w:sz w:val="18"/>
                <w:szCs w:val="18"/>
              </w:rPr>
            </w:pPr>
            <w:r w:rsidRPr="00915B59">
              <w:rPr>
                <w:rFonts w:hint="eastAsia"/>
                <w:sz w:val="18"/>
                <w:szCs w:val="18"/>
              </w:rPr>
              <w:tab/>
              <w:t xml:space="preserve">//1. </w:t>
            </w:r>
            <w:r w:rsidRPr="00915B59">
              <w:rPr>
                <w:rFonts w:hint="eastAsia"/>
                <w:sz w:val="18"/>
                <w:szCs w:val="18"/>
              </w:rPr>
              <w:t>声明主任务使用的变量</w:t>
            </w:r>
          </w:p>
          <w:p w14:paraId="04097B90" w14:textId="77777777" w:rsidR="00915B59" w:rsidRPr="00915B59" w:rsidRDefault="00915B59" w:rsidP="00915B59">
            <w:pPr>
              <w:spacing w:line="200" w:lineRule="exact"/>
              <w:ind w:firstLineChars="0" w:firstLine="0"/>
              <w:rPr>
                <w:sz w:val="18"/>
                <w:szCs w:val="18"/>
              </w:rPr>
            </w:pPr>
            <w:r w:rsidRPr="00915B59">
              <w:rPr>
                <w:rFonts w:hint="eastAsia"/>
                <w:sz w:val="18"/>
                <w:szCs w:val="18"/>
              </w:rPr>
              <w:tab/>
              <w:t>//</w:t>
            </w:r>
            <w:r w:rsidRPr="00915B59">
              <w:rPr>
                <w:rFonts w:hint="eastAsia"/>
                <w:sz w:val="18"/>
                <w:szCs w:val="18"/>
              </w:rPr>
              <w:t>创建轻量级事件组</w:t>
            </w:r>
          </w:p>
          <w:p w14:paraId="7AD5F0A4" w14:textId="77777777" w:rsidR="00915B59" w:rsidRPr="00915B59" w:rsidRDefault="00915B59" w:rsidP="00915B59">
            <w:pPr>
              <w:spacing w:line="200" w:lineRule="exact"/>
              <w:ind w:firstLineChars="0" w:firstLine="0"/>
              <w:rPr>
                <w:sz w:val="18"/>
                <w:szCs w:val="18"/>
              </w:rPr>
            </w:pPr>
            <w:r w:rsidRPr="00915B59">
              <w:rPr>
                <w:sz w:val="18"/>
                <w:szCs w:val="18"/>
              </w:rPr>
              <w:lastRenderedPageBreak/>
              <w:tab/>
              <w:t>_lwevent_create(&amp;lwevent_group,0);</w:t>
            </w:r>
          </w:p>
          <w:p w14:paraId="7C7DBFA8" w14:textId="77777777" w:rsidR="00915B59" w:rsidRPr="00915B59" w:rsidRDefault="00915B59" w:rsidP="00915B59">
            <w:pPr>
              <w:spacing w:line="200" w:lineRule="exact"/>
              <w:ind w:firstLineChars="0" w:firstLine="0"/>
              <w:rPr>
                <w:sz w:val="18"/>
                <w:szCs w:val="18"/>
              </w:rPr>
            </w:pPr>
          </w:p>
          <w:p w14:paraId="7F2E8870" w14:textId="77777777" w:rsidR="00915B59" w:rsidRPr="00915B59" w:rsidRDefault="00915B59" w:rsidP="00915B59">
            <w:pPr>
              <w:spacing w:line="200" w:lineRule="exact"/>
              <w:ind w:firstLineChars="0" w:firstLine="0"/>
              <w:rPr>
                <w:sz w:val="18"/>
                <w:szCs w:val="18"/>
              </w:rPr>
            </w:pPr>
            <w:r w:rsidRPr="00915B59">
              <w:rPr>
                <w:rFonts w:hint="eastAsia"/>
                <w:sz w:val="18"/>
                <w:szCs w:val="18"/>
              </w:rPr>
              <w:tab/>
              <w:t xml:space="preserve">//2. </w:t>
            </w:r>
            <w:r w:rsidRPr="00915B59">
              <w:rPr>
                <w:rFonts w:hint="eastAsia"/>
                <w:sz w:val="18"/>
                <w:szCs w:val="18"/>
              </w:rPr>
              <w:t>关总中断</w:t>
            </w:r>
          </w:p>
          <w:p w14:paraId="37352CFF" w14:textId="77777777" w:rsidR="00915B59" w:rsidRPr="00915B59" w:rsidRDefault="00915B59" w:rsidP="00915B59">
            <w:pPr>
              <w:spacing w:line="200" w:lineRule="exact"/>
              <w:ind w:firstLineChars="0" w:firstLine="0"/>
              <w:rPr>
                <w:sz w:val="18"/>
                <w:szCs w:val="18"/>
              </w:rPr>
            </w:pPr>
            <w:r w:rsidRPr="00915B59">
              <w:rPr>
                <w:sz w:val="18"/>
                <w:szCs w:val="18"/>
              </w:rPr>
              <w:t xml:space="preserve">    DISABLE_INTERRUPTS;</w:t>
            </w:r>
          </w:p>
          <w:p w14:paraId="0E0BF34E" w14:textId="77777777" w:rsidR="00915B59" w:rsidRPr="00915B59" w:rsidRDefault="00915B59" w:rsidP="00915B59">
            <w:pPr>
              <w:spacing w:line="200" w:lineRule="exact"/>
              <w:ind w:firstLineChars="0" w:firstLine="0"/>
              <w:rPr>
                <w:sz w:val="18"/>
                <w:szCs w:val="18"/>
              </w:rPr>
            </w:pPr>
          </w:p>
          <w:p w14:paraId="7B81A171"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//3. </w:t>
            </w:r>
            <w:r w:rsidRPr="00915B59">
              <w:rPr>
                <w:rFonts w:hint="eastAsia"/>
                <w:sz w:val="18"/>
                <w:szCs w:val="18"/>
              </w:rPr>
              <w:t>给有关变量赋初值</w:t>
            </w:r>
          </w:p>
          <w:p w14:paraId="371B6F67" w14:textId="77777777" w:rsidR="00915B59" w:rsidRPr="00915B59" w:rsidRDefault="00915B59" w:rsidP="00915B59">
            <w:pPr>
              <w:spacing w:line="200" w:lineRule="exact"/>
              <w:ind w:firstLineChars="0" w:firstLine="0"/>
              <w:rPr>
                <w:sz w:val="18"/>
                <w:szCs w:val="18"/>
              </w:rPr>
            </w:pPr>
            <w:r w:rsidRPr="00915B59">
              <w:rPr>
                <w:sz w:val="18"/>
                <w:szCs w:val="18"/>
              </w:rPr>
              <w:t xml:space="preserve">    g_rf_hdAddr = 0xFF;</w:t>
            </w:r>
          </w:p>
          <w:p w14:paraId="328D85EE" w14:textId="77777777" w:rsidR="00915B59" w:rsidRPr="00915B59" w:rsidRDefault="00915B59" w:rsidP="00915B59">
            <w:pPr>
              <w:spacing w:line="200" w:lineRule="exact"/>
              <w:ind w:firstLineChars="0" w:firstLine="0"/>
              <w:rPr>
                <w:sz w:val="18"/>
                <w:szCs w:val="18"/>
              </w:rPr>
            </w:pPr>
          </w:p>
          <w:p w14:paraId="7A57C82F"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//4. </w:t>
            </w:r>
            <w:r w:rsidRPr="00915B59">
              <w:rPr>
                <w:rFonts w:hint="eastAsia"/>
                <w:sz w:val="18"/>
                <w:szCs w:val="18"/>
              </w:rPr>
              <w:t>初始化外设模块</w:t>
            </w:r>
          </w:p>
          <w:p w14:paraId="14A7B348"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uart_init(UART_0,MCGFLLCLK,9600);    // </w:t>
            </w:r>
            <w:r w:rsidRPr="00915B59">
              <w:rPr>
                <w:rFonts w:hint="eastAsia"/>
                <w:sz w:val="18"/>
                <w:szCs w:val="18"/>
              </w:rPr>
              <w:t>初始化</w:t>
            </w:r>
            <w:r w:rsidRPr="00915B59">
              <w:rPr>
                <w:rFonts w:hint="eastAsia"/>
                <w:sz w:val="18"/>
                <w:szCs w:val="18"/>
              </w:rPr>
              <w:t>UART_0</w:t>
            </w:r>
            <w:r w:rsidRPr="00915B59">
              <w:rPr>
                <w:rFonts w:hint="eastAsia"/>
                <w:sz w:val="18"/>
                <w:szCs w:val="18"/>
              </w:rPr>
              <w:t>模块</w:t>
            </w:r>
          </w:p>
          <w:p w14:paraId="00957C8B"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light_init(LIGHT_RUN_1,LIGHT_OFF);   // </w:t>
            </w:r>
            <w:r w:rsidRPr="00915B59">
              <w:rPr>
                <w:rFonts w:hint="eastAsia"/>
                <w:sz w:val="18"/>
                <w:szCs w:val="18"/>
              </w:rPr>
              <w:t>初始化节点的运行指示灯</w:t>
            </w:r>
            <w:r w:rsidRPr="00915B59">
              <w:rPr>
                <w:rFonts w:hint="eastAsia"/>
                <w:sz w:val="18"/>
                <w:szCs w:val="18"/>
              </w:rPr>
              <w:t>1</w:t>
            </w:r>
          </w:p>
          <w:p w14:paraId="01D79A7F"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flash_init();                        // </w:t>
            </w:r>
            <w:r w:rsidRPr="00915B59">
              <w:rPr>
                <w:rFonts w:hint="eastAsia"/>
                <w:sz w:val="18"/>
                <w:szCs w:val="18"/>
              </w:rPr>
              <w:t>初始化</w:t>
            </w:r>
            <w:r w:rsidRPr="00915B59">
              <w:rPr>
                <w:rFonts w:hint="eastAsia"/>
                <w:sz w:val="18"/>
                <w:szCs w:val="18"/>
              </w:rPr>
              <w:t>Flash</w:t>
            </w:r>
          </w:p>
          <w:p w14:paraId="474E9DE1"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RF_Init(g_rf_hdAddr);</w:t>
            </w:r>
            <w:r w:rsidRPr="00915B59">
              <w:rPr>
                <w:rFonts w:hint="eastAsia"/>
                <w:sz w:val="18"/>
                <w:szCs w:val="18"/>
              </w:rPr>
              <w:tab/>
            </w:r>
            <w:r w:rsidRPr="00915B59">
              <w:rPr>
                <w:rFonts w:hint="eastAsia"/>
                <w:sz w:val="18"/>
                <w:szCs w:val="18"/>
              </w:rPr>
              <w:tab/>
              <w:t xml:space="preserve">         // RF</w:t>
            </w:r>
            <w:r w:rsidRPr="00915B59">
              <w:rPr>
                <w:rFonts w:hint="eastAsia"/>
                <w:sz w:val="18"/>
                <w:szCs w:val="18"/>
              </w:rPr>
              <w:t>模块初始化</w:t>
            </w:r>
          </w:p>
          <w:p w14:paraId="2E0B985E" w14:textId="77777777" w:rsidR="00915B59" w:rsidRPr="00915B59" w:rsidRDefault="00915B59" w:rsidP="00915B59">
            <w:pPr>
              <w:spacing w:line="200" w:lineRule="exact"/>
              <w:ind w:firstLineChars="0" w:firstLine="0"/>
              <w:rPr>
                <w:sz w:val="18"/>
                <w:szCs w:val="18"/>
              </w:rPr>
            </w:pPr>
          </w:p>
          <w:p w14:paraId="0DE10E4A"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//5. </w:t>
            </w:r>
            <w:r w:rsidRPr="00915B59">
              <w:rPr>
                <w:rFonts w:hint="eastAsia"/>
                <w:sz w:val="18"/>
                <w:szCs w:val="18"/>
              </w:rPr>
              <w:t>创建其他任务</w:t>
            </w:r>
          </w:p>
          <w:p w14:paraId="0DEDF2F2" w14:textId="77777777" w:rsidR="00915B59" w:rsidRPr="00915B59" w:rsidRDefault="00915B59" w:rsidP="00915B59">
            <w:pPr>
              <w:spacing w:line="200" w:lineRule="exact"/>
              <w:ind w:firstLineChars="0" w:firstLine="0"/>
              <w:rPr>
                <w:sz w:val="18"/>
                <w:szCs w:val="18"/>
              </w:rPr>
            </w:pPr>
            <w:r w:rsidRPr="00915B59">
              <w:rPr>
                <w:sz w:val="18"/>
                <w:szCs w:val="18"/>
              </w:rPr>
              <w:t xml:space="preserve">    _task_create_at(0, TASK_LIGHT,   0, task_light_stack,      TASK_LIGHT_STACK_SIZE);</w:t>
            </w:r>
          </w:p>
          <w:p w14:paraId="7C8DDB04" w14:textId="77777777" w:rsidR="00915B59" w:rsidRPr="00915B59" w:rsidRDefault="00915B59" w:rsidP="00915B59">
            <w:pPr>
              <w:spacing w:line="200" w:lineRule="exact"/>
              <w:ind w:firstLineChars="0" w:firstLine="0"/>
              <w:rPr>
                <w:sz w:val="18"/>
                <w:szCs w:val="18"/>
              </w:rPr>
            </w:pPr>
            <w:r w:rsidRPr="00915B59">
              <w:rPr>
                <w:sz w:val="18"/>
                <w:szCs w:val="18"/>
              </w:rPr>
              <w:t xml:space="preserve">    _task_create_at(0, TASK_RF_RECV, 0, task_rf_recv_stack,    TASK_RF_RECV_STACK_SIZE);</w:t>
            </w:r>
          </w:p>
          <w:p w14:paraId="691835FE" w14:textId="77777777" w:rsidR="00915B59" w:rsidRPr="00915B59" w:rsidRDefault="00915B59" w:rsidP="00915B59">
            <w:pPr>
              <w:spacing w:line="200" w:lineRule="exact"/>
              <w:ind w:firstLineChars="0" w:firstLine="0"/>
              <w:rPr>
                <w:sz w:val="18"/>
                <w:szCs w:val="18"/>
              </w:rPr>
            </w:pPr>
            <w:r w:rsidRPr="00915B59">
              <w:rPr>
                <w:sz w:val="18"/>
                <w:szCs w:val="18"/>
              </w:rPr>
              <w:t xml:space="preserve">    _task_create_at(0, TASK_UART0_RE,0, task_uart0_Recv_stack, TASK_UART0_RECV_STACK_SIZE);</w:t>
            </w:r>
          </w:p>
          <w:p w14:paraId="60DC2FC2" w14:textId="77777777" w:rsidR="00915B59" w:rsidRPr="00915B59" w:rsidRDefault="00915B59" w:rsidP="00915B59">
            <w:pPr>
              <w:spacing w:line="200" w:lineRule="exact"/>
              <w:ind w:firstLineChars="0" w:firstLine="0"/>
              <w:rPr>
                <w:sz w:val="18"/>
                <w:szCs w:val="18"/>
              </w:rPr>
            </w:pPr>
            <w:r w:rsidRPr="00915B59">
              <w:rPr>
                <w:sz w:val="18"/>
                <w:szCs w:val="18"/>
              </w:rPr>
              <w:t xml:space="preserve">    _task_create_at(0, TASK_RF_SEND, 0, task_rf_send_stack,    TASK_RF_SEND_STACK_SIZE);</w:t>
            </w:r>
          </w:p>
          <w:p w14:paraId="7A210130" w14:textId="77777777" w:rsidR="00915B59" w:rsidRPr="00915B59" w:rsidRDefault="00915B59" w:rsidP="00915B59">
            <w:pPr>
              <w:spacing w:line="200" w:lineRule="exact"/>
              <w:ind w:firstLineChars="0" w:firstLine="0"/>
              <w:rPr>
                <w:sz w:val="18"/>
                <w:szCs w:val="18"/>
              </w:rPr>
            </w:pPr>
          </w:p>
          <w:p w14:paraId="5F3774DD"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//6. </w:t>
            </w:r>
            <w:r w:rsidRPr="00915B59">
              <w:rPr>
                <w:rFonts w:hint="eastAsia"/>
                <w:sz w:val="18"/>
                <w:szCs w:val="18"/>
              </w:rPr>
              <w:t>安装用户</w:t>
            </w:r>
            <w:r w:rsidRPr="00915B59">
              <w:rPr>
                <w:rFonts w:hint="eastAsia"/>
                <w:sz w:val="18"/>
                <w:szCs w:val="18"/>
              </w:rPr>
              <w:t>ISR</w:t>
            </w:r>
          </w:p>
          <w:p w14:paraId="6D8B27CF"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_int_install_isr(INT_UART0,isr_uart0_re,NULL);    // </w:t>
            </w:r>
            <w:r w:rsidRPr="00915B59">
              <w:rPr>
                <w:rFonts w:hint="eastAsia"/>
                <w:sz w:val="18"/>
                <w:szCs w:val="18"/>
              </w:rPr>
              <w:t>串口</w:t>
            </w:r>
            <w:r w:rsidRPr="00915B59">
              <w:rPr>
                <w:rFonts w:hint="eastAsia"/>
                <w:sz w:val="18"/>
                <w:szCs w:val="18"/>
              </w:rPr>
              <w:t>0</w:t>
            </w:r>
            <w:r w:rsidRPr="00915B59">
              <w:rPr>
                <w:rFonts w:hint="eastAsia"/>
                <w:sz w:val="18"/>
                <w:szCs w:val="18"/>
              </w:rPr>
              <w:t>的</w:t>
            </w:r>
            <w:r w:rsidRPr="00915B59">
              <w:rPr>
                <w:rFonts w:hint="eastAsia"/>
                <w:sz w:val="18"/>
                <w:szCs w:val="18"/>
              </w:rPr>
              <w:t>ISR</w:t>
            </w:r>
          </w:p>
          <w:p w14:paraId="0E833520"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_int_install_isr(INT_PORTD,isr_gpio_cd,NULL);     // PTC</w:t>
            </w:r>
            <w:r w:rsidRPr="00915B59">
              <w:rPr>
                <w:rFonts w:hint="eastAsia"/>
                <w:sz w:val="18"/>
                <w:szCs w:val="18"/>
              </w:rPr>
              <w:t>、</w:t>
            </w:r>
            <w:r w:rsidRPr="00915B59">
              <w:rPr>
                <w:rFonts w:hint="eastAsia"/>
                <w:sz w:val="18"/>
                <w:szCs w:val="18"/>
              </w:rPr>
              <w:t>PTD</w:t>
            </w:r>
            <w:r w:rsidRPr="00915B59">
              <w:rPr>
                <w:rFonts w:hint="eastAsia"/>
                <w:sz w:val="18"/>
                <w:szCs w:val="18"/>
              </w:rPr>
              <w:t>的</w:t>
            </w:r>
            <w:r w:rsidRPr="00915B59">
              <w:rPr>
                <w:rFonts w:hint="eastAsia"/>
                <w:sz w:val="18"/>
                <w:szCs w:val="18"/>
              </w:rPr>
              <w:t>ISR</w:t>
            </w:r>
            <w:r w:rsidRPr="00915B59">
              <w:rPr>
                <w:rFonts w:hint="eastAsia"/>
                <w:sz w:val="18"/>
                <w:szCs w:val="18"/>
              </w:rPr>
              <w:t>，端口</w:t>
            </w:r>
            <w:r w:rsidRPr="00915B59">
              <w:rPr>
                <w:rFonts w:hint="eastAsia"/>
                <w:sz w:val="18"/>
                <w:szCs w:val="18"/>
              </w:rPr>
              <w:t>C</w:t>
            </w:r>
            <w:r w:rsidRPr="00915B59">
              <w:rPr>
                <w:rFonts w:hint="eastAsia"/>
                <w:sz w:val="18"/>
                <w:szCs w:val="18"/>
              </w:rPr>
              <w:t>和</w:t>
            </w:r>
            <w:r w:rsidRPr="00915B59">
              <w:rPr>
                <w:rFonts w:hint="eastAsia"/>
                <w:sz w:val="18"/>
                <w:szCs w:val="18"/>
              </w:rPr>
              <w:t>D</w:t>
            </w:r>
            <w:r w:rsidRPr="00915B59">
              <w:rPr>
                <w:rFonts w:hint="eastAsia"/>
                <w:sz w:val="18"/>
                <w:szCs w:val="18"/>
              </w:rPr>
              <w:t>公用同一中断向量</w:t>
            </w:r>
          </w:p>
          <w:p w14:paraId="5A99C917" w14:textId="77777777" w:rsidR="00915B59" w:rsidRPr="00915B59" w:rsidRDefault="00915B59" w:rsidP="00915B59">
            <w:pPr>
              <w:spacing w:line="200" w:lineRule="exact"/>
              <w:ind w:firstLineChars="0" w:firstLine="0"/>
              <w:rPr>
                <w:sz w:val="18"/>
                <w:szCs w:val="18"/>
              </w:rPr>
            </w:pPr>
          </w:p>
          <w:p w14:paraId="58C46799"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//7. </w:t>
            </w:r>
            <w:r w:rsidRPr="00915B59">
              <w:rPr>
                <w:rFonts w:hint="eastAsia"/>
                <w:sz w:val="18"/>
                <w:szCs w:val="18"/>
              </w:rPr>
              <w:t>使能模块中断</w:t>
            </w:r>
          </w:p>
          <w:p w14:paraId="01C7362C" w14:textId="77777777" w:rsidR="00915B59" w:rsidRPr="00915B59" w:rsidRDefault="00915B59" w:rsidP="00915B59">
            <w:pPr>
              <w:spacing w:line="200" w:lineRule="exact"/>
              <w:ind w:firstLineChars="0" w:firstLine="0"/>
              <w:rPr>
                <w:sz w:val="18"/>
                <w:szCs w:val="18"/>
              </w:rPr>
            </w:pPr>
            <w:r w:rsidRPr="00915B59">
              <w:rPr>
                <w:rFonts w:hint="eastAsia"/>
                <w:sz w:val="18"/>
                <w:szCs w:val="18"/>
              </w:rPr>
              <w:tab/>
              <w:t xml:space="preserve">uart_enable_re_int(UART_0);   // </w:t>
            </w:r>
            <w:r w:rsidRPr="00915B59">
              <w:rPr>
                <w:rFonts w:hint="eastAsia"/>
                <w:sz w:val="18"/>
                <w:szCs w:val="18"/>
              </w:rPr>
              <w:t>使能串口</w:t>
            </w:r>
            <w:r w:rsidRPr="00915B59">
              <w:rPr>
                <w:rFonts w:hint="eastAsia"/>
                <w:sz w:val="18"/>
                <w:szCs w:val="18"/>
              </w:rPr>
              <w:t>0</w:t>
            </w:r>
            <w:r w:rsidRPr="00915B59">
              <w:rPr>
                <w:rFonts w:hint="eastAsia"/>
                <w:sz w:val="18"/>
                <w:szCs w:val="18"/>
              </w:rPr>
              <w:t>接收中断</w:t>
            </w:r>
          </w:p>
          <w:p w14:paraId="5275E470" w14:textId="77777777" w:rsidR="00915B59" w:rsidRPr="00915B59" w:rsidRDefault="00915B59" w:rsidP="00915B59">
            <w:pPr>
              <w:spacing w:line="200" w:lineRule="exact"/>
              <w:ind w:firstLineChars="0" w:firstLine="0"/>
              <w:rPr>
                <w:sz w:val="18"/>
                <w:szCs w:val="18"/>
              </w:rPr>
            </w:pPr>
            <w:r w:rsidRPr="00915B59">
              <w:rPr>
                <w:rFonts w:hint="eastAsia"/>
                <w:sz w:val="18"/>
                <w:szCs w:val="18"/>
              </w:rPr>
              <w:tab/>
              <w:t>MKW01Drv_IRQ_DIO1_Enable();</w:t>
            </w:r>
            <w:r w:rsidRPr="00915B59">
              <w:rPr>
                <w:rFonts w:hint="eastAsia"/>
                <w:sz w:val="18"/>
                <w:szCs w:val="18"/>
              </w:rPr>
              <w:tab/>
              <w:t xml:space="preserve">  // </w:t>
            </w:r>
            <w:r w:rsidRPr="00915B59">
              <w:rPr>
                <w:rFonts w:hint="eastAsia"/>
                <w:sz w:val="18"/>
                <w:szCs w:val="18"/>
              </w:rPr>
              <w:t>开启</w:t>
            </w:r>
            <w:r w:rsidRPr="00915B59">
              <w:rPr>
                <w:rFonts w:hint="eastAsia"/>
                <w:sz w:val="18"/>
                <w:szCs w:val="18"/>
              </w:rPr>
              <w:t>DIO1</w:t>
            </w:r>
            <w:r w:rsidRPr="00915B59">
              <w:rPr>
                <w:rFonts w:hint="eastAsia"/>
                <w:sz w:val="18"/>
                <w:szCs w:val="18"/>
              </w:rPr>
              <w:t>中断</w:t>
            </w:r>
          </w:p>
          <w:p w14:paraId="0FC98E36" w14:textId="77777777" w:rsidR="00915B59" w:rsidRPr="00915B59" w:rsidRDefault="00915B59" w:rsidP="00915B59">
            <w:pPr>
              <w:spacing w:line="200" w:lineRule="exact"/>
              <w:ind w:firstLineChars="0" w:firstLine="0"/>
              <w:rPr>
                <w:sz w:val="18"/>
                <w:szCs w:val="18"/>
              </w:rPr>
            </w:pPr>
          </w:p>
          <w:p w14:paraId="426158DA" w14:textId="77777777" w:rsidR="00915B59" w:rsidRPr="00915B59" w:rsidRDefault="00915B59" w:rsidP="00915B59">
            <w:pPr>
              <w:spacing w:line="200" w:lineRule="exact"/>
              <w:ind w:firstLineChars="0" w:firstLine="0"/>
              <w:rPr>
                <w:sz w:val="18"/>
                <w:szCs w:val="18"/>
              </w:rPr>
            </w:pPr>
            <w:r w:rsidRPr="00915B59">
              <w:rPr>
                <w:rFonts w:hint="eastAsia"/>
                <w:sz w:val="18"/>
                <w:szCs w:val="18"/>
              </w:rPr>
              <w:tab/>
              <w:t xml:space="preserve">//8. </w:t>
            </w:r>
            <w:r w:rsidRPr="00915B59">
              <w:rPr>
                <w:rFonts w:hint="eastAsia"/>
                <w:sz w:val="18"/>
                <w:szCs w:val="18"/>
              </w:rPr>
              <w:t>开总中断</w:t>
            </w:r>
          </w:p>
          <w:p w14:paraId="2B9A759E" w14:textId="77777777" w:rsidR="00915B59" w:rsidRPr="00915B59" w:rsidRDefault="00915B59" w:rsidP="00915B59">
            <w:pPr>
              <w:spacing w:line="200" w:lineRule="exact"/>
              <w:ind w:firstLineChars="0" w:firstLine="0"/>
              <w:rPr>
                <w:sz w:val="18"/>
                <w:szCs w:val="18"/>
              </w:rPr>
            </w:pPr>
            <w:r w:rsidRPr="00915B59">
              <w:rPr>
                <w:rFonts w:hint="eastAsia"/>
                <w:sz w:val="18"/>
                <w:szCs w:val="18"/>
              </w:rPr>
              <w:tab/>
              <w:t xml:space="preserve">ENABLE_INTERRUPTS;            // </w:t>
            </w:r>
            <w:r w:rsidRPr="00915B59">
              <w:rPr>
                <w:rFonts w:hint="eastAsia"/>
                <w:sz w:val="18"/>
                <w:szCs w:val="18"/>
              </w:rPr>
              <w:t>开总中断</w:t>
            </w:r>
          </w:p>
          <w:p w14:paraId="5F9F00BE" w14:textId="77777777" w:rsidR="00915B59" w:rsidRPr="00915B59" w:rsidRDefault="00915B59" w:rsidP="00915B59">
            <w:pPr>
              <w:spacing w:line="200" w:lineRule="exact"/>
              <w:ind w:firstLineChars="0" w:firstLine="0"/>
              <w:rPr>
                <w:sz w:val="18"/>
                <w:szCs w:val="18"/>
              </w:rPr>
            </w:pPr>
            <w:r w:rsidRPr="00915B59">
              <w:rPr>
                <w:rFonts w:hint="eastAsia"/>
                <w:sz w:val="18"/>
                <w:szCs w:val="18"/>
              </w:rPr>
              <w:t xml:space="preserve">    //------------</w:t>
            </w:r>
            <w:r w:rsidRPr="00915B59">
              <w:rPr>
                <w:rFonts w:hint="eastAsia"/>
                <w:sz w:val="18"/>
                <w:szCs w:val="18"/>
              </w:rPr>
              <w:t>执行完毕，本任务进入阻塞态</w:t>
            </w:r>
            <w:r w:rsidRPr="00915B59">
              <w:rPr>
                <w:rFonts w:hint="eastAsia"/>
                <w:sz w:val="18"/>
                <w:szCs w:val="18"/>
              </w:rPr>
              <w:t>----------------------------------</w:t>
            </w:r>
          </w:p>
          <w:p w14:paraId="71EC6AC3" w14:textId="77777777" w:rsidR="00915B59" w:rsidRPr="00915B59" w:rsidRDefault="00915B59" w:rsidP="00915B59">
            <w:pPr>
              <w:spacing w:line="200" w:lineRule="exact"/>
              <w:ind w:firstLineChars="0" w:firstLine="0"/>
              <w:rPr>
                <w:sz w:val="18"/>
                <w:szCs w:val="18"/>
              </w:rPr>
            </w:pPr>
            <w:r w:rsidRPr="00915B59">
              <w:rPr>
                <w:sz w:val="18"/>
                <w:szCs w:val="18"/>
              </w:rPr>
              <w:t xml:space="preserve">    _task_block();</w:t>
            </w:r>
          </w:p>
          <w:p w14:paraId="6F9260E3" w14:textId="15C8B0B4" w:rsidR="00915B59" w:rsidRPr="00915B59" w:rsidRDefault="00915B59" w:rsidP="00915B59">
            <w:pPr>
              <w:spacing w:line="200" w:lineRule="exact"/>
              <w:ind w:firstLineChars="0" w:firstLine="0"/>
              <w:rPr>
                <w:sz w:val="18"/>
                <w:szCs w:val="18"/>
              </w:rPr>
            </w:pPr>
            <w:r w:rsidRPr="00915B59">
              <w:rPr>
                <w:sz w:val="18"/>
                <w:szCs w:val="18"/>
              </w:rPr>
              <w:t>}</w:t>
            </w:r>
          </w:p>
        </w:tc>
      </w:tr>
    </w:tbl>
    <w:p w14:paraId="0E66FFE6" w14:textId="3D90ECAD" w:rsidR="00A93A67" w:rsidRDefault="00A93A67" w:rsidP="00A93A67">
      <w:pPr>
        <w:ind w:firstLine="400"/>
        <w:rPr>
          <w:rFonts w:ascii="Consolas" w:eastAsiaTheme="minorEastAsia" w:hAnsi="Consolas" w:cs="Consolas"/>
          <w:color w:val="000000"/>
          <w:kern w:val="0"/>
          <w:sz w:val="20"/>
          <w:szCs w:val="20"/>
        </w:rPr>
      </w:pPr>
    </w:p>
    <w:p w14:paraId="2073CAE3" w14:textId="4A607708" w:rsidR="00A93A67" w:rsidRPr="00997253" w:rsidRDefault="006B0CD1" w:rsidP="006B0CD1">
      <w:pPr>
        <w:pStyle w:val="3"/>
        <w:rPr>
          <w:rFonts w:eastAsia="黑体"/>
        </w:rPr>
      </w:pPr>
      <w:bookmarkStart w:id="170" w:name="_Toc449049878"/>
      <w:r>
        <w:t>5</w:t>
      </w:r>
      <w:r>
        <w:rPr>
          <w:rFonts w:hint="eastAsia"/>
        </w:rPr>
        <w:t>.</w:t>
      </w:r>
      <w:r w:rsidR="003C2D56">
        <w:t>9</w:t>
      </w:r>
      <w:r>
        <w:t>.7</w:t>
      </w:r>
      <w:r w:rsidR="00AA3CED">
        <w:t xml:space="preserve"> </w:t>
      </w:r>
      <w:r w:rsidR="00A93A67" w:rsidRPr="00997253">
        <w:rPr>
          <w:rFonts w:hint="eastAsia"/>
        </w:rPr>
        <w:t>中断服务例程</w:t>
      </w:r>
      <w:bookmarkEnd w:id="170"/>
    </w:p>
    <w:p w14:paraId="153B2003" w14:textId="6FA83DE0" w:rsidR="00A93A67" w:rsidRDefault="00A93A67" w:rsidP="00A93A67">
      <w:pPr>
        <w:ind w:firstLine="420"/>
      </w:pPr>
      <w:r>
        <w:rPr>
          <w:rFonts w:hint="eastAsia"/>
        </w:rPr>
        <w:t>本</w:t>
      </w:r>
      <w:r>
        <w:t>样例</w:t>
      </w:r>
      <w:r w:rsidR="00AA3CED">
        <w:rPr>
          <w:rFonts w:hint="eastAsia"/>
        </w:rPr>
        <w:t>中，</w:t>
      </w:r>
      <w:r>
        <w:t>中断</w:t>
      </w:r>
      <w:r>
        <w:rPr>
          <w:rFonts w:hint="eastAsia"/>
        </w:rPr>
        <w:t>类型有</w:t>
      </w:r>
      <w:r>
        <w:t>两种</w:t>
      </w:r>
      <w:r>
        <w:rPr>
          <w:rFonts w:hint="eastAsia"/>
        </w:rPr>
        <w:t>。</w:t>
      </w:r>
      <w:r>
        <w:t>一种是</w:t>
      </w:r>
      <w:r>
        <w:rPr>
          <w:rFonts w:hint="eastAsia"/>
        </w:rPr>
        <w:t>PC</w:t>
      </w:r>
      <w:r>
        <w:rPr>
          <w:rFonts w:hint="eastAsia"/>
        </w:rPr>
        <w:t>节点接收</w:t>
      </w:r>
      <w:r>
        <w:t>PC</w:t>
      </w:r>
      <w:r>
        <w:t>机数据产生的</w:t>
      </w:r>
      <w:r>
        <w:rPr>
          <w:rFonts w:hint="eastAsia"/>
        </w:rPr>
        <w:t>串口</w:t>
      </w:r>
      <w:r>
        <w:t>中断</w:t>
      </w:r>
      <w:r w:rsidR="00125EBE">
        <w:t>UART0_IRQHandl()</w:t>
      </w:r>
      <w:r>
        <w:t>，一种是</w:t>
      </w:r>
      <w:r w:rsidR="006B0CD1">
        <w:t>RF</w:t>
      </w:r>
      <w:r w:rsidR="006B0CD1">
        <w:rPr>
          <w:rFonts w:hint="eastAsia"/>
        </w:rPr>
        <w:t>接收到</w:t>
      </w:r>
      <w:r>
        <w:rPr>
          <w:rFonts w:hint="eastAsia"/>
        </w:rPr>
        <w:t>数据</w:t>
      </w:r>
      <w:r w:rsidR="006B0CD1">
        <w:rPr>
          <w:rFonts w:hint="eastAsia"/>
        </w:rPr>
        <w:t>帧时</w:t>
      </w:r>
      <w:r>
        <w:t>产生的模块中断</w:t>
      </w:r>
      <w:r w:rsidR="00125EBE" w:rsidRPr="00125EBE">
        <w:t>PORTC_PORTD_IRQHandler</w:t>
      </w:r>
      <w:r w:rsidR="00125EBE">
        <w:rPr>
          <w:rFonts w:hint="eastAsia"/>
        </w:rPr>
        <w:t>()</w:t>
      </w:r>
      <w:r>
        <w:t>。</w:t>
      </w:r>
      <w:r>
        <w:rPr>
          <w:rFonts w:hint="eastAsia"/>
        </w:rPr>
        <w:t>当接收到一个完整的数据帧时，置接收成功事件位，如果</w:t>
      </w:r>
      <w:r>
        <w:t>是</w:t>
      </w:r>
      <w:r>
        <w:rPr>
          <w:rFonts w:hint="eastAsia"/>
        </w:rPr>
        <w:t>串口</w:t>
      </w:r>
      <w:r>
        <w:t>中断则</w:t>
      </w:r>
      <w:r w:rsidR="001F6BA8">
        <w:rPr>
          <w:rFonts w:hint="eastAsia"/>
        </w:rPr>
        <w:t>唤醒串口接收</w:t>
      </w:r>
      <w:r>
        <w:rPr>
          <w:rFonts w:hint="eastAsia"/>
        </w:rPr>
        <w:t>数据任务函数</w:t>
      </w:r>
      <w:r>
        <w:t>task_uart0_re</w:t>
      </w:r>
      <w:r w:rsidR="00125EBE">
        <w:rPr>
          <w:rFonts w:hint="eastAsia"/>
        </w:rPr>
        <w:t>()</w:t>
      </w:r>
      <w:r>
        <w:rPr>
          <w:rFonts w:hint="eastAsia"/>
        </w:rPr>
        <w:t>；如果</w:t>
      </w:r>
      <w:r>
        <w:t>是</w:t>
      </w:r>
      <w:r>
        <w:rPr>
          <w:rFonts w:hint="eastAsia"/>
        </w:rPr>
        <w:t>模块</w:t>
      </w:r>
      <w:r>
        <w:t>中断则</w:t>
      </w:r>
      <w:r>
        <w:rPr>
          <w:rFonts w:hint="eastAsia"/>
        </w:rPr>
        <w:t>唤醒帧数据</w:t>
      </w:r>
      <w:r w:rsidR="001F6BA8">
        <w:rPr>
          <w:rFonts w:hint="eastAsia"/>
        </w:rPr>
        <w:t>接收</w:t>
      </w:r>
      <w:r>
        <w:rPr>
          <w:rFonts w:hint="eastAsia"/>
        </w:rPr>
        <w:t>任务函数</w:t>
      </w:r>
      <w:r w:rsidRPr="00F12B7F">
        <w:t>task_rf_recv</w:t>
      </w:r>
      <w:r w:rsidR="00125EBE">
        <w:rPr>
          <w:rFonts w:hint="eastAsia"/>
        </w:rPr>
        <w:t>()</w:t>
      </w:r>
      <w:r>
        <w:rPr>
          <w:rFonts w:hint="eastAsia"/>
        </w:rPr>
        <w:t>。模块</w:t>
      </w:r>
      <w:r>
        <w:t>中断函数代码如下：</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915B59" w14:paraId="26B58C0C" w14:textId="77777777" w:rsidTr="00915B59">
        <w:tc>
          <w:tcPr>
            <w:tcW w:w="8296" w:type="dxa"/>
            <w:shd w:val="clear" w:color="auto" w:fill="D9D9D9" w:themeFill="background1" w:themeFillShade="D9"/>
          </w:tcPr>
          <w:p w14:paraId="109592D0" w14:textId="77777777" w:rsidR="00125EBE" w:rsidRPr="00125EBE" w:rsidRDefault="00125EBE" w:rsidP="00125EBE">
            <w:pPr>
              <w:spacing w:line="200" w:lineRule="exact"/>
              <w:ind w:firstLineChars="0" w:firstLine="0"/>
              <w:rPr>
                <w:sz w:val="18"/>
                <w:szCs w:val="18"/>
              </w:rPr>
            </w:pPr>
            <w:r w:rsidRPr="00125EBE">
              <w:rPr>
                <w:sz w:val="18"/>
                <w:szCs w:val="18"/>
              </w:rPr>
              <w:t>//===========================================================================</w:t>
            </w:r>
          </w:p>
          <w:p w14:paraId="552DFC98"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//ISR </w:t>
            </w:r>
            <w:r w:rsidRPr="00125EBE">
              <w:rPr>
                <w:rFonts w:hint="eastAsia"/>
                <w:sz w:val="18"/>
                <w:szCs w:val="18"/>
              </w:rPr>
              <w:t>名称：</w:t>
            </w:r>
            <w:r w:rsidRPr="00125EBE">
              <w:rPr>
                <w:rFonts w:hint="eastAsia"/>
                <w:sz w:val="18"/>
                <w:szCs w:val="18"/>
              </w:rPr>
              <w:t>UART0_IRQHandler,UART_0</w:t>
            </w:r>
            <w:r w:rsidRPr="00125EBE">
              <w:rPr>
                <w:rFonts w:hint="eastAsia"/>
                <w:sz w:val="18"/>
                <w:szCs w:val="18"/>
              </w:rPr>
              <w:t>（串口</w:t>
            </w:r>
            <w:r w:rsidRPr="00125EBE">
              <w:rPr>
                <w:rFonts w:hint="eastAsia"/>
                <w:sz w:val="18"/>
                <w:szCs w:val="18"/>
              </w:rPr>
              <w:t>0</w:t>
            </w:r>
            <w:r w:rsidRPr="00125EBE">
              <w:rPr>
                <w:rFonts w:hint="eastAsia"/>
                <w:sz w:val="18"/>
                <w:szCs w:val="18"/>
              </w:rPr>
              <w:t>）中断服务例程</w:t>
            </w:r>
          </w:p>
          <w:p w14:paraId="6040348D"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参数说明：</w:t>
            </w:r>
            <w:r w:rsidRPr="00125EBE">
              <w:rPr>
                <w:rFonts w:hint="eastAsia"/>
                <w:sz w:val="18"/>
                <w:szCs w:val="18"/>
              </w:rPr>
              <w:t>user_isr_ptr</w:t>
            </w:r>
            <w:r w:rsidRPr="00125EBE">
              <w:rPr>
                <w:rFonts w:hint="eastAsia"/>
                <w:sz w:val="18"/>
                <w:szCs w:val="18"/>
              </w:rPr>
              <w:t>：用户自定义参数，此处未用</w:t>
            </w:r>
          </w:p>
          <w:p w14:paraId="1A2CDD31"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功能概要：每接收到一个字节，产生一次串口接收中断，执行本例程一次。</w:t>
            </w:r>
          </w:p>
          <w:p w14:paraId="462E5DB8"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本例程对串口收到的数据，按照本文件中</w:t>
            </w:r>
            <w:r w:rsidRPr="00125EBE">
              <w:rPr>
                <w:rFonts w:hint="eastAsia"/>
                <w:sz w:val="18"/>
                <w:szCs w:val="18"/>
              </w:rPr>
              <w:t>CreateFrame</w:t>
            </w:r>
            <w:r w:rsidRPr="00125EBE">
              <w:rPr>
                <w:rFonts w:hint="eastAsia"/>
                <w:sz w:val="18"/>
                <w:szCs w:val="18"/>
              </w:rPr>
              <w:t>函数头给出的协议</w:t>
            </w:r>
          </w:p>
          <w:p w14:paraId="7BCE292B"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组帧。组帧成功后，置</w:t>
            </w:r>
            <w:r w:rsidRPr="00125EBE">
              <w:rPr>
                <w:rFonts w:hint="eastAsia"/>
                <w:sz w:val="18"/>
                <w:szCs w:val="18"/>
              </w:rPr>
              <w:t>lwevent_group</w:t>
            </w:r>
            <w:r w:rsidRPr="00125EBE">
              <w:rPr>
                <w:rFonts w:hint="eastAsia"/>
                <w:sz w:val="18"/>
                <w:szCs w:val="18"/>
              </w:rPr>
              <w:t>事件组的</w:t>
            </w:r>
            <w:r w:rsidRPr="00125EBE">
              <w:rPr>
                <w:rFonts w:hint="eastAsia"/>
                <w:sz w:val="18"/>
                <w:szCs w:val="18"/>
              </w:rPr>
              <w:t>EVENT_UART0_RE</w:t>
            </w:r>
            <w:r w:rsidRPr="00125EBE">
              <w:rPr>
                <w:rFonts w:hint="eastAsia"/>
                <w:sz w:val="18"/>
                <w:szCs w:val="18"/>
              </w:rPr>
              <w:t>事件</w:t>
            </w:r>
          </w:p>
          <w:p w14:paraId="2F0E41D8"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位（在</w:t>
            </w:r>
            <w:r w:rsidRPr="00125EBE">
              <w:rPr>
                <w:rFonts w:hint="eastAsia"/>
                <w:sz w:val="18"/>
                <w:szCs w:val="18"/>
              </w:rPr>
              <w:t>"01_app_include.h"</w:t>
            </w:r>
            <w:r w:rsidRPr="00125EBE">
              <w:rPr>
                <w:rFonts w:hint="eastAsia"/>
                <w:sz w:val="18"/>
                <w:szCs w:val="18"/>
              </w:rPr>
              <w:t>文件中声明的）。</w:t>
            </w:r>
          </w:p>
          <w:p w14:paraId="5100D29C" w14:textId="77777777" w:rsidR="00125EBE" w:rsidRPr="00125EBE" w:rsidRDefault="00125EBE" w:rsidP="00125EBE">
            <w:pPr>
              <w:spacing w:line="200" w:lineRule="exact"/>
              <w:ind w:firstLineChars="0" w:firstLine="0"/>
              <w:rPr>
                <w:sz w:val="18"/>
                <w:szCs w:val="18"/>
              </w:rPr>
            </w:pPr>
            <w:r w:rsidRPr="00125EBE">
              <w:rPr>
                <w:sz w:val="18"/>
                <w:szCs w:val="18"/>
              </w:rPr>
              <w:t>//===========================================================================</w:t>
            </w:r>
          </w:p>
          <w:p w14:paraId="279C8E07" w14:textId="77777777" w:rsidR="00125EBE" w:rsidRPr="00125EBE" w:rsidRDefault="00125EBE" w:rsidP="00125EBE">
            <w:pPr>
              <w:spacing w:line="200" w:lineRule="exact"/>
              <w:ind w:firstLineChars="0" w:firstLine="0"/>
              <w:rPr>
                <w:sz w:val="18"/>
                <w:szCs w:val="18"/>
              </w:rPr>
            </w:pPr>
            <w:r w:rsidRPr="00125EBE">
              <w:rPr>
                <w:sz w:val="18"/>
                <w:szCs w:val="18"/>
              </w:rPr>
              <w:t>void UART0_IRQHandler(pointer user_isr_ptr)</w:t>
            </w:r>
          </w:p>
          <w:p w14:paraId="3C0176D6" w14:textId="77777777" w:rsidR="00125EBE" w:rsidRPr="00125EBE" w:rsidRDefault="00125EBE" w:rsidP="00125EBE">
            <w:pPr>
              <w:spacing w:line="200" w:lineRule="exact"/>
              <w:ind w:firstLineChars="0" w:firstLine="0"/>
              <w:rPr>
                <w:sz w:val="18"/>
                <w:szCs w:val="18"/>
              </w:rPr>
            </w:pPr>
            <w:r w:rsidRPr="00125EBE">
              <w:rPr>
                <w:sz w:val="18"/>
                <w:szCs w:val="18"/>
              </w:rPr>
              <w:t>{</w:t>
            </w:r>
          </w:p>
          <w:p w14:paraId="1F38D6D9" w14:textId="77777777" w:rsidR="00125EBE" w:rsidRPr="00125EBE" w:rsidRDefault="00125EBE" w:rsidP="00125EBE">
            <w:pPr>
              <w:spacing w:line="200" w:lineRule="exact"/>
              <w:ind w:firstLineChars="0" w:firstLine="0"/>
              <w:rPr>
                <w:sz w:val="18"/>
                <w:szCs w:val="18"/>
              </w:rPr>
            </w:pPr>
            <w:r w:rsidRPr="00125EBE">
              <w:rPr>
                <w:sz w:val="18"/>
                <w:szCs w:val="18"/>
              </w:rPr>
              <w:t xml:space="preserve">    uint_32 g_uart_recvBuf_32[72];</w:t>
            </w:r>
          </w:p>
          <w:p w14:paraId="6296F3E9" w14:textId="77777777" w:rsidR="00125EBE" w:rsidRPr="00125EBE" w:rsidRDefault="00125EBE" w:rsidP="00125EBE">
            <w:pPr>
              <w:spacing w:line="200" w:lineRule="exact"/>
              <w:ind w:firstLineChars="0" w:firstLine="0"/>
              <w:rPr>
                <w:sz w:val="18"/>
                <w:szCs w:val="18"/>
              </w:rPr>
            </w:pPr>
            <w:r w:rsidRPr="00125EBE">
              <w:rPr>
                <w:sz w:val="18"/>
                <w:szCs w:val="18"/>
              </w:rPr>
              <w:t xml:space="preserve">    uint_8 c,cc;</w:t>
            </w:r>
          </w:p>
          <w:p w14:paraId="54180A82"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DISABLE_INTERRUPTS;               //</w:t>
            </w:r>
            <w:r w:rsidRPr="00125EBE">
              <w:rPr>
                <w:rFonts w:hint="eastAsia"/>
                <w:sz w:val="18"/>
                <w:szCs w:val="18"/>
              </w:rPr>
              <w:t>关总中断</w:t>
            </w:r>
          </w:p>
          <w:p w14:paraId="39580767"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0120BCA9"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uart_re1(UART_0, &amp;c);             //</w:t>
            </w:r>
            <w:r w:rsidRPr="00125EBE">
              <w:rPr>
                <w:rFonts w:hint="eastAsia"/>
                <w:sz w:val="18"/>
                <w:szCs w:val="18"/>
              </w:rPr>
              <w:t>接收一个字节</w:t>
            </w:r>
          </w:p>
          <w:p w14:paraId="5FF24262"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调用内部函数</w:t>
            </w:r>
            <w:r w:rsidRPr="00125EBE">
              <w:rPr>
                <w:rFonts w:hint="eastAsia"/>
                <w:sz w:val="18"/>
                <w:szCs w:val="18"/>
              </w:rPr>
              <w:t>CreateFrame</w:t>
            </w:r>
            <w:r w:rsidRPr="00125EBE">
              <w:rPr>
                <w:rFonts w:hint="eastAsia"/>
                <w:sz w:val="18"/>
                <w:szCs w:val="18"/>
              </w:rPr>
              <w:t>进行组帧</w:t>
            </w:r>
          </w:p>
          <w:p w14:paraId="6BE9A322" w14:textId="77777777" w:rsidR="00125EBE" w:rsidRPr="00125EBE" w:rsidRDefault="00125EBE" w:rsidP="00125EBE">
            <w:pPr>
              <w:spacing w:line="200" w:lineRule="exact"/>
              <w:ind w:firstLineChars="0" w:firstLine="0"/>
              <w:rPr>
                <w:sz w:val="18"/>
                <w:szCs w:val="18"/>
              </w:rPr>
            </w:pPr>
            <w:r w:rsidRPr="00125EBE">
              <w:rPr>
                <w:sz w:val="18"/>
                <w:szCs w:val="18"/>
              </w:rPr>
              <w:t xml:space="preserve">    //uart_send1(UART_0, c);</w:t>
            </w:r>
          </w:p>
          <w:p w14:paraId="7D244C7A"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if(CreateFrame(c,g_uart_recvBuf)!=0)    //</w:t>
            </w:r>
            <w:r w:rsidRPr="00125EBE">
              <w:rPr>
                <w:rFonts w:hint="eastAsia"/>
                <w:sz w:val="18"/>
                <w:szCs w:val="18"/>
              </w:rPr>
              <w:t>组帧成功</w:t>
            </w:r>
          </w:p>
          <w:p w14:paraId="7496F1B5"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5DC3A3AA" w14:textId="77777777" w:rsidR="00125EBE" w:rsidRPr="00125EBE" w:rsidRDefault="00125EBE" w:rsidP="00125EBE">
            <w:pPr>
              <w:spacing w:line="200" w:lineRule="exact"/>
              <w:ind w:firstLineChars="0" w:firstLine="0"/>
              <w:rPr>
                <w:sz w:val="18"/>
                <w:szCs w:val="18"/>
              </w:rPr>
            </w:pPr>
            <w:r w:rsidRPr="00125EBE">
              <w:rPr>
                <w:sz w:val="18"/>
                <w:szCs w:val="18"/>
              </w:rPr>
              <w:t xml:space="preserve">        for(cc=0;cc&lt;72;cc++)</w:t>
            </w:r>
          </w:p>
          <w:p w14:paraId="356A94CA"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54DACFAA" w14:textId="77777777" w:rsidR="00125EBE" w:rsidRPr="00125EBE" w:rsidRDefault="00125EBE" w:rsidP="00125EBE">
            <w:pPr>
              <w:spacing w:line="200" w:lineRule="exact"/>
              <w:ind w:firstLineChars="0" w:firstLine="0"/>
              <w:rPr>
                <w:sz w:val="18"/>
                <w:szCs w:val="18"/>
              </w:rPr>
            </w:pPr>
            <w:r w:rsidRPr="00125EBE">
              <w:rPr>
                <w:sz w:val="18"/>
                <w:szCs w:val="18"/>
              </w:rPr>
              <w:t xml:space="preserve">            g_uart_recvBuf_32[cc]=g_uart_recvBuf[cc];</w:t>
            </w:r>
          </w:p>
          <w:p w14:paraId="695D9521" w14:textId="77777777" w:rsidR="00125EBE" w:rsidRPr="00125EBE" w:rsidRDefault="00125EBE" w:rsidP="00125EBE">
            <w:pPr>
              <w:spacing w:line="200" w:lineRule="exact"/>
              <w:ind w:firstLineChars="0" w:firstLine="0"/>
              <w:rPr>
                <w:sz w:val="18"/>
                <w:szCs w:val="18"/>
              </w:rPr>
            </w:pPr>
            <w:r w:rsidRPr="00125EBE">
              <w:rPr>
                <w:sz w:val="18"/>
                <w:szCs w:val="18"/>
              </w:rPr>
              <w:lastRenderedPageBreak/>
              <w:t xml:space="preserve">        }</w:t>
            </w:r>
          </w:p>
          <w:p w14:paraId="462F142A"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发送</w:t>
            </w:r>
            <w:r w:rsidRPr="00125EBE">
              <w:rPr>
                <w:rFonts w:hint="eastAsia"/>
                <w:sz w:val="18"/>
                <w:szCs w:val="18"/>
              </w:rPr>
              <w:t>g_uart_recvBuf_32</w:t>
            </w:r>
            <w:r w:rsidRPr="00125EBE">
              <w:rPr>
                <w:rFonts w:hint="eastAsia"/>
                <w:sz w:val="18"/>
                <w:szCs w:val="18"/>
              </w:rPr>
              <w:t>至消息队列</w:t>
            </w:r>
            <w:r w:rsidRPr="00125EBE">
              <w:rPr>
                <w:rFonts w:hint="eastAsia"/>
                <w:sz w:val="18"/>
                <w:szCs w:val="18"/>
              </w:rPr>
              <w:t>uart_rev_queue</w:t>
            </w:r>
          </w:p>
          <w:p w14:paraId="17256ECB" w14:textId="77777777" w:rsidR="00125EBE" w:rsidRPr="00125EBE" w:rsidRDefault="00125EBE" w:rsidP="00125EBE">
            <w:pPr>
              <w:spacing w:line="200" w:lineRule="exact"/>
              <w:ind w:firstLineChars="0" w:firstLine="0"/>
              <w:rPr>
                <w:sz w:val="18"/>
                <w:szCs w:val="18"/>
              </w:rPr>
            </w:pPr>
            <w:r w:rsidRPr="00125EBE">
              <w:rPr>
                <w:sz w:val="18"/>
                <w:szCs w:val="18"/>
              </w:rPr>
              <w:t xml:space="preserve">        _lwmsgq_send((pointer)uart_rev_queue, g_uart_recvBuf_32, 0);</w:t>
            </w:r>
          </w:p>
          <w:p w14:paraId="12182BEE"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4459F631" w14:textId="77777777" w:rsidR="00125EBE" w:rsidRPr="00125EBE" w:rsidRDefault="00125EBE" w:rsidP="00125EBE">
            <w:pPr>
              <w:spacing w:line="200" w:lineRule="exact"/>
              <w:ind w:firstLineChars="0" w:firstLine="0"/>
              <w:rPr>
                <w:sz w:val="18"/>
                <w:szCs w:val="18"/>
              </w:rPr>
            </w:pPr>
            <w:r w:rsidRPr="00125EBE">
              <w:rPr>
                <w:sz w:val="18"/>
                <w:szCs w:val="18"/>
              </w:rPr>
              <w:t xml:space="preserve">    UART0_S1 |= 0x1F;</w:t>
            </w:r>
          </w:p>
          <w:p w14:paraId="4A46A080"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12881B28"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ENABLE_INTERRUPTS;                //</w:t>
            </w:r>
            <w:r w:rsidRPr="00125EBE">
              <w:rPr>
                <w:rFonts w:hint="eastAsia"/>
                <w:sz w:val="18"/>
                <w:szCs w:val="18"/>
              </w:rPr>
              <w:t>开总中断</w:t>
            </w:r>
          </w:p>
          <w:p w14:paraId="0A867A0B" w14:textId="77777777" w:rsidR="00125EBE" w:rsidRPr="00125EBE" w:rsidRDefault="00125EBE" w:rsidP="00125EBE">
            <w:pPr>
              <w:spacing w:line="200" w:lineRule="exact"/>
              <w:ind w:firstLineChars="0" w:firstLine="0"/>
              <w:rPr>
                <w:sz w:val="18"/>
                <w:szCs w:val="18"/>
              </w:rPr>
            </w:pPr>
            <w:r w:rsidRPr="00125EBE">
              <w:rPr>
                <w:sz w:val="18"/>
                <w:szCs w:val="18"/>
              </w:rPr>
              <w:t>}</w:t>
            </w:r>
          </w:p>
          <w:p w14:paraId="6404A76D" w14:textId="77777777" w:rsidR="00125EBE" w:rsidRPr="00125EBE" w:rsidRDefault="00125EBE" w:rsidP="00125EBE">
            <w:pPr>
              <w:spacing w:line="200" w:lineRule="exact"/>
              <w:ind w:firstLineChars="0" w:firstLine="0"/>
              <w:rPr>
                <w:sz w:val="18"/>
                <w:szCs w:val="18"/>
              </w:rPr>
            </w:pPr>
          </w:p>
          <w:p w14:paraId="2197D99D" w14:textId="77777777" w:rsidR="00125EBE" w:rsidRPr="00125EBE" w:rsidRDefault="00125EBE" w:rsidP="00125EBE">
            <w:pPr>
              <w:spacing w:line="200" w:lineRule="exact"/>
              <w:ind w:firstLineChars="0" w:firstLine="0"/>
              <w:rPr>
                <w:sz w:val="18"/>
                <w:szCs w:val="18"/>
              </w:rPr>
            </w:pPr>
          </w:p>
          <w:p w14:paraId="59842DC8" w14:textId="77777777" w:rsidR="00125EBE" w:rsidRPr="00125EBE" w:rsidRDefault="00125EBE" w:rsidP="00125EBE">
            <w:pPr>
              <w:spacing w:line="200" w:lineRule="exact"/>
              <w:ind w:firstLineChars="0" w:firstLine="0"/>
              <w:rPr>
                <w:sz w:val="18"/>
                <w:szCs w:val="18"/>
              </w:rPr>
            </w:pPr>
            <w:r w:rsidRPr="00125EBE">
              <w:rPr>
                <w:sz w:val="18"/>
                <w:szCs w:val="18"/>
              </w:rPr>
              <w:t>//===========================================================================</w:t>
            </w:r>
          </w:p>
          <w:p w14:paraId="3EDD3204"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//ISR </w:t>
            </w:r>
            <w:r w:rsidRPr="00125EBE">
              <w:rPr>
                <w:rFonts w:hint="eastAsia"/>
                <w:sz w:val="18"/>
                <w:szCs w:val="18"/>
              </w:rPr>
              <w:t>名称：</w:t>
            </w:r>
            <w:r w:rsidRPr="00125EBE">
              <w:rPr>
                <w:rFonts w:hint="eastAsia"/>
                <w:sz w:val="18"/>
                <w:szCs w:val="18"/>
              </w:rPr>
              <w:t>PORTC_PORTD_IRQHandler,PTC</w:t>
            </w:r>
            <w:r w:rsidRPr="00125EBE">
              <w:rPr>
                <w:rFonts w:hint="eastAsia"/>
                <w:sz w:val="18"/>
                <w:szCs w:val="18"/>
              </w:rPr>
              <w:t>、</w:t>
            </w:r>
            <w:r w:rsidRPr="00125EBE">
              <w:rPr>
                <w:rFonts w:hint="eastAsia"/>
                <w:sz w:val="18"/>
                <w:szCs w:val="18"/>
              </w:rPr>
              <w:t>PTD</w:t>
            </w:r>
            <w:r w:rsidRPr="00125EBE">
              <w:rPr>
                <w:rFonts w:hint="eastAsia"/>
                <w:sz w:val="18"/>
                <w:szCs w:val="18"/>
              </w:rPr>
              <w:t>端口中断服务例程</w:t>
            </w:r>
          </w:p>
          <w:p w14:paraId="46D48D8F"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参数说明：</w:t>
            </w:r>
            <w:r w:rsidRPr="00125EBE">
              <w:rPr>
                <w:rFonts w:hint="eastAsia"/>
                <w:sz w:val="18"/>
                <w:szCs w:val="18"/>
              </w:rPr>
              <w:t>user_isr_ptr</w:t>
            </w:r>
            <w:r w:rsidRPr="00125EBE">
              <w:rPr>
                <w:rFonts w:hint="eastAsia"/>
                <w:sz w:val="18"/>
                <w:szCs w:val="18"/>
              </w:rPr>
              <w:t>：用户自定义参数，此处未用</w:t>
            </w:r>
          </w:p>
          <w:p w14:paraId="63477313"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功能概要：每接收到一帧</w:t>
            </w:r>
            <w:r w:rsidRPr="00125EBE">
              <w:rPr>
                <w:rFonts w:hint="eastAsia"/>
                <w:sz w:val="18"/>
                <w:szCs w:val="18"/>
              </w:rPr>
              <w:t>64</w:t>
            </w:r>
            <w:r w:rsidRPr="00125EBE">
              <w:rPr>
                <w:rFonts w:hint="eastAsia"/>
                <w:sz w:val="18"/>
                <w:szCs w:val="18"/>
              </w:rPr>
              <w:t>个字节的</w:t>
            </w:r>
            <w:r w:rsidRPr="00125EBE">
              <w:rPr>
                <w:rFonts w:hint="eastAsia"/>
                <w:sz w:val="18"/>
                <w:szCs w:val="18"/>
              </w:rPr>
              <w:t>RF</w:t>
            </w:r>
            <w:r w:rsidRPr="00125EBE">
              <w:rPr>
                <w:rFonts w:hint="eastAsia"/>
                <w:sz w:val="18"/>
                <w:szCs w:val="18"/>
              </w:rPr>
              <w:t>数据，产生一次本中断。</w:t>
            </w:r>
          </w:p>
          <w:p w14:paraId="47168EB9"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本例程对收到的数据，按照</w:t>
            </w:r>
            <w:r w:rsidRPr="00125EBE">
              <w:rPr>
                <w:rFonts w:hint="eastAsia"/>
                <w:sz w:val="18"/>
                <w:szCs w:val="18"/>
              </w:rPr>
              <w:t>RF_ReceiveFrame</w:t>
            </w:r>
            <w:r w:rsidRPr="00125EBE">
              <w:rPr>
                <w:rFonts w:hint="eastAsia"/>
                <w:sz w:val="18"/>
                <w:szCs w:val="18"/>
              </w:rPr>
              <w:t>函数对数据进行接收</w:t>
            </w:r>
          </w:p>
          <w:p w14:paraId="476E1B7C"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组帧。接收成功后，置</w:t>
            </w:r>
            <w:r w:rsidRPr="00125EBE">
              <w:rPr>
                <w:rFonts w:hint="eastAsia"/>
                <w:sz w:val="18"/>
                <w:szCs w:val="18"/>
              </w:rPr>
              <w:t>lwevent_group</w:t>
            </w:r>
            <w:r w:rsidRPr="00125EBE">
              <w:rPr>
                <w:rFonts w:hint="eastAsia"/>
                <w:sz w:val="18"/>
                <w:szCs w:val="18"/>
              </w:rPr>
              <w:t>事件组的</w:t>
            </w:r>
            <w:r w:rsidRPr="00125EBE">
              <w:rPr>
                <w:rFonts w:hint="eastAsia"/>
                <w:sz w:val="18"/>
                <w:szCs w:val="18"/>
              </w:rPr>
              <w:t>EVENT_RF_RECV</w:t>
            </w:r>
            <w:r w:rsidRPr="00125EBE">
              <w:rPr>
                <w:rFonts w:hint="eastAsia"/>
                <w:sz w:val="18"/>
                <w:szCs w:val="18"/>
              </w:rPr>
              <w:t>事件</w:t>
            </w:r>
          </w:p>
          <w:p w14:paraId="66213A70"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位（在</w:t>
            </w:r>
            <w:r w:rsidRPr="00125EBE">
              <w:rPr>
                <w:rFonts w:hint="eastAsia"/>
                <w:sz w:val="18"/>
                <w:szCs w:val="18"/>
              </w:rPr>
              <w:t>"01_app_include.h"</w:t>
            </w:r>
            <w:r w:rsidRPr="00125EBE">
              <w:rPr>
                <w:rFonts w:hint="eastAsia"/>
                <w:sz w:val="18"/>
                <w:szCs w:val="18"/>
              </w:rPr>
              <w:t>文件中声明的）。</w:t>
            </w:r>
          </w:p>
          <w:p w14:paraId="23CBC516" w14:textId="77777777" w:rsidR="00125EBE" w:rsidRPr="00125EBE" w:rsidRDefault="00125EBE" w:rsidP="00125EBE">
            <w:pPr>
              <w:spacing w:line="200" w:lineRule="exact"/>
              <w:ind w:firstLineChars="0" w:firstLine="0"/>
              <w:rPr>
                <w:sz w:val="18"/>
                <w:szCs w:val="18"/>
              </w:rPr>
            </w:pPr>
            <w:r w:rsidRPr="00125EBE">
              <w:rPr>
                <w:sz w:val="18"/>
                <w:szCs w:val="18"/>
              </w:rPr>
              <w:t>//===========================================================================</w:t>
            </w:r>
          </w:p>
          <w:p w14:paraId="5B54B422" w14:textId="77777777" w:rsidR="00125EBE" w:rsidRPr="00125EBE" w:rsidRDefault="00125EBE" w:rsidP="00125EBE">
            <w:pPr>
              <w:spacing w:line="200" w:lineRule="exact"/>
              <w:ind w:firstLineChars="0" w:firstLine="0"/>
              <w:rPr>
                <w:sz w:val="18"/>
                <w:szCs w:val="18"/>
              </w:rPr>
            </w:pPr>
            <w:r w:rsidRPr="00125EBE">
              <w:rPr>
                <w:sz w:val="18"/>
                <w:szCs w:val="18"/>
              </w:rPr>
              <w:t>void PORTC_PORTD_IRQHandler(pointer user_isr_ptr)</w:t>
            </w:r>
          </w:p>
          <w:p w14:paraId="5B8F5FB5" w14:textId="77777777" w:rsidR="00125EBE" w:rsidRPr="00125EBE" w:rsidRDefault="00125EBE" w:rsidP="00125EBE">
            <w:pPr>
              <w:spacing w:line="200" w:lineRule="exact"/>
              <w:ind w:firstLineChars="0" w:firstLine="0"/>
              <w:rPr>
                <w:sz w:val="18"/>
                <w:szCs w:val="18"/>
              </w:rPr>
            </w:pPr>
            <w:r w:rsidRPr="00125EBE">
              <w:rPr>
                <w:sz w:val="18"/>
                <w:szCs w:val="18"/>
              </w:rPr>
              <w:t>{</w:t>
            </w:r>
          </w:p>
          <w:p w14:paraId="2657770D"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DISABLE_INTERRUPTS;           //</w:t>
            </w:r>
            <w:r w:rsidRPr="00125EBE">
              <w:rPr>
                <w:rFonts w:hint="eastAsia"/>
                <w:sz w:val="18"/>
                <w:szCs w:val="18"/>
              </w:rPr>
              <w:t>关总中断</w:t>
            </w:r>
          </w:p>
          <w:p w14:paraId="047EEE77"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148EFC50"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if((PORTC_PCR4 &amp; PORT_PCR_ISF_MASK))     //DIO1</w:t>
            </w:r>
            <w:r w:rsidRPr="00125EBE">
              <w:rPr>
                <w:rFonts w:hint="eastAsia"/>
                <w:sz w:val="18"/>
                <w:szCs w:val="18"/>
              </w:rPr>
              <w:t>中断</w:t>
            </w:r>
          </w:p>
          <w:p w14:paraId="4C723B90"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5563ED7C"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接收数据包成功，置事件位</w:t>
            </w:r>
            <w:r w:rsidRPr="00125EBE">
              <w:rPr>
                <w:rFonts w:hint="eastAsia"/>
                <w:sz w:val="18"/>
                <w:szCs w:val="18"/>
              </w:rPr>
              <w:t>EVENT_RF_RECV</w:t>
            </w:r>
            <w:r w:rsidRPr="00125EBE">
              <w:rPr>
                <w:rFonts w:hint="eastAsia"/>
                <w:sz w:val="18"/>
                <w:szCs w:val="18"/>
              </w:rPr>
              <w:t>，启动</w:t>
            </w:r>
            <w:r w:rsidRPr="00125EBE">
              <w:rPr>
                <w:rFonts w:hint="eastAsia"/>
                <w:sz w:val="18"/>
                <w:szCs w:val="18"/>
              </w:rPr>
              <w:t>task_rf_recv()</w:t>
            </w:r>
            <w:r w:rsidRPr="00125EBE">
              <w:rPr>
                <w:rFonts w:hint="eastAsia"/>
                <w:sz w:val="18"/>
                <w:szCs w:val="18"/>
              </w:rPr>
              <w:t>任务</w:t>
            </w:r>
          </w:p>
          <w:p w14:paraId="759A96A5" w14:textId="77777777" w:rsidR="00125EBE" w:rsidRPr="00125EBE" w:rsidRDefault="00125EBE" w:rsidP="00125EBE">
            <w:pPr>
              <w:spacing w:line="200" w:lineRule="exact"/>
              <w:ind w:firstLineChars="0" w:firstLine="0"/>
              <w:rPr>
                <w:sz w:val="18"/>
                <w:szCs w:val="18"/>
              </w:rPr>
            </w:pPr>
            <w:r w:rsidRPr="00125EBE">
              <w:rPr>
                <w:sz w:val="18"/>
                <w:szCs w:val="18"/>
              </w:rPr>
              <w:t xml:space="preserve">        if(0 == RF_ReceiveFrame(g_rf_recvBuf,&amp;g_rf_recvCount,g_rf_hdaddr))</w:t>
            </w:r>
          </w:p>
          <w:p w14:paraId="469227A9"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700851A3"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置</w:t>
            </w:r>
            <w:r w:rsidRPr="00125EBE">
              <w:rPr>
                <w:rFonts w:hint="eastAsia"/>
                <w:sz w:val="18"/>
                <w:szCs w:val="18"/>
              </w:rPr>
              <w:t>RF</w:t>
            </w:r>
            <w:r w:rsidRPr="00125EBE">
              <w:rPr>
                <w:rFonts w:hint="eastAsia"/>
                <w:sz w:val="18"/>
                <w:szCs w:val="18"/>
              </w:rPr>
              <w:t>接收事件位，启动</w:t>
            </w:r>
            <w:r w:rsidRPr="00125EBE">
              <w:rPr>
                <w:rFonts w:hint="eastAsia"/>
                <w:sz w:val="18"/>
                <w:szCs w:val="18"/>
              </w:rPr>
              <w:t>RF</w:t>
            </w:r>
            <w:r w:rsidRPr="00125EBE">
              <w:rPr>
                <w:rFonts w:hint="eastAsia"/>
                <w:sz w:val="18"/>
                <w:szCs w:val="18"/>
              </w:rPr>
              <w:t>接收任务</w:t>
            </w:r>
          </w:p>
          <w:p w14:paraId="0A30D2DA" w14:textId="77777777" w:rsidR="00125EBE" w:rsidRPr="00125EBE" w:rsidRDefault="00125EBE" w:rsidP="00125EBE">
            <w:pPr>
              <w:spacing w:line="200" w:lineRule="exact"/>
              <w:ind w:firstLineChars="0" w:firstLine="0"/>
              <w:rPr>
                <w:sz w:val="18"/>
                <w:szCs w:val="18"/>
              </w:rPr>
            </w:pPr>
            <w:r w:rsidRPr="00125EBE">
              <w:rPr>
                <w:sz w:val="18"/>
                <w:szCs w:val="18"/>
              </w:rPr>
              <w:t xml:space="preserve">            _lwevent_set(&amp;lwevent_group,EVENT_RF_RECV);</w:t>
            </w:r>
          </w:p>
          <w:p w14:paraId="0E15B9C2"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728402AB"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PORTC_PCR4 |= PORT_PCR_ISF_MASK;     //</w:t>
            </w:r>
            <w:r w:rsidRPr="00125EBE">
              <w:rPr>
                <w:rFonts w:hint="eastAsia"/>
                <w:sz w:val="18"/>
                <w:szCs w:val="18"/>
              </w:rPr>
              <w:t>清标志位</w:t>
            </w:r>
          </w:p>
          <w:p w14:paraId="4D6746FE"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0E1B5545"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49A2E71F" w14:textId="77777777" w:rsidR="00125EBE" w:rsidRPr="00125EBE" w:rsidRDefault="00125EBE" w:rsidP="00125EBE">
            <w:pPr>
              <w:spacing w:line="200" w:lineRule="exact"/>
              <w:ind w:firstLineChars="0" w:firstLine="0"/>
              <w:rPr>
                <w:sz w:val="18"/>
                <w:szCs w:val="18"/>
              </w:rPr>
            </w:pPr>
            <w:r w:rsidRPr="00125EBE">
              <w:rPr>
                <w:sz w:val="18"/>
                <w:szCs w:val="18"/>
              </w:rPr>
              <w:t xml:space="preserve">    UART0_S1|=0x1F;</w:t>
            </w:r>
          </w:p>
          <w:p w14:paraId="09896CCD"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ENABLE_INTERRUPTS;                      //</w:t>
            </w:r>
            <w:r w:rsidRPr="00125EBE">
              <w:rPr>
                <w:rFonts w:hint="eastAsia"/>
                <w:sz w:val="18"/>
                <w:szCs w:val="18"/>
              </w:rPr>
              <w:t>开总中断</w:t>
            </w:r>
          </w:p>
          <w:p w14:paraId="781FB475" w14:textId="77777777" w:rsidR="00125EBE" w:rsidRPr="00125EBE" w:rsidRDefault="00125EBE" w:rsidP="00125EBE">
            <w:pPr>
              <w:spacing w:line="200" w:lineRule="exact"/>
              <w:ind w:firstLineChars="0" w:firstLine="0"/>
              <w:rPr>
                <w:sz w:val="18"/>
                <w:szCs w:val="18"/>
              </w:rPr>
            </w:pPr>
            <w:r w:rsidRPr="00125EBE">
              <w:rPr>
                <w:sz w:val="18"/>
                <w:szCs w:val="18"/>
              </w:rPr>
              <w:t>}</w:t>
            </w:r>
          </w:p>
          <w:p w14:paraId="735AF159" w14:textId="77777777" w:rsidR="00125EBE" w:rsidRPr="00125EBE" w:rsidRDefault="00125EBE" w:rsidP="00125EBE">
            <w:pPr>
              <w:spacing w:line="200" w:lineRule="exact"/>
              <w:ind w:firstLineChars="0" w:firstLine="0"/>
              <w:rPr>
                <w:sz w:val="18"/>
                <w:szCs w:val="18"/>
              </w:rPr>
            </w:pPr>
          </w:p>
          <w:p w14:paraId="02E9E57D"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内部调用函数</w:t>
            </w:r>
          </w:p>
          <w:p w14:paraId="62158D27" w14:textId="77777777" w:rsidR="00125EBE" w:rsidRPr="00125EBE" w:rsidRDefault="00125EBE" w:rsidP="00125EBE">
            <w:pPr>
              <w:spacing w:line="200" w:lineRule="exact"/>
              <w:ind w:firstLineChars="0" w:firstLine="0"/>
              <w:rPr>
                <w:sz w:val="18"/>
                <w:szCs w:val="18"/>
              </w:rPr>
            </w:pPr>
          </w:p>
          <w:p w14:paraId="6FD4F978" w14:textId="77777777" w:rsidR="00125EBE" w:rsidRPr="00125EBE" w:rsidRDefault="00125EBE" w:rsidP="00125EBE">
            <w:pPr>
              <w:spacing w:line="200" w:lineRule="exact"/>
              <w:ind w:firstLineChars="0" w:firstLine="0"/>
              <w:rPr>
                <w:sz w:val="18"/>
                <w:szCs w:val="18"/>
              </w:rPr>
            </w:pPr>
            <w:r w:rsidRPr="00125EBE">
              <w:rPr>
                <w:sz w:val="18"/>
                <w:szCs w:val="18"/>
              </w:rPr>
              <w:t>//===========================================================================</w:t>
            </w:r>
          </w:p>
          <w:p w14:paraId="58735B71"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函数名称：</w:t>
            </w:r>
            <w:r w:rsidRPr="00125EBE">
              <w:rPr>
                <w:rFonts w:hint="eastAsia"/>
                <w:sz w:val="18"/>
                <w:szCs w:val="18"/>
              </w:rPr>
              <w:t>CreateFrame</w:t>
            </w:r>
          </w:p>
          <w:p w14:paraId="5C87D8CA"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功能概要：组建数据帧，将待组帧数据加入到数据帧中</w:t>
            </w:r>
          </w:p>
          <w:p w14:paraId="629495F2"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参数说明：</w:t>
            </w:r>
            <w:r w:rsidRPr="00125EBE">
              <w:rPr>
                <w:rFonts w:hint="eastAsia"/>
                <w:sz w:val="18"/>
                <w:szCs w:val="18"/>
              </w:rPr>
              <w:t>Data</w:t>
            </w:r>
            <w:r w:rsidRPr="00125EBE">
              <w:rPr>
                <w:rFonts w:hint="eastAsia"/>
                <w:sz w:val="18"/>
                <w:szCs w:val="18"/>
              </w:rPr>
              <w:t>：</w:t>
            </w:r>
            <w:r w:rsidRPr="00125EBE">
              <w:rPr>
                <w:rFonts w:hint="eastAsia"/>
                <w:sz w:val="18"/>
                <w:szCs w:val="18"/>
              </w:rPr>
              <w:t xml:space="preserve">                   </w:t>
            </w:r>
            <w:r w:rsidRPr="00125EBE">
              <w:rPr>
                <w:rFonts w:hint="eastAsia"/>
                <w:sz w:val="18"/>
                <w:szCs w:val="18"/>
              </w:rPr>
              <w:t>待组帧数据</w:t>
            </w:r>
          </w:p>
          <w:p w14:paraId="79495993"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buffer:        </w:t>
            </w:r>
            <w:r w:rsidRPr="00125EBE">
              <w:rPr>
                <w:rFonts w:hint="eastAsia"/>
                <w:sz w:val="18"/>
                <w:szCs w:val="18"/>
              </w:rPr>
              <w:t>数据帧变量</w:t>
            </w:r>
          </w:p>
          <w:p w14:paraId="0DFE557D"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函数返回：组帧状态</w:t>
            </w:r>
            <w:r w:rsidRPr="00125EBE">
              <w:rPr>
                <w:rFonts w:hint="eastAsia"/>
                <w:sz w:val="18"/>
                <w:szCs w:val="18"/>
              </w:rPr>
              <w:t xml:space="preserve">    0-</w:t>
            </w:r>
            <w:r w:rsidRPr="00125EBE">
              <w:rPr>
                <w:rFonts w:hint="eastAsia"/>
                <w:sz w:val="18"/>
                <w:szCs w:val="18"/>
              </w:rPr>
              <w:t>组帧未成功，</w:t>
            </w:r>
            <w:r w:rsidRPr="00125EBE">
              <w:rPr>
                <w:rFonts w:hint="eastAsia"/>
                <w:sz w:val="18"/>
                <w:szCs w:val="18"/>
              </w:rPr>
              <w:t>1-</w:t>
            </w:r>
            <w:r w:rsidRPr="00125EBE">
              <w:rPr>
                <w:rFonts w:hint="eastAsia"/>
                <w:sz w:val="18"/>
                <w:szCs w:val="18"/>
              </w:rPr>
              <w:t>组帧成功</w:t>
            </w:r>
          </w:p>
          <w:p w14:paraId="71226444" w14:textId="77777777" w:rsidR="00125EBE" w:rsidRPr="00125EBE" w:rsidRDefault="00125EBE" w:rsidP="00125EBE">
            <w:pPr>
              <w:spacing w:line="200" w:lineRule="exact"/>
              <w:ind w:firstLineChars="0" w:firstLine="0"/>
              <w:rPr>
                <w:sz w:val="18"/>
                <w:szCs w:val="18"/>
              </w:rPr>
            </w:pPr>
            <w:r w:rsidRPr="00125EBE">
              <w:rPr>
                <w:rFonts w:hint="eastAsia"/>
                <w:sz w:val="18"/>
                <w:szCs w:val="18"/>
              </w:rPr>
              <w:t>//</w:t>
            </w:r>
            <w:r w:rsidRPr="00125EBE">
              <w:rPr>
                <w:rFonts w:hint="eastAsia"/>
                <w:sz w:val="18"/>
                <w:szCs w:val="18"/>
              </w:rPr>
              <w:t>备注：十六进制数据帧格式</w:t>
            </w:r>
          </w:p>
          <w:p w14:paraId="4F6D65F6"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帧头</w:t>
            </w:r>
            <w:r w:rsidRPr="00125EBE">
              <w:rPr>
                <w:rFonts w:hint="eastAsia"/>
                <w:sz w:val="18"/>
                <w:szCs w:val="18"/>
              </w:rPr>
              <w:t xml:space="preserve">        + </w:t>
            </w:r>
            <w:r w:rsidRPr="00125EBE">
              <w:rPr>
                <w:rFonts w:hint="eastAsia"/>
                <w:sz w:val="18"/>
                <w:szCs w:val="18"/>
              </w:rPr>
              <w:t>数据长度</w:t>
            </w:r>
            <w:r w:rsidRPr="00125EBE">
              <w:rPr>
                <w:rFonts w:hint="eastAsia"/>
                <w:sz w:val="18"/>
                <w:szCs w:val="18"/>
              </w:rPr>
              <w:t xml:space="preserve">         + </w:t>
            </w:r>
            <w:r w:rsidRPr="00125EBE">
              <w:rPr>
                <w:rFonts w:hint="eastAsia"/>
                <w:sz w:val="18"/>
                <w:szCs w:val="18"/>
              </w:rPr>
              <w:t>有效数据</w:t>
            </w:r>
            <w:r w:rsidRPr="00125EBE">
              <w:rPr>
                <w:rFonts w:hint="eastAsia"/>
                <w:sz w:val="18"/>
                <w:szCs w:val="18"/>
              </w:rPr>
              <w:t xml:space="preserve">    +  </w:t>
            </w:r>
            <w:r w:rsidRPr="00125EBE">
              <w:rPr>
                <w:rFonts w:hint="eastAsia"/>
                <w:sz w:val="18"/>
                <w:szCs w:val="18"/>
              </w:rPr>
              <w:t>帧尾</w:t>
            </w:r>
          </w:p>
          <w:p w14:paraId="32ED5F84"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FrameHead   +   len       + </w:t>
            </w:r>
            <w:r w:rsidRPr="00125EBE">
              <w:rPr>
                <w:rFonts w:hint="eastAsia"/>
                <w:sz w:val="18"/>
                <w:szCs w:val="18"/>
              </w:rPr>
              <w:t>有效数据</w:t>
            </w:r>
            <w:r w:rsidRPr="00125EBE">
              <w:rPr>
                <w:rFonts w:hint="eastAsia"/>
                <w:sz w:val="18"/>
                <w:szCs w:val="18"/>
              </w:rPr>
              <w:t xml:space="preserve">    + FrameTail</w:t>
            </w:r>
          </w:p>
          <w:p w14:paraId="577619ED" w14:textId="77777777" w:rsidR="00125EBE" w:rsidRPr="00125EBE" w:rsidRDefault="00125EBE" w:rsidP="00125EBE">
            <w:pPr>
              <w:spacing w:line="200" w:lineRule="exact"/>
              <w:ind w:firstLineChars="0" w:firstLine="0"/>
              <w:rPr>
                <w:sz w:val="18"/>
                <w:szCs w:val="18"/>
              </w:rPr>
            </w:pPr>
            <w:r w:rsidRPr="00125EBE">
              <w:rPr>
                <w:sz w:val="18"/>
                <w:szCs w:val="18"/>
              </w:rPr>
              <w:t>//===========================================================================</w:t>
            </w:r>
          </w:p>
          <w:p w14:paraId="68CD842B" w14:textId="77777777" w:rsidR="00125EBE" w:rsidRPr="00125EBE" w:rsidRDefault="00125EBE" w:rsidP="00125EBE">
            <w:pPr>
              <w:spacing w:line="200" w:lineRule="exact"/>
              <w:ind w:firstLineChars="0" w:firstLine="0"/>
              <w:rPr>
                <w:sz w:val="18"/>
                <w:szCs w:val="18"/>
              </w:rPr>
            </w:pPr>
          </w:p>
          <w:p w14:paraId="2F54551E" w14:textId="77777777" w:rsidR="00125EBE" w:rsidRPr="00125EBE" w:rsidRDefault="00125EBE" w:rsidP="00125EBE">
            <w:pPr>
              <w:spacing w:line="200" w:lineRule="exact"/>
              <w:ind w:firstLineChars="0" w:firstLine="0"/>
              <w:rPr>
                <w:sz w:val="18"/>
                <w:szCs w:val="18"/>
              </w:rPr>
            </w:pPr>
            <w:r w:rsidRPr="00125EBE">
              <w:rPr>
                <w:rFonts w:hint="eastAsia"/>
                <w:sz w:val="18"/>
                <w:szCs w:val="18"/>
              </w:rPr>
              <w:t>#define FrameHead    (0x50)       //</w:t>
            </w:r>
            <w:r w:rsidRPr="00125EBE">
              <w:rPr>
                <w:rFonts w:hint="eastAsia"/>
                <w:sz w:val="18"/>
                <w:szCs w:val="18"/>
              </w:rPr>
              <w:t>帧头</w:t>
            </w:r>
            <w:r w:rsidRPr="00125EBE">
              <w:rPr>
                <w:rFonts w:hint="eastAsia"/>
                <w:sz w:val="18"/>
                <w:szCs w:val="18"/>
              </w:rPr>
              <w:t xml:space="preserve">     ASCII</w:t>
            </w:r>
            <w:r w:rsidRPr="00125EBE">
              <w:rPr>
                <w:rFonts w:hint="eastAsia"/>
                <w:sz w:val="18"/>
                <w:szCs w:val="18"/>
              </w:rPr>
              <w:t>码对应</w:t>
            </w:r>
            <w:r w:rsidRPr="00125EBE">
              <w:rPr>
                <w:rFonts w:hint="eastAsia"/>
                <w:sz w:val="18"/>
                <w:szCs w:val="18"/>
              </w:rPr>
              <w:t>P</w:t>
            </w:r>
          </w:p>
          <w:p w14:paraId="51521E2A" w14:textId="77777777" w:rsidR="00125EBE" w:rsidRPr="00125EBE" w:rsidRDefault="00125EBE" w:rsidP="00125EBE">
            <w:pPr>
              <w:spacing w:line="200" w:lineRule="exact"/>
              <w:ind w:firstLineChars="0" w:firstLine="0"/>
              <w:rPr>
                <w:sz w:val="18"/>
                <w:szCs w:val="18"/>
              </w:rPr>
            </w:pPr>
            <w:r w:rsidRPr="00125EBE">
              <w:rPr>
                <w:rFonts w:hint="eastAsia"/>
                <w:sz w:val="18"/>
                <w:szCs w:val="18"/>
              </w:rPr>
              <w:t>#define FrameTail    (0x43)       //</w:t>
            </w:r>
            <w:r w:rsidRPr="00125EBE">
              <w:rPr>
                <w:rFonts w:hint="eastAsia"/>
                <w:sz w:val="18"/>
                <w:szCs w:val="18"/>
              </w:rPr>
              <w:t>帧尾</w:t>
            </w:r>
            <w:r w:rsidRPr="00125EBE">
              <w:rPr>
                <w:rFonts w:hint="eastAsia"/>
                <w:sz w:val="18"/>
                <w:szCs w:val="18"/>
              </w:rPr>
              <w:t xml:space="preserve">     ASCII</w:t>
            </w:r>
            <w:r w:rsidRPr="00125EBE">
              <w:rPr>
                <w:rFonts w:hint="eastAsia"/>
                <w:sz w:val="18"/>
                <w:szCs w:val="18"/>
              </w:rPr>
              <w:t>码对应</w:t>
            </w:r>
            <w:r w:rsidRPr="00125EBE">
              <w:rPr>
                <w:rFonts w:hint="eastAsia"/>
                <w:sz w:val="18"/>
                <w:szCs w:val="18"/>
              </w:rPr>
              <w:t>C</w:t>
            </w:r>
          </w:p>
          <w:p w14:paraId="565C08EC" w14:textId="77777777" w:rsidR="00125EBE" w:rsidRPr="00125EBE" w:rsidRDefault="00125EBE" w:rsidP="00125EBE">
            <w:pPr>
              <w:spacing w:line="200" w:lineRule="exact"/>
              <w:ind w:firstLineChars="0" w:firstLine="0"/>
              <w:rPr>
                <w:sz w:val="18"/>
                <w:szCs w:val="18"/>
              </w:rPr>
            </w:pPr>
          </w:p>
          <w:p w14:paraId="23CF3382" w14:textId="77777777" w:rsidR="00125EBE" w:rsidRPr="00125EBE" w:rsidRDefault="00125EBE" w:rsidP="00125EBE">
            <w:pPr>
              <w:spacing w:line="200" w:lineRule="exact"/>
              <w:ind w:firstLineChars="0" w:firstLine="0"/>
              <w:rPr>
                <w:sz w:val="18"/>
                <w:szCs w:val="18"/>
              </w:rPr>
            </w:pPr>
            <w:r w:rsidRPr="00125EBE">
              <w:rPr>
                <w:sz w:val="18"/>
                <w:szCs w:val="18"/>
              </w:rPr>
              <w:t>uint8_t CreateFrame(uint_8 Data,uint_8 * buffer)</w:t>
            </w:r>
          </w:p>
          <w:p w14:paraId="5EF7B9AC" w14:textId="77777777" w:rsidR="00125EBE" w:rsidRPr="00125EBE" w:rsidRDefault="00125EBE" w:rsidP="00125EBE">
            <w:pPr>
              <w:spacing w:line="200" w:lineRule="exact"/>
              <w:ind w:firstLineChars="0" w:firstLine="0"/>
              <w:rPr>
                <w:sz w:val="18"/>
                <w:szCs w:val="18"/>
              </w:rPr>
            </w:pPr>
            <w:r w:rsidRPr="00125EBE">
              <w:rPr>
                <w:sz w:val="18"/>
                <w:szCs w:val="18"/>
              </w:rPr>
              <w:t>{</w:t>
            </w:r>
          </w:p>
          <w:p w14:paraId="609AE535"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static uint_8 frameLen=0;    //</w:t>
            </w:r>
            <w:r w:rsidRPr="00125EBE">
              <w:rPr>
                <w:rFonts w:hint="eastAsia"/>
                <w:sz w:val="18"/>
                <w:szCs w:val="18"/>
              </w:rPr>
              <w:t>帧的计数器</w:t>
            </w:r>
          </w:p>
          <w:p w14:paraId="31580769"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uint_8 frameFlag;            //</w:t>
            </w:r>
            <w:r w:rsidRPr="00125EBE">
              <w:rPr>
                <w:rFonts w:hint="eastAsia"/>
                <w:sz w:val="18"/>
                <w:szCs w:val="18"/>
              </w:rPr>
              <w:t>组帧状态</w:t>
            </w:r>
          </w:p>
          <w:p w14:paraId="192102DD" w14:textId="77777777" w:rsidR="00125EBE" w:rsidRPr="00125EBE" w:rsidRDefault="00125EBE" w:rsidP="00125EBE">
            <w:pPr>
              <w:spacing w:line="200" w:lineRule="exact"/>
              <w:ind w:firstLineChars="0" w:firstLine="0"/>
              <w:rPr>
                <w:sz w:val="18"/>
                <w:szCs w:val="18"/>
              </w:rPr>
            </w:pPr>
          </w:p>
          <w:p w14:paraId="2277A936"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frameFlag=0;            //</w:t>
            </w:r>
            <w:r w:rsidRPr="00125EBE">
              <w:rPr>
                <w:rFonts w:hint="eastAsia"/>
                <w:sz w:val="18"/>
                <w:szCs w:val="18"/>
              </w:rPr>
              <w:t>组帧状态初始化</w:t>
            </w:r>
          </w:p>
          <w:p w14:paraId="63A336AF"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根据静态变量</w:t>
            </w:r>
            <w:r w:rsidRPr="00125EBE">
              <w:rPr>
                <w:rFonts w:hint="eastAsia"/>
                <w:sz w:val="18"/>
                <w:szCs w:val="18"/>
              </w:rPr>
              <w:t>frameCount</w:t>
            </w:r>
            <w:r w:rsidRPr="00125EBE">
              <w:rPr>
                <w:rFonts w:hint="eastAsia"/>
                <w:sz w:val="18"/>
                <w:szCs w:val="18"/>
              </w:rPr>
              <w:t>组帧</w:t>
            </w:r>
          </w:p>
          <w:p w14:paraId="0775CF04" w14:textId="77777777" w:rsidR="00125EBE" w:rsidRPr="00125EBE" w:rsidRDefault="00125EBE" w:rsidP="00125EBE">
            <w:pPr>
              <w:spacing w:line="200" w:lineRule="exact"/>
              <w:ind w:firstLineChars="0" w:firstLine="0"/>
              <w:rPr>
                <w:sz w:val="18"/>
                <w:szCs w:val="18"/>
              </w:rPr>
            </w:pPr>
            <w:r w:rsidRPr="00125EBE">
              <w:rPr>
                <w:sz w:val="18"/>
                <w:szCs w:val="18"/>
              </w:rPr>
              <w:t xml:space="preserve">    switch(frameLen)</w:t>
            </w:r>
          </w:p>
          <w:p w14:paraId="4D936E18"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2BF37DEA"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case 0:    //</w:t>
            </w:r>
            <w:r w:rsidRPr="00125EBE">
              <w:rPr>
                <w:rFonts w:hint="eastAsia"/>
                <w:sz w:val="18"/>
                <w:szCs w:val="18"/>
              </w:rPr>
              <w:t>第一个数据</w:t>
            </w:r>
          </w:p>
          <w:p w14:paraId="373242C4"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1E381AFE"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if (Data==FrameHead)    //</w:t>
            </w:r>
            <w:r w:rsidRPr="00125EBE">
              <w:rPr>
                <w:rFonts w:hint="eastAsia"/>
                <w:sz w:val="18"/>
                <w:szCs w:val="18"/>
              </w:rPr>
              <w:t>收到数据是帧头</w:t>
            </w:r>
            <w:r w:rsidRPr="00125EBE">
              <w:rPr>
                <w:rFonts w:hint="eastAsia"/>
                <w:sz w:val="18"/>
                <w:szCs w:val="18"/>
              </w:rPr>
              <w:t>FrameHead</w:t>
            </w:r>
          </w:p>
          <w:p w14:paraId="6970482E"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138DF89C" w14:textId="77777777" w:rsidR="00125EBE" w:rsidRPr="00125EBE" w:rsidRDefault="00125EBE" w:rsidP="00125EBE">
            <w:pPr>
              <w:spacing w:line="200" w:lineRule="exact"/>
              <w:ind w:firstLineChars="0" w:firstLine="0"/>
              <w:rPr>
                <w:sz w:val="18"/>
                <w:szCs w:val="18"/>
              </w:rPr>
            </w:pPr>
            <w:r w:rsidRPr="00125EBE">
              <w:rPr>
                <w:sz w:val="18"/>
                <w:szCs w:val="18"/>
              </w:rPr>
              <w:t xml:space="preserve">                buffer[0]=Data;</w:t>
            </w:r>
          </w:p>
          <w:p w14:paraId="488741BA" w14:textId="77777777" w:rsidR="00125EBE" w:rsidRPr="00125EBE" w:rsidRDefault="00125EBE" w:rsidP="00125EBE">
            <w:pPr>
              <w:spacing w:line="200" w:lineRule="exact"/>
              <w:ind w:firstLineChars="0" w:firstLine="0"/>
              <w:rPr>
                <w:sz w:val="18"/>
                <w:szCs w:val="18"/>
              </w:rPr>
            </w:pPr>
            <w:r w:rsidRPr="00125EBE">
              <w:rPr>
                <w:sz w:val="18"/>
                <w:szCs w:val="18"/>
              </w:rPr>
              <w:t xml:space="preserve">                frameLen++;</w:t>
            </w:r>
          </w:p>
          <w:p w14:paraId="07F15A3C"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frameFlag=0;        //</w:t>
            </w:r>
            <w:r w:rsidRPr="00125EBE">
              <w:rPr>
                <w:rFonts w:hint="eastAsia"/>
                <w:sz w:val="18"/>
                <w:szCs w:val="18"/>
              </w:rPr>
              <w:t>组帧开始</w:t>
            </w:r>
          </w:p>
          <w:p w14:paraId="511F6538" w14:textId="77777777" w:rsidR="00125EBE" w:rsidRPr="00125EBE" w:rsidRDefault="00125EBE" w:rsidP="00125EBE">
            <w:pPr>
              <w:spacing w:line="200" w:lineRule="exact"/>
              <w:ind w:firstLineChars="0" w:firstLine="0"/>
              <w:rPr>
                <w:sz w:val="18"/>
                <w:szCs w:val="18"/>
              </w:rPr>
            </w:pPr>
            <w:r w:rsidRPr="00125EBE">
              <w:rPr>
                <w:sz w:val="18"/>
                <w:szCs w:val="18"/>
              </w:rPr>
              <w:lastRenderedPageBreak/>
              <w:t xml:space="preserve">            }</w:t>
            </w:r>
          </w:p>
          <w:p w14:paraId="3C7B02BD" w14:textId="77777777" w:rsidR="00125EBE" w:rsidRPr="00125EBE" w:rsidRDefault="00125EBE" w:rsidP="00125EBE">
            <w:pPr>
              <w:spacing w:line="200" w:lineRule="exact"/>
              <w:ind w:firstLineChars="0" w:firstLine="0"/>
              <w:rPr>
                <w:sz w:val="18"/>
                <w:szCs w:val="18"/>
              </w:rPr>
            </w:pPr>
            <w:r w:rsidRPr="00125EBE">
              <w:rPr>
                <w:sz w:val="18"/>
                <w:szCs w:val="18"/>
              </w:rPr>
              <w:t xml:space="preserve">            break;</w:t>
            </w:r>
          </w:p>
          <w:p w14:paraId="5624EDFE"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61CB013D"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case 1:    //</w:t>
            </w:r>
            <w:r w:rsidRPr="00125EBE">
              <w:rPr>
                <w:rFonts w:hint="eastAsia"/>
                <w:sz w:val="18"/>
                <w:szCs w:val="18"/>
              </w:rPr>
              <w:t>第二个数据，该数据是随后接收的数据个数</w:t>
            </w:r>
          </w:p>
          <w:p w14:paraId="43FB6471"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1E491061" w14:textId="77777777" w:rsidR="00125EBE" w:rsidRPr="00125EBE" w:rsidRDefault="00125EBE" w:rsidP="00125EBE">
            <w:pPr>
              <w:spacing w:line="200" w:lineRule="exact"/>
              <w:ind w:firstLineChars="0" w:firstLine="0"/>
              <w:rPr>
                <w:sz w:val="18"/>
                <w:szCs w:val="18"/>
              </w:rPr>
            </w:pPr>
            <w:r w:rsidRPr="00125EBE">
              <w:rPr>
                <w:sz w:val="18"/>
                <w:szCs w:val="18"/>
              </w:rPr>
              <w:t xml:space="preserve">            buffer[1]=Data;</w:t>
            </w:r>
          </w:p>
          <w:p w14:paraId="74061E18" w14:textId="77777777" w:rsidR="00125EBE" w:rsidRPr="00125EBE" w:rsidRDefault="00125EBE" w:rsidP="00125EBE">
            <w:pPr>
              <w:spacing w:line="200" w:lineRule="exact"/>
              <w:ind w:firstLineChars="0" w:firstLine="0"/>
              <w:rPr>
                <w:sz w:val="18"/>
                <w:szCs w:val="18"/>
              </w:rPr>
            </w:pPr>
            <w:r w:rsidRPr="00125EBE">
              <w:rPr>
                <w:sz w:val="18"/>
                <w:szCs w:val="18"/>
              </w:rPr>
              <w:t xml:space="preserve">            frameLen++;</w:t>
            </w:r>
          </w:p>
          <w:p w14:paraId="29BD7C27" w14:textId="77777777" w:rsidR="00125EBE" w:rsidRPr="00125EBE" w:rsidRDefault="00125EBE" w:rsidP="00125EBE">
            <w:pPr>
              <w:spacing w:line="200" w:lineRule="exact"/>
              <w:ind w:firstLineChars="0" w:firstLine="0"/>
              <w:rPr>
                <w:sz w:val="18"/>
                <w:szCs w:val="18"/>
              </w:rPr>
            </w:pPr>
            <w:r w:rsidRPr="00125EBE">
              <w:rPr>
                <w:sz w:val="18"/>
                <w:szCs w:val="18"/>
              </w:rPr>
              <w:t xml:space="preserve">            break;</w:t>
            </w:r>
          </w:p>
          <w:p w14:paraId="65509A57"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603DE1F5"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default:    //</w:t>
            </w:r>
            <w:r w:rsidRPr="00125EBE">
              <w:rPr>
                <w:rFonts w:hint="eastAsia"/>
                <w:sz w:val="18"/>
                <w:szCs w:val="18"/>
              </w:rPr>
              <w:t>其他情况</w:t>
            </w:r>
          </w:p>
          <w:p w14:paraId="4112527D"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76F3611F"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第二位数据是有效数据长度</w:t>
            </w:r>
            <w:r w:rsidRPr="00125EBE">
              <w:rPr>
                <w:rFonts w:hint="eastAsia"/>
                <w:sz w:val="18"/>
                <w:szCs w:val="18"/>
              </w:rPr>
              <w:t>,</w:t>
            </w:r>
            <w:r w:rsidRPr="00125EBE">
              <w:rPr>
                <w:rFonts w:hint="eastAsia"/>
                <w:sz w:val="18"/>
                <w:szCs w:val="18"/>
              </w:rPr>
              <w:t>根据它接收余下的数据直到帧尾前一位</w:t>
            </w:r>
          </w:p>
          <w:p w14:paraId="71E1C8B0" w14:textId="77777777" w:rsidR="00125EBE" w:rsidRPr="00125EBE" w:rsidRDefault="00125EBE" w:rsidP="00125EBE">
            <w:pPr>
              <w:spacing w:line="200" w:lineRule="exact"/>
              <w:ind w:firstLineChars="0" w:firstLine="0"/>
              <w:rPr>
                <w:sz w:val="18"/>
                <w:szCs w:val="18"/>
              </w:rPr>
            </w:pPr>
            <w:r w:rsidRPr="00125EBE">
              <w:rPr>
                <w:sz w:val="18"/>
                <w:szCs w:val="18"/>
              </w:rPr>
              <w:t xml:space="preserve">            if(frameLen&gt;=2 &amp;&amp; frameLen&lt;=(buffer[1] + 1))</w:t>
            </w:r>
          </w:p>
          <w:p w14:paraId="7DDCED76"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1F8ECCDE" w14:textId="77777777" w:rsidR="00125EBE" w:rsidRPr="00125EBE" w:rsidRDefault="00125EBE" w:rsidP="00125EBE">
            <w:pPr>
              <w:spacing w:line="200" w:lineRule="exact"/>
              <w:ind w:firstLineChars="0" w:firstLine="0"/>
              <w:rPr>
                <w:sz w:val="18"/>
                <w:szCs w:val="18"/>
              </w:rPr>
            </w:pPr>
            <w:r w:rsidRPr="00125EBE">
              <w:rPr>
                <w:sz w:val="18"/>
                <w:szCs w:val="18"/>
              </w:rPr>
              <w:t xml:space="preserve">                buffer[frameLen]=Data;</w:t>
            </w:r>
          </w:p>
          <w:p w14:paraId="44562402" w14:textId="77777777" w:rsidR="00125EBE" w:rsidRPr="00125EBE" w:rsidRDefault="00125EBE" w:rsidP="00125EBE">
            <w:pPr>
              <w:spacing w:line="200" w:lineRule="exact"/>
              <w:ind w:firstLineChars="0" w:firstLine="0"/>
              <w:rPr>
                <w:sz w:val="18"/>
                <w:szCs w:val="18"/>
              </w:rPr>
            </w:pPr>
            <w:r w:rsidRPr="00125EBE">
              <w:rPr>
                <w:sz w:val="18"/>
                <w:szCs w:val="18"/>
              </w:rPr>
              <w:t xml:space="preserve">                frameLen++;</w:t>
            </w:r>
          </w:p>
          <w:p w14:paraId="37B045E1" w14:textId="77777777" w:rsidR="00125EBE" w:rsidRPr="00125EBE" w:rsidRDefault="00125EBE" w:rsidP="00125EBE">
            <w:pPr>
              <w:spacing w:line="200" w:lineRule="exact"/>
              <w:ind w:firstLineChars="0" w:firstLine="0"/>
              <w:rPr>
                <w:sz w:val="18"/>
                <w:szCs w:val="18"/>
              </w:rPr>
            </w:pPr>
            <w:r w:rsidRPr="00125EBE">
              <w:rPr>
                <w:sz w:val="18"/>
                <w:szCs w:val="18"/>
              </w:rPr>
              <w:t xml:space="preserve">                break;</w:t>
            </w:r>
          </w:p>
          <w:p w14:paraId="0075AAD3"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3D270B36" w14:textId="77777777" w:rsidR="00125EBE" w:rsidRPr="00125EBE" w:rsidRDefault="00125EBE" w:rsidP="00125EBE">
            <w:pPr>
              <w:spacing w:line="200" w:lineRule="exact"/>
              <w:ind w:firstLineChars="0" w:firstLine="0"/>
              <w:rPr>
                <w:sz w:val="18"/>
                <w:szCs w:val="18"/>
              </w:rPr>
            </w:pPr>
          </w:p>
          <w:p w14:paraId="1DE5F70E"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w:t>
            </w:r>
            <w:r w:rsidRPr="00125EBE">
              <w:rPr>
                <w:rFonts w:hint="eastAsia"/>
                <w:sz w:val="18"/>
                <w:szCs w:val="18"/>
              </w:rPr>
              <w:t>若是末尾数据则执行</w:t>
            </w:r>
          </w:p>
          <w:p w14:paraId="1A438A43" w14:textId="77777777" w:rsidR="00125EBE" w:rsidRPr="00125EBE" w:rsidRDefault="00125EBE" w:rsidP="00125EBE">
            <w:pPr>
              <w:spacing w:line="200" w:lineRule="exact"/>
              <w:ind w:firstLineChars="0" w:firstLine="0"/>
              <w:rPr>
                <w:sz w:val="18"/>
                <w:szCs w:val="18"/>
              </w:rPr>
            </w:pPr>
            <w:r w:rsidRPr="00125EBE">
              <w:rPr>
                <w:sz w:val="18"/>
                <w:szCs w:val="18"/>
              </w:rPr>
              <w:t xml:space="preserve">            if(frameLen&gt;=(buffer[1]+2))</w:t>
            </w:r>
          </w:p>
          <w:p w14:paraId="2C1BEC55"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46463100"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if (Data==FrameTail)    //</w:t>
            </w:r>
            <w:r w:rsidRPr="00125EBE">
              <w:rPr>
                <w:rFonts w:hint="eastAsia"/>
                <w:sz w:val="18"/>
                <w:szCs w:val="18"/>
              </w:rPr>
              <w:t>若是帧尾</w:t>
            </w:r>
          </w:p>
          <w:p w14:paraId="0DD2A8B7"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659F348B"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buffer[frameLen]=Data;     //</w:t>
            </w:r>
            <w:r w:rsidRPr="00125EBE">
              <w:rPr>
                <w:rFonts w:hint="eastAsia"/>
                <w:sz w:val="18"/>
                <w:szCs w:val="18"/>
              </w:rPr>
              <w:t>将帧尾存入缓冲区</w:t>
            </w:r>
          </w:p>
          <w:p w14:paraId="27AF9DF3"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frameFlag=1;    //</w:t>
            </w:r>
            <w:r w:rsidRPr="00125EBE">
              <w:rPr>
                <w:rFonts w:hint="eastAsia"/>
                <w:sz w:val="18"/>
                <w:szCs w:val="18"/>
              </w:rPr>
              <w:t>组帧成功</w:t>
            </w:r>
          </w:p>
          <w:p w14:paraId="174B4ADF"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3E840D73"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frameLen=0;     //</w:t>
            </w:r>
            <w:r w:rsidRPr="00125EBE">
              <w:rPr>
                <w:rFonts w:hint="eastAsia"/>
                <w:sz w:val="18"/>
                <w:szCs w:val="18"/>
              </w:rPr>
              <w:t>计数清</w:t>
            </w:r>
            <w:r w:rsidRPr="00125EBE">
              <w:rPr>
                <w:rFonts w:hint="eastAsia"/>
                <w:sz w:val="18"/>
                <w:szCs w:val="18"/>
              </w:rPr>
              <w:t>0</w:t>
            </w:r>
            <w:r w:rsidRPr="00125EBE">
              <w:rPr>
                <w:rFonts w:hint="eastAsia"/>
                <w:sz w:val="18"/>
                <w:szCs w:val="18"/>
              </w:rPr>
              <w:t>，准备重新组帧</w:t>
            </w:r>
          </w:p>
          <w:p w14:paraId="6B04D6B5" w14:textId="77777777" w:rsidR="00125EBE" w:rsidRPr="00125EBE" w:rsidRDefault="00125EBE" w:rsidP="00125EBE">
            <w:pPr>
              <w:spacing w:line="200" w:lineRule="exact"/>
              <w:ind w:firstLineChars="0" w:firstLine="0"/>
              <w:rPr>
                <w:sz w:val="18"/>
                <w:szCs w:val="18"/>
              </w:rPr>
            </w:pPr>
            <w:r w:rsidRPr="00125EBE">
              <w:rPr>
                <w:sz w:val="18"/>
                <w:szCs w:val="18"/>
              </w:rPr>
              <w:t xml:space="preserve">                break;</w:t>
            </w:r>
          </w:p>
          <w:p w14:paraId="33ADC71B"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2CBC1946" w14:textId="77777777" w:rsidR="00125EBE" w:rsidRPr="00125EBE" w:rsidRDefault="00125EBE" w:rsidP="00125EBE">
            <w:pPr>
              <w:spacing w:line="200" w:lineRule="exact"/>
              <w:ind w:firstLineChars="0" w:firstLine="0"/>
              <w:rPr>
                <w:sz w:val="18"/>
                <w:szCs w:val="18"/>
              </w:rPr>
            </w:pPr>
            <w:r w:rsidRPr="00125EBE">
              <w:rPr>
                <w:sz w:val="18"/>
                <w:szCs w:val="18"/>
              </w:rPr>
              <w:t xml:space="preserve">        }</w:t>
            </w:r>
          </w:p>
          <w:p w14:paraId="47224A53" w14:textId="77777777" w:rsidR="00125EBE" w:rsidRPr="00125EBE" w:rsidRDefault="00125EBE" w:rsidP="00125EBE">
            <w:pPr>
              <w:spacing w:line="200" w:lineRule="exact"/>
              <w:ind w:firstLineChars="0" w:firstLine="0"/>
              <w:rPr>
                <w:sz w:val="18"/>
                <w:szCs w:val="18"/>
              </w:rPr>
            </w:pPr>
            <w:r w:rsidRPr="00125EBE">
              <w:rPr>
                <w:sz w:val="18"/>
                <w:szCs w:val="18"/>
              </w:rPr>
              <w:t xml:space="preserve">    }     //switch_END</w:t>
            </w:r>
          </w:p>
          <w:p w14:paraId="098A3F54" w14:textId="77777777" w:rsidR="00125EBE" w:rsidRPr="00125EBE" w:rsidRDefault="00125EBE" w:rsidP="00125EBE">
            <w:pPr>
              <w:spacing w:line="200" w:lineRule="exact"/>
              <w:ind w:firstLineChars="0" w:firstLine="0"/>
              <w:rPr>
                <w:sz w:val="18"/>
                <w:szCs w:val="18"/>
              </w:rPr>
            </w:pPr>
            <w:r w:rsidRPr="00125EBE">
              <w:rPr>
                <w:rFonts w:hint="eastAsia"/>
                <w:sz w:val="18"/>
                <w:szCs w:val="18"/>
              </w:rPr>
              <w:t xml:space="preserve">    return frameFlag;                 //</w:t>
            </w:r>
            <w:r w:rsidRPr="00125EBE">
              <w:rPr>
                <w:rFonts w:hint="eastAsia"/>
                <w:sz w:val="18"/>
                <w:szCs w:val="18"/>
              </w:rPr>
              <w:t>返回组帧状态</w:t>
            </w:r>
          </w:p>
          <w:p w14:paraId="596C318B" w14:textId="17AC1F95" w:rsidR="00915B59" w:rsidRPr="00915B59" w:rsidRDefault="00125EBE" w:rsidP="00125EBE">
            <w:pPr>
              <w:spacing w:line="200" w:lineRule="exact"/>
              <w:ind w:firstLineChars="0" w:firstLine="0"/>
              <w:rPr>
                <w:sz w:val="18"/>
                <w:szCs w:val="18"/>
              </w:rPr>
            </w:pPr>
            <w:r w:rsidRPr="00125EBE">
              <w:rPr>
                <w:sz w:val="18"/>
                <w:szCs w:val="18"/>
              </w:rPr>
              <w:t>}</w:t>
            </w:r>
          </w:p>
        </w:tc>
      </w:tr>
    </w:tbl>
    <w:p w14:paraId="0D264C20" w14:textId="77777777" w:rsidR="00915B59" w:rsidRDefault="00915B59" w:rsidP="00A93A67">
      <w:pPr>
        <w:ind w:firstLine="420"/>
      </w:pPr>
    </w:p>
    <w:p w14:paraId="1EBBA423" w14:textId="25E8A714" w:rsidR="00A93A67" w:rsidRDefault="00A93A67" w:rsidP="00A93A67">
      <w:pPr>
        <w:ind w:firstLine="400"/>
        <w:rPr>
          <w:rFonts w:ascii="Consolas" w:eastAsiaTheme="minorEastAsia" w:hAnsi="Consolas" w:cs="Consolas"/>
          <w:color w:val="000000"/>
          <w:kern w:val="0"/>
          <w:sz w:val="20"/>
          <w:szCs w:val="20"/>
        </w:rPr>
      </w:pPr>
    </w:p>
    <w:p w14:paraId="1F949C26" w14:textId="77777777" w:rsidR="00A93A67" w:rsidRDefault="00A93A67" w:rsidP="00A93A67">
      <w:pPr>
        <w:ind w:firstLine="420"/>
      </w:pPr>
    </w:p>
    <w:p w14:paraId="23371195" w14:textId="77777777" w:rsidR="004800D2" w:rsidRDefault="004800D2">
      <w:pPr>
        <w:widowControl/>
        <w:adjustRightInd/>
        <w:ind w:firstLineChars="0" w:firstLine="0"/>
        <w:jc w:val="left"/>
      </w:pPr>
      <w:r>
        <w:br w:type="page"/>
      </w:r>
    </w:p>
    <w:p w14:paraId="12AA4850" w14:textId="29AD5D88" w:rsidR="006B6A3C" w:rsidRDefault="006B6A3C" w:rsidP="0047641B">
      <w:pPr>
        <w:pStyle w:val="1"/>
      </w:pPr>
      <w:bookmarkStart w:id="171" w:name="_Toc449049879"/>
      <w:r>
        <w:rPr>
          <w:rFonts w:hint="eastAsia"/>
        </w:rPr>
        <w:lastRenderedPageBreak/>
        <w:t>第</w:t>
      </w:r>
      <w:r w:rsidR="00A9018F">
        <w:t>6</w:t>
      </w:r>
      <w:r>
        <w:rPr>
          <w:rFonts w:hint="eastAsia"/>
        </w:rPr>
        <w:t>章</w:t>
      </w:r>
      <w:r>
        <w:rPr>
          <w:rFonts w:hint="eastAsia"/>
        </w:rPr>
        <w:t xml:space="preserve"> </w:t>
      </w:r>
      <w:bookmarkEnd w:id="39"/>
      <w:r>
        <w:t>K</w:t>
      </w:r>
      <w:r w:rsidR="00B56B50">
        <w:t>W01</w:t>
      </w:r>
      <w:r>
        <w:rPr>
          <w:rFonts w:hint="eastAsia"/>
        </w:rPr>
        <w:t>在</w:t>
      </w:r>
      <w:r>
        <w:t>MQX-Lite</w:t>
      </w:r>
      <w:r>
        <w:t>下</w:t>
      </w:r>
      <w:r>
        <w:rPr>
          <w:rFonts w:hint="eastAsia"/>
        </w:rPr>
        <w:t>的应用</w:t>
      </w:r>
      <w:bookmarkEnd w:id="40"/>
      <w:r w:rsidR="00010780">
        <w:rPr>
          <w:rFonts w:hint="eastAsia"/>
        </w:rPr>
        <w:t>样例</w:t>
      </w:r>
      <w:bookmarkEnd w:id="171"/>
    </w:p>
    <w:p w14:paraId="6B1E67B4" w14:textId="75118313" w:rsidR="003C0C43" w:rsidRDefault="00DC7F76" w:rsidP="008A5811">
      <w:pPr>
        <w:ind w:firstLine="420"/>
      </w:pPr>
      <w:r w:rsidRPr="00EC5C76">
        <w:rPr>
          <w:rFonts w:hint="eastAsia"/>
        </w:rPr>
        <w:t>本章将以</w:t>
      </w:r>
      <w:r w:rsidRPr="00EC5C76">
        <w:t>KW01</w:t>
      </w:r>
      <w:r w:rsidR="00532F76">
        <w:rPr>
          <w:rFonts w:hint="eastAsia"/>
        </w:rPr>
        <w:t>无线通信的五</w:t>
      </w:r>
      <w:r w:rsidRPr="00EC5C76">
        <w:rPr>
          <w:rFonts w:hint="eastAsia"/>
        </w:rPr>
        <w:t>个例程</w:t>
      </w:r>
      <w:r w:rsidR="00973D86" w:rsidRPr="00EC5C76">
        <w:rPr>
          <w:rFonts w:hint="eastAsia"/>
        </w:rPr>
        <w:t>为样例</w:t>
      </w:r>
      <w:r w:rsidRPr="00EC5C76">
        <w:rPr>
          <w:rFonts w:hint="eastAsia"/>
        </w:rPr>
        <w:t>，由</w:t>
      </w:r>
      <w:r w:rsidR="0063605E" w:rsidRPr="00EC5C76">
        <w:rPr>
          <w:rFonts w:hint="eastAsia"/>
        </w:rPr>
        <w:t>简单到复杂</w:t>
      </w:r>
      <w:r w:rsidRPr="00EC5C76">
        <w:rPr>
          <w:rFonts w:hint="eastAsia"/>
        </w:rPr>
        <w:t>介绍</w:t>
      </w:r>
      <w:r w:rsidRPr="00EC5C76">
        <w:t>MQX-Lite</w:t>
      </w:r>
      <w:r w:rsidRPr="00EC5C76">
        <w:rPr>
          <w:rFonts w:hint="eastAsia"/>
        </w:rPr>
        <w:t>的应用方法</w:t>
      </w:r>
      <w:r>
        <w:rPr>
          <w:rFonts w:hint="eastAsia"/>
        </w:rPr>
        <w:t>。</w:t>
      </w:r>
    </w:p>
    <w:p w14:paraId="087D5F20" w14:textId="470EB98F" w:rsidR="003C0C43" w:rsidRDefault="003C0C43">
      <w:pPr>
        <w:pStyle w:val="2"/>
      </w:pPr>
      <w:bookmarkStart w:id="172" w:name="_Toc449049880"/>
      <w:r>
        <w:rPr>
          <w:rFonts w:hint="eastAsia"/>
        </w:rPr>
        <w:t xml:space="preserve">6.1 </w:t>
      </w:r>
      <w:r>
        <w:t>MQX-Lite</w:t>
      </w:r>
      <w:r>
        <w:t>的第一个</w:t>
      </w:r>
      <w:r>
        <w:rPr>
          <w:rFonts w:hint="eastAsia"/>
        </w:rPr>
        <w:t>样例</w:t>
      </w:r>
      <w:r>
        <w:t>工程</w:t>
      </w:r>
      <w:bookmarkEnd w:id="172"/>
    </w:p>
    <w:p w14:paraId="4B008E63" w14:textId="676812F7" w:rsidR="00973D86" w:rsidRPr="00CA793E" w:rsidRDefault="00973D86">
      <w:pPr>
        <w:pStyle w:val="2"/>
      </w:pPr>
      <w:bookmarkStart w:id="173" w:name="_Toc449049881"/>
      <w:r>
        <w:t>6</w:t>
      </w:r>
      <w:r>
        <w:rPr>
          <w:rFonts w:hint="eastAsia"/>
        </w:rPr>
        <w:t>.</w:t>
      </w:r>
      <w:r>
        <w:t xml:space="preserve">1.1 </w:t>
      </w:r>
      <w:r>
        <w:rPr>
          <w:rFonts w:hint="eastAsia"/>
        </w:rPr>
        <w:t>样例工程</w:t>
      </w:r>
      <w:r w:rsidR="00713730">
        <w:rPr>
          <w:rFonts w:hint="eastAsia"/>
        </w:rPr>
        <w:t>的功能</w:t>
      </w:r>
      <w:bookmarkEnd w:id="173"/>
    </w:p>
    <w:p w14:paraId="7C40E741" w14:textId="65CC286E" w:rsidR="00713730" w:rsidRDefault="00DC28F3" w:rsidP="00CA793E">
      <w:pPr>
        <w:ind w:firstLine="420"/>
      </w:pPr>
      <w:r w:rsidRPr="00755448">
        <w:t>KW01-Zigbee</w:t>
      </w:r>
      <w:r>
        <w:rPr>
          <w:rFonts w:hint="eastAsia"/>
        </w:rPr>
        <w:t>在</w:t>
      </w:r>
      <w:r w:rsidRPr="00046713">
        <w:rPr>
          <w:rFonts w:hint="eastAsia"/>
        </w:rPr>
        <w:t>MQX</w:t>
      </w:r>
      <w:r>
        <w:t>-Lite</w:t>
      </w:r>
      <w:r>
        <w:rPr>
          <w:rFonts w:hint="eastAsia"/>
        </w:rPr>
        <w:t>下</w:t>
      </w:r>
      <w:r>
        <w:t>的</w:t>
      </w:r>
      <w:r w:rsidRPr="00046713">
        <w:rPr>
          <w:rFonts w:hint="eastAsia"/>
        </w:rPr>
        <w:t>第一个样例工程</w:t>
      </w:r>
      <w:r>
        <w:rPr>
          <w:rFonts w:hint="eastAsia"/>
        </w:rPr>
        <w:t>由上节</w:t>
      </w:r>
      <w:r>
        <w:t>的</w:t>
      </w:r>
      <w:r>
        <w:t>PC</w:t>
      </w:r>
      <w:r>
        <w:t>节点组成</w:t>
      </w:r>
      <w:r w:rsidRPr="00046713">
        <w:rPr>
          <w:rFonts w:hint="eastAsia"/>
        </w:rPr>
        <w:t>，</w:t>
      </w:r>
      <w:r>
        <w:rPr>
          <w:rFonts w:hint="eastAsia"/>
        </w:rPr>
        <w:t>主要</w:t>
      </w:r>
      <w:r w:rsidRPr="00046713">
        <w:rPr>
          <w:rFonts w:hint="eastAsia"/>
        </w:rPr>
        <w:t>完成</w:t>
      </w:r>
      <w:r>
        <w:rPr>
          <w:rFonts w:hint="eastAsia"/>
        </w:rPr>
        <w:t>指示灯的闪烁以及判断是握手命令</w:t>
      </w:r>
      <w:r>
        <w:t>还是转发命令</w:t>
      </w:r>
      <w:r w:rsidR="00713730">
        <w:rPr>
          <w:rFonts w:hint="eastAsia"/>
        </w:rPr>
        <w:t>。</w:t>
      </w:r>
      <w:r w:rsidR="00713730" w:rsidDel="00713730">
        <w:t xml:space="preserve"> </w:t>
      </w:r>
    </w:p>
    <w:p w14:paraId="0371A065" w14:textId="52080BF2" w:rsidR="00713730" w:rsidRPr="00046713" w:rsidRDefault="00713730" w:rsidP="00713730">
      <w:pPr>
        <w:ind w:firstLine="420"/>
      </w:pPr>
      <w:r w:rsidRPr="00046713">
        <w:rPr>
          <w:rFonts w:hint="eastAsia"/>
        </w:rPr>
        <w:t>样例工程</w:t>
      </w:r>
      <w:r>
        <w:rPr>
          <w:rFonts w:hint="eastAsia"/>
        </w:rPr>
        <w:t>为</w:t>
      </w:r>
      <w:r>
        <w:t>PC</w:t>
      </w:r>
      <w:r>
        <w:t>程序</w:t>
      </w:r>
      <w:r w:rsidRPr="00046713">
        <w:rPr>
          <w:rFonts w:hint="eastAsia"/>
        </w:rPr>
        <w:t>包含</w:t>
      </w:r>
      <w:r>
        <w:t>3</w:t>
      </w:r>
      <w:r>
        <w:rPr>
          <w:rFonts w:hint="eastAsia"/>
        </w:rPr>
        <w:t>个任务和一个中断服务例程，</w:t>
      </w:r>
      <w:r w:rsidRPr="00046713">
        <w:rPr>
          <w:rFonts w:hint="eastAsia"/>
        </w:rPr>
        <w:t>说明如下：</w:t>
      </w:r>
    </w:p>
    <w:p w14:paraId="3922F7E4" w14:textId="77777777" w:rsidR="00713730" w:rsidRDefault="00713730" w:rsidP="00713730">
      <w:pPr>
        <w:ind w:firstLine="420"/>
      </w:pPr>
      <w:r w:rsidRPr="00046713">
        <w:rPr>
          <w:rFonts w:hint="eastAsia"/>
        </w:rPr>
        <w:t>（</w:t>
      </w:r>
      <w:r>
        <w:t>1</w:t>
      </w:r>
      <w:r w:rsidRPr="00046713">
        <w:rPr>
          <w:rFonts w:hint="eastAsia"/>
        </w:rPr>
        <w:t>）任务</w:t>
      </w:r>
      <w:r w:rsidRPr="00046713">
        <w:rPr>
          <w:rFonts w:hint="eastAsia"/>
        </w:rPr>
        <w:t>1</w:t>
      </w:r>
      <w:r w:rsidRPr="00046713">
        <w:rPr>
          <w:rFonts w:hint="eastAsia"/>
        </w:rPr>
        <w:t>：</w:t>
      </w:r>
      <w:r>
        <w:rPr>
          <w:rFonts w:hint="eastAsia"/>
        </w:rPr>
        <w:t>自启动任务，初始化</w:t>
      </w:r>
      <w:r>
        <w:t>外设，创建其他任务</w:t>
      </w:r>
      <w:r w:rsidRPr="00046713">
        <w:rPr>
          <w:rFonts w:hint="eastAsia"/>
        </w:rPr>
        <w:t>；</w:t>
      </w:r>
    </w:p>
    <w:p w14:paraId="0D8CBE52" w14:textId="77777777" w:rsidR="00713730" w:rsidRPr="00046713" w:rsidRDefault="00713730" w:rsidP="00713730">
      <w:pPr>
        <w:ind w:firstLine="420"/>
      </w:pPr>
      <w:r w:rsidRPr="00046713">
        <w:rPr>
          <w:rFonts w:hint="eastAsia"/>
        </w:rPr>
        <w:t>（</w:t>
      </w:r>
      <w:r>
        <w:t>2</w:t>
      </w:r>
      <w:r w:rsidRPr="00046713">
        <w:rPr>
          <w:rFonts w:hint="eastAsia"/>
        </w:rPr>
        <w:t>）任务</w:t>
      </w:r>
      <w:r>
        <w:rPr>
          <w:rFonts w:hint="eastAsia"/>
        </w:rPr>
        <w:t>2</w:t>
      </w:r>
      <w:r w:rsidRPr="00046713">
        <w:rPr>
          <w:rFonts w:hint="eastAsia"/>
        </w:rPr>
        <w:t>：</w:t>
      </w:r>
      <w:r>
        <w:rPr>
          <w:rFonts w:hint="eastAsia"/>
        </w:rPr>
        <w:t>指示灯</w:t>
      </w:r>
      <w:r w:rsidRPr="00C62CD0">
        <w:rPr>
          <w:rFonts w:hint="eastAsia"/>
        </w:rPr>
        <w:t>每</w:t>
      </w:r>
      <w:r>
        <w:rPr>
          <w:rFonts w:hint="eastAsia"/>
        </w:rPr>
        <w:t>隔</w:t>
      </w:r>
      <w:r>
        <w:rPr>
          <w:rFonts w:hint="eastAsia"/>
        </w:rPr>
        <w:t>1</w:t>
      </w:r>
      <w:r>
        <w:rPr>
          <w:rFonts w:hint="eastAsia"/>
        </w:rPr>
        <w:t>秒闪烁一次</w:t>
      </w:r>
      <w:r w:rsidRPr="00046713">
        <w:rPr>
          <w:rFonts w:hint="eastAsia"/>
        </w:rPr>
        <w:t>；</w:t>
      </w:r>
    </w:p>
    <w:p w14:paraId="6B6E171E" w14:textId="38765A95" w:rsidR="00713730" w:rsidRDefault="00713730" w:rsidP="00713730">
      <w:pPr>
        <w:ind w:firstLine="420"/>
      </w:pPr>
      <w:r w:rsidRPr="00046713">
        <w:rPr>
          <w:rFonts w:hint="eastAsia"/>
        </w:rPr>
        <w:t>（</w:t>
      </w:r>
      <w:r>
        <w:rPr>
          <w:rFonts w:hint="eastAsia"/>
        </w:rPr>
        <w:t>3</w:t>
      </w:r>
      <w:r w:rsidRPr="00046713">
        <w:rPr>
          <w:rFonts w:hint="eastAsia"/>
        </w:rPr>
        <w:t>）任务</w:t>
      </w:r>
      <w:r>
        <w:rPr>
          <w:rFonts w:hint="eastAsia"/>
        </w:rPr>
        <w:t>3</w:t>
      </w:r>
      <w:r w:rsidRPr="00046713">
        <w:rPr>
          <w:rFonts w:hint="eastAsia"/>
        </w:rPr>
        <w:t>：使用</w:t>
      </w:r>
      <w:r w:rsidRPr="00046713">
        <w:t>串口</w:t>
      </w:r>
      <w:r w:rsidR="00A55495">
        <w:rPr>
          <w:rFonts w:hint="eastAsia"/>
        </w:rPr>
        <w:t>0</w:t>
      </w:r>
      <w:r w:rsidRPr="00046713">
        <w:t>作为通信</w:t>
      </w:r>
      <w:r w:rsidRPr="00046713">
        <w:rPr>
          <w:rFonts w:hint="eastAsia"/>
        </w:rPr>
        <w:t>端口，当接收到完整的数据帧时，</w:t>
      </w:r>
      <w:r>
        <w:rPr>
          <w:rFonts w:hint="eastAsia"/>
        </w:rPr>
        <w:t>根据</w:t>
      </w:r>
      <w:r>
        <w:t>接收到的数据的第三位判断是握手命令</w:t>
      </w:r>
      <w:r>
        <w:rPr>
          <w:rFonts w:hint="eastAsia"/>
        </w:rPr>
        <w:t>然后</w:t>
      </w:r>
      <w:r>
        <w:t>通过串口发送字符串</w:t>
      </w:r>
      <w:r>
        <w:t>PCNode</w:t>
      </w:r>
      <w:r>
        <w:rPr>
          <w:rFonts w:hint="eastAsia"/>
        </w:rPr>
        <w:t>到</w:t>
      </w:r>
      <w:r>
        <w:t>PC</w:t>
      </w:r>
      <w:r>
        <w:t>机</w:t>
      </w:r>
      <w:r w:rsidRPr="00046713">
        <w:rPr>
          <w:rFonts w:hint="eastAsia"/>
        </w:rPr>
        <w:t>；</w:t>
      </w:r>
    </w:p>
    <w:p w14:paraId="6D4C00DB" w14:textId="086DFCA5" w:rsidR="00D35B43" w:rsidRDefault="00713730">
      <w:pPr>
        <w:ind w:firstLine="420"/>
      </w:pPr>
      <w:r w:rsidRPr="00046713">
        <w:rPr>
          <w:rFonts w:hint="eastAsia"/>
        </w:rPr>
        <w:t>（</w:t>
      </w:r>
      <w:r>
        <w:t>4</w:t>
      </w:r>
      <w:r w:rsidRPr="00046713">
        <w:rPr>
          <w:rFonts w:hint="eastAsia"/>
        </w:rPr>
        <w:t>）</w:t>
      </w:r>
      <w:r w:rsidRPr="00046713">
        <w:t>串口</w:t>
      </w:r>
      <w:r>
        <w:rPr>
          <w:rFonts w:hint="eastAsia"/>
        </w:rPr>
        <w:t>3</w:t>
      </w:r>
      <w:r w:rsidRPr="00046713">
        <w:rPr>
          <w:rFonts w:hint="eastAsia"/>
        </w:rPr>
        <w:t>中断：接收串口数据组成数据帧。接收数据的格式：“帧头（</w:t>
      </w:r>
      <w:r w:rsidRPr="00046713">
        <w:t>’</w:t>
      </w:r>
      <w:r>
        <w:rPr>
          <w:rFonts w:hint="eastAsia"/>
        </w:rPr>
        <w:t>P</w:t>
      </w:r>
      <w:r w:rsidRPr="00046713">
        <w:t>’</w:t>
      </w:r>
      <w:r w:rsidRPr="00046713">
        <w:rPr>
          <w:rFonts w:hint="eastAsia"/>
        </w:rPr>
        <w:t>）</w:t>
      </w:r>
      <w:r w:rsidRPr="00046713">
        <w:rPr>
          <w:rFonts w:hint="eastAsia"/>
        </w:rPr>
        <w:t xml:space="preserve"> + </w:t>
      </w:r>
      <w:r w:rsidRPr="00046713">
        <w:rPr>
          <w:rFonts w:hint="eastAsia"/>
        </w:rPr>
        <w:t>数据长度（</w:t>
      </w:r>
      <w:r w:rsidRPr="00046713">
        <w:rPr>
          <w:rFonts w:hint="eastAsia"/>
        </w:rPr>
        <w:t>1</w:t>
      </w:r>
      <w:r w:rsidRPr="00046713">
        <w:rPr>
          <w:rFonts w:hint="eastAsia"/>
        </w:rPr>
        <w:t>字节）</w:t>
      </w:r>
      <w:r w:rsidRPr="00046713">
        <w:rPr>
          <w:rFonts w:hint="eastAsia"/>
        </w:rPr>
        <w:t xml:space="preserve"> + </w:t>
      </w:r>
      <w:r w:rsidRPr="00046713">
        <w:rPr>
          <w:rFonts w:hint="eastAsia"/>
        </w:rPr>
        <w:t>有效数据</w:t>
      </w:r>
      <w:r w:rsidRPr="00046713">
        <w:rPr>
          <w:rFonts w:hint="eastAsia"/>
        </w:rPr>
        <w:t xml:space="preserve"> +</w:t>
      </w:r>
      <w:r w:rsidRPr="00046713">
        <w:rPr>
          <w:rFonts w:hint="eastAsia"/>
        </w:rPr>
        <w:t>帧尾（</w:t>
      </w:r>
      <w:r w:rsidRPr="00046713">
        <w:t>’</w:t>
      </w:r>
      <w:r>
        <w:rPr>
          <w:rFonts w:hint="eastAsia"/>
        </w:rPr>
        <w:t>C</w:t>
      </w:r>
      <w:r w:rsidRPr="00046713">
        <w:t>’</w:t>
      </w:r>
      <w:r w:rsidRPr="00046713">
        <w:rPr>
          <w:rFonts w:hint="eastAsia"/>
        </w:rPr>
        <w:t>）”。数据长度是指“有效数据”的字节数。</w:t>
      </w:r>
      <w:r w:rsidRPr="00046713">
        <w:t>串口</w:t>
      </w:r>
      <w:r w:rsidR="00A55495">
        <w:t>0</w:t>
      </w:r>
      <w:r w:rsidRPr="00046713">
        <w:rPr>
          <w:rFonts w:hint="eastAsia"/>
        </w:rPr>
        <w:t>初始化</w:t>
      </w:r>
      <w:r w:rsidRPr="00046713">
        <w:t>波特率为</w:t>
      </w:r>
      <w:r w:rsidRPr="00046713">
        <w:rPr>
          <w:rFonts w:hint="eastAsia"/>
        </w:rPr>
        <w:t>9600</w:t>
      </w:r>
      <w:r w:rsidRPr="00046713">
        <w:t>，</w:t>
      </w:r>
      <w:r w:rsidRPr="00046713">
        <w:t>1</w:t>
      </w:r>
      <w:r w:rsidRPr="00046713">
        <w:t>位停止位，无校验</w:t>
      </w:r>
      <w:r w:rsidRPr="00046713">
        <w:rPr>
          <w:rFonts w:hint="eastAsia"/>
        </w:rPr>
        <w:t>。</w:t>
      </w:r>
    </w:p>
    <w:p w14:paraId="6C20D9A6" w14:textId="14441518" w:rsidR="00883A93" w:rsidRDefault="00883A93" w:rsidP="008A5811">
      <w:pPr>
        <w:pStyle w:val="4"/>
      </w:pPr>
      <w:r>
        <w:rPr>
          <w:rFonts w:hint="eastAsia"/>
        </w:rPr>
        <w:t xml:space="preserve">6.1.2 </w:t>
      </w:r>
      <w:r>
        <w:rPr>
          <w:rFonts w:hint="eastAsia"/>
        </w:rPr>
        <w:t>样例</w:t>
      </w:r>
      <w:r>
        <w:t>工程任务设计</w:t>
      </w:r>
    </w:p>
    <w:p w14:paraId="6221458B" w14:textId="7046B268" w:rsidR="00DC28F3" w:rsidRDefault="00DC28F3">
      <w:pPr>
        <w:ind w:firstLine="420"/>
      </w:pPr>
      <w:r>
        <w:rPr>
          <w:rFonts w:hint="eastAsia"/>
        </w:rPr>
        <w:t>依据样例工程的功能要求，需要</w:t>
      </w:r>
      <w:r>
        <w:t>用到的</w:t>
      </w:r>
      <w:r>
        <w:rPr>
          <w:rFonts w:hint="eastAsia"/>
        </w:rPr>
        <w:t>任务函数包括：小灯闪烁任务函数</w:t>
      </w:r>
      <w:r>
        <w:t>task_light()</w:t>
      </w:r>
      <w:r>
        <w:rPr>
          <w:rFonts w:hint="eastAsia"/>
        </w:rPr>
        <w:t>、</w:t>
      </w:r>
      <w:r>
        <w:t>PC</w:t>
      </w:r>
      <w:r w:rsidR="00011C04">
        <w:t>Node</w:t>
      </w:r>
      <w:r w:rsidR="003010BB">
        <w:rPr>
          <w:rFonts w:hint="eastAsia"/>
        </w:rPr>
        <w:t>接收</w:t>
      </w:r>
      <w:r w:rsidR="003010BB">
        <w:t>PC</w:t>
      </w:r>
      <w:r w:rsidR="003010BB">
        <w:rPr>
          <w:rFonts w:hint="eastAsia"/>
        </w:rPr>
        <w:t>机数据</w:t>
      </w:r>
      <w:r>
        <w:rPr>
          <w:rFonts w:hint="eastAsia"/>
        </w:rPr>
        <w:t>的</w:t>
      </w:r>
      <w:r>
        <w:t>task_uart0_re()</w:t>
      </w:r>
      <w:r>
        <w:rPr>
          <w:rFonts w:hint="eastAsia"/>
        </w:rPr>
        <w:t>任务函数、自启动任务函数</w:t>
      </w:r>
      <w:r>
        <w:t>task_main()</w:t>
      </w:r>
      <w:r>
        <w:rPr>
          <w:rFonts w:hint="eastAsia"/>
        </w:rPr>
        <w:t>、应用任务公共头文件</w:t>
      </w:r>
      <w:r>
        <w:t>app_include.h</w:t>
      </w:r>
      <w:r>
        <w:rPr>
          <w:rFonts w:hint="eastAsia"/>
        </w:rPr>
        <w:t>以及任务模板列表文件</w:t>
      </w:r>
      <w:r>
        <w:t>task_templates.c</w:t>
      </w:r>
      <w:r>
        <w:rPr>
          <w:rFonts w:hint="eastAsia"/>
        </w:rPr>
        <w:t>等。具体的函数代码</w:t>
      </w:r>
      <w:r>
        <w:t>参照</w:t>
      </w:r>
      <w:r>
        <w:t>PC</w:t>
      </w:r>
      <w:r>
        <w:t>程序。</w:t>
      </w:r>
    </w:p>
    <w:p w14:paraId="6CC7E449" w14:textId="20EF1126" w:rsidR="00973D86" w:rsidRPr="00CA793E" w:rsidRDefault="00973D86" w:rsidP="00973D86">
      <w:pPr>
        <w:pStyle w:val="4"/>
      </w:pPr>
      <w:r>
        <w:t>6</w:t>
      </w:r>
      <w:r>
        <w:rPr>
          <w:rFonts w:hint="eastAsia"/>
        </w:rPr>
        <w:t>.</w:t>
      </w:r>
      <w:r>
        <w:t xml:space="preserve">1.3 </w:t>
      </w:r>
      <w:r>
        <w:rPr>
          <w:rFonts w:hint="eastAsia"/>
        </w:rPr>
        <w:t>样例工程</w:t>
      </w:r>
      <w:r w:rsidRPr="00046713">
        <w:rPr>
          <w:rFonts w:hint="eastAsia"/>
        </w:rPr>
        <w:t>硬件连接</w:t>
      </w:r>
    </w:p>
    <w:p w14:paraId="42686FEE" w14:textId="77777777" w:rsidR="00713730" w:rsidRPr="00046713" w:rsidRDefault="00713730" w:rsidP="00713730">
      <w:pPr>
        <w:ind w:firstLine="420"/>
      </w:pPr>
      <w:r w:rsidRPr="00046713">
        <w:rPr>
          <w:rFonts w:hint="eastAsia"/>
        </w:rPr>
        <w:t>（</w:t>
      </w:r>
      <w:r w:rsidRPr="00046713">
        <w:rPr>
          <w:rFonts w:hint="eastAsia"/>
        </w:rPr>
        <w:t>1</w:t>
      </w:r>
      <w:r w:rsidRPr="00046713">
        <w:rPr>
          <w:rFonts w:hint="eastAsia"/>
        </w:rPr>
        <w:t>）</w:t>
      </w:r>
      <w:r>
        <w:rPr>
          <w:rFonts w:hint="eastAsia"/>
        </w:rPr>
        <w:t>将“</w:t>
      </w:r>
      <w:r>
        <w:rPr>
          <w:rFonts w:hint="eastAsia"/>
        </w:rPr>
        <w:t xml:space="preserve">USB-TTL </w:t>
      </w:r>
      <w:r>
        <w:rPr>
          <w:rFonts w:hint="eastAsia"/>
        </w:rPr>
        <w:t>串口线”的“</w:t>
      </w:r>
      <w:r>
        <w:rPr>
          <w:rFonts w:hint="eastAsia"/>
        </w:rPr>
        <w:t xml:space="preserve">USB </w:t>
      </w:r>
      <w:r>
        <w:rPr>
          <w:rFonts w:hint="eastAsia"/>
        </w:rPr>
        <w:t>端口”接</w:t>
      </w:r>
      <w:r>
        <w:rPr>
          <w:rFonts w:hint="eastAsia"/>
        </w:rPr>
        <w:t xml:space="preserve"> PC </w:t>
      </w:r>
      <w:r>
        <w:rPr>
          <w:rFonts w:hint="eastAsia"/>
        </w:rPr>
        <w:t>机的</w:t>
      </w:r>
      <w:r>
        <w:rPr>
          <w:rFonts w:hint="eastAsia"/>
        </w:rPr>
        <w:t xml:space="preserve"> USB</w:t>
      </w:r>
      <w:r>
        <w:rPr>
          <w:rFonts w:hint="eastAsia"/>
        </w:rPr>
        <w:t>口</w:t>
      </w:r>
      <w:r w:rsidRPr="00046713">
        <w:rPr>
          <w:rFonts w:hint="eastAsia"/>
        </w:rPr>
        <w:t>。</w:t>
      </w:r>
    </w:p>
    <w:p w14:paraId="10E72DFF" w14:textId="3B9AE17E" w:rsidR="00973D86" w:rsidRPr="0039133B" w:rsidRDefault="00713730" w:rsidP="00713730">
      <w:pPr>
        <w:ind w:firstLine="420"/>
      </w:pPr>
      <w:r w:rsidRPr="00046713">
        <w:rPr>
          <w:rFonts w:hint="eastAsia"/>
        </w:rPr>
        <w:t>（</w:t>
      </w:r>
      <w:r w:rsidRPr="00046713">
        <w:rPr>
          <w:rFonts w:hint="eastAsia"/>
        </w:rPr>
        <w:t>2</w:t>
      </w:r>
      <w:r w:rsidRPr="00046713">
        <w:rPr>
          <w:rFonts w:hint="eastAsia"/>
        </w:rPr>
        <w:t>）</w:t>
      </w:r>
      <w:r>
        <w:rPr>
          <w:rFonts w:hint="eastAsia"/>
        </w:rPr>
        <w:t>串口线的</w:t>
      </w:r>
      <w:r>
        <w:rPr>
          <w:rFonts w:hint="eastAsia"/>
        </w:rPr>
        <w:t xml:space="preserve"> TTL </w:t>
      </w:r>
      <w:r>
        <w:rPr>
          <w:rFonts w:hint="eastAsia"/>
        </w:rPr>
        <w:t>端接评估板上的串口（</w:t>
      </w:r>
      <w:r>
        <w:rPr>
          <w:rFonts w:hint="eastAsia"/>
        </w:rPr>
        <w:t xml:space="preserve">4 </w:t>
      </w:r>
      <w:r>
        <w:rPr>
          <w:rFonts w:hint="eastAsia"/>
        </w:rPr>
        <w:t>根，</w:t>
      </w:r>
      <w:r>
        <w:rPr>
          <w:rFonts w:hint="eastAsia"/>
        </w:rPr>
        <w:t xml:space="preserve">TX </w:t>
      </w:r>
      <w:r>
        <w:rPr>
          <w:rFonts w:hint="eastAsia"/>
        </w:rPr>
        <w:t>接白线，</w:t>
      </w:r>
      <w:r>
        <w:rPr>
          <w:rFonts w:hint="eastAsia"/>
        </w:rPr>
        <w:t xml:space="preserve">RX </w:t>
      </w:r>
      <w:r>
        <w:rPr>
          <w:rFonts w:hint="eastAsia"/>
        </w:rPr>
        <w:t>接绿线，</w:t>
      </w:r>
      <w:r>
        <w:rPr>
          <w:rFonts w:hint="eastAsia"/>
        </w:rPr>
        <w:t xml:space="preserve">5V </w:t>
      </w:r>
      <w:r>
        <w:rPr>
          <w:rFonts w:hint="eastAsia"/>
        </w:rPr>
        <w:t>接红线，</w:t>
      </w:r>
      <w:r>
        <w:rPr>
          <w:rFonts w:hint="eastAsia"/>
        </w:rPr>
        <w:t xml:space="preserve">GND </w:t>
      </w:r>
      <w:r>
        <w:rPr>
          <w:rFonts w:hint="eastAsia"/>
        </w:rPr>
        <w:t>接黑线。注意：</w:t>
      </w:r>
      <w:r>
        <w:rPr>
          <w:rFonts w:hint="eastAsia"/>
        </w:rPr>
        <w:t xml:space="preserve">5V </w:t>
      </w:r>
      <w:r>
        <w:rPr>
          <w:rFonts w:hint="eastAsia"/>
        </w:rPr>
        <w:t>与</w:t>
      </w:r>
      <w:r>
        <w:rPr>
          <w:rFonts w:hint="eastAsia"/>
        </w:rPr>
        <w:t xml:space="preserve"> GND </w:t>
      </w:r>
      <w:r>
        <w:rPr>
          <w:rFonts w:hint="eastAsia"/>
        </w:rPr>
        <w:t>不能接反，否则会烧坏芯片）</w:t>
      </w:r>
      <w:r w:rsidRPr="00046713">
        <w:rPr>
          <w:rFonts w:hint="eastAsia"/>
        </w:rPr>
        <w:t>。</w:t>
      </w:r>
    </w:p>
    <w:p w14:paraId="3175C6AE" w14:textId="3C139A0D" w:rsidR="00DC28F3" w:rsidRDefault="0050127C" w:rsidP="000F4924">
      <w:pPr>
        <w:pStyle w:val="4"/>
        <w:rPr>
          <w:rFonts w:eastAsia="仿宋_GB2312"/>
          <w:szCs w:val="24"/>
        </w:rPr>
      </w:pPr>
      <w:bookmarkStart w:id="174" w:name="_Toc429746056"/>
      <w:bookmarkStart w:id="175" w:name="_Toc419134103"/>
      <w:bookmarkStart w:id="176" w:name="_Toc418695881"/>
      <w:bookmarkStart w:id="177" w:name="_Toc418107196"/>
      <w:r>
        <w:t>6</w:t>
      </w:r>
      <w:r>
        <w:rPr>
          <w:rFonts w:hint="eastAsia"/>
        </w:rPr>
        <w:t>.</w:t>
      </w:r>
      <w:r>
        <w:t>1.</w:t>
      </w:r>
      <w:r w:rsidR="00713730">
        <w:t>4</w:t>
      </w:r>
      <w:r>
        <w:t xml:space="preserve"> </w:t>
      </w:r>
      <w:r w:rsidR="00DC28F3">
        <w:rPr>
          <w:rFonts w:hint="eastAsia"/>
        </w:rPr>
        <w:t>样例工程的执行流程及运行结果</w:t>
      </w:r>
      <w:bookmarkEnd w:id="174"/>
      <w:bookmarkEnd w:id="175"/>
      <w:bookmarkEnd w:id="176"/>
      <w:bookmarkEnd w:id="177"/>
    </w:p>
    <w:tbl>
      <w:tblPr>
        <w:tblW w:w="0" w:type="auto"/>
        <w:tblInd w:w="108" w:type="dxa"/>
        <w:tblBorders>
          <w:top w:val="single" w:sz="4" w:space="0" w:color="auto"/>
          <w:bottom w:val="single" w:sz="4" w:space="0" w:color="FFFFFF" w:themeColor="background1"/>
        </w:tblBorders>
        <w:tblLook w:val="04A0" w:firstRow="1" w:lastRow="0" w:firstColumn="1" w:lastColumn="0" w:noHBand="0" w:noVBand="1"/>
      </w:tblPr>
      <w:tblGrid>
        <w:gridCol w:w="1440"/>
        <w:gridCol w:w="960"/>
        <w:gridCol w:w="1123"/>
        <w:gridCol w:w="4477"/>
      </w:tblGrid>
      <w:tr w:rsidR="00DC28F3" w14:paraId="3FA8CEAF" w14:textId="77777777" w:rsidTr="00541FF9">
        <w:tc>
          <w:tcPr>
            <w:tcW w:w="8000" w:type="dxa"/>
            <w:gridSpan w:val="4"/>
            <w:tcBorders>
              <w:top w:val="single" w:sz="4" w:space="0" w:color="FFFFFF" w:themeColor="background1"/>
              <w:left w:val="nil"/>
              <w:bottom w:val="single" w:sz="8" w:space="0" w:color="000000" w:themeColor="text1"/>
              <w:right w:val="nil"/>
            </w:tcBorders>
            <w:hideMark/>
          </w:tcPr>
          <w:p w14:paraId="0E53CB3E" w14:textId="77777777" w:rsidR="00DC28F3" w:rsidRDefault="00DC28F3" w:rsidP="00E60102">
            <w:pPr>
              <w:pStyle w:val="6"/>
              <w:rPr>
                <w:lang w:val="zh-CN"/>
              </w:rPr>
            </w:pPr>
            <w:r w:rsidRPr="00997253">
              <w:rPr>
                <w:rFonts w:hint="eastAsia"/>
              </w:rPr>
              <w:t>表</w:t>
            </w:r>
            <w:r w:rsidR="00A9018F">
              <w:t>6</w:t>
            </w:r>
            <w:r w:rsidRPr="00997253">
              <w:rPr>
                <w:rFonts w:hint="eastAsia"/>
              </w:rPr>
              <w:t>-</w:t>
            </w:r>
            <w:r w:rsidR="00090C9D">
              <w:t>1</w:t>
            </w:r>
            <w:r w:rsidRPr="00997253">
              <w:rPr>
                <w:rFonts w:hint="eastAsia"/>
              </w:rPr>
              <w:t xml:space="preserve"> </w:t>
            </w:r>
            <w:r w:rsidRPr="00997253">
              <w:rPr>
                <w:rFonts w:hint="eastAsia"/>
              </w:rPr>
              <w:t>样例任务</w:t>
            </w:r>
          </w:p>
        </w:tc>
      </w:tr>
      <w:tr w:rsidR="00DC28F3" w14:paraId="6BA49BEC" w14:textId="77777777" w:rsidTr="00541FF9">
        <w:tc>
          <w:tcPr>
            <w:tcW w:w="1440" w:type="dxa"/>
            <w:tcBorders>
              <w:top w:val="single" w:sz="8" w:space="0" w:color="000000" w:themeColor="text1"/>
              <w:left w:val="nil"/>
              <w:bottom w:val="single" w:sz="4" w:space="0" w:color="auto"/>
              <w:right w:val="single" w:sz="4" w:space="0" w:color="auto"/>
            </w:tcBorders>
            <w:hideMark/>
          </w:tcPr>
          <w:p w14:paraId="4A0DDC27" w14:textId="77777777" w:rsidR="00DC28F3" w:rsidRDefault="00DC28F3" w:rsidP="00541FF9">
            <w:pPr>
              <w:spacing w:line="240" w:lineRule="exact"/>
              <w:ind w:firstLineChars="0" w:firstLine="0"/>
              <w:jc w:val="left"/>
              <w:rPr>
                <w:sz w:val="18"/>
                <w:szCs w:val="18"/>
              </w:rPr>
            </w:pPr>
            <w:r>
              <w:rPr>
                <w:rFonts w:hint="eastAsia"/>
                <w:sz w:val="18"/>
                <w:szCs w:val="18"/>
              </w:rPr>
              <w:t>任务函数</w:t>
            </w:r>
          </w:p>
        </w:tc>
        <w:tc>
          <w:tcPr>
            <w:tcW w:w="960" w:type="dxa"/>
            <w:tcBorders>
              <w:top w:val="single" w:sz="8" w:space="0" w:color="000000" w:themeColor="text1"/>
              <w:left w:val="single" w:sz="4" w:space="0" w:color="auto"/>
              <w:bottom w:val="single" w:sz="4" w:space="0" w:color="auto"/>
              <w:right w:val="single" w:sz="4" w:space="0" w:color="auto"/>
            </w:tcBorders>
            <w:hideMark/>
          </w:tcPr>
          <w:p w14:paraId="10C39013" w14:textId="77777777" w:rsidR="00DC28F3" w:rsidRDefault="00DC28F3" w:rsidP="00541FF9">
            <w:pPr>
              <w:spacing w:line="240" w:lineRule="exact"/>
              <w:ind w:firstLineChars="0" w:firstLine="0"/>
              <w:jc w:val="left"/>
              <w:rPr>
                <w:sz w:val="18"/>
                <w:szCs w:val="18"/>
              </w:rPr>
            </w:pPr>
            <w:r>
              <w:rPr>
                <w:rFonts w:hint="eastAsia"/>
                <w:sz w:val="18"/>
                <w:szCs w:val="18"/>
              </w:rPr>
              <w:t>优先级</w:t>
            </w:r>
          </w:p>
        </w:tc>
        <w:tc>
          <w:tcPr>
            <w:tcW w:w="1123" w:type="dxa"/>
            <w:tcBorders>
              <w:top w:val="single" w:sz="8" w:space="0" w:color="000000" w:themeColor="text1"/>
              <w:left w:val="single" w:sz="4" w:space="0" w:color="auto"/>
              <w:bottom w:val="single" w:sz="4" w:space="0" w:color="auto"/>
              <w:right w:val="single" w:sz="4" w:space="0" w:color="auto"/>
            </w:tcBorders>
            <w:hideMark/>
          </w:tcPr>
          <w:p w14:paraId="397ADC74" w14:textId="77777777" w:rsidR="00DC28F3" w:rsidRDefault="00DC28F3" w:rsidP="00541FF9">
            <w:pPr>
              <w:spacing w:line="240" w:lineRule="exact"/>
              <w:ind w:firstLineChars="0" w:firstLine="0"/>
              <w:jc w:val="left"/>
              <w:rPr>
                <w:sz w:val="18"/>
                <w:szCs w:val="18"/>
              </w:rPr>
            </w:pPr>
            <w:r>
              <w:rPr>
                <w:rFonts w:hint="eastAsia"/>
                <w:sz w:val="18"/>
                <w:szCs w:val="18"/>
              </w:rPr>
              <w:t>任务属性</w:t>
            </w:r>
          </w:p>
        </w:tc>
        <w:tc>
          <w:tcPr>
            <w:tcW w:w="4477" w:type="dxa"/>
            <w:tcBorders>
              <w:top w:val="single" w:sz="8" w:space="0" w:color="000000" w:themeColor="text1"/>
              <w:left w:val="single" w:sz="4" w:space="0" w:color="auto"/>
              <w:bottom w:val="single" w:sz="4" w:space="0" w:color="auto"/>
              <w:right w:val="nil"/>
            </w:tcBorders>
            <w:hideMark/>
          </w:tcPr>
          <w:p w14:paraId="396826C8" w14:textId="77777777" w:rsidR="00DC28F3" w:rsidRDefault="00DC28F3" w:rsidP="00541FF9">
            <w:pPr>
              <w:spacing w:line="240" w:lineRule="exact"/>
              <w:ind w:firstLineChars="0" w:firstLine="0"/>
              <w:jc w:val="left"/>
              <w:rPr>
                <w:sz w:val="18"/>
                <w:szCs w:val="18"/>
              </w:rPr>
            </w:pPr>
            <w:r>
              <w:rPr>
                <w:rFonts w:hint="eastAsia"/>
                <w:sz w:val="18"/>
                <w:szCs w:val="18"/>
              </w:rPr>
              <w:t>任务功能</w:t>
            </w:r>
          </w:p>
        </w:tc>
      </w:tr>
      <w:tr w:rsidR="00DC28F3" w14:paraId="02E22D7E" w14:textId="77777777" w:rsidTr="00541FF9">
        <w:tc>
          <w:tcPr>
            <w:tcW w:w="1440" w:type="dxa"/>
            <w:tcBorders>
              <w:top w:val="single" w:sz="4" w:space="0" w:color="auto"/>
              <w:left w:val="nil"/>
              <w:bottom w:val="single" w:sz="4" w:space="0" w:color="auto"/>
              <w:right w:val="single" w:sz="4" w:space="0" w:color="auto"/>
            </w:tcBorders>
            <w:hideMark/>
          </w:tcPr>
          <w:p w14:paraId="24FEA1B3" w14:textId="77777777" w:rsidR="00DC28F3" w:rsidRDefault="00DC28F3" w:rsidP="00541FF9">
            <w:pPr>
              <w:spacing w:line="240" w:lineRule="exact"/>
              <w:ind w:firstLineChars="0" w:firstLine="0"/>
              <w:jc w:val="left"/>
              <w:rPr>
                <w:sz w:val="18"/>
                <w:szCs w:val="18"/>
              </w:rPr>
            </w:pPr>
            <w:r>
              <w:rPr>
                <w:sz w:val="18"/>
                <w:szCs w:val="18"/>
              </w:rPr>
              <w:t>task_main</w:t>
            </w:r>
          </w:p>
        </w:tc>
        <w:tc>
          <w:tcPr>
            <w:tcW w:w="960" w:type="dxa"/>
            <w:tcBorders>
              <w:top w:val="single" w:sz="4" w:space="0" w:color="auto"/>
              <w:left w:val="single" w:sz="4" w:space="0" w:color="auto"/>
              <w:bottom w:val="single" w:sz="4" w:space="0" w:color="auto"/>
              <w:right w:val="single" w:sz="4" w:space="0" w:color="auto"/>
            </w:tcBorders>
            <w:hideMark/>
          </w:tcPr>
          <w:p w14:paraId="578E1855" w14:textId="77777777" w:rsidR="00DC28F3" w:rsidRDefault="00DC28F3" w:rsidP="00541FF9">
            <w:pPr>
              <w:spacing w:line="240" w:lineRule="exact"/>
              <w:ind w:firstLineChars="0" w:firstLine="0"/>
              <w:jc w:val="left"/>
              <w:rPr>
                <w:sz w:val="18"/>
                <w:szCs w:val="18"/>
              </w:rPr>
            </w:pPr>
            <w:r>
              <w:rPr>
                <w:sz w:val="18"/>
                <w:szCs w:val="18"/>
              </w:rPr>
              <w:t>7</w:t>
            </w:r>
          </w:p>
        </w:tc>
        <w:tc>
          <w:tcPr>
            <w:tcW w:w="1123" w:type="dxa"/>
            <w:tcBorders>
              <w:top w:val="single" w:sz="4" w:space="0" w:color="auto"/>
              <w:left w:val="single" w:sz="4" w:space="0" w:color="auto"/>
              <w:bottom w:val="single" w:sz="4" w:space="0" w:color="auto"/>
              <w:right w:val="single" w:sz="4" w:space="0" w:color="auto"/>
            </w:tcBorders>
            <w:hideMark/>
          </w:tcPr>
          <w:p w14:paraId="01485996" w14:textId="77777777" w:rsidR="00DC28F3" w:rsidRDefault="00DC28F3" w:rsidP="00541FF9">
            <w:pPr>
              <w:spacing w:line="240" w:lineRule="exact"/>
              <w:ind w:firstLineChars="0" w:firstLine="0"/>
              <w:jc w:val="left"/>
              <w:rPr>
                <w:sz w:val="18"/>
                <w:szCs w:val="18"/>
              </w:rPr>
            </w:pPr>
            <w:r>
              <w:rPr>
                <w:rFonts w:hint="eastAsia"/>
                <w:sz w:val="18"/>
                <w:szCs w:val="18"/>
              </w:rPr>
              <w:t>自启动</w:t>
            </w:r>
          </w:p>
        </w:tc>
        <w:tc>
          <w:tcPr>
            <w:tcW w:w="4477" w:type="dxa"/>
            <w:tcBorders>
              <w:top w:val="single" w:sz="4" w:space="0" w:color="auto"/>
              <w:left w:val="single" w:sz="4" w:space="0" w:color="auto"/>
              <w:bottom w:val="single" w:sz="4" w:space="0" w:color="auto"/>
              <w:right w:val="nil"/>
            </w:tcBorders>
            <w:hideMark/>
          </w:tcPr>
          <w:p w14:paraId="4FA187C3" w14:textId="77777777" w:rsidR="00DC28F3" w:rsidRDefault="00DC28F3" w:rsidP="00541FF9">
            <w:pPr>
              <w:spacing w:line="240" w:lineRule="exact"/>
              <w:ind w:firstLineChars="0" w:firstLine="0"/>
              <w:jc w:val="left"/>
              <w:rPr>
                <w:sz w:val="18"/>
                <w:szCs w:val="18"/>
              </w:rPr>
            </w:pPr>
            <w:r>
              <w:rPr>
                <w:rFonts w:hint="eastAsia"/>
                <w:sz w:val="18"/>
                <w:szCs w:val="18"/>
              </w:rPr>
              <w:t>打印输出唤醒消息，启动其它任务</w:t>
            </w:r>
          </w:p>
        </w:tc>
      </w:tr>
      <w:tr w:rsidR="00DC28F3" w14:paraId="519EF01C" w14:textId="77777777" w:rsidTr="00541FF9">
        <w:tc>
          <w:tcPr>
            <w:tcW w:w="1440" w:type="dxa"/>
            <w:tcBorders>
              <w:top w:val="single" w:sz="4" w:space="0" w:color="auto"/>
              <w:left w:val="nil"/>
              <w:bottom w:val="single" w:sz="4" w:space="0" w:color="auto"/>
              <w:right w:val="single" w:sz="4" w:space="0" w:color="auto"/>
            </w:tcBorders>
            <w:hideMark/>
          </w:tcPr>
          <w:p w14:paraId="39F7FE0F" w14:textId="77777777" w:rsidR="00DC28F3" w:rsidRDefault="00DC28F3" w:rsidP="00541FF9">
            <w:pPr>
              <w:spacing w:line="240" w:lineRule="exact"/>
              <w:ind w:firstLineChars="0" w:firstLine="0"/>
              <w:jc w:val="left"/>
              <w:rPr>
                <w:sz w:val="18"/>
                <w:szCs w:val="18"/>
              </w:rPr>
            </w:pPr>
            <w:r>
              <w:rPr>
                <w:sz w:val="18"/>
                <w:szCs w:val="18"/>
              </w:rPr>
              <w:t>task_light</w:t>
            </w:r>
          </w:p>
        </w:tc>
        <w:tc>
          <w:tcPr>
            <w:tcW w:w="960" w:type="dxa"/>
            <w:tcBorders>
              <w:top w:val="single" w:sz="4" w:space="0" w:color="auto"/>
              <w:left w:val="single" w:sz="4" w:space="0" w:color="auto"/>
              <w:bottom w:val="single" w:sz="4" w:space="0" w:color="auto"/>
              <w:right w:val="single" w:sz="4" w:space="0" w:color="auto"/>
            </w:tcBorders>
            <w:hideMark/>
          </w:tcPr>
          <w:p w14:paraId="79DA63A2" w14:textId="7DE750FF" w:rsidR="00DC28F3" w:rsidRDefault="00864B67" w:rsidP="00541FF9">
            <w:pPr>
              <w:spacing w:line="240" w:lineRule="exact"/>
              <w:ind w:firstLineChars="0" w:firstLine="0"/>
              <w:jc w:val="left"/>
              <w:rPr>
                <w:sz w:val="18"/>
                <w:szCs w:val="18"/>
              </w:rPr>
            </w:pPr>
            <w:r>
              <w:rPr>
                <w:sz w:val="18"/>
                <w:szCs w:val="18"/>
              </w:rPr>
              <w:t>14</w:t>
            </w:r>
          </w:p>
        </w:tc>
        <w:tc>
          <w:tcPr>
            <w:tcW w:w="1123" w:type="dxa"/>
            <w:tcBorders>
              <w:top w:val="single" w:sz="4" w:space="0" w:color="auto"/>
              <w:left w:val="single" w:sz="4" w:space="0" w:color="auto"/>
              <w:bottom w:val="single" w:sz="4" w:space="0" w:color="auto"/>
              <w:right w:val="single" w:sz="4" w:space="0" w:color="auto"/>
            </w:tcBorders>
            <w:hideMark/>
          </w:tcPr>
          <w:p w14:paraId="4A2D3B0E"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000000" w:themeColor="text1"/>
              <w:right w:val="nil"/>
            </w:tcBorders>
            <w:hideMark/>
          </w:tcPr>
          <w:p w14:paraId="443F7601" w14:textId="77777777" w:rsidR="00DC28F3" w:rsidRDefault="00DC28F3" w:rsidP="00541FF9">
            <w:pPr>
              <w:spacing w:line="240" w:lineRule="exact"/>
              <w:ind w:firstLineChars="0" w:firstLine="0"/>
              <w:jc w:val="left"/>
              <w:rPr>
                <w:sz w:val="18"/>
                <w:szCs w:val="18"/>
              </w:rPr>
            </w:pPr>
            <w:r>
              <w:rPr>
                <w:rFonts w:hint="eastAsia"/>
                <w:sz w:val="18"/>
                <w:szCs w:val="18"/>
              </w:rPr>
              <w:t>小灯闪烁</w:t>
            </w:r>
          </w:p>
        </w:tc>
      </w:tr>
      <w:tr w:rsidR="00DC28F3" w14:paraId="6B7131A7" w14:textId="77777777" w:rsidTr="00541FF9">
        <w:tc>
          <w:tcPr>
            <w:tcW w:w="1440" w:type="dxa"/>
            <w:tcBorders>
              <w:top w:val="single" w:sz="4" w:space="0" w:color="auto"/>
              <w:left w:val="nil"/>
              <w:bottom w:val="single" w:sz="8" w:space="0" w:color="auto"/>
              <w:right w:val="single" w:sz="4" w:space="0" w:color="auto"/>
            </w:tcBorders>
            <w:hideMark/>
          </w:tcPr>
          <w:p w14:paraId="596E43A7" w14:textId="77777777" w:rsidR="00DC28F3" w:rsidRDefault="00DC28F3" w:rsidP="00541FF9">
            <w:pPr>
              <w:spacing w:line="240" w:lineRule="exact"/>
              <w:ind w:firstLineChars="0" w:firstLine="0"/>
              <w:jc w:val="left"/>
              <w:rPr>
                <w:sz w:val="18"/>
                <w:szCs w:val="18"/>
              </w:rPr>
            </w:pPr>
            <w:r>
              <w:rPr>
                <w:sz w:val="18"/>
                <w:szCs w:val="18"/>
              </w:rPr>
              <w:t>task_</w:t>
            </w:r>
            <w:r w:rsidRPr="003010BB">
              <w:rPr>
                <w:sz w:val="18"/>
                <w:szCs w:val="18"/>
              </w:rPr>
              <w:t>uart0_re</w:t>
            </w:r>
          </w:p>
        </w:tc>
        <w:tc>
          <w:tcPr>
            <w:tcW w:w="960" w:type="dxa"/>
            <w:tcBorders>
              <w:top w:val="single" w:sz="4" w:space="0" w:color="auto"/>
              <w:left w:val="single" w:sz="4" w:space="0" w:color="auto"/>
              <w:bottom w:val="single" w:sz="8" w:space="0" w:color="auto"/>
              <w:right w:val="single" w:sz="4" w:space="0" w:color="auto"/>
            </w:tcBorders>
            <w:hideMark/>
          </w:tcPr>
          <w:p w14:paraId="76264391" w14:textId="77777777" w:rsidR="00DC28F3" w:rsidRDefault="00DC28F3" w:rsidP="00541FF9">
            <w:pPr>
              <w:spacing w:line="240" w:lineRule="exact"/>
              <w:ind w:firstLineChars="0" w:firstLine="0"/>
              <w:jc w:val="left"/>
              <w:rPr>
                <w:sz w:val="18"/>
                <w:szCs w:val="18"/>
              </w:rPr>
            </w:pPr>
            <w:r>
              <w:rPr>
                <w:sz w:val="18"/>
                <w:szCs w:val="18"/>
              </w:rPr>
              <w:t>8</w:t>
            </w:r>
          </w:p>
        </w:tc>
        <w:tc>
          <w:tcPr>
            <w:tcW w:w="1123" w:type="dxa"/>
            <w:tcBorders>
              <w:top w:val="single" w:sz="4" w:space="0" w:color="auto"/>
              <w:left w:val="single" w:sz="4" w:space="0" w:color="auto"/>
              <w:bottom w:val="single" w:sz="8" w:space="0" w:color="auto"/>
              <w:right w:val="single" w:sz="4" w:space="0" w:color="auto"/>
            </w:tcBorders>
            <w:hideMark/>
          </w:tcPr>
          <w:p w14:paraId="34FB1314"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8" w:space="0" w:color="auto"/>
              <w:right w:val="nil"/>
            </w:tcBorders>
            <w:hideMark/>
          </w:tcPr>
          <w:p w14:paraId="1F17B46B" w14:textId="667C06F9" w:rsidR="00DC28F3" w:rsidRDefault="00DC28F3" w:rsidP="00A55495">
            <w:pPr>
              <w:spacing w:line="240" w:lineRule="exact"/>
              <w:ind w:firstLineChars="0" w:firstLine="0"/>
              <w:jc w:val="left"/>
              <w:rPr>
                <w:sz w:val="18"/>
                <w:szCs w:val="18"/>
              </w:rPr>
            </w:pPr>
            <w:r>
              <w:rPr>
                <w:rFonts w:hint="eastAsia"/>
                <w:sz w:val="18"/>
                <w:szCs w:val="18"/>
              </w:rPr>
              <w:t>通过串口</w:t>
            </w:r>
            <w:r w:rsidR="00A55495">
              <w:rPr>
                <w:sz w:val="18"/>
                <w:szCs w:val="18"/>
              </w:rPr>
              <w:t>0</w:t>
            </w:r>
            <w:r>
              <w:rPr>
                <w:rFonts w:hint="eastAsia"/>
                <w:sz w:val="18"/>
                <w:szCs w:val="18"/>
              </w:rPr>
              <w:t>接收</w:t>
            </w:r>
            <w:r>
              <w:rPr>
                <w:sz w:val="18"/>
                <w:szCs w:val="18"/>
              </w:rPr>
              <w:t>PC</w:t>
            </w:r>
            <w:r>
              <w:rPr>
                <w:rFonts w:hint="eastAsia"/>
                <w:sz w:val="18"/>
                <w:szCs w:val="18"/>
              </w:rPr>
              <w:t>机数据，回发相应数据的功能</w:t>
            </w:r>
          </w:p>
        </w:tc>
      </w:tr>
    </w:tbl>
    <w:p w14:paraId="708ACA21" w14:textId="77777777" w:rsidR="00DC28F3" w:rsidRDefault="00DC28F3" w:rsidP="00DC28F3">
      <w:pPr>
        <w:ind w:firstLine="420"/>
      </w:pPr>
      <w:r>
        <w:rPr>
          <w:rFonts w:hint="eastAsia"/>
        </w:rPr>
        <w:t>样例工程中的任务信息如表</w:t>
      </w:r>
      <w:r w:rsidR="00A9018F">
        <w:t>6</w:t>
      </w:r>
      <w:r>
        <w:t>-</w:t>
      </w:r>
      <w:r w:rsidR="00090C9D">
        <w:t>1</w:t>
      </w:r>
      <w:r>
        <w:rPr>
          <w:rFonts w:hint="eastAsia"/>
        </w:rPr>
        <w:t>所示。样例工程在启动后进入</w:t>
      </w:r>
      <w:r>
        <w:t>main()</w:t>
      </w:r>
      <w:r>
        <w:rPr>
          <w:rFonts w:hint="eastAsia"/>
        </w:rPr>
        <w:t>函数，在其中调用</w:t>
      </w:r>
      <w:r>
        <w:t>_mqxlite_init</w:t>
      </w:r>
      <w:r>
        <w:rPr>
          <w:rFonts w:hint="eastAsia"/>
        </w:rPr>
        <w:t>函数及</w:t>
      </w:r>
      <w:r>
        <w:t>_mqxlite</w:t>
      </w:r>
      <w:r>
        <w:rPr>
          <w:rFonts w:hint="eastAsia"/>
        </w:rPr>
        <w:t>函数来初始化并启动</w:t>
      </w:r>
      <w:r>
        <w:t>MQX-Lite</w:t>
      </w:r>
      <w:r>
        <w:rPr>
          <w:rFonts w:hint="eastAsia"/>
        </w:rPr>
        <w:t>操作系统，在进行一系列的初始化过程之后，进入自启动任务</w:t>
      </w:r>
      <w:r>
        <w:t>task_main</w:t>
      </w:r>
      <w:r>
        <w:rPr>
          <w:rFonts w:hint="eastAsia"/>
        </w:rPr>
        <w:t>。</w:t>
      </w:r>
    </w:p>
    <w:p w14:paraId="17793493" w14:textId="77777777" w:rsidR="00DC28F3" w:rsidRPr="00337F4B" w:rsidRDefault="00DC28F3" w:rsidP="00DC28F3">
      <w:pPr>
        <w:ind w:firstLine="420"/>
      </w:pPr>
      <w:r>
        <w:rPr>
          <w:rFonts w:hint="eastAsia"/>
        </w:rPr>
        <w:t>在自启动任务</w:t>
      </w:r>
      <w:r>
        <w:t>task_main</w:t>
      </w:r>
      <w:r>
        <w:rPr>
          <w:rFonts w:hint="eastAsia"/>
        </w:rPr>
        <w:t>中，初始化所用到的外部设备，并依次创建其他任务</w:t>
      </w:r>
      <w:r>
        <w:t>task_light</w:t>
      </w:r>
      <w:r>
        <w:rPr>
          <w:rFonts w:hint="eastAsia"/>
        </w:rPr>
        <w:t>、及</w:t>
      </w:r>
      <w:r>
        <w:t>task_uart0_re</w:t>
      </w:r>
      <w:r>
        <w:rPr>
          <w:rFonts w:hint="eastAsia"/>
        </w:rPr>
        <w:t>，最后调用</w:t>
      </w:r>
      <w:r>
        <w:t>task_block()</w:t>
      </w:r>
      <w:r>
        <w:rPr>
          <w:rFonts w:hint="eastAsia"/>
        </w:rPr>
        <w:t>函数将自身阻塞。此后</w:t>
      </w:r>
      <w:r>
        <w:t>MQXLite</w:t>
      </w:r>
      <w:r>
        <w:rPr>
          <w:rFonts w:hint="eastAsia"/>
        </w:rPr>
        <w:t>将按照所创建任务的优先级对任务进行调度。</w:t>
      </w:r>
    </w:p>
    <w:tbl>
      <w:tblPr>
        <w:tblpPr w:leftFromText="180" w:rightFromText="180" w:horzAnchor="margin" w:tblpY="258"/>
        <w:tblW w:w="0" w:type="auto"/>
        <w:tblLook w:val="04A0" w:firstRow="1" w:lastRow="0" w:firstColumn="1" w:lastColumn="0" w:noHBand="0" w:noVBand="1"/>
      </w:tblPr>
      <w:tblGrid>
        <w:gridCol w:w="8015"/>
      </w:tblGrid>
      <w:tr w:rsidR="00890A55" w14:paraId="727D9ACC" w14:textId="77777777" w:rsidTr="001E2B7E">
        <w:trPr>
          <w:trHeight w:val="5480"/>
        </w:trPr>
        <w:tc>
          <w:tcPr>
            <w:tcW w:w="8015" w:type="dxa"/>
          </w:tcPr>
          <w:p w14:paraId="1FE2A420" w14:textId="77777777" w:rsidR="00890A55" w:rsidRDefault="001E2B7E" w:rsidP="001E2B7E">
            <w:pPr>
              <w:ind w:firstLineChars="0" w:firstLine="0"/>
            </w:pPr>
            <w:r>
              <w:rPr>
                <w:noProof/>
              </w:rPr>
              <w:lastRenderedPageBreak/>
              <w:drawing>
                <wp:anchor distT="0" distB="0" distL="114300" distR="114300" simplePos="0" relativeHeight="251726848" behindDoc="0" locked="0" layoutInCell="1" allowOverlap="1" wp14:anchorId="54C1A5E8" wp14:editId="6B326A6B">
                  <wp:simplePos x="0" y="0"/>
                  <wp:positionH relativeFrom="column">
                    <wp:posOffset>306705</wp:posOffset>
                  </wp:positionH>
                  <wp:positionV relativeFrom="paragraph">
                    <wp:posOffset>85090</wp:posOffset>
                  </wp:positionV>
                  <wp:extent cx="4483289" cy="3174869"/>
                  <wp:effectExtent l="0" t="0" r="0" b="698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78D8E5.tmp"/>
                          <pic:cNvPicPr/>
                        </pic:nvPicPr>
                        <pic:blipFill>
                          <a:blip r:embed="rId41">
                            <a:extLst>
                              <a:ext uri="{28A0092B-C50C-407E-A947-70E740481C1C}">
                                <a14:useLocalDpi xmlns:a14="http://schemas.microsoft.com/office/drawing/2010/main" val="0"/>
                              </a:ext>
                            </a:extLst>
                          </a:blip>
                          <a:stretch>
                            <a:fillRect/>
                          </a:stretch>
                        </pic:blipFill>
                        <pic:spPr>
                          <a:xfrm>
                            <a:off x="0" y="0"/>
                            <a:ext cx="4483289" cy="3174869"/>
                          </a:xfrm>
                          <a:prstGeom prst="rect">
                            <a:avLst/>
                          </a:prstGeom>
                        </pic:spPr>
                      </pic:pic>
                    </a:graphicData>
                  </a:graphic>
                  <wp14:sizeRelH relativeFrom="margin">
                    <wp14:pctWidth>0</wp14:pctWidth>
                  </wp14:sizeRelH>
                  <wp14:sizeRelV relativeFrom="margin">
                    <wp14:pctHeight>0</wp14:pctHeight>
                  </wp14:sizeRelV>
                </wp:anchor>
              </w:drawing>
            </w:r>
          </w:p>
          <w:p w14:paraId="54BF265B" w14:textId="77777777" w:rsidR="00890A55" w:rsidRDefault="00890A55" w:rsidP="001E2B7E">
            <w:pPr>
              <w:ind w:firstLineChars="0" w:firstLine="0"/>
            </w:pPr>
          </w:p>
          <w:p w14:paraId="442F5CE1" w14:textId="77777777" w:rsidR="00890A55" w:rsidRDefault="00890A55" w:rsidP="001E2B7E">
            <w:pPr>
              <w:ind w:firstLineChars="0" w:firstLine="0"/>
            </w:pPr>
          </w:p>
          <w:p w14:paraId="680B0C30" w14:textId="77777777" w:rsidR="00890A55" w:rsidRDefault="00890A55" w:rsidP="001E2B7E">
            <w:pPr>
              <w:ind w:firstLineChars="0" w:firstLine="0"/>
            </w:pPr>
          </w:p>
          <w:p w14:paraId="0ADF6F39" w14:textId="77777777" w:rsidR="00890A55" w:rsidRDefault="00890A55" w:rsidP="001E2B7E">
            <w:pPr>
              <w:ind w:firstLineChars="0" w:firstLine="0"/>
            </w:pPr>
          </w:p>
          <w:p w14:paraId="38BA92C2" w14:textId="77777777" w:rsidR="001E2B7E" w:rsidRDefault="001E2B7E" w:rsidP="001E2B7E">
            <w:pPr>
              <w:ind w:firstLineChars="0" w:firstLine="0"/>
            </w:pPr>
          </w:p>
          <w:p w14:paraId="689CE707" w14:textId="77777777" w:rsidR="001E2B7E" w:rsidRDefault="001E2B7E" w:rsidP="001E2B7E">
            <w:pPr>
              <w:ind w:firstLineChars="0" w:firstLine="0"/>
            </w:pPr>
          </w:p>
          <w:p w14:paraId="6657ED7A" w14:textId="77777777" w:rsidR="001E2B7E" w:rsidRDefault="001E2B7E" w:rsidP="001E2B7E">
            <w:pPr>
              <w:ind w:firstLineChars="0" w:firstLine="0"/>
            </w:pPr>
          </w:p>
          <w:p w14:paraId="563E5DC6" w14:textId="77777777" w:rsidR="001E2B7E" w:rsidRDefault="001E2B7E" w:rsidP="001E2B7E">
            <w:pPr>
              <w:ind w:firstLineChars="0" w:firstLine="0"/>
            </w:pPr>
          </w:p>
          <w:p w14:paraId="31A069D2" w14:textId="77777777" w:rsidR="001E2B7E" w:rsidRDefault="001E2B7E" w:rsidP="001E2B7E">
            <w:pPr>
              <w:ind w:firstLineChars="0" w:firstLine="0"/>
            </w:pPr>
          </w:p>
          <w:p w14:paraId="72085E8D" w14:textId="77777777" w:rsidR="001E2B7E" w:rsidRDefault="001E2B7E" w:rsidP="001E2B7E">
            <w:pPr>
              <w:ind w:firstLineChars="0" w:firstLine="0"/>
            </w:pPr>
          </w:p>
          <w:p w14:paraId="46202914" w14:textId="77777777" w:rsidR="001E2B7E" w:rsidRDefault="001E2B7E" w:rsidP="001E2B7E">
            <w:pPr>
              <w:ind w:firstLineChars="0" w:firstLine="0"/>
            </w:pPr>
          </w:p>
          <w:p w14:paraId="5AD4C6CC" w14:textId="77777777" w:rsidR="001E2B7E" w:rsidRDefault="001E2B7E" w:rsidP="001E2B7E">
            <w:pPr>
              <w:ind w:firstLineChars="0" w:firstLine="0"/>
            </w:pPr>
          </w:p>
          <w:p w14:paraId="2FDB547B" w14:textId="77777777" w:rsidR="001E2B7E" w:rsidRDefault="001E2B7E" w:rsidP="001E2B7E">
            <w:pPr>
              <w:ind w:firstLineChars="0" w:firstLine="0"/>
            </w:pPr>
          </w:p>
          <w:p w14:paraId="0C44BA65" w14:textId="77777777" w:rsidR="001E2B7E" w:rsidRDefault="001E2B7E" w:rsidP="001E2B7E">
            <w:pPr>
              <w:ind w:firstLineChars="0" w:firstLine="0"/>
            </w:pPr>
          </w:p>
          <w:p w14:paraId="43AF61A6" w14:textId="77777777" w:rsidR="001E2B7E" w:rsidRDefault="001E2B7E" w:rsidP="001E2B7E">
            <w:pPr>
              <w:ind w:firstLineChars="0" w:firstLine="0"/>
            </w:pPr>
          </w:p>
          <w:p w14:paraId="3A41F68C" w14:textId="77777777" w:rsidR="001E2B7E" w:rsidRDefault="001E2B7E" w:rsidP="001E2B7E">
            <w:pPr>
              <w:ind w:firstLineChars="0" w:firstLine="0"/>
            </w:pPr>
          </w:p>
          <w:p w14:paraId="0F9C1927" w14:textId="77777777" w:rsidR="00890A55" w:rsidRPr="00890A55" w:rsidRDefault="00090C9D" w:rsidP="00090C9D">
            <w:pPr>
              <w:pStyle w:val="7"/>
            </w:pPr>
            <w:r w:rsidRPr="00890A55">
              <w:rPr>
                <w:rFonts w:hint="eastAsia"/>
              </w:rPr>
              <w:t>图</w:t>
            </w:r>
            <w:r>
              <w:t>6</w:t>
            </w:r>
            <w:r w:rsidRPr="00890A55">
              <w:t>-</w:t>
            </w:r>
            <w:r>
              <w:t xml:space="preserve">1 </w:t>
            </w:r>
            <w:r>
              <w:rPr>
                <w:rFonts w:hint="eastAsia"/>
              </w:rPr>
              <w:t>第一个样例运行界面</w:t>
            </w:r>
          </w:p>
        </w:tc>
      </w:tr>
    </w:tbl>
    <w:p w14:paraId="57A875B3" w14:textId="77777777" w:rsidR="00DC28F3" w:rsidRDefault="00DC28F3" w:rsidP="00DC28F3">
      <w:pPr>
        <w:ind w:firstLine="420"/>
      </w:pPr>
      <w:r>
        <w:rPr>
          <w:rFonts w:hint="eastAsia"/>
        </w:rPr>
        <w:t>将样例工程编译下载到目标板，重新上电后，可以观察小灯闪烁。通过串口与</w:t>
      </w:r>
      <w:r>
        <w:t>PC</w:t>
      </w:r>
      <w:r>
        <w:rPr>
          <w:rFonts w:hint="eastAsia"/>
        </w:rPr>
        <w:t>机连接，</w:t>
      </w:r>
      <w:r w:rsidR="001770F5">
        <w:rPr>
          <w:rFonts w:hint="eastAsia"/>
        </w:rPr>
        <w:t>点击“检测</w:t>
      </w:r>
      <w:r w:rsidR="001770F5">
        <w:rPr>
          <w:rFonts w:hint="eastAsia"/>
        </w:rPr>
        <w:t>PC</w:t>
      </w:r>
      <w:r w:rsidR="001770F5">
        <w:rPr>
          <w:rFonts w:hint="eastAsia"/>
        </w:rPr>
        <w:t>节点”</w:t>
      </w:r>
      <w:r w:rsidR="001770F5">
        <w:t>按钮</w:t>
      </w:r>
      <w:r>
        <w:rPr>
          <w:rFonts w:hint="eastAsia"/>
        </w:rPr>
        <w:t>可以看到显示</w:t>
      </w:r>
      <w:r w:rsidR="001770F5">
        <w:rPr>
          <w:rFonts w:hint="eastAsia"/>
        </w:rPr>
        <w:t>找到连接在</w:t>
      </w:r>
      <w:r w:rsidR="001770F5">
        <w:rPr>
          <w:rFonts w:hint="eastAsia"/>
        </w:rPr>
        <w:t>PC</w:t>
      </w:r>
      <w:r w:rsidR="001770F5">
        <w:rPr>
          <w:rFonts w:hint="eastAsia"/>
        </w:rPr>
        <w:t>上的</w:t>
      </w:r>
      <w:r>
        <w:t>PCNode</w:t>
      </w:r>
      <w:r>
        <w:rPr>
          <w:rFonts w:hint="eastAsia"/>
        </w:rPr>
        <w:t>，如图</w:t>
      </w:r>
      <w:r w:rsidR="001E2B7E">
        <w:t>6</w:t>
      </w:r>
      <w:r>
        <w:t>-</w:t>
      </w:r>
      <w:r w:rsidR="00090C9D">
        <w:t>1</w:t>
      </w:r>
      <w:r>
        <w:rPr>
          <w:rFonts w:hint="eastAsia"/>
        </w:rPr>
        <w:t>所示。</w:t>
      </w:r>
    </w:p>
    <w:p w14:paraId="74B83BF3" w14:textId="77777777" w:rsidR="00DC28F3" w:rsidRDefault="00A9018F" w:rsidP="0050127C">
      <w:pPr>
        <w:pStyle w:val="2"/>
      </w:pPr>
      <w:bookmarkStart w:id="178" w:name="_Toc449049882"/>
      <w:r>
        <w:t>6</w:t>
      </w:r>
      <w:r w:rsidR="00DC28F3">
        <w:rPr>
          <w:rFonts w:hint="eastAsia"/>
        </w:rPr>
        <w:t>.</w:t>
      </w:r>
      <w:r>
        <w:t>2</w:t>
      </w:r>
      <w:r w:rsidR="00EF6FD1">
        <w:t xml:space="preserve"> </w:t>
      </w:r>
      <w:r w:rsidR="00DC28F3">
        <w:t>MQX</w:t>
      </w:r>
      <w:r w:rsidR="00DC7F76">
        <w:t>-Lite</w:t>
      </w:r>
      <w:r w:rsidR="00DC28F3">
        <w:t>的第</w:t>
      </w:r>
      <w:r w:rsidR="00DC28F3">
        <w:rPr>
          <w:rFonts w:hint="eastAsia"/>
        </w:rPr>
        <w:t>二</w:t>
      </w:r>
      <w:r w:rsidR="00DC28F3">
        <w:t>个样例工程</w:t>
      </w:r>
      <w:bookmarkEnd w:id="178"/>
    </w:p>
    <w:p w14:paraId="5AE0D701" w14:textId="77777777" w:rsidR="00DC28F3" w:rsidRPr="00046713" w:rsidRDefault="00EF6FD1" w:rsidP="000F4924">
      <w:pPr>
        <w:pStyle w:val="4"/>
      </w:pPr>
      <w:r>
        <w:t>6</w:t>
      </w:r>
      <w:r>
        <w:rPr>
          <w:rFonts w:hint="eastAsia"/>
        </w:rPr>
        <w:t>.</w:t>
      </w:r>
      <w:r>
        <w:t xml:space="preserve">2.1 </w:t>
      </w:r>
      <w:r w:rsidR="00DC28F3" w:rsidRPr="00046713">
        <w:t>样例工程的功能</w:t>
      </w:r>
    </w:p>
    <w:p w14:paraId="7EA539C5" w14:textId="4A95DF92" w:rsidR="00DC28F3" w:rsidRDefault="00DC28F3" w:rsidP="00DC28F3">
      <w:pPr>
        <w:ind w:firstLine="420"/>
      </w:pPr>
      <w:r w:rsidRPr="00755448">
        <w:t>KW01-Zigbee</w:t>
      </w:r>
      <w:r>
        <w:rPr>
          <w:rFonts w:hint="eastAsia"/>
        </w:rPr>
        <w:t>在</w:t>
      </w:r>
      <w:r w:rsidRPr="00046713">
        <w:rPr>
          <w:rFonts w:hint="eastAsia"/>
        </w:rPr>
        <w:t>MQX</w:t>
      </w:r>
      <w:r>
        <w:t>-Lite</w:t>
      </w:r>
      <w:r>
        <w:rPr>
          <w:rFonts w:hint="eastAsia"/>
        </w:rPr>
        <w:t>下</w:t>
      </w:r>
      <w:r>
        <w:t>的</w:t>
      </w:r>
      <w:r>
        <w:rPr>
          <w:rFonts w:hint="eastAsia"/>
        </w:rPr>
        <w:t>第二</w:t>
      </w:r>
      <w:r w:rsidRPr="00046713">
        <w:rPr>
          <w:rFonts w:hint="eastAsia"/>
        </w:rPr>
        <w:t>个样例工程</w:t>
      </w:r>
      <w:r>
        <w:rPr>
          <w:rFonts w:hint="eastAsia"/>
        </w:rPr>
        <w:t>是由</w:t>
      </w:r>
      <w:r>
        <w:t>PC</w:t>
      </w:r>
      <w:r>
        <w:t>节点和</w:t>
      </w:r>
      <w:r w:rsidR="00F4122D">
        <w:t>Target</w:t>
      </w:r>
      <w:r w:rsidR="00F4122D">
        <w:rPr>
          <w:rFonts w:hint="eastAsia"/>
        </w:rPr>
        <w:t>-</w:t>
      </w:r>
      <w:r>
        <w:t>B</w:t>
      </w:r>
      <w:r>
        <w:t>节点共同完成</w:t>
      </w:r>
      <w:r w:rsidRPr="00046713">
        <w:rPr>
          <w:rFonts w:hint="eastAsia"/>
        </w:rPr>
        <w:t>，</w:t>
      </w:r>
      <w:r>
        <w:rPr>
          <w:rFonts w:hint="eastAsia"/>
        </w:rPr>
        <w:t>实现功能</w:t>
      </w:r>
      <w:r>
        <w:t>如下</w:t>
      </w:r>
      <w:r w:rsidR="00AE1AEE">
        <w:rPr>
          <w:rFonts w:hint="eastAsia"/>
        </w:rPr>
        <w:t>：</w:t>
      </w:r>
    </w:p>
    <w:p w14:paraId="23A636CD" w14:textId="77777777" w:rsidR="00DC28F3" w:rsidRDefault="002263AA" w:rsidP="002263AA">
      <w:pPr>
        <w:ind w:firstLineChars="145" w:firstLine="304"/>
      </w:pPr>
      <w:r>
        <w:rPr>
          <w:rFonts w:hint="eastAsia"/>
        </w:rPr>
        <w:t>（</w:t>
      </w:r>
      <w:r>
        <w:rPr>
          <w:rFonts w:hint="eastAsia"/>
        </w:rPr>
        <w:t>1</w:t>
      </w:r>
      <w:r>
        <w:rPr>
          <w:rFonts w:hint="eastAsia"/>
        </w:rPr>
        <w:t>）</w:t>
      </w:r>
      <w:r w:rsidR="00DC28F3">
        <w:rPr>
          <w:rFonts w:hint="eastAsia"/>
        </w:rPr>
        <w:t>指示灯的闪烁</w:t>
      </w:r>
      <w:r w:rsidR="00DC28F3">
        <w:rPr>
          <w:rFonts w:hint="eastAsia"/>
        </w:rPr>
        <w:t>(</w:t>
      </w:r>
      <w:r w:rsidR="00DC28F3">
        <w:rPr>
          <w:rFonts w:hint="eastAsia"/>
        </w:rPr>
        <w:t>样例一</w:t>
      </w:r>
      <w:r w:rsidR="00DC28F3">
        <w:t>已经完成</w:t>
      </w:r>
      <w:r w:rsidR="00DC28F3">
        <w:rPr>
          <w:rFonts w:hint="eastAsia"/>
        </w:rPr>
        <w:t>)</w:t>
      </w:r>
      <w:r w:rsidR="00DC28F3">
        <w:rPr>
          <w:rFonts w:hint="eastAsia"/>
        </w:rPr>
        <w:t>；</w:t>
      </w:r>
    </w:p>
    <w:p w14:paraId="3A91103E" w14:textId="77777777" w:rsidR="00DC28F3" w:rsidRDefault="002263AA" w:rsidP="002263AA">
      <w:pPr>
        <w:ind w:firstLineChars="145" w:firstLine="304"/>
      </w:pPr>
      <w:r>
        <w:rPr>
          <w:rFonts w:hint="eastAsia"/>
        </w:rPr>
        <w:t>（</w:t>
      </w:r>
      <w:r>
        <w:t>2</w:t>
      </w:r>
      <w:r>
        <w:rPr>
          <w:rFonts w:hint="eastAsia"/>
        </w:rPr>
        <w:t>）</w:t>
      </w:r>
      <w:r w:rsidR="00DC28F3" w:rsidRPr="00873B1A">
        <w:rPr>
          <w:rFonts w:hint="eastAsia"/>
        </w:rPr>
        <w:t>PC</w:t>
      </w:r>
      <w:r w:rsidR="00DC28F3" w:rsidRPr="00873B1A">
        <w:rPr>
          <w:rFonts w:hint="eastAsia"/>
        </w:rPr>
        <w:t>机寻找</w:t>
      </w:r>
      <w:r w:rsidR="00DC28F3" w:rsidRPr="00873B1A">
        <w:rPr>
          <w:rFonts w:hint="eastAsia"/>
        </w:rPr>
        <w:t>PC</w:t>
      </w:r>
      <w:r w:rsidR="00DC28F3" w:rsidRPr="00873B1A">
        <w:rPr>
          <w:rFonts w:hint="eastAsia"/>
        </w:rPr>
        <w:t>节点，看看它在哪个</w:t>
      </w:r>
      <w:r w:rsidR="00DC28F3" w:rsidRPr="00873B1A">
        <w:rPr>
          <w:rFonts w:hint="eastAsia"/>
        </w:rPr>
        <w:t>USB</w:t>
      </w:r>
      <w:r w:rsidR="00DC28F3" w:rsidRPr="00873B1A">
        <w:rPr>
          <w:rFonts w:hint="eastAsia"/>
        </w:rPr>
        <w:t>串口上</w:t>
      </w:r>
      <w:r w:rsidR="00DC28F3">
        <w:rPr>
          <w:rFonts w:hint="eastAsia"/>
        </w:rPr>
        <w:t>（</w:t>
      </w:r>
      <w:r w:rsidR="00DC28F3">
        <w:t>样例一已经完成）</w:t>
      </w:r>
      <w:r w:rsidR="00DC28F3">
        <w:rPr>
          <w:rFonts w:hint="eastAsia"/>
        </w:rPr>
        <w:t>；</w:t>
      </w:r>
    </w:p>
    <w:p w14:paraId="6A28F615" w14:textId="77777777" w:rsidR="00DC28F3" w:rsidRDefault="002263AA" w:rsidP="002263AA">
      <w:pPr>
        <w:ind w:firstLineChars="150" w:firstLine="315"/>
      </w:pPr>
      <w:r>
        <w:rPr>
          <w:rFonts w:hint="eastAsia"/>
        </w:rPr>
        <w:t>（</w:t>
      </w:r>
      <w:r>
        <w:t>3</w:t>
      </w:r>
      <w:r>
        <w:rPr>
          <w:rFonts w:hint="eastAsia"/>
        </w:rPr>
        <w:t>）</w:t>
      </w:r>
      <w:r w:rsidR="00DC28F3" w:rsidRPr="00337F4B">
        <w:rPr>
          <w:rFonts w:hint="eastAsia"/>
        </w:rPr>
        <w:t>检测</w:t>
      </w:r>
      <w:r w:rsidR="00DC28F3" w:rsidRPr="00337F4B">
        <w:rPr>
          <w:rFonts w:hint="eastAsia"/>
        </w:rPr>
        <w:t>PC</w:t>
      </w:r>
      <w:r w:rsidR="00DC28F3" w:rsidRPr="00337F4B">
        <w:rPr>
          <w:rFonts w:hint="eastAsia"/>
        </w:rPr>
        <w:t>节点和</w:t>
      </w:r>
      <w:r w:rsidR="00F4122D">
        <w:t>Target</w:t>
      </w:r>
      <w:r w:rsidR="00F4122D">
        <w:rPr>
          <w:rFonts w:hint="eastAsia"/>
        </w:rPr>
        <w:t>节点</w:t>
      </w:r>
      <w:r w:rsidR="00DC28F3" w:rsidRPr="00337F4B">
        <w:rPr>
          <w:rFonts w:hint="eastAsia"/>
        </w:rPr>
        <w:t>的无线通信状态</w:t>
      </w:r>
      <w:r w:rsidR="00DC28F3">
        <w:rPr>
          <w:rFonts w:hint="eastAsia"/>
        </w:rPr>
        <w:t>。</w:t>
      </w:r>
    </w:p>
    <w:p w14:paraId="4075827C" w14:textId="609704DA" w:rsidR="009715A9" w:rsidRDefault="009715A9" w:rsidP="00CB5713">
      <w:pPr>
        <w:ind w:firstLineChars="0" w:firstLine="420"/>
      </w:pPr>
      <w:r>
        <w:rPr>
          <w:rFonts w:hint="eastAsia"/>
        </w:rPr>
        <w:t>按照</w:t>
      </w:r>
      <w:r w:rsidR="00A236A6" w:rsidRPr="008A5811">
        <w:t>PC</w:t>
      </w:r>
      <w:r w:rsidR="008815B7">
        <w:rPr>
          <w:rFonts w:hint="eastAsia"/>
        </w:rPr>
        <w:t>与</w:t>
      </w:r>
      <w:r w:rsidRPr="008A5811">
        <w:t>PCNode</w:t>
      </w:r>
      <w:r w:rsidR="008815B7">
        <w:rPr>
          <w:rFonts w:hint="eastAsia"/>
        </w:rPr>
        <w:t>之间</w:t>
      </w:r>
      <w:r w:rsidR="008815B7">
        <w:t>的</w:t>
      </w:r>
      <w:r w:rsidRPr="008A5811">
        <w:rPr>
          <w:rFonts w:hint="eastAsia"/>
        </w:rPr>
        <w:t>协议</w:t>
      </w:r>
      <w:r>
        <w:t>，</w:t>
      </w:r>
      <w:r>
        <w:rPr>
          <w:rFonts w:hint="eastAsia"/>
        </w:rPr>
        <w:t>PCNode</w:t>
      </w:r>
      <w:r>
        <w:rPr>
          <w:rFonts w:hint="eastAsia"/>
        </w:rPr>
        <w:t>通过串口接收</w:t>
      </w:r>
      <w:r>
        <w:rPr>
          <w:rFonts w:hint="eastAsia"/>
        </w:rPr>
        <w:t>PC</w:t>
      </w:r>
      <w:r>
        <w:rPr>
          <w:rFonts w:hint="eastAsia"/>
        </w:rPr>
        <w:t>机发送的数据帧，通过</w:t>
      </w:r>
      <w:r>
        <w:rPr>
          <w:rFonts w:hint="eastAsia"/>
        </w:rPr>
        <w:t>RF</w:t>
      </w:r>
      <w:r>
        <w:rPr>
          <w:rFonts w:hint="eastAsia"/>
        </w:rPr>
        <w:t>转发至</w:t>
      </w:r>
      <w:r w:rsidR="003574C0">
        <w:t>Target</w:t>
      </w:r>
      <w:r w:rsidR="003574C0">
        <w:rPr>
          <w:rFonts w:hint="eastAsia"/>
        </w:rPr>
        <w:t>Node</w:t>
      </w:r>
      <w:r>
        <w:rPr>
          <w:rFonts w:hint="eastAsia"/>
        </w:rPr>
        <w:t>，</w:t>
      </w:r>
      <w:r w:rsidR="003574C0">
        <w:t>Target</w:t>
      </w:r>
      <w:r w:rsidR="003574C0">
        <w:rPr>
          <w:rFonts w:hint="eastAsia"/>
        </w:rPr>
        <w:t>Node</w:t>
      </w:r>
      <w:r>
        <w:rPr>
          <w:rFonts w:hint="eastAsia"/>
        </w:rPr>
        <w:t>解析数据帧，并</w:t>
      </w:r>
      <w:r w:rsidR="009905B0">
        <w:rPr>
          <w:rFonts w:hint="eastAsia"/>
        </w:rPr>
        <w:t>通过</w:t>
      </w:r>
      <w:r w:rsidR="009905B0">
        <w:rPr>
          <w:rFonts w:hint="eastAsia"/>
        </w:rPr>
        <w:t>RF</w:t>
      </w:r>
      <w:r>
        <w:rPr>
          <w:rFonts w:hint="eastAsia"/>
        </w:rPr>
        <w:t>回送接收到的数据</w:t>
      </w:r>
      <w:r w:rsidR="009905B0">
        <w:rPr>
          <w:rFonts w:hint="eastAsia"/>
        </w:rPr>
        <w:t>帧至</w:t>
      </w:r>
      <w:r w:rsidR="009905B0">
        <w:rPr>
          <w:rFonts w:hint="eastAsia"/>
        </w:rPr>
        <w:t>PCNode</w:t>
      </w:r>
      <w:r w:rsidR="009905B0">
        <w:rPr>
          <w:rFonts w:hint="eastAsia"/>
        </w:rPr>
        <w:t>，</w:t>
      </w:r>
      <w:r w:rsidR="009905B0">
        <w:rPr>
          <w:rFonts w:hint="eastAsia"/>
        </w:rPr>
        <w:t>PCNode</w:t>
      </w:r>
      <w:r w:rsidR="009905B0">
        <w:rPr>
          <w:rFonts w:hint="eastAsia"/>
        </w:rPr>
        <w:t>接收到回送的数据帧，通过串口发送至</w:t>
      </w:r>
      <w:r w:rsidR="009905B0">
        <w:rPr>
          <w:rFonts w:hint="eastAsia"/>
        </w:rPr>
        <w:t>PC</w:t>
      </w:r>
      <w:r w:rsidR="009905B0">
        <w:rPr>
          <w:rFonts w:hint="eastAsia"/>
        </w:rPr>
        <w:t>机并显示</w:t>
      </w:r>
      <w:r>
        <w:rPr>
          <w:rFonts w:hint="eastAsia"/>
        </w:rPr>
        <w:t>。</w:t>
      </w:r>
      <w:r w:rsidR="009905B0">
        <w:rPr>
          <w:rFonts w:hint="eastAsia"/>
        </w:rPr>
        <w:t>在此过程中，</w:t>
      </w:r>
      <w:r w:rsidR="009905B0">
        <w:rPr>
          <w:rFonts w:hint="eastAsia"/>
        </w:rPr>
        <w:t>PCNode</w:t>
      </w:r>
      <w:r w:rsidR="009905B0">
        <w:rPr>
          <w:rFonts w:hint="eastAsia"/>
        </w:rPr>
        <w:t>仅对数据帧进行透传，</w:t>
      </w:r>
      <w:r w:rsidR="009905B0">
        <w:t>不</w:t>
      </w:r>
      <w:r w:rsidR="009905B0">
        <w:rPr>
          <w:rFonts w:hint="eastAsia"/>
        </w:rPr>
        <w:t>做其它处理。</w:t>
      </w:r>
    </w:p>
    <w:p w14:paraId="771B9660" w14:textId="77777777" w:rsidR="0093687B" w:rsidRDefault="0093687B" w:rsidP="00CB5713">
      <w:pPr>
        <w:ind w:firstLineChars="0" w:firstLine="420"/>
      </w:pPr>
      <w:r>
        <w:rPr>
          <w:rFonts w:hint="eastAsia"/>
        </w:rPr>
        <w:t>PC</w:t>
      </w:r>
      <w:r>
        <w:rPr>
          <w:rFonts w:hint="eastAsia"/>
        </w:rPr>
        <w:t>机</w:t>
      </w:r>
      <w:r w:rsidR="00497DD6">
        <w:rPr>
          <w:rFonts w:hint="eastAsia"/>
        </w:rPr>
        <w:t>RF</w:t>
      </w:r>
      <w:r w:rsidR="00497DD6">
        <w:t xml:space="preserve"> </w:t>
      </w:r>
      <w:r>
        <w:rPr>
          <w:rFonts w:hint="eastAsia"/>
        </w:rPr>
        <w:t>收发</w:t>
      </w:r>
      <w:r w:rsidR="00497DD6">
        <w:rPr>
          <w:rFonts w:hint="eastAsia"/>
        </w:rPr>
        <w:t>测试</w:t>
      </w:r>
      <w:r>
        <w:rPr>
          <w:rFonts w:hint="eastAsia"/>
        </w:rPr>
        <w:t>与</w:t>
      </w:r>
      <w:r>
        <w:rPr>
          <w:rFonts w:hint="eastAsia"/>
        </w:rPr>
        <w:t>Target</w:t>
      </w:r>
      <w:r>
        <w:t>Node</w:t>
      </w:r>
      <w:r>
        <w:rPr>
          <w:rFonts w:hint="eastAsia"/>
        </w:rPr>
        <w:t>的回送</w:t>
      </w:r>
    </w:p>
    <w:p w14:paraId="7864DE14" w14:textId="77777777" w:rsidR="00CB5713" w:rsidRDefault="00CB5713" w:rsidP="00CB5713">
      <w:pPr>
        <w:ind w:firstLineChars="0" w:firstLine="420"/>
      </w:pPr>
      <w:r>
        <w:rPr>
          <w:rFonts w:hint="eastAsia"/>
        </w:rPr>
        <w:t>PC</w:t>
      </w:r>
      <w:r>
        <w:rPr>
          <w:rFonts w:hint="eastAsia"/>
        </w:rPr>
        <w:t>机验证</w:t>
      </w:r>
      <w:r>
        <w:rPr>
          <w:rFonts w:hint="eastAsia"/>
        </w:rPr>
        <w:t>RF</w:t>
      </w:r>
      <w:r>
        <w:rPr>
          <w:rFonts w:hint="eastAsia"/>
        </w:rPr>
        <w:t>收发操作数据帧格式如</w:t>
      </w:r>
      <w:r w:rsidR="00723CF8">
        <w:rPr>
          <w:rFonts w:hint="eastAsia"/>
        </w:rPr>
        <w:t>表</w:t>
      </w:r>
      <w:r w:rsidR="00A9018F">
        <w:t>6</w:t>
      </w:r>
      <w:r w:rsidR="00723CF8">
        <w:t>-</w:t>
      </w:r>
      <w:r w:rsidR="00090C9D">
        <w:t>2</w:t>
      </w:r>
      <w:r w:rsidR="00723CF8">
        <w:rPr>
          <w:rFonts w:hint="eastAsia"/>
        </w:rPr>
        <w:t>所示</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567"/>
        <w:gridCol w:w="709"/>
        <w:gridCol w:w="1701"/>
        <w:gridCol w:w="1276"/>
        <w:gridCol w:w="992"/>
        <w:gridCol w:w="1187"/>
        <w:gridCol w:w="735"/>
      </w:tblGrid>
      <w:tr w:rsidR="00A236A6" w14:paraId="6E235DE5" w14:textId="77777777" w:rsidTr="00A9018F">
        <w:trPr>
          <w:trHeight w:val="699"/>
        </w:trPr>
        <w:tc>
          <w:tcPr>
            <w:tcW w:w="8017" w:type="dxa"/>
            <w:gridSpan w:val="8"/>
            <w:tcBorders>
              <w:top w:val="nil"/>
              <w:left w:val="nil"/>
              <w:right w:val="nil"/>
            </w:tcBorders>
            <w:vAlign w:val="center"/>
          </w:tcPr>
          <w:p w14:paraId="50A8932F" w14:textId="77777777" w:rsidR="00A236A6" w:rsidRPr="00A236A6" w:rsidRDefault="00A236A6" w:rsidP="00E60102">
            <w:pPr>
              <w:pStyle w:val="6"/>
            </w:pPr>
            <w:r w:rsidRPr="00A236A6">
              <w:rPr>
                <w:rFonts w:hint="eastAsia"/>
              </w:rPr>
              <w:t>表</w:t>
            </w:r>
            <w:r w:rsidR="00A9018F">
              <w:t>6</w:t>
            </w:r>
            <w:r w:rsidRPr="00A236A6">
              <w:t>-</w:t>
            </w:r>
            <w:r w:rsidR="00090C9D">
              <w:t>2</w:t>
            </w:r>
            <w:r>
              <w:t xml:space="preserve"> </w:t>
            </w:r>
            <w:r w:rsidRPr="00A236A6">
              <w:rPr>
                <w:rFonts w:hint="eastAsia"/>
              </w:rPr>
              <w:t>PC</w:t>
            </w:r>
            <w:r w:rsidRPr="00A236A6">
              <w:rPr>
                <w:rFonts w:hint="eastAsia"/>
              </w:rPr>
              <w:t>机验证</w:t>
            </w:r>
            <w:r w:rsidRPr="00A236A6">
              <w:rPr>
                <w:rFonts w:hint="eastAsia"/>
              </w:rPr>
              <w:t>RF</w:t>
            </w:r>
            <w:r w:rsidRPr="00A236A6">
              <w:rPr>
                <w:rFonts w:hint="eastAsia"/>
              </w:rPr>
              <w:t>收发数据帧格式</w:t>
            </w:r>
          </w:p>
        </w:tc>
      </w:tr>
      <w:tr w:rsidR="00A236A6" w14:paraId="2C59E15E" w14:textId="77777777" w:rsidTr="00A9018F">
        <w:trPr>
          <w:trHeight w:val="499"/>
        </w:trPr>
        <w:tc>
          <w:tcPr>
            <w:tcW w:w="850" w:type="dxa"/>
            <w:vMerge w:val="restart"/>
            <w:vAlign w:val="center"/>
          </w:tcPr>
          <w:p w14:paraId="5DD602A4" w14:textId="77777777" w:rsidR="00A236A6" w:rsidRPr="00451B38" w:rsidRDefault="00A236A6" w:rsidP="00A236A6">
            <w:pPr>
              <w:ind w:firstLineChars="0" w:firstLine="0"/>
              <w:jc w:val="center"/>
            </w:pPr>
            <w:r>
              <w:rPr>
                <w:rFonts w:hint="eastAsia"/>
              </w:rPr>
              <w:t>字段</w:t>
            </w:r>
          </w:p>
        </w:tc>
        <w:tc>
          <w:tcPr>
            <w:tcW w:w="567" w:type="dxa"/>
            <w:vMerge w:val="restart"/>
            <w:shd w:val="clear" w:color="auto" w:fill="BFBFBF" w:themeFill="background1" w:themeFillShade="BF"/>
            <w:vAlign w:val="center"/>
          </w:tcPr>
          <w:p w14:paraId="76302F82" w14:textId="77777777" w:rsidR="00A236A6" w:rsidRPr="00451B38" w:rsidRDefault="00A236A6" w:rsidP="00A236A6">
            <w:pPr>
              <w:ind w:firstLineChars="0" w:firstLine="0"/>
              <w:jc w:val="center"/>
            </w:pPr>
            <w:r w:rsidRPr="00451B38">
              <w:rPr>
                <w:rFonts w:hint="eastAsia"/>
              </w:rPr>
              <w:t>帧头</w:t>
            </w:r>
          </w:p>
        </w:tc>
        <w:tc>
          <w:tcPr>
            <w:tcW w:w="709" w:type="dxa"/>
            <w:vMerge w:val="restart"/>
            <w:vAlign w:val="center"/>
          </w:tcPr>
          <w:p w14:paraId="319B7794" w14:textId="77777777" w:rsidR="00A236A6" w:rsidRPr="00451B38" w:rsidRDefault="00A236A6" w:rsidP="00A236A6">
            <w:pPr>
              <w:ind w:firstLineChars="0" w:firstLine="0"/>
              <w:jc w:val="center"/>
            </w:pPr>
            <w:r w:rsidRPr="00451B38">
              <w:rPr>
                <w:rFonts w:hint="eastAsia"/>
              </w:rPr>
              <w:t>有效帧长</w:t>
            </w:r>
          </w:p>
        </w:tc>
        <w:tc>
          <w:tcPr>
            <w:tcW w:w="1701" w:type="dxa"/>
            <w:vMerge w:val="restart"/>
            <w:vAlign w:val="center"/>
          </w:tcPr>
          <w:p w14:paraId="34472B3A" w14:textId="77777777" w:rsidR="00A236A6" w:rsidRPr="00451B38" w:rsidRDefault="00A236A6" w:rsidP="00A236A6">
            <w:pPr>
              <w:ind w:firstLineChars="0" w:firstLine="0"/>
              <w:jc w:val="center"/>
            </w:pPr>
            <w:r w:rsidRPr="00451B38">
              <w:rPr>
                <w:rFonts w:hint="eastAsia"/>
              </w:rPr>
              <w:t>硬件地址</w:t>
            </w:r>
          </w:p>
        </w:tc>
        <w:tc>
          <w:tcPr>
            <w:tcW w:w="3455" w:type="dxa"/>
            <w:gridSpan w:val="3"/>
            <w:vAlign w:val="center"/>
          </w:tcPr>
          <w:p w14:paraId="29522E55" w14:textId="77777777" w:rsidR="00A236A6" w:rsidRPr="00451B38" w:rsidRDefault="00A236A6" w:rsidP="00A236A6">
            <w:pPr>
              <w:ind w:firstLineChars="0" w:firstLine="0"/>
              <w:jc w:val="center"/>
            </w:pPr>
            <w:r>
              <w:rPr>
                <w:rFonts w:hint="eastAsia"/>
              </w:rPr>
              <w:t>数据</w:t>
            </w:r>
          </w:p>
        </w:tc>
        <w:tc>
          <w:tcPr>
            <w:tcW w:w="735" w:type="dxa"/>
            <w:vMerge w:val="restart"/>
            <w:shd w:val="clear" w:color="auto" w:fill="BFBFBF" w:themeFill="background1" w:themeFillShade="BF"/>
            <w:vAlign w:val="center"/>
          </w:tcPr>
          <w:p w14:paraId="50C839AF" w14:textId="77777777" w:rsidR="00A236A6" w:rsidRPr="00451B38" w:rsidRDefault="00A236A6" w:rsidP="00A236A6">
            <w:pPr>
              <w:ind w:firstLineChars="0" w:firstLine="0"/>
              <w:jc w:val="center"/>
            </w:pPr>
            <w:r w:rsidRPr="00451B38">
              <w:rPr>
                <w:rFonts w:hint="eastAsia"/>
              </w:rPr>
              <w:t>帧尾</w:t>
            </w:r>
          </w:p>
        </w:tc>
      </w:tr>
      <w:tr w:rsidR="00A236A6" w14:paraId="18515DA8" w14:textId="77777777" w:rsidTr="00A9018F">
        <w:trPr>
          <w:trHeight w:val="505"/>
        </w:trPr>
        <w:tc>
          <w:tcPr>
            <w:tcW w:w="850" w:type="dxa"/>
            <w:vMerge/>
            <w:vAlign w:val="center"/>
          </w:tcPr>
          <w:p w14:paraId="0F27911E" w14:textId="77777777" w:rsidR="00A236A6" w:rsidRDefault="00A236A6" w:rsidP="00A236A6">
            <w:pPr>
              <w:ind w:firstLineChars="0" w:firstLine="0"/>
              <w:jc w:val="center"/>
            </w:pPr>
          </w:p>
        </w:tc>
        <w:tc>
          <w:tcPr>
            <w:tcW w:w="567" w:type="dxa"/>
            <w:vMerge/>
            <w:shd w:val="clear" w:color="auto" w:fill="BFBFBF" w:themeFill="background1" w:themeFillShade="BF"/>
            <w:vAlign w:val="center"/>
          </w:tcPr>
          <w:p w14:paraId="7BF6E7B0" w14:textId="77777777" w:rsidR="00A236A6" w:rsidRPr="00451B38" w:rsidRDefault="00A236A6" w:rsidP="00A236A6">
            <w:pPr>
              <w:ind w:firstLineChars="0" w:firstLine="0"/>
              <w:jc w:val="center"/>
            </w:pPr>
          </w:p>
        </w:tc>
        <w:tc>
          <w:tcPr>
            <w:tcW w:w="709" w:type="dxa"/>
            <w:vMerge/>
            <w:vAlign w:val="center"/>
          </w:tcPr>
          <w:p w14:paraId="4A234931" w14:textId="77777777" w:rsidR="00A236A6" w:rsidRPr="00451B38" w:rsidRDefault="00A236A6" w:rsidP="00A236A6">
            <w:pPr>
              <w:ind w:firstLineChars="0" w:firstLine="0"/>
              <w:jc w:val="center"/>
            </w:pPr>
          </w:p>
        </w:tc>
        <w:tc>
          <w:tcPr>
            <w:tcW w:w="1701" w:type="dxa"/>
            <w:vMerge/>
            <w:vAlign w:val="center"/>
          </w:tcPr>
          <w:p w14:paraId="46BBB930" w14:textId="77777777" w:rsidR="00A236A6" w:rsidRPr="00451B38" w:rsidRDefault="00A236A6" w:rsidP="00A236A6">
            <w:pPr>
              <w:ind w:firstLineChars="0" w:firstLine="0"/>
              <w:jc w:val="center"/>
            </w:pPr>
          </w:p>
        </w:tc>
        <w:tc>
          <w:tcPr>
            <w:tcW w:w="1276" w:type="dxa"/>
            <w:vAlign w:val="center"/>
          </w:tcPr>
          <w:p w14:paraId="2ABC3EDB" w14:textId="77777777" w:rsidR="00A236A6" w:rsidRPr="00451B38" w:rsidRDefault="00A236A6" w:rsidP="00A236A6">
            <w:pPr>
              <w:ind w:firstLineChars="0" w:firstLine="0"/>
              <w:jc w:val="center"/>
            </w:pPr>
            <w:r>
              <w:rPr>
                <w:rFonts w:hint="eastAsia"/>
              </w:rPr>
              <w:t>软件地址</w:t>
            </w:r>
          </w:p>
        </w:tc>
        <w:tc>
          <w:tcPr>
            <w:tcW w:w="992" w:type="dxa"/>
            <w:vAlign w:val="center"/>
          </w:tcPr>
          <w:p w14:paraId="12C417ED" w14:textId="77777777" w:rsidR="00A236A6" w:rsidRPr="00451B38" w:rsidRDefault="00A236A6" w:rsidP="00A236A6">
            <w:pPr>
              <w:ind w:firstLineChars="0" w:firstLine="0"/>
              <w:jc w:val="center"/>
            </w:pPr>
            <w:r>
              <w:t>RF</w:t>
            </w:r>
            <w:r w:rsidRPr="00A42637">
              <w:rPr>
                <w:rFonts w:hint="eastAsia"/>
              </w:rPr>
              <w:t>操作</w:t>
            </w:r>
          </w:p>
        </w:tc>
        <w:tc>
          <w:tcPr>
            <w:tcW w:w="1187" w:type="dxa"/>
            <w:vAlign w:val="center"/>
          </w:tcPr>
          <w:p w14:paraId="07D693B3" w14:textId="77777777" w:rsidR="00A236A6" w:rsidRPr="00451B38" w:rsidRDefault="00A236A6" w:rsidP="00A236A6">
            <w:pPr>
              <w:ind w:firstLineChars="0" w:firstLine="0"/>
              <w:jc w:val="center"/>
            </w:pPr>
            <w:r>
              <w:rPr>
                <w:rFonts w:hint="eastAsia"/>
              </w:rPr>
              <w:t>填充数据</w:t>
            </w:r>
          </w:p>
        </w:tc>
        <w:tc>
          <w:tcPr>
            <w:tcW w:w="735" w:type="dxa"/>
            <w:vMerge/>
            <w:shd w:val="clear" w:color="auto" w:fill="BFBFBF" w:themeFill="background1" w:themeFillShade="BF"/>
            <w:vAlign w:val="center"/>
          </w:tcPr>
          <w:p w14:paraId="4DED0122" w14:textId="77777777" w:rsidR="00A236A6" w:rsidRPr="00451B38" w:rsidRDefault="00A236A6" w:rsidP="00A236A6">
            <w:pPr>
              <w:ind w:firstLineChars="0" w:firstLine="0"/>
              <w:jc w:val="center"/>
            </w:pPr>
          </w:p>
        </w:tc>
      </w:tr>
      <w:tr w:rsidR="003E3B0C" w14:paraId="6EF41349" w14:textId="77777777" w:rsidTr="00A9018F">
        <w:tc>
          <w:tcPr>
            <w:tcW w:w="850" w:type="dxa"/>
            <w:vAlign w:val="center"/>
          </w:tcPr>
          <w:p w14:paraId="0482A384" w14:textId="77777777" w:rsidR="003E3B0C" w:rsidRPr="00451B38" w:rsidRDefault="003E3B0C" w:rsidP="003E3B0C">
            <w:pPr>
              <w:ind w:firstLineChars="0" w:firstLine="0"/>
              <w:jc w:val="center"/>
            </w:pPr>
            <w:r>
              <w:rPr>
                <w:rFonts w:hint="eastAsia"/>
              </w:rPr>
              <w:t>内容</w:t>
            </w:r>
          </w:p>
        </w:tc>
        <w:tc>
          <w:tcPr>
            <w:tcW w:w="567" w:type="dxa"/>
            <w:shd w:val="clear" w:color="auto" w:fill="BFBFBF" w:themeFill="background1" w:themeFillShade="BF"/>
            <w:vAlign w:val="center"/>
          </w:tcPr>
          <w:p w14:paraId="22C7BC3F" w14:textId="77777777" w:rsidR="003E3B0C" w:rsidRPr="00451B38" w:rsidRDefault="003E3B0C" w:rsidP="003E3B0C">
            <w:pPr>
              <w:ind w:firstLineChars="0" w:firstLine="0"/>
              <w:jc w:val="center"/>
            </w:pPr>
            <w:r w:rsidRPr="00451B38">
              <w:t>‘P’</w:t>
            </w:r>
          </w:p>
        </w:tc>
        <w:tc>
          <w:tcPr>
            <w:tcW w:w="709" w:type="dxa"/>
            <w:vAlign w:val="center"/>
          </w:tcPr>
          <w:p w14:paraId="638D86B0" w14:textId="77777777" w:rsidR="003E3B0C" w:rsidRPr="00451B38" w:rsidRDefault="003E3B0C" w:rsidP="003E3B0C">
            <w:pPr>
              <w:ind w:firstLineChars="0" w:firstLine="0"/>
              <w:jc w:val="center"/>
            </w:pPr>
            <w:r>
              <w:t>Len</w:t>
            </w:r>
          </w:p>
        </w:tc>
        <w:tc>
          <w:tcPr>
            <w:tcW w:w="1701" w:type="dxa"/>
            <w:vAlign w:val="center"/>
          </w:tcPr>
          <w:p w14:paraId="47750AEB" w14:textId="77777777" w:rsidR="003E3B0C" w:rsidRPr="00451B38" w:rsidRDefault="003E3B0C" w:rsidP="003E3B0C">
            <w:pPr>
              <w:ind w:firstLineChars="0" w:firstLine="0"/>
              <w:jc w:val="center"/>
            </w:pPr>
            <w:r w:rsidRPr="00453828">
              <w:t>HD_adr</w:t>
            </w:r>
          </w:p>
        </w:tc>
        <w:tc>
          <w:tcPr>
            <w:tcW w:w="1276" w:type="dxa"/>
            <w:vAlign w:val="center"/>
          </w:tcPr>
          <w:p w14:paraId="7030B24F" w14:textId="77777777" w:rsidR="003E3B0C" w:rsidRPr="00451B38" w:rsidRDefault="003E3B0C" w:rsidP="003E3B0C">
            <w:pPr>
              <w:ind w:firstLineChars="0" w:firstLine="0"/>
              <w:jc w:val="center"/>
            </w:pPr>
            <w:r w:rsidRPr="00B524F9">
              <w:t>网络地址</w:t>
            </w:r>
            <w:r w:rsidRPr="00B524F9">
              <w:t>+</w:t>
            </w:r>
            <w:r w:rsidRPr="00B524F9">
              <w:t>网内地址</w:t>
            </w:r>
          </w:p>
        </w:tc>
        <w:tc>
          <w:tcPr>
            <w:tcW w:w="992" w:type="dxa"/>
            <w:vAlign w:val="center"/>
          </w:tcPr>
          <w:p w14:paraId="173571D8" w14:textId="77777777" w:rsidR="003E3B0C" w:rsidRPr="00451B38" w:rsidRDefault="003E3B0C" w:rsidP="003E3B0C">
            <w:pPr>
              <w:ind w:firstLineChars="0" w:firstLine="0"/>
              <w:jc w:val="center"/>
            </w:pPr>
            <w:r w:rsidRPr="00A42637">
              <w:t>0x02</w:t>
            </w:r>
          </w:p>
        </w:tc>
        <w:tc>
          <w:tcPr>
            <w:tcW w:w="1187" w:type="dxa"/>
            <w:vAlign w:val="center"/>
          </w:tcPr>
          <w:p w14:paraId="785D29BB" w14:textId="77777777" w:rsidR="003E3B0C" w:rsidRPr="00451B38" w:rsidRDefault="003E3B0C" w:rsidP="003E3B0C">
            <w:pPr>
              <w:ind w:firstLineChars="0" w:firstLine="0"/>
              <w:jc w:val="center"/>
            </w:pPr>
            <w:r>
              <w:rPr>
                <w:rFonts w:hint="eastAsia"/>
              </w:rPr>
              <w:t>Data</w:t>
            </w:r>
          </w:p>
        </w:tc>
        <w:tc>
          <w:tcPr>
            <w:tcW w:w="735" w:type="dxa"/>
            <w:shd w:val="clear" w:color="auto" w:fill="BFBFBF" w:themeFill="background1" w:themeFillShade="BF"/>
            <w:vAlign w:val="center"/>
          </w:tcPr>
          <w:p w14:paraId="2916E8F7" w14:textId="77777777" w:rsidR="003E3B0C" w:rsidRPr="00451B38" w:rsidRDefault="003E3B0C" w:rsidP="003E3B0C">
            <w:pPr>
              <w:ind w:firstLineChars="0" w:firstLine="0"/>
              <w:jc w:val="center"/>
            </w:pPr>
            <w:r w:rsidRPr="00451B38">
              <w:rPr>
                <w:rFonts w:hint="eastAsia"/>
              </w:rPr>
              <w:t>‘</w:t>
            </w:r>
            <w:r w:rsidRPr="00451B38">
              <w:rPr>
                <w:rFonts w:hint="eastAsia"/>
              </w:rPr>
              <w:t>C</w:t>
            </w:r>
            <w:r w:rsidRPr="00451B38">
              <w:t>’</w:t>
            </w:r>
          </w:p>
        </w:tc>
      </w:tr>
      <w:tr w:rsidR="003E3B0C" w14:paraId="198E24D8" w14:textId="77777777" w:rsidTr="00A9018F">
        <w:tc>
          <w:tcPr>
            <w:tcW w:w="850" w:type="dxa"/>
            <w:vAlign w:val="center"/>
          </w:tcPr>
          <w:p w14:paraId="2494C345" w14:textId="77777777" w:rsidR="003E3B0C" w:rsidRPr="00451B38" w:rsidRDefault="003E3B0C" w:rsidP="003E3B0C">
            <w:pPr>
              <w:ind w:firstLineChars="0" w:firstLine="0"/>
              <w:jc w:val="center"/>
            </w:pPr>
            <w:r w:rsidRPr="00451B38">
              <w:rPr>
                <w:rFonts w:hint="eastAsia"/>
              </w:rPr>
              <w:lastRenderedPageBreak/>
              <w:t>长度</w:t>
            </w:r>
          </w:p>
        </w:tc>
        <w:tc>
          <w:tcPr>
            <w:tcW w:w="567" w:type="dxa"/>
            <w:shd w:val="clear" w:color="auto" w:fill="BFBFBF" w:themeFill="background1" w:themeFillShade="BF"/>
            <w:vAlign w:val="center"/>
          </w:tcPr>
          <w:p w14:paraId="7A13E955" w14:textId="77777777" w:rsidR="003E3B0C" w:rsidRPr="00451B38" w:rsidRDefault="003E3B0C" w:rsidP="003E3B0C">
            <w:pPr>
              <w:ind w:firstLineChars="0" w:firstLine="0"/>
              <w:jc w:val="center"/>
            </w:pPr>
            <w:r w:rsidRPr="00451B38">
              <w:rPr>
                <w:rFonts w:hint="eastAsia"/>
              </w:rPr>
              <w:t>1</w:t>
            </w:r>
            <w:r w:rsidRPr="00451B38">
              <w:t>B</w:t>
            </w:r>
          </w:p>
        </w:tc>
        <w:tc>
          <w:tcPr>
            <w:tcW w:w="709" w:type="dxa"/>
            <w:vAlign w:val="center"/>
          </w:tcPr>
          <w:p w14:paraId="68EB55B7" w14:textId="77777777" w:rsidR="003E3B0C" w:rsidRPr="00451B38" w:rsidRDefault="003E3B0C" w:rsidP="003E3B0C">
            <w:pPr>
              <w:ind w:firstLineChars="0" w:firstLine="0"/>
              <w:jc w:val="center"/>
            </w:pPr>
            <w:r w:rsidRPr="00451B38">
              <w:rPr>
                <w:rFonts w:hint="eastAsia"/>
              </w:rPr>
              <w:t>1</w:t>
            </w:r>
            <w:r w:rsidRPr="00451B38">
              <w:t>B</w:t>
            </w:r>
          </w:p>
        </w:tc>
        <w:tc>
          <w:tcPr>
            <w:tcW w:w="1701" w:type="dxa"/>
            <w:vAlign w:val="center"/>
          </w:tcPr>
          <w:p w14:paraId="274446CB" w14:textId="77777777" w:rsidR="003E3B0C" w:rsidRPr="00451B38" w:rsidRDefault="003E3B0C" w:rsidP="003E3B0C">
            <w:pPr>
              <w:ind w:firstLineChars="0" w:firstLine="0"/>
              <w:jc w:val="center"/>
            </w:pPr>
            <w:r w:rsidRPr="00451B38">
              <w:rPr>
                <w:rFonts w:hint="eastAsia"/>
              </w:rPr>
              <w:t>1</w:t>
            </w:r>
            <w:r w:rsidRPr="00451B38">
              <w:t>B</w:t>
            </w:r>
            <w:r>
              <w:rPr>
                <w:rFonts w:hint="eastAsia"/>
              </w:rPr>
              <w:t>（</w:t>
            </w:r>
            <w:r>
              <w:t>0x00~</w:t>
            </w:r>
            <w:r w:rsidRPr="00451B38">
              <w:rPr>
                <w:rFonts w:hint="eastAsia"/>
              </w:rPr>
              <w:t>0</w:t>
            </w:r>
            <w:r>
              <w:t>xFF</w:t>
            </w:r>
            <w:r>
              <w:t>）</w:t>
            </w:r>
          </w:p>
        </w:tc>
        <w:tc>
          <w:tcPr>
            <w:tcW w:w="1276" w:type="dxa"/>
            <w:vAlign w:val="center"/>
          </w:tcPr>
          <w:p w14:paraId="015C9026" w14:textId="77777777" w:rsidR="003E3B0C" w:rsidRPr="00451B38" w:rsidRDefault="003E3B0C" w:rsidP="003E3B0C">
            <w:pPr>
              <w:ind w:firstLineChars="0" w:firstLine="0"/>
              <w:jc w:val="center"/>
            </w:pPr>
            <w:r>
              <w:rPr>
                <w:rFonts w:hint="eastAsia"/>
              </w:rPr>
              <w:t>4</w:t>
            </w:r>
            <w:r>
              <w:t>B</w:t>
            </w:r>
            <w:r>
              <w:rPr>
                <w:rFonts w:hint="eastAsia"/>
              </w:rPr>
              <w:t>（</w:t>
            </w:r>
            <w:r>
              <w:rPr>
                <w:rFonts w:hint="eastAsia"/>
              </w:rPr>
              <w:t>2</w:t>
            </w:r>
            <w:r>
              <w:t>+2</w:t>
            </w:r>
            <w:r>
              <w:t>）</w:t>
            </w:r>
          </w:p>
        </w:tc>
        <w:tc>
          <w:tcPr>
            <w:tcW w:w="992" w:type="dxa"/>
            <w:vAlign w:val="center"/>
          </w:tcPr>
          <w:p w14:paraId="5712B056" w14:textId="77777777" w:rsidR="003E3B0C" w:rsidRPr="00451B38" w:rsidRDefault="003E3B0C" w:rsidP="003E3B0C">
            <w:pPr>
              <w:ind w:firstLineChars="0" w:firstLine="0"/>
              <w:jc w:val="center"/>
            </w:pPr>
            <w:r>
              <w:rPr>
                <w:rFonts w:hint="eastAsia"/>
              </w:rPr>
              <w:t>1</w:t>
            </w:r>
            <w:r>
              <w:t>B</w:t>
            </w:r>
          </w:p>
        </w:tc>
        <w:tc>
          <w:tcPr>
            <w:tcW w:w="1187" w:type="dxa"/>
            <w:vAlign w:val="center"/>
          </w:tcPr>
          <w:p w14:paraId="0303A55E" w14:textId="77777777" w:rsidR="003E3B0C" w:rsidRPr="00451B38" w:rsidRDefault="003E3B0C" w:rsidP="003E3B0C">
            <w:pPr>
              <w:ind w:firstLineChars="0" w:firstLine="0"/>
              <w:jc w:val="center"/>
            </w:pPr>
            <w:r>
              <w:t>n</w:t>
            </w:r>
            <w:r w:rsidRPr="00451B38">
              <w:t>B</w:t>
            </w:r>
          </w:p>
        </w:tc>
        <w:tc>
          <w:tcPr>
            <w:tcW w:w="735" w:type="dxa"/>
            <w:shd w:val="clear" w:color="auto" w:fill="BFBFBF" w:themeFill="background1" w:themeFillShade="BF"/>
            <w:vAlign w:val="center"/>
          </w:tcPr>
          <w:p w14:paraId="3DEBC916" w14:textId="77777777" w:rsidR="003E3B0C" w:rsidRPr="00451B38" w:rsidRDefault="003E3B0C" w:rsidP="003E3B0C">
            <w:pPr>
              <w:ind w:firstLineChars="0" w:firstLine="0"/>
              <w:jc w:val="center"/>
            </w:pPr>
            <w:r w:rsidRPr="00451B38">
              <w:rPr>
                <w:rFonts w:hint="eastAsia"/>
              </w:rPr>
              <w:t>1</w:t>
            </w:r>
            <w:r w:rsidRPr="00451B38">
              <w:t>B</w:t>
            </w:r>
          </w:p>
        </w:tc>
      </w:tr>
      <w:tr w:rsidR="00DD42E7" w14:paraId="3CA33067" w14:textId="77777777" w:rsidTr="00A9018F">
        <w:tc>
          <w:tcPr>
            <w:tcW w:w="850" w:type="dxa"/>
            <w:vAlign w:val="center"/>
          </w:tcPr>
          <w:p w14:paraId="7D282065" w14:textId="77777777" w:rsidR="00DD42E7" w:rsidRDefault="00DD42E7" w:rsidP="00DD42E7">
            <w:pPr>
              <w:ind w:firstLineChars="0" w:firstLine="0"/>
              <w:jc w:val="center"/>
            </w:pPr>
            <w:r>
              <w:rPr>
                <w:rFonts w:hint="eastAsia"/>
              </w:rPr>
              <w:t>约束</w:t>
            </w:r>
          </w:p>
          <w:p w14:paraId="076FD029" w14:textId="77777777" w:rsidR="00DD42E7" w:rsidRPr="00451B38" w:rsidRDefault="00DD42E7" w:rsidP="00DD42E7">
            <w:pPr>
              <w:ind w:firstLineChars="0" w:firstLine="0"/>
              <w:jc w:val="center"/>
            </w:pPr>
            <w:r>
              <w:rPr>
                <w:rFonts w:hint="eastAsia"/>
              </w:rPr>
              <w:t>条件</w:t>
            </w:r>
          </w:p>
        </w:tc>
        <w:tc>
          <w:tcPr>
            <w:tcW w:w="567" w:type="dxa"/>
          </w:tcPr>
          <w:p w14:paraId="679165F8" w14:textId="77777777" w:rsidR="00DD42E7" w:rsidRPr="00451B38" w:rsidRDefault="00DD42E7" w:rsidP="00DD42E7">
            <w:pPr>
              <w:ind w:firstLineChars="0" w:firstLine="0"/>
              <w:jc w:val="center"/>
            </w:pPr>
          </w:p>
        </w:tc>
        <w:tc>
          <w:tcPr>
            <w:tcW w:w="709" w:type="dxa"/>
          </w:tcPr>
          <w:p w14:paraId="5001DA52" w14:textId="77777777" w:rsidR="00DD42E7" w:rsidRPr="00451B38" w:rsidRDefault="00DD42E7" w:rsidP="00DD42E7">
            <w:pPr>
              <w:ind w:firstLineChars="0" w:firstLine="0"/>
              <w:jc w:val="center"/>
            </w:pPr>
            <w:r>
              <w:rPr>
                <w:rFonts w:hint="eastAsia"/>
              </w:rPr>
              <w:t>（</w:t>
            </w:r>
            <w:r>
              <w:rPr>
                <w:rFonts w:hint="eastAsia"/>
              </w:rPr>
              <w:t>=n+</w:t>
            </w:r>
            <w:r>
              <w:t>6</w:t>
            </w:r>
            <w:r>
              <w:rPr>
                <w:rFonts w:hint="eastAsia"/>
              </w:rPr>
              <w:t>）</w:t>
            </w:r>
          </w:p>
        </w:tc>
        <w:tc>
          <w:tcPr>
            <w:tcW w:w="1701" w:type="dxa"/>
          </w:tcPr>
          <w:p w14:paraId="722165F6" w14:textId="77777777" w:rsidR="00DD42E7" w:rsidRPr="00451B38" w:rsidRDefault="00DD42E7" w:rsidP="00DD42E7">
            <w:pPr>
              <w:ind w:firstLineChars="0" w:firstLine="0"/>
              <w:jc w:val="center"/>
            </w:pPr>
            <w:r>
              <w:rPr>
                <w:rFonts w:hint="eastAsia"/>
              </w:rPr>
              <w:t>（</w:t>
            </w:r>
            <w:r>
              <w:t>0x01~</w:t>
            </w:r>
            <w:r w:rsidRPr="00451B38">
              <w:rPr>
                <w:rFonts w:hint="eastAsia"/>
              </w:rPr>
              <w:t>0</w:t>
            </w:r>
            <w:r>
              <w:t>xFF</w:t>
            </w:r>
            <w:r>
              <w:t>）</w:t>
            </w:r>
          </w:p>
        </w:tc>
        <w:tc>
          <w:tcPr>
            <w:tcW w:w="1276" w:type="dxa"/>
          </w:tcPr>
          <w:p w14:paraId="065176F9" w14:textId="77777777" w:rsidR="00DD42E7" w:rsidRDefault="00DD42E7" w:rsidP="00DD42E7">
            <w:pPr>
              <w:ind w:firstLineChars="0" w:firstLine="0"/>
              <w:jc w:val="center"/>
            </w:pPr>
          </w:p>
        </w:tc>
        <w:tc>
          <w:tcPr>
            <w:tcW w:w="992" w:type="dxa"/>
          </w:tcPr>
          <w:p w14:paraId="7E4DD172" w14:textId="77777777" w:rsidR="00DD42E7" w:rsidRPr="00451B38" w:rsidRDefault="00DD42E7" w:rsidP="00DD42E7">
            <w:pPr>
              <w:ind w:firstLineChars="0" w:firstLine="0"/>
              <w:jc w:val="center"/>
            </w:pPr>
          </w:p>
        </w:tc>
        <w:tc>
          <w:tcPr>
            <w:tcW w:w="1187" w:type="dxa"/>
            <w:vAlign w:val="center"/>
          </w:tcPr>
          <w:p w14:paraId="0A68FBF4" w14:textId="77777777" w:rsidR="00DD42E7" w:rsidRDefault="00DD42E7" w:rsidP="00DD42E7">
            <w:pPr>
              <w:ind w:firstLineChars="0" w:firstLine="0"/>
              <w:jc w:val="center"/>
            </w:pPr>
            <w:r>
              <w:rPr>
                <w:rFonts w:hint="eastAsia"/>
              </w:rPr>
              <w:t>（</w:t>
            </w:r>
            <w:r>
              <w:t>&lt;=55</w:t>
            </w:r>
            <w:r>
              <w:rPr>
                <w:rFonts w:hint="eastAsia"/>
              </w:rPr>
              <w:t>）</w:t>
            </w:r>
          </w:p>
        </w:tc>
        <w:tc>
          <w:tcPr>
            <w:tcW w:w="735" w:type="dxa"/>
            <w:vAlign w:val="center"/>
          </w:tcPr>
          <w:p w14:paraId="789664BA" w14:textId="77777777" w:rsidR="00DD42E7" w:rsidRPr="00451B38" w:rsidRDefault="00DD42E7" w:rsidP="00DD42E7">
            <w:pPr>
              <w:ind w:firstLineChars="0" w:firstLine="0"/>
              <w:jc w:val="center"/>
            </w:pPr>
          </w:p>
        </w:tc>
      </w:tr>
      <w:tr w:rsidR="00DD42E7" w14:paraId="4224A920" w14:textId="77777777" w:rsidTr="00A9018F">
        <w:tc>
          <w:tcPr>
            <w:tcW w:w="850" w:type="dxa"/>
            <w:vAlign w:val="center"/>
          </w:tcPr>
          <w:p w14:paraId="5B84AA92" w14:textId="77777777" w:rsidR="00DD42E7" w:rsidRDefault="00DD42E7" w:rsidP="00DD42E7">
            <w:pPr>
              <w:ind w:firstLineChars="0" w:firstLine="0"/>
              <w:jc w:val="center"/>
            </w:pPr>
            <w:r>
              <w:rPr>
                <w:rFonts w:hint="eastAsia"/>
              </w:rPr>
              <w:t>总帧长</w:t>
            </w:r>
          </w:p>
        </w:tc>
        <w:tc>
          <w:tcPr>
            <w:tcW w:w="7167" w:type="dxa"/>
            <w:gridSpan w:val="7"/>
          </w:tcPr>
          <w:p w14:paraId="0B908400" w14:textId="77777777" w:rsidR="00DD42E7" w:rsidRPr="00451B38" w:rsidRDefault="00DD42E7" w:rsidP="00DD42E7">
            <w:pPr>
              <w:ind w:firstLineChars="0" w:firstLine="0"/>
              <w:jc w:val="center"/>
            </w:pPr>
            <w:r>
              <w:t>n</w:t>
            </w:r>
            <w:r>
              <w:rPr>
                <w:rFonts w:hint="eastAsia"/>
              </w:rPr>
              <w:t>+9</w:t>
            </w:r>
          </w:p>
        </w:tc>
      </w:tr>
    </w:tbl>
    <w:p w14:paraId="13790226" w14:textId="77777777" w:rsidR="0093687B" w:rsidRDefault="0093687B" w:rsidP="00DC28F3">
      <w:pPr>
        <w:ind w:firstLine="420"/>
      </w:pPr>
    </w:p>
    <w:p w14:paraId="24543742" w14:textId="77777777" w:rsidR="003574C0" w:rsidRDefault="0093687B" w:rsidP="00DC28F3">
      <w:pPr>
        <w:ind w:firstLine="420"/>
      </w:pPr>
      <w:r>
        <w:t>Target</w:t>
      </w:r>
      <w:r>
        <w:rPr>
          <w:rFonts w:hint="eastAsia"/>
        </w:rPr>
        <w:t>Node</w:t>
      </w:r>
      <w:r>
        <w:rPr>
          <w:rFonts w:hint="eastAsia"/>
        </w:rPr>
        <w:t>回送验证</w:t>
      </w:r>
      <w:r w:rsidRPr="00A236A6">
        <w:rPr>
          <w:rFonts w:hint="eastAsia"/>
        </w:rPr>
        <w:t>RF</w:t>
      </w:r>
      <w:r w:rsidRPr="00A236A6">
        <w:rPr>
          <w:rFonts w:hint="eastAsia"/>
        </w:rPr>
        <w:t>收发数据帧格式</w:t>
      </w:r>
      <w:r>
        <w:rPr>
          <w:rFonts w:hint="eastAsia"/>
        </w:rPr>
        <w:t>如</w:t>
      </w:r>
      <w:r w:rsidR="00723CF8">
        <w:rPr>
          <w:rFonts w:hint="eastAsia"/>
        </w:rPr>
        <w:t>表</w:t>
      </w:r>
      <w:r w:rsidR="00A9018F">
        <w:t>6</w:t>
      </w:r>
      <w:r w:rsidR="00723CF8">
        <w:t>-</w:t>
      </w:r>
      <w:r w:rsidR="00090C9D">
        <w:t>3</w:t>
      </w:r>
      <w:r w:rsidR="00723CF8">
        <w:rPr>
          <w:rFonts w:hint="eastAsia"/>
        </w:rPr>
        <w:t>所示</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567"/>
        <w:gridCol w:w="709"/>
        <w:gridCol w:w="1701"/>
        <w:gridCol w:w="1276"/>
        <w:gridCol w:w="992"/>
        <w:gridCol w:w="1187"/>
        <w:gridCol w:w="735"/>
      </w:tblGrid>
      <w:tr w:rsidR="003574C0" w14:paraId="0DB5A16C" w14:textId="77777777" w:rsidTr="00A9018F">
        <w:trPr>
          <w:trHeight w:val="699"/>
        </w:trPr>
        <w:tc>
          <w:tcPr>
            <w:tcW w:w="8017" w:type="dxa"/>
            <w:gridSpan w:val="8"/>
            <w:tcBorders>
              <w:top w:val="nil"/>
              <w:left w:val="nil"/>
              <w:right w:val="nil"/>
            </w:tcBorders>
            <w:vAlign w:val="center"/>
          </w:tcPr>
          <w:p w14:paraId="4DD8B571" w14:textId="77777777" w:rsidR="003574C0" w:rsidRPr="00A236A6" w:rsidRDefault="003574C0" w:rsidP="00E60102">
            <w:pPr>
              <w:pStyle w:val="6"/>
            </w:pPr>
            <w:r w:rsidRPr="00A236A6">
              <w:rPr>
                <w:rFonts w:hint="eastAsia"/>
              </w:rPr>
              <w:t>表</w:t>
            </w:r>
            <w:r w:rsidR="00A9018F">
              <w:t>6</w:t>
            </w:r>
            <w:r w:rsidRPr="00A236A6">
              <w:t>-</w:t>
            </w:r>
            <w:r w:rsidR="00090C9D">
              <w:t>3</w:t>
            </w:r>
            <w:r>
              <w:t xml:space="preserve"> Target</w:t>
            </w:r>
            <w:r>
              <w:rPr>
                <w:rFonts w:hint="eastAsia"/>
              </w:rPr>
              <w:t>Node</w:t>
            </w:r>
            <w:r>
              <w:rPr>
                <w:rFonts w:hint="eastAsia"/>
              </w:rPr>
              <w:t>回送验证</w:t>
            </w:r>
            <w:r w:rsidRPr="00A236A6">
              <w:rPr>
                <w:rFonts w:hint="eastAsia"/>
              </w:rPr>
              <w:t>RF</w:t>
            </w:r>
            <w:r w:rsidRPr="00A236A6">
              <w:rPr>
                <w:rFonts w:hint="eastAsia"/>
              </w:rPr>
              <w:t>收发数据帧格式</w:t>
            </w:r>
          </w:p>
        </w:tc>
      </w:tr>
      <w:tr w:rsidR="003574C0" w14:paraId="069BF2F8" w14:textId="77777777" w:rsidTr="00A9018F">
        <w:trPr>
          <w:trHeight w:val="499"/>
        </w:trPr>
        <w:tc>
          <w:tcPr>
            <w:tcW w:w="850" w:type="dxa"/>
            <w:vMerge w:val="restart"/>
            <w:vAlign w:val="center"/>
          </w:tcPr>
          <w:p w14:paraId="0BFE58E5" w14:textId="77777777" w:rsidR="003574C0" w:rsidRPr="00451B38" w:rsidRDefault="003574C0" w:rsidP="00B14A67">
            <w:pPr>
              <w:ind w:firstLineChars="0" w:firstLine="0"/>
              <w:jc w:val="center"/>
            </w:pPr>
            <w:r>
              <w:rPr>
                <w:rFonts w:hint="eastAsia"/>
              </w:rPr>
              <w:t>字段</w:t>
            </w:r>
          </w:p>
        </w:tc>
        <w:tc>
          <w:tcPr>
            <w:tcW w:w="567" w:type="dxa"/>
            <w:vMerge w:val="restart"/>
            <w:shd w:val="clear" w:color="auto" w:fill="BFBFBF" w:themeFill="background1" w:themeFillShade="BF"/>
            <w:vAlign w:val="center"/>
          </w:tcPr>
          <w:p w14:paraId="37A5068F" w14:textId="77777777" w:rsidR="003574C0" w:rsidRPr="00451B38" w:rsidRDefault="003574C0" w:rsidP="00B14A67">
            <w:pPr>
              <w:ind w:firstLineChars="0" w:firstLine="0"/>
              <w:jc w:val="center"/>
            </w:pPr>
            <w:r w:rsidRPr="00451B38">
              <w:rPr>
                <w:rFonts w:hint="eastAsia"/>
              </w:rPr>
              <w:t>帧头</w:t>
            </w:r>
          </w:p>
        </w:tc>
        <w:tc>
          <w:tcPr>
            <w:tcW w:w="709" w:type="dxa"/>
            <w:vMerge w:val="restart"/>
            <w:vAlign w:val="center"/>
          </w:tcPr>
          <w:p w14:paraId="50F96CB9" w14:textId="77777777" w:rsidR="003574C0" w:rsidRPr="00451B38" w:rsidRDefault="003574C0" w:rsidP="00B14A67">
            <w:pPr>
              <w:ind w:firstLineChars="0" w:firstLine="0"/>
              <w:jc w:val="center"/>
            </w:pPr>
            <w:r w:rsidRPr="00451B38">
              <w:rPr>
                <w:rFonts w:hint="eastAsia"/>
              </w:rPr>
              <w:t>有效帧长</w:t>
            </w:r>
          </w:p>
        </w:tc>
        <w:tc>
          <w:tcPr>
            <w:tcW w:w="1701" w:type="dxa"/>
            <w:vMerge w:val="restart"/>
            <w:vAlign w:val="center"/>
          </w:tcPr>
          <w:p w14:paraId="0BCCC7B5" w14:textId="77777777" w:rsidR="003574C0" w:rsidRPr="00451B38" w:rsidRDefault="003574C0" w:rsidP="00B14A67">
            <w:pPr>
              <w:ind w:firstLineChars="0" w:firstLine="0"/>
              <w:jc w:val="center"/>
            </w:pPr>
            <w:r w:rsidRPr="00451B38">
              <w:rPr>
                <w:rFonts w:hint="eastAsia"/>
              </w:rPr>
              <w:t>硬件地址</w:t>
            </w:r>
          </w:p>
        </w:tc>
        <w:tc>
          <w:tcPr>
            <w:tcW w:w="3455" w:type="dxa"/>
            <w:gridSpan w:val="3"/>
            <w:vAlign w:val="center"/>
          </w:tcPr>
          <w:p w14:paraId="4A161DB4" w14:textId="77777777" w:rsidR="003574C0" w:rsidRPr="00451B38" w:rsidRDefault="003574C0" w:rsidP="00B14A67">
            <w:pPr>
              <w:ind w:firstLineChars="0" w:firstLine="0"/>
              <w:jc w:val="center"/>
            </w:pPr>
            <w:r>
              <w:rPr>
                <w:rFonts w:hint="eastAsia"/>
              </w:rPr>
              <w:t>数据</w:t>
            </w:r>
          </w:p>
        </w:tc>
        <w:tc>
          <w:tcPr>
            <w:tcW w:w="735" w:type="dxa"/>
            <w:vMerge w:val="restart"/>
            <w:shd w:val="clear" w:color="auto" w:fill="BFBFBF" w:themeFill="background1" w:themeFillShade="BF"/>
            <w:vAlign w:val="center"/>
          </w:tcPr>
          <w:p w14:paraId="4D7E7003" w14:textId="77777777" w:rsidR="003574C0" w:rsidRPr="00451B38" w:rsidRDefault="003574C0" w:rsidP="00B14A67">
            <w:pPr>
              <w:ind w:firstLineChars="0" w:firstLine="0"/>
              <w:jc w:val="center"/>
            </w:pPr>
            <w:r w:rsidRPr="00451B38">
              <w:rPr>
                <w:rFonts w:hint="eastAsia"/>
              </w:rPr>
              <w:t>帧尾</w:t>
            </w:r>
          </w:p>
        </w:tc>
      </w:tr>
      <w:tr w:rsidR="003574C0" w14:paraId="73FEE9A8" w14:textId="77777777" w:rsidTr="00A9018F">
        <w:trPr>
          <w:trHeight w:val="505"/>
        </w:trPr>
        <w:tc>
          <w:tcPr>
            <w:tcW w:w="850" w:type="dxa"/>
            <w:vMerge/>
            <w:vAlign w:val="center"/>
          </w:tcPr>
          <w:p w14:paraId="27C4B956" w14:textId="77777777" w:rsidR="003574C0" w:rsidRDefault="003574C0" w:rsidP="00B14A67">
            <w:pPr>
              <w:ind w:firstLineChars="0" w:firstLine="0"/>
              <w:jc w:val="center"/>
            </w:pPr>
          </w:p>
        </w:tc>
        <w:tc>
          <w:tcPr>
            <w:tcW w:w="567" w:type="dxa"/>
            <w:vMerge/>
            <w:shd w:val="clear" w:color="auto" w:fill="BFBFBF" w:themeFill="background1" w:themeFillShade="BF"/>
            <w:vAlign w:val="center"/>
          </w:tcPr>
          <w:p w14:paraId="4106D648" w14:textId="77777777" w:rsidR="003574C0" w:rsidRPr="00451B38" w:rsidRDefault="003574C0" w:rsidP="00B14A67">
            <w:pPr>
              <w:ind w:firstLineChars="0" w:firstLine="0"/>
              <w:jc w:val="center"/>
            </w:pPr>
          </w:p>
        </w:tc>
        <w:tc>
          <w:tcPr>
            <w:tcW w:w="709" w:type="dxa"/>
            <w:vMerge/>
            <w:vAlign w:val="center"/>
          </w:tcPr>
          <w:p w14:paraId="3E577148" w14:textId="77777777" w:rsidR="003574C0" w:rsidRPr="00451B38" w:rsidRDefault="003574C0" w:rsidP="00B14A67">
            <w:pPr>
              <w:ind w:firstLineChars="0" w:firstLine="0"/>
              <w:jc w:val="center"/>
            </w:pPr>
          </w:p>
        </w:tc>
        <w:tc>
          <w:tcPr>
            <w:tcW w:w="1701" w:type="dxa"/>
            <w:vMerge/>
            <w:vAlign w:val="center"/>
          </w:tcPr>
          <w:p w14:paraId="3BA1AAED" w14:textId="77777777" w:rsidR="003574C0" w:rsidRPr="00451B38" w:rsidRDefault="003574C0" w:rsidP="00B14A67">
            <w:pPr>
              <w:ind w:firstLineChars="0" w:firstLine="0"/>
              <w:jc w:val="center"/>
            </w:pPr>
          </w:p>
        </w:tc>
        <w:tc>
          <w:tcPr>
            <w:tcW w:w="1276" w:type="dxa"/>
            <w:vAlign w:val="center"/>
          </w:tcPr>
          <w:p w14:paraId="442722C9" w14:textId="77777777" w:rsidR="003574C0" w:rsidRPr="00451B38" w:rsidRDefault="003574C0" w:rsidP="00B14A67">
            <w:pPr>
              <w:ind w:firstLineChars="0" w:firstLine="0"/>
              <w:jc w:val="center"/>
            </w:pPr>
            <w:r>
              <w:rPr>
                <w:rFonts w:hint="eastAsia"/>
              </w:rPr>
              <w:t>软件地址</w:t>
            </w:r>
          </w:p>
        </w:tc>
        <w:tc>
          <w:tcPr>
            <w:tcW w:w="992" w:type="dxa"/>
            <w:vAlign w:val="center"/>
          </w:tcPr>
          <w:p w14:paraId="2C6E46F2" w14:textId="77777777" w:rsidR="003574C0" w:rsidRPr="00451B38" w:rsidRDefault="003574C0" w:rsidP="00B14A67">
            <w:pPr>
              <w:ind w:firstLineChars="0" w:firstLine="0"/>
              <w:jc w:val="center"/>
            </w:pPr>
            <w:r>
              <w:t>RF</w:t>
            </w:r>
            <w:r w:rsidRPr="00A42637">
              <w:rPr>
                <w:rFonts w:hint="eastAsia"/>
              </w:rPr>
              <w:t>操作</w:t>
            </w:r>
          </w:p>
        </w:tc>
        <w:tc>
          <w:tcPr>
            <w:tcW w:w="1187" w:type="dxa"/>
            <w:vAlign w:val="center"/>
          </w:tcPr>
          <w:p w14:paraId="1DA48829" w14:textId="77777777" w:rsidR="003574C0" w:rsidRPr="00451B38" w:rsidRDefault="003574C0" w:rsidP="00B14A67">
            <w:pPr>
              <w:ind w:firstLineChars="0" w:firstLine="0"/>
              <w:jc w:val="center"/>
            </w:pPr>
            <w:r>
              <w:rPr>
                <w:rFonts w:hint="eastAsia"/>
              </w:rPr>
              <w:t>填充数据</w:t>
            </w:r>
          </w:p>
        </w:tc>
        <w:tc>
          <w:tcPr>
            <w:tcW w:w="735" w:type="dxa"/>
            <w:vMerge/>
            <w:shd w:val="clear" w:color="auto" w:fill="BFBFBF" w:themeFill="background1" w:themeFillShade="BF"/>
            <w:vAlign w:val="center"/>
          </w:tcPr>
          <w:p w14:paraId="4C0842FE" w14:textId="77777777" w:rsidR="003574C0" w:rsidRPr="00451B38" w:rsidRDefault="003574C0" w:rsidP="00B14A67">
            <w:pPr>
              <w:ind w:firstLineChars="0" w:firstLine="0"/>
              <w:jc w:val="center"/>
            </w:pPr>
          </w:p>
        </w:tc>
      </w:tr>
      <w:tr w:rsidR="003574C0" w14:paraId="5E8D0A17" w14:textId="77777777" w:rsidTr="00A9018F">
        <w:tc>
          <w:tcPr>
            <w:tcW w:w="850" w:type="dxa"/>
            <w:vAlign w:val="center"/>
          </w:tcPr>
          <w:p w14:paraId="1556B4A4" w14:textId="77777777" w:rsidR="003574C0" w:rsidRPr="00451B38" w:rsidRDefault="003574C0" w:rsidP="00B14A67">
            <w:pPr>
              <w:ind w:firstLineChars="0" w:firstLine="0"/>
              <w:jc w:val="center"/>
            </w:pPr>
            <w:r>
              <w:rPr>
                <w:rFonts w:hint="eastAsia"/>
              </w:rPr>
              <w:t>内容</w:t>
            </w:r>
          </w:p>
        </w:tc>
        <w:tc>
          <w:tcPr>
            <w:tcW w:w="567" w:type="dxa"/>
            <w:shd w:val="clear" w:color="auto" w:fill="BFBFBF" w:themeFill="background1" w:themeFillShade="BF"/>
            <w:vAlign w:val="center"/>
          </w:tcPr>
          <w:p w14:paraId="3A5CAC8E" w14:textId="77777777" w:rsidR="003574C0" w:rsidRPr="00451B38" w:rsidRDefault="003574C0" w:rsidP="003574C0">
            <w:pPr>
              <w:ind w:firstLineChars="0" w:firstLine="0"/>
              <w:jc w:val="center"/>
            </w:pPr>
            <w:r w:rsidRPr="00451B38">
              <w:t>‘</w:t>
            </w:r>
            <w:r>
              <w:t>T</w:t>
            </w:r>
            <w:r w:rsidRPr="00451B38">
              <w:t>’</w:t>
            </w:r>
          </w:p>
        </w:tc>
        <w:tc>
          <w:tcPr>
            <w:tcW w:w="709" w:type="dxa"/>
            <w:vAlign w:val="center"/>
          </w:tcPr>
          <w:p w14:paraId="1054872D" w14:textId="77777777" w:rsidR="003574C0" w:rsidRPr="00451B38" w:rsidRDefault="003574C0" w:rsidP="00B14A67">
            <w:pPr>
              <w:ind w:firstLineChars="0" w:firstLine="0"/>
              <w:jc w:val="center"/>
            </w:pPr>
            <w:r>
              <w:t>Len</w:t>
            </w:r>
          </w:p>
        </w:tc>
        <w:tc>
          <w:tcPr>
            <w:tcW w:w="1701" w:type="dxa"/>
            <w:vAlign w:val="center"/>
          </w:tcPr>
          <w:p w14:paraId="15D276AF" w14:textId="77777777" w:rsidR="003574C0" w:rsidRPr="00451B38" w:rsidRDefault="003574C0" w:rsidP="00B14A67">
            <w:pPr>
              <w:ind w:firstLineChars="0" w:firstLine="0"/>
              <w:jc w:val="center"/>
            </w:pPr>
            <w:r w:rsidRPr="00453828">
              <w:t>HD_adr</w:t>
            </w:r>
          </w:p>
        </w:tc>
        <w:tc>
          <w:tcPr>
            <w:tcW w:w="1276" w:type="dxa"/>
            <w:vAlign w:val="center"/>
          </w:tcPr>
          <w:p w14:paraId="461FC6EE" w14:textId="77777777" w:rsidR="003574C0" w:rsidRPr="00451B38" w:rsidRDefault="003574C0" w:rsidP="00B14A67">
            <w:pPr>
              <w:ind w:firstLineChars="0" w:firstLine="0"/>
              <w:jc w:val="center"/>
            </w:pPr>
            <w:r w:rsidRPr="00B524F9">
              <w:t>网络地址</w:t>
            </w:r>
            <w:r w:rsidRPr="00B524F9">
              <w:t>+</w:t>
            </w:r>
            <w:r w:rsidRPr="00B524F9">
              <w:t>网内地址</w:t>
            </w:r>
          </w:p>
        </w:tc>
        <w:tc>
          <w:tcPr>
            <w:tcW w:w="992" w:type="dxa"/>
            <w:vAlign w:val="center"/>
          </w:tcPr>
          <w:p w14:paraId="4C1F6A82" w14:textId="77777777" w:rsidR="003574C0" w:rsidRPr="00451B38" w:rsidRDefault="003574C0" w:rsidP="00B14A67">
            <w:pPr>
              <w:ind w:firstLineChars="0" w:firstLine="0"/>
              <w:jc w:val="center"/>
            </w:pPr>
            <w:r w:rsidRPr="00A42637">
              <w:t>0x02</w:t>
            </w:r>
          </w:p>
        </w:tc>
        <w:tc>
          <w:tcPr>
            <w:tcW w:w="1187" w:type="dxa"/>
            <w:vAlign w:val="center"/>
          </w:tcPr>
          <w:p w14:paraId="6C45D318" w14:textId="77777777" w:rsidR="003574C0" w:rsidRPr="00451B38" w:rsidRDefault="003574C0" w:rsidP="00B14A67">
            <w:pPr>
              <w:ind w:firstLineChars="0" w:firstLine="0"/>
              <w:jc w:val="center"/>
            </w:pPr>
            <w:r>
              <w:rPr>
                <w:rFonts w:hint="eastAsia"/>
              </w:rPr>
              <w:t>Data</w:t>
            </w:r>
          </w:p>
        </w:tc>
        <w:tc>
          <w:tcPr>
            <w:tcW w:w="735" w:type="dxa"/>
            <w:shd w:val="clear" w:color="auto" w:fill="BFBFBF" w:themeFill="background1" w:themeFillShade="BF"/>
            <w:vAlign w:val="center"/>
          </w:tcPr>
          <w:p w14:paraId="4DC01FB4" w14:textId="77777777" w:rsidR="003574C0" w:rsidRPr="00451B38" w:rsidRDefault="003574C0" w:rsidP="003574C0">
            <w:pPr>
              <w:ind w:firstLineChars="0" w:firstLine="0"/>
              <w:jc w:val="center"/>
            </w:pPr>
            <w:r w:rsidRPr="00451B38">
              <w:rPr>
                <w:rFonts w:hint="eastAsia"/>
              </w:rPr>
              <w:t>‘</w:t>
            </w:r>
            <w:r>
              <w:t>D</w:t>
            </w:r>
            <w:r w:rsidRPr="00451B38">
              <w:t>’</w:t>
            </w:r>
          </w:p>
        </w:tc>
      </w:tr>
      <w:tr w:rsidR="003574C0" w14:paraId="30E6D278" w14:textId="77777777" w:rsidTr="00A9018F">
        <w:tc>
          <w:tcPr>
            <w:tcW w:w="850" w:type="dxa"/>
            <w:vAlign w:val="center"/>
          </w:tcPr>
          <w:p w14:paraId="63C8FC0E" w14:textId="77777777" w:rsidR="003574C0" w:rsidRPr="00451B38" w:rsidRDefault="003574C0" w:rsidP="00B14A67">
            <w:pPr>
              <w:ind w:firstLineChars="0" w:firstLine="0"/>
              <w:jc w:val="center"/>
            </w:pPr>
            <w:r w:rsidRPr="00451B38">
              <w:rPr>
                <w:rFonts w:hint="eastAsia"/>
              </w:rPr>
              <w:t>长度</w:t>
            </w:r>
          </w:p>
        </w:tc>
        <w:tc>
          <w:tcPr>
            <w:tcW w:w="567" w:type="dxa"/>
            <w:shd w:val="clear" w:color="auto" w:fill="BFBFBF" w:themeFill="background1" w:themeFillShade="BF"/>
            <w:vAlign w:val="center"/>
          </w:tcPr>
          <w:p w14:paraId="307A8DE9" w14:textId="77777777" w:rsidR="003574C0" w:rsidRPr="00451B38" w:rsidRDefault="003574C0" w:rsidP="00B14A67">
            <w:pPr>
              <w:ind w:firstLineChars="0" w:firstLine="0"/>
              <w:jc w:val="center"/>
            </w:pPr>
            <w:r w:rsidRPr="00451B38">
              <w:rPr>
                <w:rFonts w:hint="eastAsia"/>
              </w:rPr>
              <w:t>1</w:t>
            </w:r>
            <w:r w:rsidRPr="00451B38">
              <w:t>B</w:t>
            </w:r>
          </w:p>
        </w:tc>
        <w:tc>
          <w:tcPr>
            <w:tcW w:w="709" w:type="dxa"/>
            <w:vAlign w:val="center"/>
          </w:tcPr>
          <w:p w14:paraId="68A301E7" w14:textId="77777777" w:rsidR="003574C0" w:rsidRPr="00451B38" w:rsidRDefault="003574C0" w:rsidP="00B14A67">
            <w:pPr>
              <w:ind w:firstLineChars="0" w:firstLine="0"/>
              <w:jc w:val="center"/>
            </w:pPr>
            <w:r w:rsidRPr="00451B38">
              <w:rPr>
                <w:rFonts w:hint="eastAsia"/>
              </w:rPr>
              <w:t>1</w:t>
            </w:r>
            <w:r w:rsidRPr="00451B38">
              <w:t>B</w:t>
            </w:r>
          </w:p>
        </w:tc>
        <w:tc>
          <w:tcPr>
            <w:tcW w:w="1701" w:type="dxa"/>
            <w:vAlign w:val="center"/>
          </w:tcPr>
          <w:p w14:paraId="508CE816" w14:textId="77777777" w:rsidR="003574C0" w:rsidRPr="00451B38" w:rsidRDefault="003574C0" w:rsidP="00B14A67">
            <w:pPr>
              <w:ind w:firstLineChars="0" w:firstLine="0"/>
              <w:jc w:val="center"/>
            </w:pPr>
            <w:r w:rsidRPr="00451B38">
              <w:rPr>
                <w:rFonts w:hint="eastAsia"/>
              </w:rPr>
              <w:t>1</w:t>
            </w:r>
            <w:r w:rsidRPr="00451B38">
              <w:t>B</w:t>
            </w:r>
            <w:r>
              <w:rPr>
                <w:rFonts w:hint="eastAsia"/>
              </w:rPr>
              <w:t>（</w:t>
            </w:r>
            <w:r>
              <w:t>0x00~</w:t>
            </w:r>
            <w:r w:rsidRPr="00451B38">
              <w:rPr>
                <w:rFonts w:hint="eastAsia"/>
              </w:rPr>
              <w:t>0</w:t>
            </w:r>
            <w:r>
              <w:t>xFF</w:t>
            </w:r>
            <w:r>
              <w:t>）</w:t>
            </w:r>
          </w:p>
        </w:tc>
        <w:tc>
          <w:tcPr>
            <w:tcW w:w="1276" w:type="dxa"/>
            <w:vAlign w:val="center"/>
          </w:tcPr>
          <w:p w14:paraId="48B086C8" w14:textId="77777777" w:rsidR="003574C0" w:rsidRPr="00451B38" w:rsidRDefault="003574C0" w:rsidP="00B14A67">
            <w:pPr>
              <w:ind w:firstLineChars="0" w:firstLine="0"/>
              <w:jc w:val="center"/>
            </w:pPr>
            <w:r>
              <w:rPr>
                <w:rFonts w:hint="eastAsia"/>
              </w:rPr>
              <w:t>4</w:t>
            </w:r>
            <w:r>
              <w:t>B</w:t>
            </w:r>
            <w:r>
              <w:rPr>
                <w:rFonts w:hint="eastAsia"/>
              </w:rPr>
              <w:t>（</w:t>
            </w:r>
            <w:r>
              <w:rPr>
                <w:rFonts w:hint="eastAsia"/>
              </w:rPr>
              <w:t>2</w:t>
            </w:r>
            <w:r>
              <w:t>+2</w:t>
            </w:r>
            <w:r>
              <w:t>）</w:t>
            </w:r>
          </w:p>
        </w:tc>
        <w:tc>
          <w:tcPr>
            <w:tcW w:w="992" w:type="dxa"/>
            <w:vAlign w:val="center"/>
          </w:tcPr>
          <w:p w14:paraId="372F8AFC" w14:textId="77777777" w:rsidR="003574C0" w:rsidRPr="00451B38" w:rsidRDefault="003574C0" w:rsidP="00B14A67">
            <w:pPr>
              <w:ind w:firstLineChars="0" w:firstLine="0"/>
              <w:jc w:val="center"/>
            </w:pPr>
            <w:r>
              <w:rPr>
                <w:rFonts w:hint="eastAsia"/>
              </w:rPr>
              <w:t>1</w:t>
            </w:r>
            <w:r>
              <w:t>B</w:t>
            </w:r>
          </w:p>
        </w:tc>
        <w:tc>
          <w:tcPr>
            <w:tcW w:w="1187" w:type="dxa"/>
            <w:vAlign w:val="center"/>
          </w:tcPr>
          <w:p w14:paraId="35F3C7B4" w14:textId="77777777" w:rsidR="003574C0" w:rsidRPr="00451B38" w:rsidRDefault="003574C0" w:rsidP="00B14A67">
            <w:pPr>
              <w:ind w:firstLineChars="0" w:firstLine="0"/>
              <w:jc w:val="center"/>
            </w:pPr>
            <w:r>
              <w:t>n</w:t>
            </w:r>
            <w:r w:rsidRPr="00451B38">
              <w:t>B</w:t>
            </w:r>
          </w:p>
        </w:tc>
        <w:tc>
          <w:tcPr>
            <w:tcW w:w="735" w:type="dxa"/>
            <w:shd w:val="clear" w:color="auto" w:fill="BFBFBF" w:themeFill="background1" w:themeFillShade="BF"/>
            <w:vAlign w:val="center"/>
          </w:tcPr>
          <w:p w14:paraId="64411C48" w14:textId="77777777" w:rsidR="003574C0" w:rsidRPr="00451B38" w:rsidRDefault="003574C0" w:rsidP="00B14A67">
            <w:pPr>
              <w:ind w:firstLineChars="0" w:firstLine="0"/>
              <w:jc w:val="center"/>
            </w:pPr>
            <w:r w:rsidRPr="00451B38">
              <w:rPr>
                <w:rFonts w:hint="eastAsia"/>
              </w:rPr>
              <w:t>1</w:t>
            </w:r>
            <w:r w:rsidRPr="00451B38">
              <w:t>B</w:t>
            </w:r>
          </w:p>
        </w:tc>
      </w:tr>
      <w:tr w:rsidR="00DD42E7" w14:paraId="58C420A1" w14:textId="77777777" w:rsidTr="00A9018F">
        <w:tc>
          <w:tcPr>
            <w:tcW w:w="850" w:type="dxa"/>
            <w:vAlign w:val="center"/>
          </w:tcPr>
          <w:p w14:paraId="2225170B" w14:textId="77777777" w:rsidR="00DD42E7" w:rsidRDefault="00DD42E7" w:rsidP="00DD42E7">
            <w:pPr>
              <w:ind w:firstLineChars="0" w:firstLine="0"/>
              <w:jc w:val="center"/>
            </w:pPr>
            <w:r>
              <w:rPr>
                <w:rFonts w:hint="eastAsia"/>
              </w:rPr>
              <w:t>约束</w:t>
            </w:r>
          </w:p>
          <w:p w14:paraId="03F1C57C" w14:textId="77777777" w:rsidR="00DD42E7" w:rsidRPr="00451B38" w:rsidRDefault="00DD42E7" w:rsidP="00DD42E7">
            <w:pPr>
              <w:ind w:firstLineChars="0" w:firstLine="0"/>
              <w:jc w:val="center"/>
            </w:pPr>
            <w:r>
              <w:rPr>
                <w:rFonts w:hint="eastAsia"/>
              </w:rPr>
              <w:t>条件</w:t>
            </w:r>
          </w:p>
        </w:tc>
        <w:tc>
          <w:tcPr>
            <w:tcW w:w="567" w:type="dxa"/>
          </w:tcPr>
          <w:p w14:paraId="6D31DA45" w14:textId="77777777" w:rsidR="00DD42E7" w:rsidRPr="00451B38" w:rsidRDefault="00DD42E7" w:rsidP="00DD42E7">
            <w:pPr>
              <w:ind w:firstLineChars="0" w:firstLine="0"/>
              <w:jc w:val="center"/>
            </w:pPr>
          </w:p>
        </w:tc>
        <w:tc>
          <w:tcPr>
            <w:tcW w:w="709" w:type="dxa"/>
          </w:tcPr>
          <w:p w14:paraId="2C8F7A0F" w14:textId="77777777" w:rsidR="00DD42E7" w:rsidRPr="00451B38" w:rsidRDefault="00DD42E7" w:rsidP="00DD42E7">
            <w:pPr>
              <w:ind w:firstLineChars="0" w:firstLine="0"/>
              <w:jc w:val="center"/>
            </w:pPr>
            <w:r>
              <w:rPr>
                <w:rFonts w:hint="eastAsia"/>
              </w:rPr>
              <w:t>（</w:t>
            </w:r>
            <w:r>
              <w:rPr>
                <w:rFonts w:hint="eastAsia"/>
              </w:rPr>
              <w:t>=n+</w:t>
            </w:r>
            <w:r>
              <w:t>6</w:t>
            </w:r>
            <w:r>
              <w:rPr>
                <w:rFonts w:hint="eastAsia"/>
              </w:rPr>
              <w:t>）</w:t>
            </w:r>
          </w:p>
        </w:tc>
        <w:tc>
          <w:tcPr>
            <w:tcW w:w="1701" w:type="dxa"/>
          </w:tcPr>
          <w:p w14:paraId="174A67FF" w14:textId="77777777" w:rsidR="00DD42E7" w:rsidRPr="00451B38" w:rsidRDefault="00DD42E7" w:rsidP="00DD42E7">
            <w:pPr>
              <w:ind w:firstLineChars="0" w:firstLine="0"/>
              <w:jc w:val="center"/>
            </w:pPr>
            <w:r>
              <w:rPr>
                <w:rFonts w:hint="eastAsia"/>
              </w:rPr>
              <w:t>（</w:t>
            </w:r>
            <w:r>
              <w:t>0x01~</w:t>
            </w:r>
            <w:r w:rsidRPr="00451B38">
              <w:rPr>
                <w:rFonts w:hint="eastAsia"/>
              </w:rPr>
              <w:t>0</w:t>
            </w:r>
            <w:r>
              <w:t>xFF</w:t>
            </w:r>
            <w:r>
              <w:t>）</w:t>
            </w:r>
          </w:p>
        </w:tc>
        <w:tc>
          <w:tcPr>
            <w:tcW w:w="1276" w:type="dxa"/>
          </w:tcPr>
          <w:p w14:paraId="1C844D3F" w14:textId="77777777" w:rsidR="00DD42E7" w:rsidRDefault="00DD42E7" w:rsidP="00DD42E7">
            <w:pPr>
              <w:ind w:firstLineChars="0" w:firstLine="0"/>
              <w:jc w:val="center"/>
            </w:pPr>
          </w:p>
        </w:tc>
        <w:tc>
          <w:tcPr>
            <w:tcW w:w="992" w:type="dxa"/>
          </w:tcPr>
          <w:p w14:paraId="1A9438CA" w14:textId="77777777" w:rsidR="00DD42E7" w:rsidRPr="00451B38" w:rsidRDefault="00DD42E7" w:rsidP="00DD42E7">
            <w:pPr>
              <w:ind w:firstLineChars="0" w:firstLine="0"/>
              <w:jc w:val="center"/>
            </w:pPr>
          </w:p>
        </w:tc>
        <w:tc>
          <w:tcPr>
            <w:tcW w:w="1187" w:type="dxa"/>
            <w:vAlign w:val="center"/>
          </w:tcPr>
          <w:p w14:paraId="43535B20" w14:textId="77777777" w:rsidR="00DD42E7" w:rsidRDefault="00DD42E7" w:rsidP="00DD42E7">
            <w:pPr>
              <w:ind w:firstLineChars="0" w:firstLine="0"/>
              <w:jc w:val="center"/>
            </w:pPr>
            <w:r>
              <w:rPr>
                <w:rFonts w:hint="eastAsia"/>
              </w:rPr>
              <w:t>（</w:t>
            </w:r>
            <w:r>
              <w:t>&lt;=55</w:t>
            </w:r>
            <w:r>
              <w:rPr>
                <w:rFonts w:hint="eastAsia"/>
              </w:rPr>
              <w:t>）</w:t>
            </w:r>
          </w:p>
        </w:tc>
        <w:tc>
          <w:tcPr>
            <w:tcW w:w="735" w:type="dxa"/>
            <w:vAlign w:val="center"/>
          </w:tcPr>
          <w:p w14:paraId="6FDBA7E0" w14:textId="77777777" w:rsidR="00DD42E7" w:rsidRPr="00451B38" w:rsidRDefault="00DD42E7" w:rsidP="00DD42E7">
            <w:pPr>
              <w:ind w:firstLineChars="0" w:firstLine="0"/>
              <w:jc w:val="center"/>
            </w:pPr>
          </w:p>
        </w:tc>
      </w:tr>
      <w:tr w:rsidR="00DD42E7" w14:paraId="4DAE02CA" w14:textId="77777777" w:rsidTr="00A9018F">
        <w:tc>
          <w:tcPr>
            <w:tcW w:w="850" w:type="dxa"/>
            <w:vAlign w:val="center"/>
          </w:tcPr>
          <w:p w14:paraId="77249BD3" w14:textId="77777777" w:rsidR="00DD42E7" w:rsidRDefault="00DD42E7" w:rsidP="00DD42E7">
            <w:pPr>
              <w:ind w:firstLineChars="0" w:firstLine="0"/>
              <w:jc w:val="center"/>
            </w:pPr>
            <w:r>
              <w:rPr>
                <w:rFonts w:hint="eastAsia"/>
              </w:rPr>
              <w:t>总帧长</w:t>
            </w:r>
          </w:p>
        </w:tc>
        <w:tc>
          <w:tcPr>
            <w:tcW w:w="7167" w:type="dxa"/>
            <w:gridSpan w:val="7"/>
          </w:tcPr>
          <w:p w14:paraId="527AD79A" w14:textId="77777777" w:rsidR="00DD42E7" w:rsidRPr="00451B38" w:rsidRDefault="00DD42E7" w:rsidP="00DD42E7">
            <w:pPr>
              <w:ind w:firstLineChars="0" w:firstLine="0"/>
              <w:jc w:val="center"/>
            </w:pPr>
            <w:r>
              <w:t>n</w:t>
            </w:r>
            <w:r>
              <w:rPr>
                <w:rFonts w:hint="eastAsia"/>
              </w:rPr>
              <w:t>+9</w:t>
            </w:r>
          </w:p>
        </w:tc>
      </w:tr>
    </w:tbl>
    <w:p w14:paraId="7796CAA5" w14:textId="1341DD11" w:rsidR="002263AA" w:rsidRPr="00046713" w:rsidRDefault="002263AA" w:rsidP="002263AA">
      <w:pPr>
        <w:ind w:firstLine="420"/>
      </w:pPr>
    </w:p>
    <w:p w14:paraId="6EE90763" w14:textId="77777777" w:rsidR="00DC28F3" w:rsidRPr="00F93137" w:rsidRDefault="00EF6FD1" w:rsidP="000F4924">
      <w:pPr>
        <w:pStyle w:val="4"/>
      </w:pPr>
      <w:r>
        <w:t>6</w:t>
      </w:r>
      <w:r>
        <w:rPr>
          <w:rFonts w:hint="eastAsia"/>
        </w:rPr>
        <w:t>.</w:t>
      </w:r>
      <w:r>
        <w:t xml:space="preserve">2.2 </w:t>
      </w:r>
      <w:r w:rsidR="00DC28F3">
        <w:rPr>
          <w:rFonts w:hint="eastAsia"/>
        </w:rPr>
        <w:t>样例工程任务设计</w:t>
      </w:r>
    </w:p>
    <w:p w14:paraId="7CCD4D15" w14:textId="776BBE8F" w:rsidR="00DC28F3" w:rsidRDefault="00DC28F3" w:rsidP="00DC28F3">
      <w:pPr>
        <w:ind w:firstLine="420"/>
      </w:pPr>
      <w:r>
        <w:rPr>
          <w:rFonts w:hint="eastAsia"/>
        </w:rPr>
        <w:t>依据样例工程的功能要求，对于</w:t>
      </w:r>
      <w:r>
        <w:t>PC</w:t>
      </w:r>
      <w:r>
        <w:t>节点</w:t>
      </w:r>
      <w:r>
        <w:rPr>
          <w:rFonts w:hint="eastAsia"/>
        </w:rPr>
        <w:t>需用到的相关的任务函数包括：小灯闪烁任务函数</w:t>
      </w:r>
      <w:r>
        <w:t>task_light()</w:t>
      </w:r>
      <w:r>
        <w:rPr>
          <w:rFonts w:hint="eastAsia"/>
        </w:rPr>
        <w:t>、串口</w:t>
      </w:r>
      <w:r w:rsidR="0023746B">
        <w:t>0</w:t>
      </w:r>
      <w:r>
        <w:rPr>
          <w:rFonts w:hint="eastAsia"/>
        </w:rPr>
        <w:t>发送数据到</w:t>
      </w:r>
      <w:r>
        <w:t>PC</w:t>
      </w:r>
      <w:r>
        <w:rPr>
          <w:rFonts w:hint="eastAsia"/>
        </w:rPr>
        <w:t>机的</w:t>
      </w:r>
      <w:r>
        <w:t>task_uart0_re()</w:t>
      </w:r>
      <w:r>
        <w:rPr>
          <w:rFonts w:hint="eastAsia"/>
        </w:rPr>
        <w:t>，</w:t>
      </w:r>
      <w:r>
        <w:rPr>
          <w:rFonts w:hint="eastAsia"/>
        </w:rPr>
        <w:t>PC</w:t>
      </w:r>
      <w:r>
        <w:rPr>
          <w:rFonts w:hint="eastAsia"/>
        </w:rPr>
        <w:t>节点</w:t>
      </w:r>
      <w:r>
        <w:t>转发</w:t>
      </w:r>
      <w:r>
        <w:t>PC</w:t>
      </w:r>
      <w:r>
        <w:t>机</w:t>
      </w:r>
      <w:r>
        <w:rPr>
          <w:rFonts w:hint="eastAsia"/>
        </w:rPr>
        <w:t>数据</w:t>
      </w:r>
      <w:r>
        <w:t>到</w:t>
      </w:r>
      <w:r w:rsidR="00F4122D">
        <w:t>Target</w:t>
      </w:r>
      <w:r w:rsidR="00F4122D">
        <w:rPr>
          <w:rFonts w:hint="eastAsia"/>
        </w:rPr>
        <w:t>节点</w:t>
      </w:r>
      <w:r>
        <w:t>的</w:t>
      </w:r>
      <w:r>
        <w:t>task_rf_send()</w:t>
      </w:r>
      <w:r>
        <w:rPr>
          <w:rFonts w:hint="eastAsia"/>
        </w:rPr>
        <w:t>任务函数、</w:t>
      </w:r>
      <w:r>
        <w:t>PC</w:t>
      </w:r>
      <w:r>
        <w:rPr>
          <w:rFonts w:hint="eastAsia"/>
        </w:rPr>
        <w:t>节点</w:t>
      </w:r>
      <w:r>
        <w:t>接受</w:t>
      </w:r>
      <w:r w:rsidR="00F4122D">
        <w:t>Target</w:t>
      </w:r>
      <w:r w:rsidR="00F4122D">
        <w:rPr>
          <w:rFonts w:hint="eastAsia"/>
        </w:rPr>
        <w:t>节点</w:t>
      </w:r>
      <w:r>
        <w:t>返还数据</w:t>
      </w:r>
      <w:r>
        <w:rPr>
          <w:rFonts w:hint="eastAsia"/>
        </w:rPr>
        <w:t>转发</w:t>
      </w:r>
      <w:r>
        <w:t>数据给</w:t>
      </w:r>
      <w:r>
        <w:t>PC</w:t>
      </w:r>
      <w:r>
        <w:t>机的</w:t>
      </w:r>
      <w:r w:rsidRPr="00AF19F5">
        <w:t>task_rf_recv</w:t>
      </w:r>
      <w:r>
        <w:rPr>
          <w:rFonts w:hint="eastAsia"/>
        </w:rPr>
        <w:t>（</w:t>
      </w:r>
      <w:r>
        <w:t>）</w:t>
      </w:r>
      <w:r>
        <w:rPr>
          <w:rFonts w:hint="eastAsia"/>
        </w:rPr>
        <w:t>任务函数</w:t>
      </w:r>
      <w:r>
        <w:t>，</w:t>
      </w:r>
      <w:r>
        <w:rPr>
          <w:rFonts w:hint="eastAsia"/>
        </w:rPr>
        <w:t>自启动任务函数</w:t>
      </w:r>
      <w:r>
        <w:t>task_main()</w:t>
      </w:r>
      <w:r>
        <w:rPr>
          <w:rFonts w:hint="eastAsia"/>
        </w:rPr>
        <w:t>、应用任务公共头文件</w:t>
      </w:r>
      <w:r>
        <w:t>app_include.h</w:t>
      </w:r>
      <w:r>
        <w:rPr>
          <w:rFonts w:hint="eastAsia"/>
        </w:rPr>
        <w:t>以及任务模板列表文件</w:t>
      </w:r>
      <w:r>
        <w:t>task_templates.c</w:t>
      </w:r>
      <w:r>
        <w:rPr>
          <w:rFonts w:hint="eastAsia"/>
        </w:rPr>
        <w:t>等。具体的各个</w:t>
      </w:r>
      <w:r>
        <w:t>模块代码参照</w:t>
      </w:r>
      <w:r>
        <w:t>PC</w:t>
      </w:r>
      <w:r>
        <w:t>程序。</w:t>
      </w:r>
    </w:p>
    <w:p w14:paraId="6B132306" w14:textId="4468D869" w:rsidR="00DC28F3" w:rsidRDefault="00DC28F3" w:rsidP="00DC28F3">
      <w:pPr>
        <w:ind w:firstLine="420"/>
      </w:pPr>
      <w:r>
        <w:rPr>
          <w:rFonts w:hint="eastAsia"/>
        </w:rPr>
        <w:t>对于</w:t>
      </w:r>
      <w:r w:rsidR="00F4122D">
        <w:t>Target</w:t>
      </w:r>
      <w:r w:rsidR="00F4122D">
        <w:rPr>
          <w:rFonts w:hint="eastAsia"/>
        </w:rPr>
        <w:t>节点</w:t>
      </w:r>
      <w:r>
        <w:t>需要用到的相关任务函数</w:t>
      </w:r>
      <w:r>
        <w:rPr>
          <w:rFonts w:hint="eastAsia"/>
        </w:rPr>
        <w:t>包括</w:t>
      </w:r>
      <w:r>
        <w:t>：接收</w:t>
      </w:r>
      <w:r>
        <w:t>PC</w:t>
      </w:r>
      <w:r>
        <w:t>节点数据的任务函数</w:t>
      </w:r>
      <w:r>
        <w:rPr>
          <w:rFonts w:hint="eastAsia"/>
        </w:rPr>
        <w:t>task</w:t>
      </w:r>
      <w:r>
        <w:t>_rf_recv(),</w:t>
      </w:r>
      <w:r>
        <w:rPr>
          <w:rFonts w:hint="eastAsia"/>
        </w:rPr>
        <w:t>将</w:t>
      </w:r>
      <w:r>
        <w:t>数据发回</w:t>
      </w:r>
      <w:r>
        <w:t>PC</w:t>
      </w:r>
      <w:r>
        <w:t>节点的任务函数</w:t>
      </w:r>
      <w:r>
        <w:t>task_rf_send()</w:t>
      </w:r>
      <w:r>
        <w:rPr>
          <w:rFonts w:hint="eastAsia"/>
        </w:rPr>
        <w:t>。</w:t>
      </w:r>
    </w:p>
    <w:p w14:paraId="58339BE2" w14:textId="77777777" w:rsidR="00DC28F3" w:rsidRPr="00997253" w:rsidRDefault="00F4122D" w:rsidP="00997253">
      <w:pPr>
        <w:ind w:firstLine="420"/>
        <w:rPr>
          <w:b/>
        </w:rPr>
      </w:pPr>
      <w:r>
        <w:t>Target</w:t>
      </w:r>
      <w:r>
        <w:rPr>
          <w:rFonts w:hint="eastAsia"/>
        </w:rPr>
        <w:t>节点</w:t>
      </w:r>
      <w:r w:rsidR="00DC28F3" w:rsidRPr="00997253">
        <w:rPr>
          <w:b/>
        </w:rPr>
        <w:t>接受任务函数</w:t>
      </w:r>
      <w:r w:rsidR="00DC28F3" w:rsidRPr="00997253">
        <w:rPr>
          <w:rFonts w:hint="eastAsia"/>
          <w:b/>
        </w:rPr>
        <w:t>task</w:t>
      </w:r>
      <w:r w:rsidR="00DC28F3" w:rsidRPr="00997253">
        <w:rPr>
          <w:b/>
        </w:rPr>
        <w:t>_rf_revc()</w:t>
      </w:r>
    </w:p>
    <w:p w14:paraId="4EF00CEF" w14:textId="77777777" w:rsidR="00DC28F3" w:rsidRDefault="00DC28F3" w:rsidP="00DC28F3">
      <w:pPr>
        <w:ind w:firstLine="420"/>
      </w:pPr>
      <w:r>
        <w:rPr>
          <w:rFonts w:hint="eastAsia"/>
        </w:rPr>
        <w:t>当</w:t>
      </w:r>
      <w:r w:rsidR="00F4122D">
        <w:t>Target</w:t>
      </w:r>
      <w:r w:rsidR="00F4122D">
        <w:rPr>
          <w:rFonts w:hint="eastAsia"/>
        </w:rPr>
        <w:t>节点</w:t>
      </w:r>
      <w:r>
        <w:rPr>
          <w:rFonts w:hint="eastAsia"/>
        </w:rPr>
        <w:t>接收</w:t>
      </w:r>
      <w:r>
        <w:t>到</w:t>
      </w:r>
      <w:r>
        <w:t>PC</w:t>
      </w:r>
      <w:r>
        <w:t>节点发来的数据时产生模块中断</w:t>
      </w:r>
      <w:r>
        <w:rPr>
          <w:rFonts w:hint="eastAsia"/>
        </w:rPr>
        <w:t>并</w:t>
      </w:r>
      <w:r>
        <w:t>接收数据，响应</w:t>
      </w:r>
      <w:r>
        <w:rPr>
          <w:rFonts w:hint="eastAsia"/>
        </w:rPr>
        <w:t>task</w:t>
      </w:r>
      <w:r>
        <w:t>_rf_revc()</w:t>
      </w:r>
      <w:r>
        <w:rPr>
          <w:rFonts w:hint="eastAsia"/>
        </w:rPr>
        <w:t>任务函数对</w:t>
      </w:r>
      <w:r>
        <w:t>数据进行</w:t>
      </w:r>
      <w:r>
        <w:rPr>
          <w:rFonts w:hint="eastAsia"/>
        </w:rPr>
        <w:t>校验。相关代码</w:t>
      </w:r>
      <w:r>
        <w:t>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864B67" w:rsidRPr="00864B67" w14:paraId="329902F8" w14:textId="77777777" w:rsidTr="005849F8">
        <w:tc>
          <w:tcPr>
            <w:tcW w:w="8296" w:type="dxa"/>
            <w:shd w:val="clear" w:color="auto" w:fill="D9D9D9" w:themeFill="background1" w:themeFillShade="D9"/>
          </w:tcPr>
          <w:p w14:paraId="2F56DAA9" w14:textId="77777777" w:rsidR="00F625DF" w:rsidRPr="00F625DF" w:rsidRDefault="00F625DF" w:rsidP="00F625DF">
            <w:pPr>
              <w:ind w:firstLineChars="0" w:firstLine="0"/>
              <w:rPr>
                <w:sz w:val="18"/>
                <w:szCs w:val="18"/>
              </w:rPr>
            </w:pPr>
            <w:r w:rsidRPr="00F625DF">
              <w:rPr>
                <w:sz w:val="18"/>
                <w:szCs w:val="18"/>
              </w:rPr>
              <w:t>//===========================================================================</w:t>
            </w:r>
          </w:p>
          <w:p w14:paraId="320F4216" w14:textId="77777777" w:rsidR="00F625DF" w:rsidRPr="00F625DF" w:rsidRDefault="00F625DF" w:rsidP="00F625DF">
            <w:pPr>
              <w:ind w:firstLineChars="0" w:firstLine="0"/>
              <w:rPr>
                <w:sz w:val="18"/>
                <w:szCs w:val="18"/>
              </w:rPr>
            </w:pPr>
            <w:r w:rsidRPr="00F625DF">
              <w:rPr>
                <w:rFonts w:hint="eastAsia"/>
                <w:sz w:val="18"/>
                <w:szCs w:val="18"/>
              </w:rPr>
              <w:t>//</w:t>
            </w:r>
            <w:r w:rsidRPr="00F625DF">
              <w:rPr>
                <w:rFonts w:hint="eastAsia"/>
                <w:sz w:val="18"/>
                <w:szCs w:val="18"/>
              </w:rPr>
              <w:t>任务名称：</w:t>
            </w:r>
            <w:r w:rsidRPr="00F625DF">
              <w:rPr>
                <w:rFonts w:hint="eastAsia"/>
                <w:sz w:val="18"/>
                <w:szCs w:val="18"/>
              </w:rPr>
              <w:t>task_rf_recv</w:t>
            </w:r>
          </w:p>
          <w:p w14:paraId="0E6724C8" w14:textId="77777777" w:rsidR="00F625DF" w:rsidRPr="00F625DF" w:rsidRDefault="00F625DF" w:rsidP="00F625DF">
            <w:pPr>
              <w:ind w:firstLineChars="0" w:firstLine="0"/>
              <w:rPr>
                <w:sz w:val="18"/>
                <w:szCs w:val="18"/>
              </w:rPr>
            </w:pPr>
            <w:r w:rsidRPr="00F625DF">
              <w:rPr>
                <w:rFonts w:hint="eastAsia"/>
                <w:sz w:val="18"/>
                <w:szCs w:val="18"/>
              </w:rPr>
              <w:t>//</w:t>
            </w:r>
            <w:r w:rsidRPr="00F625DF">
              <w:rPr>
                <w:rFonts w:hint="eastAsia"/>
                <w:sz w:val="18"/>
                <w:szCs w:val="18"/>
              </w:rPr>
              <w:t>功能概要：判断</w:t>
            </w:r>
            <w:r w:rsidRPr="00F625DF">
              <w:rPr>
                <w:rFonts w:hint="eastAsia"/>
                <w:sz w:val="18"/>
                <w:szCs w:val="18"/>
              </w:rPr>
              <w:t>RF</w:t>
            </w:r>
            <w:r w:rsidRPr="00F625DF">
              <w:rPr>
                <w:rFonts w:hint="eastAsia"/>
                <w:sz w:val="18"/>
                <w:szCs w:val="18"/>
              </w:rPr>
              <w:t>接收事件位</w:t>
            </w:r>
            <w:r w:rsidRPr="00F625DF">
              <w:rPr>
                <w:rFonts w:hint="eastAsia"/>
                <w:sz w:val="18"/>
                <w:szCs w:val="18"/>
              </w:rPr>
              <w:t>EVENT_RF_RECV</w:t>
            </w:r>
            <w:r w:rsidRPr="00F625DF">
              <w:rPr>
                <w:rFonts w:hint="eastAsia"/>
                <w:sz w:val="18"/>
                <w:szCs w:val="18"/>
              </w:rPr>
              <w:t>，置一后调用</w:t>
            </w:r>
            <w:r w:rsidRPr="00F625DF">
              <w:rPr>
                <w:rFonts w:hint="eastAsia"/>
                <w:sz w:val="18"/>
                <w:szCs w:val="18"/>
              </w:rPr>
              <w:t>FrameCheck()</w:t>
            </w:r>
            <w:r w:rsidRPr="00F625DF">
              <w:rPr>
                <w:rFonts w:hint="eastAsia"/>
                <w:sz w:val="18"/>
                <w:szCs w:val="18"/>
              </w:rPr>
              <w:t>、</w:t>
            </w:r>
          </w:p>
          <w:p w14:paraId="25FAB784" w14:textId="77777777" w:rsidR="00F625DF" w:rsidRPr="00F625DF" w:rsidRDefault="00F625DF" w:rsidP="00F625DF">
            <w:pPr>
              <w:ind w:firstLineChars="0" w:firstLine="0"/>
              <w:rPr>
                <w:sz w:val="18"/>
                <w:szCs w:val="18"/>
              </w:rPr>
            </w:pPr>
            <w:r w:rsidRPr="00F625DF">
              <w:rPr>
                <w:rFonts w:hint="eastAsia"/>
                <w:sz w:val="18"/>
                <w:szCs w:val="18"/>
              </w:rPr>
              <w:t>//         FrameDataCheck()</w:t>
            </w:r>
            <w:r w:rsidRPr="00F625DF">
              <w:rPr>
                <w:rFonts w:hint="eastAsia"/>
                <w:sz w:val="18"/>
                <w:szCs w:val="18"/>
              </w:rPr>
              <w:t>函数对数据帧进行校验，校验成功后调用</w:t>
            </w:r>
            <w:r w:rsidRPr="00F625DF">
              <w:rPr>
                <w:rFonts w:hint="eastAsia"/>
                <w:sz w:val="18"/>
                <w:szCs w:val="18"/>
              </w:rPr>
              <w:t>command_proc()</w:t>
            </w:r>
            <w:r w:rsidRPr="00F625DF">
              <w:rPr>
                <w:rFonts w:hint="eastAsia"/>
                <w:sz w:val="18"/>
                <w:szCs w:val="18"/>
              </w:rPr>
              <w:t>函数</w:t>
            </w:r>
          </w:p>
          <w:p w14:paraId="1E5F18E6"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对帧命令解析与处理，并对需要回发数据的帧进行组帧、置</w:t>
            </w:r>
            <w:r w:rsidRPr="00F625DF">
              <w:rPr>
                <w:rFonts w:hint="eastAsia"/>
                <w:sz w:val="18"/>
                <w:szCs w:val="18"/>
              </w:rPr>
              <w:t>RF</w:t>
            </w:r>
            <w:r w:rsidRPr="00F625DF">
              <w:rPr>
                <w:rFonts w:hint="eastAsia"/>
                <w:sz w:val="18"/>
                <w:szCs w:val="18"/>
              </w:rPr>
              <w:t>发送事件位，然后</w:t>
            </w:r>
          </w:p>
          <w:p w14:paraId="414AF025"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清除</w:t>
            </w:r>
            <w:r w:rsidRPr="00F625DF">
              <w:rPr>
                <w:rFonts w:hint="eastAsia"/>
                <w:sz w:val="18"/>
                <w:szCs w:val="18"/>
              </w:rPr>
              <w:t>RF</w:t>
            </w:r>
            <w:r w:rsidRPr="00F625DF">
              <w:rPr>
                <w:rFonts w:hint="eastAsia"/>
                <w:sz w:val="18"/>
                <w:szCs w:val="18"/>
              </w:rPr>
              <w:t>接收事件位，继续等待</w:t>
            </w:r>
            <w:r w:rsidRPr="00F625DF">
              <w:rPr>
                <w:rFonts w:hint="eastAsia"/>
                <w:sz w:val="18"/>
                <w:szCs w:val="18"/>
              </w:rPr>
              <w:t>RF</w:t>
            </w:r>
            <w:r w:rsidRPr="00F625DF">
              <w:rPr>
                <w:rFonts w:hint="eastAsia"/>
                <w:sz w:val="18"/>
                <w:szCs w:val="18"/>
              </w:rPr>
              <w:t>接收事件位置一。</w:t>
            </w:r>
          </w:p>
          <w:p w14:paraId="72EB84F1" w14:textId="77777777" w:rsidR="00F625DF" w:rsidRPr="00F625DF" w:rsidRDefault="00F625DF" w:rsidP="00F625DF">
            <w:pPr>
              <w:ind w:firstLineChars="0" w:firstLine="0"/>
              <w:rPr>
                <w:sz w:val="18"/>
                <w:szCs w:val="18"/>
              </w:rPr>
            </w:pPr>
            <w:r w:rsidRPr="00F625DF">
              <w:rPr>
                <w:rFonts w:hint="eastAsia"/>
                <w:sz w:val="18"/>
                <w:szCs w:val="18"/>
              </w:rPr>
              <w:t>//</w:t>
            </w:r>
            <w:r w:rsidRPr="00F625DF">
              <w:rPr>
                <w:rFonts w:hint="eastAsia"/>
                <w:sz w:val="18"/>
                <w:szCs w:val="18"/>
              </w:rPr>
              <w:t>参数说明：未使用</w:t>
            </w:r>
          </w:p>
          <w:p w14:paraId="50581905" w14:textId="77777777" w:rsidR="00F625DF" w:rsidRPr="00F625DF" w:rsidRDefault="00F625DF" w:rsidP="00F625DF">
            <w:pPr>
              <w:ind w:firstLineChars="0" w:firstLine="0"/>
              <w:rPr>
                <w:sz w:val="18"/>
                <w:szCs w:val="18"/>
              </w:rPr>
            </w:pPr>
            <w:r w:rsidRPr="00F625DF">
              <w:rPr>
                <w:sz w:val="18"/>
                <w:szCs w:val="18"/>
              </w:rPr>
              <w:t>//===========================================================================</w:t>
            </w:r>
          </w:p>
          <w:p w14:paraId="5EC4BE3D" w14:textId="77777777" w:rsidR="00F625DF" w:rsidRPr="00F625DF" w:rsidRDefault="00F625DF" w:rsidP="00F625DF">
            <w:pPr>
              <w:ind w:firstLineChars="0" w:firstLine="0"/>
              <w:rPr>
                <w:sz w:val="18"/>
                <w:szCs w:val="18"/>
              </w:rPr>
            </w:pPr>
            <w:r w:rsidRPr="00F625DF">
              <w:rPr>
                <w:sz w:val="18"/>
                <w:szCs w:val="18"/>
              </w:rPr>
              <w:t>void task_rf_recv(uint32_t initial)</w:t>
            </w:r>
          </w:p>
          <w:p w14:paraId="3CC319CE" w14:textId="77777777" w:rsidR="00F625DF" w:rsidRPr="00F625DF" w:rsidRDefault="00F625DF" w:rsidP="00F625DF">
            <w:pPr>
              <w:ind w:firstLineChars="0" w:firstLine="0"/>
              <w:rPr>
                <w:sz w:val="18"/>
                <w:szCs w:val="18"/>
              </w:rPr>
            </w:pPr>
            <w:r w:rsidRPr="00F625DF">
              <w:rPr>
                <w:sz w:val="18"/>
                <w:szCs w:val="18"/>
              </w:rPr>
              <w:t xml:space="preserve">{    </w:t>
            </w:r>
          </w:p>
          <w:p w14:paraId="23C1C00A" w14:textId="77777777" w:rsidR="00F625DF" w:rsidRPr="00F625DF" w:rsidRDefault="00F625DF" w:rsidP="00F625DF">
            <w:pPr>
              <w:ind w:firstLineChars="0" w:firstLine="0"/>
              <w:rPr>
                <w:sz w:val="18"/>
                <w:szCs w:val="18"/>
              </w:rPr>
            </w:pPr>
            <w:r w:rsidRPr="00F625DF">
              <w:rPr>
                <w:rFonts w:hint="eastAsia"/>
                <w:sz w:val="18"/>
                <w:szCs w:val="18"/>
              </w:rPr>
              <w:t xml:space="preserve">    //1. </w:t>
            </w:r>
            <w:r w:rsidRPr="00F625DF">
              <w:rPr>
                <w:rFonts w:hint="eastAsia"/>
                <w:sz w:val="18"/>
                <w:szCs w:val="18"/>
              </w:rPr>
              <w:t>声明任务使用的变量</w:t>
            </w:r>
          </w:p>
          <w:p w14:paraId="5AF10F0E" w14:textId="77777777" w:rsidR="00F625DF" w:rsidRPr="00F625DF" w:rsidRDefault="00F625DF" w:rsidP="00F625DF">
            <w:pPr>
              <w:ind w:firstLineChars="0" w:firstLine="0"/>
              <w:rPr>
                <w:sz w:val="18"/>
                <w:szCs w:val="18"/>
              </w:rPr>
            </w:pPr>
          </w:p>
          <w:p w14:paraId="6CDB7A9A" w14:textId="77777777" w:rsidR="00F625DF" w:rsidRPr="00F625DF" w:rsidRDefault="00F625DF" w:rsidP="00F625DF">
            <w:pPr>
              <w:ind w:firstLineChars="0" w:firstLine="0"/>
              <w:rPr>
                <w:sz w:val="18"/>
                <w:szCs w:val="18"/>
              </w:rPr>
            </w:pPr>
          </w:p>
          <w:p w14:paraId="3AFB6314" w14:textId="77777777" w:rsidR="00F625DF" w:rsidRPr="00F625DF" w:rsidRDefault="00F625DF" w:rsidP="00F625DF">
            <w:pPr>
              <w:ind w:firstLineChars="0" w:firstLine="0"/>
              <w:rPr>
                <w:sz w:val="18"/>
                <w:szCs w:val="18"/>
              </w:rPr>
            </w:pPr>
            <w:r w:rsidRPr="00F625DF">
              <w:rPr>
                <w:rFonts w:hint="eastAsia"/>
                <w:sz w:val="18"/>
                <w:szCs w:val="18"/>
              </w:rPr>
              <w:t xml:space="preserve">    //2. </w:t>
            </w:r>
            <w:r w:rsidRPr="00F625DF">
              <w:rPr>
                <w:rFonts w:hint="eastAsia"/>
                <w:sz w:val="18"/>
                <w:szCs w:val="18"/>
              </w:rPr>
              <w:t>给有关变量赋初值</w:t>
            </w:r>
          </w:p>
          <w:p w14:paraId="5914B6ED" w14:textId="77777777" w:rsidR="00F625DF" w:rsidRPr="00F625DF" w:rsidRDefault="00F625DF" w:rsidP="00F625DF">
            <w:pPr>
              <w:ind w:firstLineChars="0" w:firstLine="0"/>
              <w:rPr>
                <w:sz w:val="18"/>
                <w:szCs w:val="18"/>
              </w:rPr>
            </w:pPr>
          </w:p>
          <w:p w14:paraId="0ABA98F0" w14:textId="77777777" w:rsidR="00F625DF" w:rsidRPr="00F625DF" w:rsidRDefault="00F625DF" w:rsidP="00F625DF">
            <w:pPr>
              <w:ind w:firstLineChars="0" w:firstLine="0"/>
              <w:rPr>
                <w:sz w:val="18"/>
                <w:szCs w:val="18"/>
              </w:rPr>
            </w:pPr>
            <w:r w:rsidRPr="00F625DF">
              <w:rPr>
                <w:rFonts w:hint="eastAsia"/>
                <w:sz w:val="18"/>
                <w:szCs w:val="18"/>
              </w:rPr>
              <w:t xml:space="preserve">    //3. </w:t>
            </w:r>
            <w:r w:rsidRPr="00F625DF">
              <w:rPr>
                <w:rFonts w:hint="eastAsia"/>
                <w:sz w:val="18"/>
                <w:szCs w:val="18"/>
              </w:rPr>
              <w:t>进入任务循环体</w:t>
            </w:r>
          </w:p>
          <w:p w14:paraId="3389E5D0" w14:textId="77777777" w:rsidR="00F625DF" w:rsidRPr="00F625DF" w:rsidRDefault="00F625DF" w:rsidP="00F625DF">
            <w:pPr>
              <w:ind w:firstLineChars="0" w:firstLine="0"/>
              <w:rPr>
                <w:sz w:val="18"/>
                <w:szCs w:val="18"/>
              </w:rPr>
            </w:pPr>
            <w:r w:rsidRPr="00F625DF">
              <w:rPr>
                <w:sz w:val="18"/>
                <w:szCs w:val="18"/>
              </w:rPr>
              <w:t xml:space="preserve">    while(TRUE) </w:t>
            </w:r>
          </w:p>
          <w:p w14:paraId="4C421FFF" w14:textId="77777777" w:rsidR="00F625DF" w:rsidRPr="00F625DF" w:rsidRDefault="00F625DF" w:rsidP="00F625DF">
            <w:pPr>
              <w:ind w:firstLineChars="0" w:firstLine="0"/>
              <w:rPr>
                <w:sz w:val="18"/>
                <w:szCs w:val="18"/>
              </w:rPr>
            </w:pPr>
            <w:r w:rsidRPr="00F625DF">
              <w:rPr>
                <w:sz w:val="18"/>
                <w:szCs w:val="18"/>
              </w:rPr>
              <w:t xml:space="preserve">    {</w:t>
            </w:r>
          </w:p>
          <w:p w14:paraId="1FD265C3"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以下加入用户程序</w:t>
            </w:r>
            <w:r w:rsidRPr="00F625DF">
              <w:rPr>
                <w:rFonts w:hint="eastAsia"/>
                <w:sz w:val="18"/>
                <w:szCs w:val="18"/>
              </w:rPr>
              <w:t>--------------------------------------------------------</w:t>
            </w:r>
          </w:p>
          <w:p w14:paraId="6596A16F" w14:textId="77777777" w:rsidR="00F625DF" w:rsidRPr="00F625DF" w:rsidRDefault="00F625DF" w:rsidP="00F625DF">
            <w:pPr>
              <w:ind w:firstLineChars="0" w:firstLine="0"/>
              <w:rPr>
                <w:sz w:val="18"/>
                <w:szCs w:val="18"/>
              </w:rPr>
            </w:pPr>
            <w:r w:rsidRPr="00F625DF">
              <w:rPr>
                <w:rFonts w:hint="eastAsia"/>
                <w:sz w:val="18"/>
                <w:szCs w:val="18"/>
              </w:rPr>
              <w:t xml:space="preserve">        //1</w:t>
            </w:r>
            <w:r w:rsidRPr="00F625DF">
              <w:rPr>
                <w:rFonts w:hint="eastAsia"/>
                <w:sz w:val="18"/>
                <w:szCs w:val="18"/>
              </w:rPr>
              <w:t>）</w:t>
            </w:r>
            <w:r w:rsidRPr="00F625DF">
              <w:rPr>
                <w:rFonts w:hint="eastAsia"/>
                <w:sz w:val="18"/>
                <w:szCs w:val="18"/>
              </w:rPr>
              <w:t xml:space="preserve"> </w:t>
            </w:r>
            <w:r w:rsidRPr="00F625DF">
              <w:rPr>
                <w:rFonts w:hint="eastAsia"/>
                <w:sz w:val="18"/>
                <w:szCs w:val="18"/>
              </w:rPr>
              <w:t>无限等待</w:t>
            </w:r>
            <w:r w:rsidRPr="00F625DF">
              <w:rPr>
                <w:rFonts w:hint="eastAsia"/>
                <w:sz w:val="18"/>
                <w:szCs w:val="18"/>
              </w:rPr>
              <w:t>RF</w:t>
            </w:r>
            <w:r w:rsidRPr="00F625DF">
              <w:rPr>
                <w:rFonts w:hint="eastAsia"/>
                <w:sz w:val="18"/>
                <w:szCs w:val="18"/>
              </w:rPr>
              <w:t>接收事件位置一</w:t>
            </w:r>
          </w:p>
          <w:p w14:paraId="5EBC16FC" w14:textId="77777777" w:rsidR="00F625DF" w:rsidRPr="00F625DF" w:rsidRDefault="00F625DF" w:rsidP="00F625DF">
            <w:pPr>
              <w:ind w:firstLineChars="0" w:firstLine="0"/>
              <w:rPr>
                <w:sz w:val="18"/>
                <w:szCs w:val="18"/>
              </w:rPr>
            </w:pPr>
            <w:r w:rsidRPr="00F625DF">
              <w:rPr>
                <w:sz w:val="18"/>
                <w:szCs w:val="18"/>
              </w:rPr>
              <w:t xml:space="preserve">        _lwevent_wait_for(&amp;lwevent_group, EVENT_RF_RECV, FALSE, NULL);</w:t>
            </w:r>
          </w:p>
          <w:p w14:paraId="70CA9E75" w14:textId="77777777" w:rsidR="00F625DF" w:rsidRPr="00F625DF" w:rsidRDefault="00F625DF" w:rsidP="00F625DF">
            <w:pPr>
              <w:ind w:firstLineChars="0" w:firstLine="0"/>
              <w:rPr>
                <w:sz w:val="18"/>
                <w:szCs w:val="18"/>
              </w:rPr>
            </w:pPr>
          </w:p>
          <w:p w14:paraId="282DD156" w14:textId="77777777" w:rsidR="00F625DF" w:rsidRPr="00F625DF" w:rsidRDefault="00F625DF" w:rsidP="00F625DF">
            <w:pPr>
              <w:ind w:firstLineChars="0" w:firstLine="0"/>
              <w:rPr>
                <w:sz w:val="18"/>
                <w:szCs w:val="18"/>
              </w:rPr>
            </w:pPr>
            <w:r w:rsidRPr="00F625DF">
              <w:rPr>
                <w:rFonts w:hint="eastAsia"/>
                <w:sz w:val="18"/>
                <w:szCs w:val="18"/>
              </w:rPr>
              <w:t xml:space="preserve">        //2</w:t>
            </w:r>
            <w:r w:rsidRPr="00F625DF">
              <w:rPr>
                <w:rFonts w:hint="eastAsia"/>
                <w:sz w:val="18"/>
                <w:szCs w:val="18"/>
              </w:rPr>
              <w:t>）数据帧帧格式、节点信息校验</w:t>
            </w:r>
          </w:p>
          <w:p w14:paraId="00C49A33" w14:textId="77777777" w:rsidR="00F625DF" w:rsidRPr="00F625DF" w:rsidRDefault="00F625DF" w:rsidP="00F625DF">
            <w:pPr>
              <w:ind w:firstLineChars="0" w:firstLine="0"/>
              <w:rPr>
                <w:sz w:val="18"/>
                <w:szCs w:val="18"/>
              </w:rPr>
            </w:pPr>
            <w:r w:rsidRPr="00F625DF">
              <w:rPr>
                <w:sz w:val="18"/>
                <w:szCs w:val="18"/>
              </w:rPr>
              <w:t xml:space="preserve">        if(FrameCheck(&amp;g_rf_recvBuf[0]) == 0 &amp;&amp; FrameDataCheck(&amp;g_rf_recvBuf[0]) == 0)</w:t>
            </w:r>
          </w:p>
          <w:p w14:paraId="115C54B9" w14:textId="77777777" w:rsidR="00F625DF" w:rsidRPr="00F625DF" w:rsidRDefault="00F625DF" w:rsidP="00F625DF">
            <w:pPr>
              <w:ind w:firstLineChars="0" w:firstLine="0"/>
              <w:rPr>
                <w:sz w:val="18"/>
                <w:szCs w:val="18"/>
              </w:rPr>
            </w:pPr>
            <w:r w:rsidRPr="00F625DF">
              <w:rPr>
                <w:sz w:val="18"/>
                <w:szCs w:val="18"/>
              </w:rPr>
              <w:t xml:space="preserve">        {</w:t>
            </w:r>
          </w:p>
          <w:p w14:paraId="1E2AE78C" w14:textId="77777777" w:rsidR="00F625DF" w:rsidRPr="00F625DF" w:rsidRDefault="00F625DF" w:rsidP="00F625DF">
            <w:pPr>
              <w:ind w:firstLineChars="0" w:firstLine="0"/>
              <w:rPr>
                <w:sz w:val="18"/>
                <w:szCs w:val="18"/>
              </w:rPr>
            </w:pPr>
            <w:r w:rsidRPr="00F625DF">
              <w:rPr>
                <w:sz w:val="18"/>
                <w:szCs w:val="18"/>
              </w:rPr>
              <w:t xml:space="preserve">            g_rf_sentBufLength = 0;</w:t>
            </w:r>
          </w:p>
          <w:p w14:paraId="6F019686" w14:textId="77777777" w:rsidR="00F625DF" w:rsidRPr="00F625DF" w:rsidRDefault="00F625DF" w:rsidP="00F625DF">
            <w:pPr>
              <w:ind w:firstLineChars="0" w:firstLine="0"/>
              <w:rPr>
                <w:sz w:val="18"/>
                <w:szCs w:val="18"/>
              </w:rPr>
            </w:pPr>
          </w:p>
          <w:p w14:paraId="2AF87EC4"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命令解析，对需要回发数据的帧命令组帧</w:t>
            </w:r>
          </w:p>
          <w:p w14:paraId="1A23EC9D" w14:textId="77777777" w:rsidR="00F625DF" w:rsidRPr="00F625DF" w:rsidRDefault="00F625DF" w:rsidP="00F625DF">
            <w:pPr>
              <w:ind w:firstLineChars="0" w:firstLine="0"/>
              <w:rPr>
                <w:sz w:val="18"/>
                <w:szCs w:val="18"/>
              </w:rPr>
            </w:pPr>
            <w:r w:rsidRPr="00F625DF">
              <w:rPr>
                <w:rFonts w:hint="eastAsia"/>
                <w:sz w:val="18"/>
                <w:szCs w:val="18"/>
              </w:rPr>
              <w:t xml:space="preserve">            g_rf_sentBufLength = command_proc(&amp;g_rf_recvBuf[0],&amp;g_rf_sentBuf[0]);  //</w:t>
            </w:r>
            <w:r w:rsidRPr="00F625DF">
              <w:rPr>
                <w:rFonts w:hint="eastAsia"/>
                <w:sz w:val="18"/>
                <w:szCs w:val="18"/>
              </w:rPr>
              <w:t>接收的数据的总长度</w:t>
            </w:r>
          </w:p>
          <w:p w14:paraId="6F38FA7B" w14:textId="77777777" w:rsidR="00F625DF" w:rsidRPr="00F625DF" w:rsidRDefault="00F625DF" w:rsidP="00F625DF">
            <w:pPr>
              <w:ind w:firstLineChars="0" w:firstLine="0"/>
              <w:rPr>
                <w:sz w:val="18"/>
                <w:szCs w:val="18"/>
              </w:rPr>
            </w:pPr>
          </w:p>
          <w:p w14:paraId="77EE2A68" w14:textId="77777777" w:rsidR="00F625DF" w:rsidRPr="00F625DF" w:rsidRDefault="00F625DF" w:rsidP="00F625DF">
            <w:pPr>
              <w:ind w:firstLineChars="0" w:firstLine="0"/>
              <w:rPr>
                <w:sz w:val="18"/>
                <w:szCs w:val="18"/>
              </w:rPr>
            </w:pPr>
            <w:r w:rsidRPr="00F625DF">
              <w:rPr>
                <w:rFonts w:hint="eastAsia"/>
                <w:sz w:val="18"/>
                <w:szCs w:val="18"/>
              </w:rPr>
              <w:t xml:space="preserve">            if(g_rf_sentBufLength &gt; 3)  //</w:t>
            </w:r>
            <w:r w:rsidRPr="00F625DF">
              <w:rPr>
                <w:rFonts w:hint="eastAsia"/>
                <w:sz w:val="18"/>
                <w:szCs w:val="18"/>
              </w:rPr>
              <w:t>表示节点有数据需要回发</w:t>
            </w:r>
          </w:p>
          <w:p w14:paraId="06DDBD03" w14:textId="77777777" w:rsidR="00F625DF" w:rsidRPr="00F625DF" w:rsidRDefault="00F625DF" w:rsidP="00F625DF">
            <w:pPr>
              <w:ind w:firstLineChars="0" w:firstLine="0"/>
              <w:rPr>
                <w:sz w:val="18"/>
                <w:szCs w:val="18"/>
              </w:rPr>
            </w:pPr>
            <w:r w:rsidRPr="00F625DF">
              <w:rPr>
                <w:sz w:val="18"/>
                <w:szCs w:val="18"/>
              </w:rPr>
              <w:t xml:space="preserve">            {</w:t>
            </w:r>
          </w:p>
          <w:p w14:paraId="03A8DEDB" w14:textId="77777777" w:rsidR="00F625DF" w:rsidRPr="00F625DF" w:rsidRDefault="00F625DF" w:rsidP="00F625DF">
            <w:pPr>
              <w:ind w:firstLineChars="0" w:firstLine="0"/>
              <w:rPr>
                <w:sz w:val="18"/>
                <w:szCs w:val="18"/>
              </w:rPr>
            </w:pPr>
            <w:r w:rsidRPr="00F625DF">
              <w:rPr>
                <w:rFonts w:hint="eastAsia"/>
                <w:sz w:val="18"/>
                <w:szCs w:val="18"/>
              </w:rPr>
              <w:t xml:space="preserve">                g_rf_sentBuf[0] = HEAD_TERMINAL;           //</w:t>
            </w:r>
            <w:r w:rsidRPr="00F625DF">
              <w:rPr>
                <w:rFonts w:hint="eastAsia"/>
                <w:sz w:val="18"/>
                <w:szCs w:val="18"/>
              </w:rPr>
              <w:t>帧头</w:t>
            </w:r>
          </w:p>
          <w:p w14:paraId="007A24F8" w14:textId="77777777" w:rsidR="00F625DF" w:rsidRPr="00F625DF" w:rsidRDefault="00F625DF" w:rsidP="00F625DF">
            <w:pPr>
              <w:ind w:firstLineChars="0" w:firstLine="0"/>
              <w:rPr>
                <w:sz w:val="18"/>
                <w:szCs w:val="18"/>
              </w:rPr>
            </w:pPr>
            <w:r w:rsidRPr="00F625DF">
              <w:rPr>
                <w:rFonts w:hint="eastAsia"/>
                <w:sz w:val="18"/>
                <w:szCs w:val="18"/>
              </w:rPr>
              <w:t xml:space="preserve">                g_rf_sentBuf[1] = g_rf_sentBufLength - 3;  //</w:t>
            </w:r>
            <w:r w:rsidRPr="00F625DF">
              <w:rPr>
                <w:rFonts w:hint="eastAsia"/>
                <w:sz w:val="18"/>
                <w:szCs w:val="18"/>
              </w:rPr>
              <w:t>有效数据长度</w:t>
            </w:r>
          </w:p>
          <w:p w14:paraId="68E8F46A" w14:textId="77777777" w:rsidR="00F625DF" w:rsidRPr="00F625DF" w:rsidRDefault="00F625DF" w:rsidP="00F625DF">
            <w:pPr>
              <w:ind w:firstLineChars="0" w:firstLine="0"/>
              <w:rPr>
                <w:sz w:val="18"/>
                <w:szCs w:val="18"/>
              </w:rPr>
            </w:pPr>
            <w:r w:rsidRPr="00F625DF">
              <w:rPr>
                <w:rFonts w:hint="eastAsia"/>
                <w:sz w:val="18"/>
                <w:szCs w:val="18"/>
              </w:rPr>
              <w:t xml:space="preserve">                g_rf_sentBuf[2] = g_rf_recvBuf[2];         //</w:t>
            </w:r>
            <w:r w:rsidRPr="00F625DF">
              <w:rPr>
                <w:rFonts w:hint="eastAsia"/>
                <w:sz w:val="18"/>
                <w:szCs w:val="18"/>
              </w:rPr>
              <w:t>硬件地址</w:t>
            </w:r>
          </w:p>
          <w:p w14:paraId="4BF57ACC" w14:textId="77777777" w:rsidR="00F625DF" w:rsidRPr="00F625DF" w:rsidRDefault="00F625DF" w:rsidP="00F625DF">
            <w:pPr>
              <w:ind w:firstLineChars="0" w:firstLine="0"/>
              <w:rPr>
                <w:sz w:val="18"/>
                <w:szCs w:val="18"/>
              </w:rPr>
            </w:pPr>
            <w:r w:rsidRPr="00F625DF">
              <w:rPr>
                <w:rFonts w:hint="eastAsia"/>
                <w:sz w:val="18"/>
                <w:szCs w:val="18"/>
              </w:rPr>
              <w:t xml:space="preserve">                g_rf_sentBuf[g_rf_sentBufLength - 1] = END_TERMINAL;   //</w:t>
            </w:r>
            <w:r w:rsidRPr="00F625DF">
              <w:rPr>
                <w:rFonts w:hint="eastAsia"/>
                <w:sz w:val="18"/>
                <w:szCs w:val="18"/>
              </w:rPr>
              <w:t>帧尾</w:t>
            </w:r>
          </w:p>
          <w:p w14:paraId="2374C5D1" w14:textId="77777777" w:rsidR="00F625DF" w:rsidRPr="00F625DF" w:rsidRDefault="00F625DF" w:rsidP="00F625DF">
            <w:pPr>
              <w:ind w:firstLineChars="0" w:firstLine="0"/>
              <w:rPr>
                <w:sz w:val="18"/>
                <w:szCs w:val="18"/>
              </w:rPr>
            </w:pPr>
          </w:p>
          <w:p w14:paraId="51D5B75F"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置</w:t>
            </w:r>
            <w:r w:rsidRPr="00F625DF">
              <w:rPr>
                <w:rFonts w:hint="eastAsia"/>
                <w:sz w:val="18"/>
                <w:szCs w:val="18"/>
              </w:rPr>
              <w:t>RF</w:t>
            </w:r>
            <w:r w:rsidRPr="00F625DF">
              <w:rPr>
                <w:rFonts w:hint="eastAsia"/>
                <w:sz w:val="18"/>
                <w:szCs w:val="18"/>
              </w:rPr>
              <w:t>发送事件位，启动</w:t>
            </w:r>
            <w:r w:rsidRPr="00F625DF">
              <w:rPr>
                <w:rFonts w:hint="eastAsia"/>
                <w:sz w:val="18"/>
                <w:szCs w:val="18"/>
              </w:rPr>
              <w:t>RF</w:t>
            </w:r>
            <w:r w:rsidRPr="00F625DF">
              <w:rPr>
                <w:rFonts w:hint="eastAsia"/>
                <w:sz w:val="18"/>
                <w:szCs w:val="18"/>
              </w:rPr>
              <w:t>发送任务</w:t>
            </w:r>
          </w:p>
          <w:p w14:paraId="0EE88631" w14:textId="77777777" w:rsidR="00F625DF" w:rsidRPr="00F625DF" w:rsidRDefault="00F625DF" w:rsidP="00F625DF">
            <w:pPr>
              <w:ind w:firstLineChars="0" w:firstLine="0"/>
              <w:rPr>
                <w:sz w:val="18"/>
                <w:szCs w:val="18"/>
              </w:rPr>
            </w:pPr>
            <w:r w:rsidRPr="00F625DF">
              <w:rPr>
                <w:sz w:val="18"/>
                <w:szCs w:val="18"/>
              </w:rPr>
              <w:t xml:space="preserve">                _lwevent_set(&amp;lwevent_group,EVENT_RF_SEND);</w:t>
            </w:r>
          </w:p>
          <w:p w14:paraId="0970AEA4" w14:textId="77777777" w:rsidR="00F625DF" w:rsidRPr="00F625DF" w:rsidRDefault="00F625DF" w:rsidP="00F625DF">
            <w:pPr>
              <w:ind w:firstLineChars="0" w:firstLine="0"/>
              <w:rPr>
                <w:sz w:val="18"/>
                <w:szCs w:val="18"/>
              </w:rPr>
            </w:pPr>
            <w:r w:rsidRPr="00F625DF">
              <w:rPr>
                <w:sz w:val="18"/>
                <w:szCs w:val="18"/>
              </w:rPr>
              <w:t xml:space="preserve">            }</w:t>
            </w:r>
          </w:p>
          <w:p w14:paraId="42E87CD4" w14:textId="77777777" w:rsidR="00F625DF" w:rsidRPr="00F625DF" w:rsidRDefault="00F625DF" w:rsidP="00F625DF">
            <w:pPr>
              <w:ind w:firstLineChars="0" w:firstLine="0"/>
              <w:rPr>
                <w:sz w:val="18"/>
                <w:szCs w:val="18"/>
              </w:rPr>
            </w:pPr>
            <w:r w:rsidRPr="00F625DF">
              <w:rPr>
                <w:sz w:val="18"/>
                <w:szCs w:val="18"/>
              </w:rPr>
              <w:t xml:space="preserve">        }</w:t>
            </w:r>
          </w:p>
          <w:p w14:paraId="6C09B425" w14:textId="77777777" w:rsidR="00F625DF" w:rsidRPr="00F625DF" w:rsidRDefault="00F625DF" w:rsidP="00F625DF">
            <w:pPr>
              <w:ind w:firstLineChars="0" w:firstLine="0"/>
              <w:rPr>
                <w:sz w:val="18"/>
                <w:szCs w:val="18"/>
              </w:rPr>
            </w:pPr>
            <w:r w:rsidRPr="00F625DF">
              <w:rPr>
                <w:sz w:val="18"/>
                <w:szCs w:val="18"/>
              </w:rPr>
              <w:t xml:space="preserve">    </w:t>
            </w:r>
          </w:p>
          <w:p w14:paraId="4B50D532" w14:textId="77777777" w:rsidR="00F625DF" w:rsidRPr="00F625DF" w:rsidRDefault="00F625DF" w:rsidP="00F625DF">
            <w:pPr>
              <w:ind w:firstLineChars="0" w:firstLine="0"/>
              <w:rPr>
                <w:sz w:val="18"/>
                <w:szCs w:val="18"/>
              </w:rPr>
            </w:pPr>
            <w:r w:rsidRPr="00F625DF">
              <w:rPr>
                <w:rFonts w:hint="eastAsia"/>
                <w:sz w:val="18"/>
                <w:szCs w:val="18"/>
              </w:rPr>
              <w:t xml:space="preserve">        //3</w:t>
            </w:r>
            <w:r w:rsidRPr="00F625DF">
              <w:rPr>
                <w:rFonts w:hint="eastAsia"/>
                <w:sz w:val="18"/>
                <w:szCs w:val="18"/>
              </w:rPr>
              <w:t>）清除</w:t>
            </w:r>
            <w:r w:rsidRPr="00F625DF">
              <w:rPr>
                <w:rFonts w:hint="eastAsia"/>
                <w:sz w:val="18"/>
                <w:szCs w:val="18"/>
              </w:rPr>
              <w:t>RF</w:t>
            </w:r>
            <w:r w:rsidRPr="00F625DF">
              <w:rPr>
                <w:rFonts w:hint="eastAsia"/>
                <w:sz w:val="18"/>
                <w:szCs w:val="18"/>
              </w:rPr>
              <w:t>接收事件位</w:t>
            </w:r>
          </w:p>
          <w:p w14:paraId="770FAC69" w14:textId="77777777" w:rsidR="00F625DF" w:rsidRPr="00F625DF" w:rsidRDefault="00F625DF" w:rsidP="00F625DF">
            <w:pPr>
              <w:ind w:firstLineChars="0" w:firstLine="0"/>
              <w:rPr>
                <w:sz w:val="18"/>
                <w:szCs w:val="18"/>
              </w:rPr>
            </w:pPr>
            <w:r w:rsidRPr="00F625DF">
              <w:rPr>
                <w:sz w:val="18"/>
                <w:szCs w:val="18"/>
              </w:rPr>
              <w:t xml:space="preserve">        _lwevent_clear(&amp;lwevent_group, EVENT_RF_RECV);</w:t>
            </w:r>
          </w:p>
          <w:p w14:paraId="2F5642C3"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任务循环体</w:t>
            </w:r>
            <w:r w:rsidRPr="00F625DF">
              <w:rPr>
                <w:rFonts w:hint="eastAsia"/>
                <w:sz w:val="18"/>
                <w:szCs w:val="18"/>
              </w:rPr>
              <w:t>end_while</w:t>
            </w:r>
          </w:p>
          <w:p w14:paraId="72D36365" w14:textId="1B4C0E2E" w:rsidR="00864B67" w:rsidRPr="00864B67" w:rsidRDefault="00F625DF" w:rsidP="00F625DF">
            <w:pPr>
              <w:ind w:firstLineChars="0" w:firstLine="0"/>
              <w:rPr>
                <w:sz w:val="18"/>
                <w:szCs w:val="18"/>
              </w:rPr>
            </w:pPr>
            <w:r w:rsidRPr="00F625DF">
              <w:rPr>
                <w:sz w:val="18"/>
                <w:szCs w:val="18"/>
              </w:rPr>
              <w:t>}</w:t>
            </w:r>
          </w:p>
        </w:tc>
      </w:tr>
    </w:tbl>
    <w:p w14:paraId="2E1B46EA" w14:textId="77777777" w:rsidR="00864B67" w:rsidRDefault="00864B67" w:rsidP="00864B67">
      <w:pPr>
        <w:ind w:firstLineChars="0" w:firstLine="0"/>
      </w:pPr>
    </w:p>
    <w:p w14:paraId="4654A5CE" w14:textId="77777777" w:rsidR="00DC28F3" w:rsidRPr="00997253" w:rsidRDefault="00F4122D" w:rsidP="00997253">
      <w:pPr>
        <w:ind w:firstLine="420"/>
        <w:rPr>
          <w:b/>
        </w:rPr>
      </w:pPr>
      <w:r>
        <w:t>Target</w:t>
      </w:r>
      <w:r>
        <w:rPr>
          <w:rFonts w:hint="eastAsia"/>
        </w:rPr>
        <w:t>节点</w:t>
      </w:r>
      <w:r w:rsidR="00DC28F3" w:rsidRPr="00997253">
        <w:rPr>
          <w:rFonts w:hint="eastAsia"/>
          <w:b/>
        </w:rPr>
        <w:t>发送任务函数</w:t>
      </w:r>
      <w:r w:rsidR="00DC28F3" w:rsidRPr="00997253">
        <w:rPr>
          <w:rFonts w:hint="eastAsia"/>
          <w:b/>
        </w:rPr>
        <w:t>task</w:t>
      </w:r>
      <w:r w:rsidR="00DC28F3" w:rsidRPr="00997253">
        <w:rPr>
          <w:b/>
        </w:rPr>
        <w:t>_rf_send()</w:t>
      </w:r>
    </w:p>
    <w:p w14:paraId="3869B19E" w14:textId="77777777" w:rsidR="00DC28F3" w:rsidRDefault="00F4122D" w:rsidP="00DC28F3">
      <w:pPr>
        <w:ind w:firstLine="420"/>
      </w:pPr>
      <w:r>
        <w:t>Target</w:t>
      </w:r>
      <w:r>
        <w:rPr>
          <w:rFonts w:hint="eastAsia"/>
        </w:rPr>
        <w:t>节点</w:t>
      </w:r>
      <w:r w:rsidR="00DC28F3">
        <w:rPr>
          <w:rFonts w:hint="eastAsia"/>
        </w:rPr>
        <w:t>对</w:t>
      </w:r>
      <w:r w:rsidR="00DC28F3">
        <w:t>从</w:t>
      </w:r>
      <w:r w:rsidR="00DC28F3">
        <w:t>PC</w:t>
      </w:r>
      <w:r w:rsidR="00DC28F3">
        <w:t>节点接受的数据进行接收并校验成功后</w:t>
      </w:r>
      <w:r w:rsidR="00DC28F3">
        <w:rPr>
          <w:rFonts w:hint="eastAsia"/>
        </w:rPr>
        <w:t>，</w:t>
      </w:r>
      <w:r w:rsidR="00DC28F3">
        <w:t>需要调用</w:t>
      </w:r>
      <w:r w:rsidR="00DC28F3">
        <w:rPr>
          <w:rFonts w:hint="eastAsia"/>
        </w:rPr>
        <w:t>task</w:t>
      </w:r>
      <w:r w:rsidR="00DC28F3">
        <w:t>_rf_send()</w:t>
      </w:r>
      <w:r w:rsidR="00DC28F3">
        <w:rPr>
          <w:rFonts w:hint="eastAsia"/>
        </w:rPr>
        <w:t>任务函数</w:t>
      </w:r>
      <w:r w:rsidR="00DC28F3">
        <w:t>将数据回发，代码如下：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864B67" w:rsidRPr="00864B67" w14:paraId="37B7D042" w14:textId="77777777" w:rsidTr="005849F8">
        <w:tc>
          <w:tcPr>
            <w:tcW w:w="8296" w:type="dxa"/>
            <w:shd w:val="clear" w:color="auto" w:fill="D9D9D9" w:themeFill="background1" w:themeFillShade="D9"/>
          </w:tcPr>
          <w:p w14:paraId="797B50BF" w14:textId="77777777" w:rsidR="00864B67" w:rsidRPr="00864B67" w:rsidRDefault="00864B67" w:rsidP="00864B67">
            <w:pPr>
              <w:ind w:firstLineChars="0" w:firstLine="0"/>
              <w:rPr>
                <w:sz w:val="18"/>
                <w:szCs w:val="18"/>
              </w:rPr>
            </w:pPr>
            <w:r w:rsidRPr="00864B67">
              <w:rPr>
                <w:sz w:val="18"/>
                <w:szCs w:val="18"/>
              </w:rPr>
              <w:t>//===========================================================================</w:t>
            </w:r>
          </w:p>
          <w:p w14:paraId="0AD5B2D1"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任务名称：</w:t>
            </w:r>
            <w:r w:rsidRPr="00864B67">
              <w:rPr>
                <w:rFonts w:hint="eastAsia"/>
                <w:sz w:val="18"/>
                <w:szCs w:val="18"/>
              </w:rPr>
              <w:t>task_rf_send</w:t>
            </w:r>
          </w:p>
          <w:p w14:paraId="4339A01E"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功能概要：判断</w:t>
            </w:r>
            <w:r w:rsidRPr="00864B67">
              <w:rPr>
                <w:rFonts w:hint="eastAsia"/>
                <w:sz w:val="18"/>
                <w:szCs w:val="18"/>
              </w:rPr>
              <w:t>RF</w:t>
            </w:r>
            <w:r w:rsidRPr="00864B67">
              <w:rPr>
                <w:rFonts w:hint="eastAsia"/>
                <w:sz w:val="18"/>
                <w:szCs w:val="18"/>
              </w:rPr>
              <w:t>发送事件位</w:t>
            </w:r>
            <w:r w:rsidRPr="00864B67">
              <w:rPr>
                <w:rFonts w:hint="eastAsia"/>
                <w:sz w:val="18"/>
                <w:szCs w:val="18"/>
              </w:rPr>
              <w:t>EVENT_RF_SEND</w:t>
            </w:r>
            <w:r w:rsidRPr="00864B67">
              <w:rPr>
                <w:rFonts w:hint="eastAsia"/>
                <w:sz w:val="18"/>
                <w:szCs w:val="18"/>
              </w:rPr>
              <w:t>，置一后调用</w:t>
            </w:r>
            <w:r w:rsidRPr="00864B67">
              <w:rPr>
                <w:rFonts w:hint="eastAsia"/>
                <w:sz w:val="18"/>
                <w:szCs w:val="18"/>
              </w:rPr>
              <w:t>RFSendDataByCSMACA()</w:t>
            </w:r>
            <w:r w:rsidRPr="00864B67">
              <w:rPr>
                <w:rFonts w:hint="eastAsia"/>
                <w:sz w:val="18"/>
                <w:szCs w:val="18"/>
              </w:rPr>
              <w:t>函数转发</w:t>
            </w:r>
          </w:p>
          <w:p w14:paraId="14C06E7A" w14:textId="77777777" w:rsidR="00864B67" w:rsidRPr="00864B67" w:rsidRDefault="00864B67" w:rsidP="00864B67">
            <w:pPr>
              <w:ind w:firstLineChars="0" w:firstLine="0"/>
              <w:rPr>
                <w:sz w:val="18"/>
                <w:szCs w:val="18"/>
              </w:rPr>
            </w:pPr>
            <w:r w:rsidRPr="00864B67">
              <w:rPr>
                <w:rFonts w:hint="eastAsia"/>
                <w:sz w:val="18"/>
                <w:szCs w:val="18"/>
              </w:rPr>
              <w:t xml:space="preserve">//         </w:t>
            </w:r>
            <w:r w:rsidRPr="00864B67">
              <w:rPr>
                <w:rFonts w:hint="eastAsia"/>
                <w:sz w:val="18"/>
                <w:szCs w:val="18"/>
              </w:rPr>
              <w:t>接收数据包，然后清除</w:t>
            </w:r>
            <w:r w:rsidRPr="00864B67">
              <w:rPr>
                <w:rFonts w:hint="eastAsia"/>
                <w:sz w:val="18"/>
                <w:szCs w:val="18"/>
              </w:rPr>
              <w:t>RF</w:t>
            </w:r>
            <w:r w:rsidRPr="00864B67">
              <w:rPr>
                <w:rFonts w:hint="eastAsia"/>
                <w:sz w:val="18"/>
                <w:szCs w:val="18"/>
              </w:rPr>
              <w:t>发送事件位，继续等待</w:t>
            </w:r>
            <w:r w:rsidRPr="00864B67">
              <w:rPr>
                <w:rFonts w:hint="eastAsia"/>
                <w:sz w:val="18"/>
                <w:szCs w:val="18"/>
              </w:rPr>
              <w:t>RF</w:t>
            </w:r>
            <w:r w:rsidRPr="00864B67">
              <w:rPr>
                <w:rFonts w:hint="eastAsia"/>
                <w:sz w:val="18"/>
                <w:szCs w:val="18"/>
              </w:rPr>
              <w:t>发送事件位置一。</w:t>
            </w:r>
          </w:p>
          <w:p w14:paraId="355AEE0D" w14:textId="77777777" w:rsidR="00864B67" w:rsidRPr="00864B67" w:rsidRDefault="00864B67" w:rsidP="00864B67">
            <w:pPr>
              <w:ind w:firstLineChars="0" w:firstLine="0"/>
              <w:rPr>
                <w:sz w:val="18"/>
                <w:szCs w:val="18"/>
              </w:rPr>
            </w:pPr>
            <w:r w:rsidRPr="00864B67">
              <w:rPr>
                <w:rFonts w:hint="eastAsia"/>
                <w:sz w:val="18"/>
                <w:szCs w:val="18"/>
              </w:rPr>
              <w:lastRenderedPageBreak/>
              <w:t>//</w:t>
            </w:r>
            <w:r w:rsidRPr="00864B67">
              <w:rPr>
                <w:rFonts w:hint="eastAsia"/>
                <w:sz w:val="18"/>
                <w:szCs w:val="18"/>
              </w:rPr>
              <w:t>参数说明：未使用</w:t>
            </w:r>
          </w:p>
          <w:p w14:paraId="7C6B373F" w14:textId="77777777" w:rsidR="00864B67" w:rsidRPr="00864B67" w:rsidRDefault="00864B67" w:rsidP="00864B67">
            <w:pPr>
              <w:ind w:firstLineChars="0" w:firstLine="0"/>
              <w:rPr>
                <w:sz w:val="18"/>
                <w:szCs w:val="18"/>
              </w:rPr>
            </w:pPr>
            <w:r w:rsidRPr="00864B67">
              <w:rPr>
                <w:sz w:val="18"/>
                <w:szCs w:val="18"/>
              </w:rPr>
              <w:t>//===========================================================================</w:t>
            </w:r>
          </w:p>
          <w:p w14:paraId="38335383" w14:textId="77777777" w:rsidR="00864B67" w:rsidRPr="00864B67" w:rsidRDefault="00864B67" w:rsidP="00864B67">
            <w:pPr>
              <w:ind w:firstLineChars="0" w:firstLine="0"/>
              <w:rPr>
                <w:sz w:val="18"/>
                <w:szCs w:val="18"/>
              </w:rPr>
            </w:pPr>
            <w:r w:rsidRPr="00864B67">
              <w:rPr>
                <w:sz w:val="18"/>
                <w:szCs w:val="18"/>
              </w:rPr>
              <w:t>void task_rf_send(uint32_t initial)</w:t>
            </w:r>
          </w:p>
          <w:p w14:paraId="2417AA86" w14:textId="77777777" w:rsidR="00864B67" w:rsidRPr="00864B67" w:rsidRDefault="00864B67" w:rsidP="00864B67">
            <w:pPr>
              <w:ind w:firstLineChars="0" w:firstLine="0"/>
              <w:rPr>
                <w:sz w:val="18"/>
                <w:szCs w:val="18"/>
              </w:rPr>
            </w:pPr>
            <w:r w:rsidRPr="00864B67">
              <w:rPr>
                <w:sz w:val="18"/>
                <w:szCs w:val="18"/>
              </w:rPr>
              <w:t xml:space="preserve">{    </w:t>
            </w:r>
          </w:p>
          <w:p w14:paraId="3AF599AB" w14:textId="77777777" w:rsidR="00864B67" w:rsidRPr="00864B67" w:rsidRDefault="00864B67" w:rsidP="00864B67">
            <w:pPr>
              <w:ind w:firstLineChars="0" w:firstLine="0"/>
              <w:rPr>
                <w:sz w:val="18"/>
                <w:szCs w:val="18"/>
              </w:rPr>
            </w:pPr>
            <w:r w:rsidRPr="00864B67">
              <w:rPr>
                <w:rFonts w:hint="eastAsia"/>
                <w:sz w:val="18"/>
                <w:szCs w:val="18"/>
              </w:rPr>
              <w:t xml:space="preserve">    //1. </w:t>
            </w:r>
            <w:r w:rsidRPr="00864B67">
              <w:rPr>
                <w:rFonts w:hint="eastAsia"/>
                <w:sz w:val="18"/>
                <w:szCs w:val="18"/>
              </w:rPr>
              <w:t>声明任务使用的变量</w:t>
            </w:r>
          </w:p>
          <w:p w14:paraId="7B14F76E" w14:textId="77777777" w:rsidR="00864B67" w:rsidRPr="00864B67" w:rsidRDefault="00864B67" w:rsidP="00864B67">
            <w:pPr>
              <w:ind w:firstLineChars="0" w:firstLine="0"/>
              <w:rPr>
                <w:sz w:val="18"/>
                <w:szCs w:val="18"/>
              </w:rPr>
            </w:pPr>
          </w:p>
          <w:p w14:paraId="6E652DA5" w14:textId="77777777" w:rsidR="00864B67" w:rsidRPr="00864B67" w:rsidRDefault="00864B67" w:rsidP="00864B67">
            <w:pPr>
              <w:ind w:firstLineChars="0" w:firstLine="0"/>
              <w:rPr>
                <w:sz w:val="18"/>
                <w:szCs w:val="18"/>
              </w:rPr>
            </w:pPr>
            <w:r w:rsidRPr="00864B67">
              <w:rPr>
                <w:rFonts w:hint="eastAsia"/>
                <w:sz w:val="18"/>
                <w:szCs w:val="18"/>
              </w:rPr>
              <w:t xml:space="preserve">    //2. </w:t>
            </w:r>
            <w:r w:rsidRPr="00864B67">
              <w:rPr>
                <w:rFonts w:hint="eastAsia"/>
                <w:sz w:val="18"/>
                <w:szCs w:val="18"/>
              </w:rPr>
              <w:t>给有关变量赋初值</w:t>
            </w:r>
          </w:p>
          <w:p w14:paraId="3A95085B" w14:textId="77777777" w:rsidR="00864B67" w:rsidRPr="00864B67" w:rsidRDefault="00864B67" w:rsidP="00864B67">
            <w:pPr>
              <w:ind w:firstLineChars="0" w:firstLine="0"/>
              <w:rPr>
                <w:sz w:val="18"/>
                <w:szCs w:val="18"/>
              </w:rPr>
            </w:pPr>
          </w:p>
          <w:p w14:paraId="026E56D1" w14:textId="77777777" w:rsidR="00864B67" w:rsidRPr="00864B67" w:rsidRDefault="00864B67" w:rsidP="00864B67">
            <w:pPr>
              <w:ind w:firstLineChars="0" w:firstLine="0"/>
              <w:rPr>
                <w:sz w:val="18"/>
                <w:szCs w:val="18"/>
              </w:rPr>
            </w:pPr>
            <w:r w:rsidRPr="00864B67">
              <w:rPr>
                <w:rFonts w:hint="eastAsia"/>
                <w:sz w:val="18"/>
                <w:szCs w:val="18"/>
              </w:rPr>
              <w:t xml:space="preserve">    //3. </w:t>
            </w:r>
            <w:r w:rsidRPr="00864B67">
              <w:rPr>
                <w:rFonts w:hint="eastAsia"/>
                <w:sz w:val="18"/>
                <w:szCs w:val="18"/>
              </w:rPr>
              <w:t>进入任务循环体</w:t>
            </w:r>
          </w:p>
          <w:p w14:paraId="5E05358A" w14:textId="77777777" w:rsidR="00864B67" w:rsidRPr="00864B67" w:rsidRDefault="00864B67" w:rsidP="00864B67">
            <w:pPr>
              <w:ind w:firstLineChars="0" w:firstLine="0"/>
              <w:rPr>
                <w:sz w:val="18"/>
                <w:szCs w:val="18"/>
              </w:rPr>
            </w:pPr>
            <w:r w:rsidRPr="00864B67">
              <w:rPr>
                <w:sz w:val="18"/>
                <w:szCs w:val="18"/>
              </w:rPr>
              <w:t xml:space="preserve">    while(TRUE)</w:t>
            </w:r>
          </w:p>
          <w:p w14:paraId="08E3D005" w14:textId="77777777" w:rsidR="00864B67" w:rsidRPr="00864B67" w:rsidRDefault="00864B67" w:rsidP="00864B67">
            <w:pPr>
              <w:ind w:firstLineChars="0" w:firstLine="0"/>
              <w:rPr>
                <w:sz w:val="18"/>
                <w:szCs w:val="18"/>
              </w:rPr>
            </w:pPr>
            <w:r w:rsidRPr="00864B67">
              <w:rPr>
                <w:sz w:val="18"/>
                <w:szCs w:val="18"/>
              </w:rPr>
              <w:t xml:space="preserve">    {</w:t>
            </w:r>
          </w:p>
          <w:p w14:paraId="26B014FA" w14:textId="77777777" w:rsidR="00864B67" w:rsidRPr="00864B67" w:rsidRDefault="00864B67" w:rsidP="00864B67">
            <w:pPr>
              <w:ind w:firstLineChars="0" w:firstLine="0"/>
              <w:rPr>
                <w:sz w:val="18"/>
                <w:szCs w:val="18"/>
              </w:rPr>
            </w:pPr>
            <w:r w:rsidRPr="00864B67">
              <w:rPr>
                <w:rFonts w:hint="eastAsia"/>
                <w:sz w:val="18"/>
                <w:szCs w:val="18"/>
              </w:rPr>
              <w:t xml:space="preserve">        //</w:t>
            </w:r>
            <w:r w:rsidRPr="00864B67">
              <w:rPr>
                <w:rFonts w:hint="eastAsia"/>
                <w:sz w:val="18"/>
                <w:szCs w:val="18"/>
              </w:rPr>
              <w:t>以下加入用户程序</w:t>
            </w:r>
            <w:r w:rsidRPr="00864B67">
              <w:rPr>
                <w:rFonts w:hint="eastAsia"/>
                <w:sz w:val="18"/>
                <w:szCs w:val="18"/>
              </w:rPr>
              <w:t>--------------------------------------------------------</w:t>
            </w:r>
          </w:p>
          <w:p w14:paraId="4C218766" w14:textId="77777777" w:rsidR="00864B67" w:rsidRPr="00864B67" w:rsidRDefault="00864B67" w:rsidP="00864B67">
            <w:pPr>
              <w:ind w:firstLineChars="0" w:firstLine="0"/>
              <w:rPr>
                <w:sz w:val="18"/>
                <w:szCs w:val="18"/>
              </w:rPr>
            </w:pPr>
            <w:r w:rsidRPr="00864B67">
              <w:rPr>
                <w:rFonts w:hint="eastAsia"/>
                <w:sz w:val="18"/>
                <w:szCs w:val="18"/>
              </w:rPr>
              <w:t xml:space="preserve">        //1</w:t>
            </w:r>
            <w:r w:rsidRPr="00864B67">
              <w:rPr>
                <w:rFonts w:hint="eastAsia"/>
                <w:sz w:val="18"/>
                <w:szCs w:val="18"/>
              </w:rPr>
              <w:t>）无限等待</w:t>
            </w:r>
            <w:r w:rsidRPr="00864B67">
              <w:rPr>
                <w:rFonts w:hint="eastAsia"/>
                <w:sz w:val="18"/>
                <w:szCs w:val="18"/>
              </w:rPr>
              <w:t>RF</w:t>
            </w:r>
            <w:r w:rsidRPr="00864B67">
              <w:rPr>
                <w:rFonts w:hint="eastAsia"/>
                <w:sz w:val="18"/>
                <w:szCs w:val="18"/>
              </w:rPr>
              <w:t>发送事件位置一</w:t>
            </w:r>
          </w:p>
          <w:p w14:paraId="3D541FF5" w14:textId="77777777" w:rsidR="00864B67" w:rsidRPr="00864B67" w:rsidRDefault="00864B67" w:rsidP="00864B67">
            <w:pPr>
              <w:ind w:firstLineChars="0" w:firstLine="0"/>
              <w:rPr>
                <w:sz w:val="18"/>
                <w:szCs w:val="18"/>
              </w:rPr>
            </w:pPr>
            <w:r w:rsidRPr="00864B67">
              <w:rPr>
                <w:sz w:val="18"/>
                <w:szCs w:val="18"/>
              </w:rPr>
              <w:t xml:space="preserve">        _lwevent_wait_for(&amp;lwevent_group, EVENT_RF_SEND, FALSE, NULL);</w:t>
            </w:r>
          </w:p>
          <w:p w14:paraId="5F5AD3EB" w14:textId="77777777" w:rsidR="00864B67" w:rsidRPr="00864B67" w:rsidRDefault="00864B67" w:rsidP="00864B67">
            <w:pPr>
              <w:ind w:firstLineChars="0" w:firstLine="0"/>
              <w:rPr>
                <w:sz w:val="18"/>
                <w:szCs w:val="18"/>
              </w:rPr>
            </w:pPr>
          </w:p>
          <w:p w14:paraId="3A80B703" w14:textId="77777777" w:rsidR="00864B67" w:rsidRPr="00864B67" w:rsidRDefault="00864B67" w:rsidP="00864B67">
            <w:pPr>
              <w:ind w:firstLineChars="0" w:firstLine="0"/>
              <w:rPr>
                <w:sz w:val="18"/>
                <w:szCs w:val="18"/>
              </w:rPr>
            </w:pPr>
            <w:r w:rsidRPr="00864B67">
              <w:rPr>
                <w:rFonts w:hint="eastAsia"/>
                <w:sz w:val="18"/>
                <w:szCs w:val="18"/>
              </w:rPr>
              <w:t xml:space="preserve">        // </w:t>
            </w:r>
            <w:r w:rsidRPr="00864B67">
              <w:rPr>
                <w:rFonts w:hint="eastAsia"/>
                <w:sz w:val="18"/>
                <w:szCs w:val="18"/>
              </w:rPr>
              <w:t>保护数据发送</w:t>
            </w:r>
          </w:p>
          <w:p w14:paraId="76F9C35B" w14:textId="77777777" w:rsidR="00864B67" w:rsidRPr="00864B67" w:rsidRDefault="00864B67" w:rsidP="00864B67">
            <w:pPr>
              <w:ind w:firstLineChars="0" w:firstLine="0"/>
              <w:rPr>
                <w:sz w:val="18"/>
                <w:szCs w:val="18"/>
              </w:rPr>
            </w:pPr>
            <w:r w:rsidRPr="00864B67">
              <w:rPr>
                <w:rFonts w:hint="eastAsia"/>
                <w:sz w:val="18"/>
                <w:szCs w:val="18"/>
              </w:rPr>
              <w:t xml:space="preserve">        DISABLE_INTERRUPTS;      //</w:t>
            </w:r>
            <w:r w:rsidRPr="00864B67">
              <w:rPr>
                <w:rFonts w:hint="eastAsia"/>
                <w:sz w:val="18"/>
                <w:szCs w:val="18"/>
              </w:rPr>
              <w:t>关总中断</w:t>
            </w:r>
          </w:p>
          <w:p w14:paraId="66C86F05" w14:textId="77777777" w:rsidR="00864B67" w:rsidRPr="00864B67" w:rsidRDefault="00864B67" w:rsidP="00864B67">
            <w:pPr>
              <w:ind w:firstLineChars="0" w:firstLine="0"/>
              <w:rPr>
                <w:sz w:val="18"/>
                <w:szCs w:val="18"/>
              </w:rPr>
            </w:pPr>
          </w:p>
          <w:p w14:paraId="3258017D" w14:textId="77777777" w:rsidR="00864B67" w:rsidRPr="00864B67" w:rsidRDefault="00864B67" w:rsidP="00864B67">
            <w:pPr>
              <w:ind w:firstLineChars="0" w:firstLine="0"/>
              <w:rPr>
                <w:sz w:val="18"/>
                <w:szCs w:val="18"/>
              </w:rPr>
            </w:pPr>
            <w:r w:rsidRPr="00864B67">
              <w:rPr>
                <w:rFonts w:hint="eastAsia"/>
                <w:sz w:val="18"/>
                <w:szCs w:val="18"/>
              </w:rPr>
              <w:t xml:space="preserve">        //2</w:t>
            </w:r>
            <w:r w:rsidRPr="00864B67">
              <w:rPr>
                <w:rFonts w:hint="eastAsia"/>
                <w:sz w:val="18"/>
                <w:szCs w:val="18"/>
              </w:rPr>
              <w:t>）调用</w:t>
            </w:r>
            <w:r w:rsidRPr="00864B67">
              <w:rPr>
                <w:rFonts w:hint="eastAsia"/>
                <w:sz w:val="18"/>
                <w:szCs w:val="18"/>
              </w:rPr>
              <w:t>RFSendDataByCSMACA()</w:t>
            </w:r>
            <w:r w:rsidRPr="00864B67">
              <w:rPr>
                <w:rFonts w:hint="eastAsia"/>
                <w:sz w:val="18"/>
                <w:szCs w:val="18"/>
              </w:rPr>
              <w:t>函数发送数据包</w:t>
            </w:r>
          </w:p>
          <w:p w14:paraId="753DD6BF" w14:textId="77777777" w:rsidR="00864B67" w:rsidRPr="00864B67" w:rsidRDefault="00864B67" w:rsidP="00864B67">
            <w:pPr>
              <w:ind w:firstLineChars="0" w:firstLine="0"/>
              <w:rPr>
                <w:sz w:val="18"/>
                <w:szCs w:val="18"/>
              </w:rPr>
            </w:pPr>
            <w:r w:rsidRPr="00864B67">
              <w:rPr>
                <w:sz w:val="18"/>
                <w:szCs w:val="18"/>
              </w:rPr>
              <w:t xml:space="preserve">        RFSendDataByCSMACA(g_rf_sentBufLength,&amp;g_rf_sentBuf[0],0,(uint_8)g_tinfo.hd_addr);</w:t>
            </w:r>
          </w:p>
          <w:p w14:paraId="60646262" w14:textId="77777777" w:rsidR="00864B67" w:rsidRPr="00864B67" w:rsidRDefault="00864B67" w:rsidP="00864B67">
            <w:pPr>
              <w:ind w:firstLineChars="0" w:firstLine="0"/>
              <w:rPr>
                <w:sz w:val="18"/>
                <w:szCs w:val="18"/>
              </w:rPr>
            </w:pPr>
          </w:p>
          <w:p w14:paraId="061F3354" w14:textId="77777777" w:rsidR="00864B67" w:rsidRPr="00864B67" w:rsidRDefault="00864B67" w:rsidP="00864B67">
            <w:pPr>
              <w:ind w:firstLineChars="0" w:firstLine="0"/>
              <w:rPr>
                <w:sz w:val="18"/>
                <w:szCs w:val="18"/>
              </w:rPr>
            </w:pPr>
            <w:r w:rsidRPr="00864B67">
              <w:rPr>
                <w:rFonts w:hint="eastAsia"/>
                <w:sz w:val="18"/>
                <w:szCs w:val="18"/>
              </w:rPr>
              <w:t xml:space="preserve">        ENABLE_INTERRUPTS;       //</w:t>
            </w:r>
            <w:r w:rsidRPr="00864B67">
              <w:rPr>
                <w:rFonts w:hint="eastAsia"/>
                <w:sz w:val="18"/>
                <w:szCs w:val="18"/>
              </w:rPr>
              <w:t>开总中断</w:t>
            </w:r>
          </w:p>
          <w:p w14:paraId="7600DC4D" w14:textId="77777777" w:rsidR="00864B67" w:rsidRPr="00864B67" w:rsidRDefault="00864B67" w:rsidP="00864B67">
            <w:pPr>
              <w:ind w:firstLineChars="0" w:firstLine="0"/>
              <w:rPr>
                <w:sz w:val="18"/>
                <w:szCs w:val="18"/>
              </w:rPr>
            </w:pPr>
          </w:p>
          <w:p w14:paraId="1A107E6B" w14:textId="77777777" w:rsidR="00864B67" w:rsidRPr="00864B67" w:rsidRDefault="00864B67" w:rsidP="00864B67">
            <w:pPr>
              <w:ind w:firstLineChars="0" w:firstLine="0"/>
              <w:rPr>
                <w:sz w:val="18"/>
                <w:szCs w:val="18"/>
              </w:rPr>
            </w:pPr>
            <w:r w:rsidRPr="00864B67">
              <w:rPr>
                <w:rFonts w:hint="eastAsia"/>
                <w:sz w:val="18"/>
                <w:szCs w:val="18"/>
              </w:rPr>
              <w:t xml:space="preserve">        //3</w:t>
            </w:r>
            <w:r w:rsidRPr="00864B67">
              <w:rPr>
                <w:rFonts w:hint="eastAsia"/>
                <w:sz w:val="18"/>
                <w:szCs w:val="18"/>
              </w:rPr>
              <w:t>）</w:t>
            </w:r>
            <w:r w:rsidRPr="00864B67">
              <w:rPr>
                <w:rFonts w:hint="eastAsia"/>
                <w:sz w:val="18"/>
                <w:szCs w:val="18"/>
              </w:rPr>
              <w:t xml:space="preserve"> </w:t>
            </w:r>
            <w:r w:rsidRPr="00864B67">
              <w:rPr>
                <w:rFonts w:hint="eastAsia"/>
                <w:sz w:val="18"/>
                <w:szCs w:val="18"/>
              </w:rPr>
              <w:t>清除</w:t>
            </w:r>
            <w:r w:rsidRPr="00864B67">
              <w:rPr>
                <w:rFonts w:hint="eastAsia"/>
                <w:sz w:val="18"/>
                <w:szCs w:val="18"/>
              </w:rPr>
              <w:t>RF</w:t>
            </w:r>
            <w:r w:rsidRPr="00864B67">
              <w:rPr>
                <w:rFonts w:hint="eastAsia"/>
                <w:sz w:val="18"/>
                <w:szCs w:val="18"/>
              </w:rPr>
              <w:t>发送事件位</w:t>
            </w:r>
          </w:p>
          <w:p w14:paraId="05CE9FDF" w14:textId="77777777" w:rsidR="00864B67" w:rsidRPr="00864B67" w:rsidRDefault="00864B67" w:rsidP="00864B67">
            <w:pPr>
              <w:ind w:firstLineChars="0" w:firstLine="0"/>
              <w:rPr>
                <w:sz w:val="18"/>
                <w:szCs w:val="18"/>
              </w:rPr>
            </w:pPr>
            <w:r w:rsidRPr="00864B67">
              <w:rPr>
                <w:sz w:val="18"/>
                <w:szCs w:val="18"/>
              </w:rPr>
              <w:t xml:space="preserve">        _lwevent_clear(&amp;lwevent_group, EVENT_RF_SEND);</w:t>
            </w:r>
          </w:p>
          <w:p w14:paraId="62D7EF0C" w14:textId="77777777" w:rsidR="00864B67" w:rsidRPr="00864B67" w:rsidRDefault="00864B67" w:rsidP="00864B67">
            <w:pPr>
              <w:ind w:firstLineChars="0" w:firstLine="0"/>
              <w:rPr>
                <w:sz w:val="18"/>
                <w:szCs w:val="18"/>
              </w:rPr>
            </w:pPr>
          </w:p>
          <w:p w14:paraId="10FA92AD" w14:textId="77777777" w:rsidR="00864B67" w:rsidRPr="00864B67" w:rsidRDefault="00864B67" w:rsidP="00864B67">
            <w:pPr>
              <w:ind w:firstLineChars="0" w:firstLine="0"/>
              <w:rPr>
                <w:sz w:val="18"/>
                <w:szCs w:val="18"/>
              </w:rPr>
            </w:pPr>
            <w:r w:rsidRPr="00864B67">
              <w:rPr>
                <w:rFonts w:hint="eastAsia"/>
                <w:sz w:val="18"/>
                <w:szCs w:val="18"/>
              </w:rPr>
              <w:t xml:space="preserve">    }// </w:t>
            </w:r>
            <w:r w:rsidRPr="00864B67">
              <w:rPr>
                <w:rFonts w:hint="eastAsia"/>
                <w:sz w:val="18"/>
                <w:szCs w:val="18"/>
              </w:rPr>
              <w:t>任务循环体</w:t>
            </w:r>
            <w:r w:rsidRPr="00864B67">
              <w:rPr>
                <w:rFonts w:hint="eastAsia"/>
                <w:sz w:val="18"/>
                <w:szCs w:val="18"/>
              </w:rPr>
              <w:t>end_while</w:t>
            </w:r>
          </w:p>
          <w:p w14:paraId="3213ABEF" w14:textId="77D9BF3A" w:rsidR="00864B67" w:rsidRPr="00864B67" w:rsidRDefault="00864B67" w:rsidP="00864B67">
            <w:pPr>
              <w:ind w:firstLineChars="0" w:firstLine="0"/>
              <w:rPr>
                <w:sz w:val="18"/>
                <w:szCs w:val="18"/>
              </w:rPr>
            </w:pPr>
            <w:r w:rsidRPr="00864B67">
              <w:rPr>
                <w:sz w:val="18"/>
                <w:szCs w:val="18"/>
              </w:rPr>
              <w:t>}</w:t>
            </w:r>
          </w:p>
        </w:tc>
      </w:tr>
    </w:tbl>
    <w:p w14:paraId="6C8A89E6" w14:textId="77777777" w:rsidR="00864B67" w:rsidRDefault="00864B67" w:rsidP="00864B67">
      <w:pPr>
        <w:ind w:firstLineChars="0" w:firstLine="0"/>
      </w:pPr>
    </w:p>
    <w:p w14:paraId="66A40752" w14:textId="77777777" w:rsidR="00DC28F3" w:rsidRPr="00997253" w:rsidRDefault="00F4122D" w:rsidP="00997253">
      <w:pPr>
        <w:ind w:firstLine="420"/>
        <w:rPr>
          <w:b/>
        </w:rPr>
      </w:pPr>
      <w:r>
        <w:t>Target</w:t>
      </w:r>
      <w:r>
        <w:rPr>
          <w:rFonts w:hint="eastAsia"/>
        </w:rPr>
        <w:t>节点</w:t>
      </w:r>
      <w:r w:rsidR="00DC28F3" w:rsidRPr="00997253">
        <w:rPr>
          <w:rFonts w:hint="eastAsia"/>
          <w:b/>
        </w:rPr>
        <w:t>中断服务例程</w:t>
      </w:r>
    </w:p>
    <w:p w14:paraId="3DB9C1F6" w14:textId="77777777" w:rsidR="00DC28F3" w:rsidRDefault="00F4122D" w:rsidP="00DC28F3">
      <w:pPr>
        <w:ind w:firstLine="420"/>
      </w:pPr>
      <w:r>
        <w:t>Target</w:t>
      </w:r>
      <w:r>
        <w:rPr>
          <w:rFonts w:hint="eastAsia"/>
        </w:rPr>
        <w:t>节点</w:t>
      </w:r>
      <w:r w:rsidR="00DC28F3">
        <w:t>接受到</w:t>
      </w:r>
      <w:r w:rsidR="00DC28F3">
        <w:t>PC</w:t>
      </w:r>
      <w:r w:rsidR="00DC28F3">
        <w:rPr>
          <w:rFonts w:hint="eastAsia"/>
        </w:rPr>
        <w:t>发来的</w:t>
      </w:r>
      <w:r w:rsidR="00DC28F3">
        <w:t>数据时产生模块中断，</w:t>
      </w:r>
      <w:r w:rsidR="00DC28F3">
        <w:rPr>
          <w:rFonts w:hint="eastAsia"/>
        </w:rPr>
        <w:t>当接收到一个完整的数据帧时，置接收成功事件位并唤醒帧数据接收任务函数</w:t>
      </w:r>
      <w:r w:rsidR="00DC28F3" w:rsidRPr="00F12B7F">
        <w:t>task_rf_recv()</w:t>
      </w:r>
      <w:r w:rsidR="00DC28F3">
        <w:rPr>
          <w:rFonts w:hint="eastAsia"/>
        </w:rPr>
        <w:t>。模块</w:t>
      </w:r>
      <w:r w:rsidR="00DC28F3">
        <w:t>中断函数代码如下：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864B67" w:rsidRPr="00864B67" w14:paraId="24F11F45" w14:textId="77777777" w:rsidTr="005849F8">
        <w:tc>
          <w:tcPr>
            <w:tcW w:w="8296" w:type="dxa"/>
            <w:shd w:val="clear" w:color="auto" w:fill="D9D9D9" w:themeFill="background1" w:themeFillShade="D9"/>
          </w:tcPr>
          <w:p w14:paraId="3D833979" w14:textId="77777777" w:rsidR="00F625DF" w:rsidRPr="00F625DF" w:rsidRDefault="00F625DF" w:rsidP="00F625DF">
            <w:pPr>
              <w:ind w:firstLineChars="0" w:firstLine="0"/>
              <w:rPr>
                <w:sz w:val="18"/>
                <w:szCs w:val="18"/>
              </w:rPr>
            </w:pPr>
            <w:r w:rsidRPr="00F625DF">
              <w:rPr>
                <w:sz w:val="18"/>
                <w:szCs w:val="18"/>
              </w:rPr>
              <w:t>//===========================================================================</w:t>
            </w:r>
          </w:p>
          <w:p w14:paraId="6E40A734" w14:textId="77777777" w:rsidR="00F625DF" w:rsidRPr="00F625DF" w:rsidRDefault="00F625DF" w:rsidP="00F625DF">
            <w:pPr>
              <w:ind w:firstLineChars="0" w:firstLine="0"/>
              <w:rPr>
                <w:sz w:val="18"/>
                <w:szCs w:val="18"/>
              </w:rPr>
            </w:pPr>
            <w:r w:rsidRPr="00F625DF">
              <w:rPr>
                <w:rFonts w:hint="eastAsia"/>
                <w:sz w:val="18"/>
                <w:szCs w:val="18"/>
              </w:rPr>
              <w:t xml:space="preserve">//ISR </w:t>
            </w:r>
            <w:r w:rsidRPr="00F625DF">
              <w:rPr>
                <w:rFonts w:hint="eastAsia"/>
                <w:sz w:val="18"/>
                <w:szCs w:val="18"/>
              </w:rPr>
              <w:t>名称：</w:t>
            </w:r>
            <w:r w:rsidRPr="00F625DF">
              <w:rPr>
                <w:rFonts w:hint="eastAsia"/>
                <w:sz w:val="18"/>
                <w:szCs w:val="18"/>
              </w:rPr>
              <w:t>PORTC_PORTD_IRQHandler,PTC</w:t>
            </w:r>
            <w:r w:rsidRPr="00F625DF">
              <w:rPr>
                <w:rFonts w:hint="eastAsia"/>
                <w:sz w:val="18"/>
                <w:szCs w:val="18"/>
              </w:rPr>
              <w:t>、</w:t>
            </w:r>
            <w:r w:rsidRPr="00F625DF">
              <w:rPr>
                <w:rFonts w:hint="eastAsia"/>
                <w:sz w:val="18"/>
                <w:szCs w:val="18"/>
              </w:rPr>
              <w:t>PTD</w:t>
            </w:r>
            <w:r w:rsidRPr="00F625DF">
              <w:rPr>
                <w:rFonts w:hint="eastAsia"/>
                <w:sz w:val="18"/>
                <w:szCs w:val="18"/>
              </w:rPr>
              <w:t>端口中断服务例程</w:t>
            </w:r>
          </w:p>
          <w:p w14:paraId="415B6456" w14:textId="77777777" w:rsidR="00F625DF" w:rsidRPr="00F625DF" w:rsidRDefault="00F625DF" w:rsidP="00F625DF">
            <w:pPr>
              <w:ind w:firstLineChars="0" w:firstLine="0"/>
              <w:rPr>
                <w:sz w:val="18"/>
                <w:szCs w:val="18"/>
              </w:rPr>
            </w:pPr>
            <w:r w:rsidRPr="00F625DF">
              <w:rPr>
                <w:rFonts w:hint="eastAsia"/>
                <w:sz w:val="18"/>
                <w:szCs w:val="18"/>
              </w:rPr>
              <w:t>//</w:t>
            </w:r>
            <w:r w:rsidRPr="00F625DF">
              <w:rPr>
                <w:rFonts w:hint="eastAsia"/>
                <w:sz w:val="18"/>
                <w:szCs w:val="18"/>
              </w:rPr>
              <w:t>参数说明：</w:t>
            </w:r>
            <w:r w:rsidRPr="00F625DF">
              <w:rPr>
                <w:rFonts w:hint="eastAsia"/>
                <w:sz w:val="18"/>
                <w:szCs w:val="18"/>
              </w:rPr>
              <w:t>user_isr_ptr</w:t>
            </w:r>
            <w:r w:rsidRPr="00F625DF">
              <w:rPr>
                <w:rFonts w:hint="eastAsia"/>
                <w:sz w:val="18"/>
                <w:szCs w:val="18"/>
              </w:rPr>
              <w:t>：用户自定义参数，此处未用</w:t>
            </w:r>
          </w:p>
          <w:p w14:paraId="6A250730" w14:textId="77777777" w:rsidR="00F625DF" w:rsidRPr="00F625DF" w:rsidRDefault="00F625DF" w:rsidP="00F625DF">
            <w:pPr>
              <w:ind w:firstLineChars="0" w:firstLine="0"/>
              <w:rPr>
                <w:sz w:val="18"/>
                <w:szCs w:val="18"/>
              </w:rPr>
            </w:pPr>
            <w:r w:rsidRPr="00F625DF">
              <w:rPr>
                <w:rFonts w:hint="eastAsia"/>
                <w:sz w:val="18"/>
                <w:szCs w:val="18"/>
              </w:rPr>
              <w:t>//</w:t>
            </w:r>
            <w:r w:rsidRPr="00F625DF">
              <w:rPr>
                <w:rFonts w:hint="eastAsia"/>
                <w:sz w:val="18"/>
                <w:szCs w:val="18"/>
              </w:rPr>
              <w:t>功能概要：每接收到一帧</w:t>
            </w:r>
            <w:r w:rsidRPr="00F625DF">
              <w:rPr>
                <w:rFonts w:hint="eastAsia"/>
                <w:sz w:val="18"/>
                <w:szCs w:val="18"/>
              </w:rPr>
              <w:t>64</w:t>
            </w:r>
            <w:r w:rsidRPr="00F625DF">
              <w:rPr>
                <w:rFonts w:hint="eastAsia"/>
                <w:sz w:val="18"/>
                <w:szCs w:val="18"/>
              </w:rPr>
              <w:t>个字节的</w:t>
            </w:r>
            <w:r w:rsidRPr="00F625DF">
              <w:rPr>
                <w:rFonts w:hint="eastAsia"/>
                <w:sz w:val="18"/>
                <w:szCs w:val="18"/>
              </w:rPr>
              <w:t>RF</w:t>
            </w:r>
            <w:r w:rsidRPr="00F625DF">
              <w:rPr>
                <w:rFonts w:hint="eastAsia"/>
                <w:sz w:val="18"/>
                <w:szCs w:val="18"/>
              </w:rPr>
              <w:t>数据，产生一次本中断。</w:t>
            </w:r>
          </w:p>
          <w:p w14:paraId="2991B560"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本例程对收到的数据，按照</w:t>
            </w:r>
            <w:r w:rsidRPr="00F625DF">
              <w:rPr>
                <w:rFonts w:hint="eastAsia"/>
                <w:sz w:val="18"/>
                <w:szCs w:val="18"/>
              </w:rPr>
              <w:t>RF_ReceiveFrame</w:t>
            </w:r>
            <w:r w:rsidRPr="00F625DF">
              <w:rPr>
                <w:rFonts w:hint="eastAsia"/>
                <w:sz w:val="18"/>
                <w:szCs w:val="18"/>
              </w:rPr>
              <w:t>函数对数据进行接收</w:t>
            </w:r>
          </w:p>
          <w:p w14:paraId="55E7DDCB"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组帧。接收成功后，置</w:t>
            </w:r>
            <w:r w:rsidRPr="00F625DF">
              <w:rPr>
                <w:rFonts w:hint="eastAsia"/>
                <w:sz w:val="18"/>
                <w:szCs w:val="18"/>
              </w:rPr>
              <w:t>lwevent_group</w:t>
            </w:r>
            <w:r w:rsidRPr="00F625DF">
              <w:rPr>
                <w:rFonts w:hint="eastAsia"/>
                <w:sz w:val="18"/>
                <w:szCs w:val="18"/>
              </w:rPr>
              <w:t>事件组的</w:t>
            </w:r>
            <w:r w:rsidRPr="00F625DF">
              <w:rPr>
                <w:rFonts w:hint="eastAsia"/>
                <w:sz w:val="18"/>
                <w:szCs w:val="18"/>
              </w:rPr>
              <w:t>EVENT_RF_RECV</w:t>
            </w:r>
            <w:r w:rsidRPr="00F625DF">
              <w:rPr>
                <w:rFonts w:hint="eastAsia"/>
                <w:sz w:val="18"/>
                <w:szCs w:val="18"/>
              </w:rPr>
              <w:t>事件</w:t>
            </w:r>
          </w:p>
          <w:p w14:paraId="3B349E3F"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位（在</w:t>
            </w:r>
            <w:r w:rsidRPr="00F625DF">
              <w:rPr>
                <w:rFonts w:hint="eastAsia"/>
                <w:sz w:val="18"/>
                <w:szCs w:val="18"/>
              </w:rPr>
              <w:t>"01_app_include.h"</w:t>
            </w:r>
            <w:r w:rsidRPr="00F625DF">
              <w:rPr>
                <w:rFonts w:hint="eastAsia"/>
                <w:sz w:val="18"/>
                <w:szCs w:val="18"/>
              </w:rPr>
              <w:t>文件中声明的）。</w:t>
            </w:r>
          </w:p>
          <w:p w14:paraId="6CA7A722" w14:textId="77777777" w:rsidR="00F625DF" w:rsidRPr="00F625DF" w:rsidRDefault="00F625DF" w:rsidP="00F625DF">
            <w:pPr>
              <w:ind w:firstLineChars="0" w:firstLine="0"/>
              <w:rPr>
                <w:sz w:val="18"/>
                <w:szCs w:val="18"/>
              </w:rPr>
            </w:pPr>
            <w:r w:rsidRPr="00F625DF">
              <w:rPr>
                <w:sz w:val="18"/>
                <w:szCs w:val="18"/>
              </w:rPr>
              <w:t>//===========================================================================</w:t>
            </w:r>
          </w:p>
          <w:p w14:paraId="76C3B1CB" w14:textId="77777777" w:rsidR="00F625DF" w:rsidRPr="00F625DF" w:rsidRDefault="00F625DF" w:rsidP="00F625DF">
            <w:pPr>
              <w:ind w:firstLineChars="0" w:firstLine="0"/>
              <w:rPr>
                <w:sz w:val="18"/>
                <w:szCs w:val="18"/>
              </w:rPr>
            </w:pPr>
            <w:r w:rsidRPr="00F625DF">
              <w:rPr>
                <w:sz w:val="18"/>
                <w:szCs w:val="18"/>
              </w:rPr>
              <w:t>void PORTC_PORTD_IRQHandler(pointer user_isr_ptr)</w:t>
            </w:r>
          </w:p>
          <w:p w14:paraId="4C88AF0F" w14:textId="77777777" w:rsidR="00F625DF" w:rsidRPr="00F625DF" w:rsidRDefault="00F625DF" w:rsidP="00F625DF">
            <w:pPr>
              <w:ind w:firstLineChars="0" w:firstLine="0"/>
              <w:rPr>
                <w:sz w:val="18"/>
                <w:szCs w:val="18"/>
              </w:rPr>
            </w:pPr>
            <w:r w:rsidRPr="00F625DF">
              <w:rPr>
                <w:sz w:val="18"/>
                <w:szCs w:val="18"/>
              </w:rPr>
              <w:t>{</w:t>
            </w:r>
          </w:p>
          <w:p w14:paraId="32B0A519" w14:textId="77777777" w:rsidR="00F625DF" w:rsidRPr="00F625DF" w:rsidRDefault="00F625DF" w:rsidP="00F625DF">
            <w:pPr>
              <w:ind w:firstLineChars="0" w:firstLine="0"/>
              <w:rPr>
                <w:sz w:val="18"/>
                <w:szCs w:val="18"/>
              </w:rPr>
            </w:pPr>
            <w:r w:rsidRPr="00F625DF">
              <w:rPr>
                <w:rFonts w:hint="eastAsia"/>
                <w:sz w:val="18"/>
                <w:szCs w:val="18"/>
              </w:rPr>
              <w:t xml:space="preserve">    DISABLE_INTERRUPTS;                      //</w:t>
            </w:r>
            <w:r w:rsidRPr="00F625DF">
              <w:rPr>
                <w:rFonts w:hint="eastAsia"/>
                <w:sz w:val="18"/>
                <w:szCs w:val="18"/>
              </w:rPr>
              <w:t>关总中断</w:t>
            </w:r>
          </w:p>
          <w:p w14:paraId="3DBA70F8" w14:textId="77777777" w:rsidR="00F625DF" w:rsidRPr="00F625DF" w:rsidRDefault="00F625DF" w:rsidP="00F625DF">
            <w:pPr>
              <w:ind w:firstLineChars="0" w:firstLine="0"/>
              <w:rPr>
                <w:sz w:val="18"/>
                <w:szCs w:val="18"/>
              </w:rPr>
            </w:pPr>
            <w:r w:rsidRPr="00F625DF">
              <w:rPr>
                <w:sz w:val="18"/>
                <w:szCs w:val="18"/>
              </w:rPr>
              <w:t xml:space="preserve">    //-----------------------------------------------------------------------</w:t>
            </w:r>
          </w:p>
          <w:p w14:paraId="348CBF79" w14:textId="77777777" w:rsidR="00F625DF" w:rsidRPr="00F625DF" w:rsidRDefault="00F625DF" w:rsidP="00F625DF">
            <w:pPr>
              <w:ind w:firstLineChars="0" w:firstLine="0"/>
              <w:rPr>
                <w:sz w:val="18"/>
                <w:szCs w:val="18"/>
              </w:rPr>
            </w:pPr>
            <w:r w:rsidRPr="00F625DF">
              <w:rPr>
                <w:rFonts w:hint="eastAsia"/>
                <w:sz w:val="18"/>
                <w:szCs w:val="18"/>
              </w:rPr>
              <w:lastRenderedPageBreak/>
              <w:t xml:space="preserve">    if(RFIRQ())     //</w:t>
            </w:r>
            <w:r w:rsidRPr="00F625DF">
              <w:rPr>
                <w:rFonts w:hint="eastAsia"/>
                <w:sz w:val="18"/>
                <w:szCs w:val="18"/>
              </w:rPr>
              <w:t>判断是否是</w:t>
            </w:r>
            <w:r w:rsidRPr="00F625DF">
              <w:rPr>
                <w:rFonts w:hint="eastAsia"/>
                <w:sz w:val="18"/>
                <w:szCs w:val="18"/>
              </w:rPr>
              <w:t>RF</w:t>
            </w:r>
            <w:r w:rsidRPr="00F625DF">
              <w:rPr>
                <w:rFonts w:hint="eastAsia"/>
                <w:sz w:val="18"/>
                <w:szCs w:val="18"/>
              </w:rPr>
              <w:t>中断</w:t>
            </w:r>
          </w:p>
          <w:p w14:paraId="169A5595" w14:textId="77777777" w:rsidR="00F625DF" w:rsidRPr="00F625DF" w:rsidRDefault="00F625DF" w:rsidP="00F625DF">
            <w:pPr>
              <w:ind w:firstLineChars="0" w:firstLine="0"/>
              <w:rPr>
                <w:sz w:val="18"/>
                <w:szCs w:val="18"/>
              </w:rPr>
            </w:pPr>
            <w:r w:rsidRPr="00F625DF">
              <w:rPr>
                <w:sz w:val="18"/>
                <w:szCs w:val="18"/>
              </w:rPr>
              <w:t xml:space="preserve">    {</w:t>
            </w:r>
          </w:p>
          <w:p w14:paraId="39D1F9B0"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接收数据包成功，置事件位</w:t>
            </w:r>
            <w:r w:rsidRPr="00F625DF">
              <w:rPr>
                <w:rFonts w:hint="eastAsia"/>
                <w:sz w:val="18"/>
                <w:szCs w:val="18"/>
              </w:rPr>
              <w:t>EVENT_RF_RECV</w:t>
            </w:r>
            <w:r w:rsidRPr="00F625DF">
              <w:rPr>
                <w:rFonts w:hint="eastAsia"/>
                <w:sz w:val="18"/>
                <w:szCs w:val="18"/>
              </w:rPr>
              <w:t>，启动</w:t>
            </w:r>
            <w:r w:rsidRPr="00F625DF">
              <w:rPr>
                <w:rFonts w:hint="eastAsia"/>
                <w:sz w:val="18"/>
                <w:szCs w:val="18"/>
              </w:rPr>
              <w:t>task_rf_recv()</w:t>
            </w:r>
            <w:r w:rsidRPr="00F625DF">
              <w:rPr>
                <w:rFonts w:hint="eastAsia"/>
                <w:sz w:val="18"/>
                <w:szCs w:val="18"/>
              </w:rPr>
              <w:t>任务</w:t>
            </w:r>
          </w:p>
          <w:p w14:paraId="4764B67E" w14:textId="77777777" w:rsidR="00F625DF" w:rsidRPr="00F625DF" w:rsidRDefault="00F625DF" w:rsidP="00F625DF">
            <w:pPr>
              <w:ind w:firstLineChars="0" w:firstLine="0"/>
              <w:rPr>
                <w:sz w:val="18"/>
                <w:szCs w:val="18"/>
              </w:rPr>
            </w:pPr>
            <w:r w:rsidRPr="00F625DF">
              <w:rPr>
                <w:sz w:val="18"/>
                <w:szCs w:val="18"/>
              </w:rPr>
              <w:t xml:space="preserve">        if(0 == RF_ReceiveFrame(g_rf_recvBuf,&amp;g_rf_recvCount,g_tinfo.hd_addr))</w:t>
            </w:r>
          </w:p>
          <w:p w14:paraId="7DB9ECA4" w14:textId="77777777" w:rsidR="00F625DF" w:rsidRPr="00F625DF" w:rsidRDefault="00F625DF" w:rsidP="00F625DF">
            <w:pPr>
              <w:ind w:firstLineChars="0" w:firstLine="0"/>
              <w:rPr>
                <w:sz w:val="18"/>
                <w:szCs w:val="18"/>
              </w:rPr>
            </w:pPr>
            <w:r w:rsidRPr="00F625DF">
              <w:rPr>
                <w:sz w:val="18"/>
                <w:szCs w:val="18"/>
              </w:rPr>
              <w:t xml:space="preserve">        {</w:t>
            </w:r>
          </w:p>
          <w:p w14:paraId="60B84CDB" w14:textId="77777777" w:rsidR="00F625DF" w:rsidRPr="00F625DF" w:rsidRDefault="00F625DF" w:rsidP="00F625DF">
            <w:pPr>
              <w:ind w:firstLineChars="0" w:firstLine="0"/>
              <w:rPr>
                <w:sz w:val="18"/>
                <w:szCs w:val="18"/>
              </w:rPr>
            </w:pPr>
            <w:r w:rsidRPr="00F625DF">
              <w:rPr>
                <w:sz w:val="18"/>
                <w:szCs w:val="18"/>
              </w:rPr>
              <w:t xml:space="preserve">            _lwevent_set(&amp;lwevent_group,EVENT_RF_RECV);</w:t>
            </w:r>
          </w:p>
          <w:p w14:paraId="19696260" w14:textId="77777777" w:rsidR="00F625DF" w:rsidRPr="00F625DF" w:rsidRDefault="00F625DF" w:rsidP="00F625DF">
            <w:pPr>
              <w:ind w:firstLineChars="0" w:firstLine="0"/>
              <w:rPr>
                <w:sz w:val="18"/>
                <w:szCs w:val="18"/>
              </w:rPr>
            </w:pPr>
            <w:r w:rsidRPr="00F625DF">
              <w:rPr>
                <w:sz w:val="18"/>
                <w:szCs w:val="18"/>
              </w:rPr>
              <w:t xml:space="preserve">        }</w:t>
            </w:r>
          </w:p>
          <w:p w14:paraId="7AEFB72A" w14:textId="77777777" w:rsidR="00F625DF" w:rsidRPr="00F625DF" w:rsidRDefault="00F625DF" w:rsidP="00F625DF">
            <w:pPr>
              <w:ind w:firstLineChars="0" w:firstLine="0"/>
              <w:rPr>
                <w:sz w:val="18"/>
                <w:szCs w:val="18"/>
              </w:rPr>
            </w:pPr>
            <w:r w:rsidRPr="00F625DF">
              <w:rPr>
                <w:rFonts w:hint="eastAsia"/>
                <w:sz w:val="18"/>
                <w:szCs w:val="18"/>
              </w:rPr>
              <w:t xml:space="preserve">        PortClean();    //</w:t>
            </w:r>
            <w:r w:rsidRPr="00F625DF">
              <w:rPr>
                <w:rFonts w:hint="eastAsia"/>
                <w:sz w:val="18"/>
                <w:szCs w:val="18"/>
              </w:rPr>
              <w:t>清除中断状态标志位</w:t>
            </w:r>
          </w:p>
          <w:p w14:paraId="5952D299" w14:textId="77777777" w:rsidR="00F625DF" w:rsidRPr="00F625DF" w:rsidRDefault="00F625DF" w:rsidP="00F625DF">
            <w:pPr>
              <w:ind w:firstLineChars="0" w:firstLine="0"/>
              <w:rPr>
                <w:sz w:val="18"/>
                <w:szCs w:val="18"/>
              </w:rPr>
            </w:pPr>
            <w:r w:rsidRPr="00F625DF">
              <w:rPr>
                <w:sz w:val="18"/>
                <w:szCs w:val="18"/>
              </w:rPr>
              <w:t xml:space="preserve">    }</w:t>
            </w:r>
          </w:p>
          <w:p w14:paraId="3CF35FAE" w14:textId="74FE25B2" w:rsidR="00F625DF" w:rsidRPr="00F625DF" w:rsidRDefault="00F625DF" w:rsidP="00F625DF">
            <w:pPr>
              <w:ind w:firstLineChars="0" w:firstLine="0"/>
              <w:rPr>
                <w:sz w:val="18"/>
                <w:szCs w:val="18"/>
              </w:rPr>
            </w:pPr>
            <w:r w:rsidRPr="00F625DF">
              <w:rPr>
                <w:sz w:val="18"/>
                <w:szCs w:val="18"/>
              </w:rPr>
              <w:t xml:space="preserve">    //-----------------------------------------------------</w:t>
            </w:r>
            <w:r>
              <w:rPr>
                <w:sz w:val="18"/>
                <w:szCs w:val="18"/>
              </w:rPr>
              <w:t>------------------</w:t>
            </w:r>
          </w:p>
          <w:p w14:paraId="5FAA76A4" w14:textId="77777777" w:rsidR="00F625DF" w:rsidRPr="00F625DF" w:rsidRDefault="00F625DF" w:rsidP="00F625DF">
            <w:pPr>
              <w:ind w:firstLineChars="0" w:firstLine="0"/>
              <w:rPr>
                <w:sz w:val="18"/>
                <w:szCs w:val="18"/>
              </w:rPr>
            </w:pPr>
            <w:r w:rsidRPr="00F625DF">
              <w:rPr>
                <w:rFonts w:hint="eastAsia"/>
                <w:sz w:val="18"/>
                <w:szCs w:val="18"/>
              </w:rPr>
              <w:t xml:space="preserve">    ENABLE_INTERRUPTS;                       //</w:t>
            </w:r>
            <w:r w:rsidRPr="00F625DF">
              <w:rPr>
                <w:rFonts w:hint="eastAsia"/>
                <w:sz w:val="18"/>
                <w:szCs w:val="18"/>
              </w:rPr>
              <w:t>开总中断</w:t>
            </w:r>
          </w:p>
          <w:p w14:paraId="4AC93B34" w14:textId="29966904" w:rsidR="00864B67" w:rsidRPr="00864B67" w:rsidRDefault="00F625DF" w:rsidP="00F625DF">
            <w:pPr>
              <w:ind w:firstLineChars="0" w:firstLine="0"/>
              <w:rPr>
                <w:sz w:val="18"/>
                <w:szCs w:val="18"/>
              </w:rPr>
            </w:pPr>
            <w:r w:rsidRPr="00F625DF">
              <w:rPr>
                <w:sz w:val="18"/>
                <w:szCs w:val="18"/>
              </w:rPr>
              <w:t>}</w:t>
            </w:r>
          </w:p>
        </w:tc>
      </w:tr>
    </w:tbl>
    <w:p w14:paraId="6958DFBA" w14:textId="39C37370" w:rsidR="00AE1AEE" w:rsidRDefault="00AE1AEE" w:rsidP="008A5811">
      <w:pPr>
        <w:pStyle w:val="4"/>
      </w:pPr>
      <w:r>
        <w:rPr>
          <w:rFonts w:hint="eastAsia"/>
        </w:rPr>
        <w:t xml:space="preserve">6.2.3 </w:t>
      </w:r>
      <w:r>
        <w:rPr>
          <w:rFonts w:hint="eastAsia"/>
        </w:rPr>
        <w:t>样例工程</w:t>
      </w:r>
      <w:r>
        <w:t>的硬件连接</w:t>
      </w:r>
    </w:p>
    <w:p w14:paraId="56E7D104" w14:textId="77777777" w:rsidR="00AE1AEE" w:rsidRDefault="00AE1AEE" w:rsidP="00AE1AEE">
      <w:pPr>
        <w:ind w:firstLine="420"/>
      </w:pPr>
      <w:r w:rsidRPr="00046713">
        <w:rPr>
          <w:rFonts w:hint="eastAsia"/>
        </w:rPr>
        <w:t>硬件连接：</w:t>
      </w:r>
    </w:p>
    <w:p w14:paraId="164A6F5B" w14:textId="77777777" w:rsidR="00AE1AEE" w:rsidRPr="00046713" w:rsidRDefault="00AE1AEE" w:rsidP="00AE1AEE">
      <w:pPr>
        <w:ind w:firstLine="420"/>
      </w:pPr>
      <w:r w:rsidRPr="00046713">
        <w:rPr>
          <w:rFonts w:hint="eastAsia"/>
        </w:rPr>
        <w:t>（</w:t>
      </w:r>
      <w:r w:rsidRPr="00046713">
        <w:rPr>
          <w:rFonts w:hint="eastAsia"/>
        </w:rPr>
        <w:t>1</w:t>
      </w:r>
      <w:r w:rsidRPr="00046713">
        <w:rPr>
          <w:rFonts w:hint="eastAsia"/>
        </w:rPr>
        <w:t>）</w:t>
      </w:r>
      <w:r>
        <w:rPr>
          <w:rFonts w:hint="eastAsia"/>
        </w:rPr>
        <w:t>将“</w:t>
      </w:r>
      <w:r>
        <w:rPr>
          <w:rFonts w:hint="eastAsia"/>
        </w:rPr>
        <w:t xml:space="preserve">USB-TTL </w:t>
      </w:r>
      <w:r>
        <w:rPr>
          <w:rFonts w:hint="eastAsia"/>
        </w:rPr>
        <w:t>串口线”的“</w:t>
      </w:r>
      <w:r>
        <w:rPr>
          <w:rFonts w:hint="eastAsia"/>
        </w:rPr>
        <w:t xml:space="preserve">USB </w:t>
      </w:r>
      <w:r>
        <w:rPr>
          <w:rFonts w:hint="eastAsia"/>
        </w:rPr>
        <w:t>端口”接</w:t>
      </w:r>
      <w:r>
        <w:rPr>
          <w:rFonts w:hint="eastAsia"/>
        </w:rPr>
        <w:t xml:space="preserve"> PC </w:t>
      </w:r>
      <w:r>
        <w:rPr>
          <w:rFonts w:hint="eastAsia"/>
        </w:rPr>
        <w:t>机的</w:t>
      </w:r>
      <w:r>
        <w:rPr>
          <w:rFonts w:hint="eastAsia"/>
        </w:rPr>
        <w:t xml:space="preserve"> USB</w:t>
      </w:r>
      <w:r>
        <w:rPr>
          <w:rFonts w:hint="eastAsia"/>
        </w:rPr>
        <w:t>口</w:t>
      </w:r>
      <w:r w:rsidRPr="00046713">
        <w:rPr>
          <w:rFonts w:hint="eastAsia"/>
        </w:rPr>
        <w:t>。</w:t>
      </w:r>
    </w:p>
    <w:p w14:paraId="409EB4EC" w14:textId="77777777" w:rsidR="00AE1AEE" w:rsidRDefault="00AE1AEE" w:rsidP="00AE1AEE">
      <w:pPr>
        <w:ind w:firstLine="420"/>
      </w:pPr>
      <w:r w:rsidRPr="00046713">
        <w:rPr>
          <w:rFonts w:hint="eastAsia"/>
        </w:rPr>
        <w:t>（</w:t>
      </w:r>
      <w:r w:rsidRPr="00046713">
        <w:rPr>
          <w:rFonts w:hint="eastAsia"/>
        </w:rPr>
        <w:t>2</w:t>
      </w:r>
      <w:r w:rsidRPr="00046713">
        <w:rPr>
          <w:rFonts w:hint="eastAsia"/>
        </w:rPr>
        <w:t>）</w:t>
      </w:r>
      <w:r>
        <w:rPr>
          <w:rFonts w:hint="eastAsia"/>
        </w:rPr>
        <w:t>串口线的</w:t>
      </w:r>
      <w:r>
        <w:rPr>
          <w:rFonts w:hint="eastAsia"/>
        </w:rPr>
        <w:t xml:space="preserve"> TTL </w:t>
      </w:r>
      <w:r>
        <w:rPr>
          <w:rFonts w:hint="eastAsia"/>
        </w:rPr>
        <w:t>端接</w:t>
      </w:r>
      <w:r>
        <w:rPr>
          <w:rFonts w:hint="eastAsia"/>
        </w:rPr>
        <w:t>PCNode</w:t>
      </w:r>
      <w:r>
        <w:rPr>
          <w:rFonts w:hint="eastAsia"/>
        </w:rPr>
        <w:t>上的串口（</w:t>
      </w:r>
      <w:r>
        <w:rPr>
          <w:rFonts w:hint="eastAsia"/>
        </w:rPr>
        <w:t xml:space="preserve">4 </w:t>
      </w:r>
      <w:r>
        <w:rPr>
          <w:rFonts w:hint="eastAsia"/>
        </w:rPr>
        <w:t>根，</w:t>
      </w:r>
      <w:r>
        <w:rPr>
          <w:rFonts w:hint="eastAsia"/>
        </w:rPr>
        <w:t xml:space="preserve">TX </w:t>
      </w:r>
      <w:r>
        <w:rPr>
          <w:rFonts w:hint="eastAsia"/>
        </w:rPr>
        <w:t>接白线，</w:t>
      </w:r>
      <w:r>
        <w:rPr>
          <w:rFonts w:hint="eastAsia"/>
        </w:rPr>
        <w:t xml:space="preserve">RX </w:t>
      </w:r>
      <w:r>
        <w:rPr>
          <w:rFonts w:hint="eastAsia"/>
        </w:rPr>
        <w:t>接绿线，</w:t>
      </w:r>
      <w:r>
        <w:rPr>
          <w:rFonts w:hint="eastAsia"/>
        </w:rPr>
        <w:t xml:space="preserve">5V </w:t>
      </w:r>
      <w:r>
        <w:rPr>
          <w:rFonts w:hint="eastAsia"/>
        </w:rPr>
        <w:t>接红线，</w:t>
      </w:r>
      <w:r>
        <w:rPr>
          <w:rFonts w:hint="eastAsia"/>
        </w:rPr>
        <w:t xml:space="preserve">GND </w:t>
      </w:r>
      <w:r>
        <w:rPr>
          <w:rFonts w:hint="eastAsia"/>
        </w:rPr>
        <w:t>接黑线。注意：</w:t>
      </w:r>
      <w:r>
        <w:rPr>
          <w:rFonts w:hint="eastAsia"/>
        </w:rPr>
        <w:t xml:space="preserve">5V </w:t>
      </w:r>
      <w:r>
        <w:rPr>
          <w:rFonts w:hint="eastAsia"/>
        </w:rPr>
        <w:t>与</w:t>
      </w:r>
      <w:r>
        <w:rPr>
          <w:rFonts w:hint="eastAsia"/>
        </w:rPr>
        <w:t xml:space="preserve"> GND </w:t>
      </w:r>
      <w:r>
        <w:rPr>
          <w:rFonts w:hint="eastAsia"/>
        </w:rPr>
        <w:t>不能接反，否则会烧坏芯片）</w:t>
      </w:r>
      <w:r w:rsidRPr="00046713">
        <w:rPr>
          <w:rFonts w:hint="eastAsia"/>
        </w:rPr>
        <w:t>。</w:t>
      </w:r>
    </w:p>
    <w:p w14:paraId="1A305CA4" w14:textId="238FAAC9" w:rsidR="00AE1AEE" w:rsidRPr="00AE1AEE" w:rsidRDefault="00AE1AEE" w:rsidP="008A5811">
      <w:pPr>
        <w:ind w:firstLine="420"/>
      </w:pPr>
      <w:r>
        <w:rPr>
          <w:rFonts w:hint="eastAsia"/>
        </w:rPr>
        <w:t>（</w:t>
      </w:r>
      <w:r>
        <w:rPr>
          <w:rFonts w:hint="eastAsia"/>
        </w:rPr>
        <w:t>3</w:t>
      </w:r>
      <w:r>
        <w:t>）</w:t>
      </w:r>
      <w:r>
        <w:rPr>
          <w:rFonts w:hint="eastAsia"/>
        </w:rPr>
        <w:t>将“</w:t>
      </w:r>
      <w:r w:rsidRPr="00AA6A95">
        <w:rPr>
          <w:rFonts w:hint="eastAsia"/>
        </w:rPr>
        <w:t>SWD-Programmer</w:t>
      </w:r>
      <w:r>
        <w:rPr>
          <w:rFonts w:hint="eastAsia"/>
        </w:rPr>
        <w:t>”</w:t>
      </w:r>
      <w:r w:rsidRPr="00AA6A95">
        <w:rPr>
          <w:rFonts w:hint="eastAsia"/>
        </w:rPr>
        <w:t>的</w:t>
      </w:r>
      <w:r w:rsidRPr="00AA6A95">
        <w:rPr>
          <w:rFonts w:hint="eastAsia"/>
        </w:rPr>
        <w:t>USB</w:t>
      </w:r>
      <w:r w:rsidRPr="00AA6A95">
        <w:rPr>
          <w:rFonts w:hint="eastAsia"/>
        </w:rPr>
        <w:t>端接到</w:t>
      </w:r>
      <w:r w:rsidRPr="00AA6A95">
        <w:rPr>
          <w:rFonts w:hint="eastAsia"/>
        </w:rPr>
        <w:t>PC</w:t>
      </w:r>
      <w:r w:rsidRPr="00AA6A95">
        <w:rPr>
          <w:rFonts w:hint="eastAsia"/>
        </w:rPr>
        <w:t>机，另一端接到</w:t>
      </w:r>
      <w:r>
        <w:rPr>
          <w:rFonts w:hint="eastAsia"/>
        </w:rPr>
        <w:t>TargetNode</w:t>
      </w:r>
      <w:r w:rsidRPr="00AA6A95">
        <w:rPr>
          <w:rFonts w:hint="eastAsia"/>
        </w:rPr>
        <w:t>上。</w:t>
      </w:r>
      <w:r w:rsidRPr="00AA6A95">
        <w:rPr>
          <w:rFonts w:hint="eastAsia"/>
        </w:rPr>
        <w:t>SWD-Programmer</w:t>
      </w:r>
      <w:r w:rsidRPr="00AA6A95">
        <w:rPr>
          <w:rFonts w:hint="eastAsia"/>
        </w:rPr>
        <w:t>的四个脚“</w:t>
      </w:r>
      <w:r w:rsidRPr="00AA6A95">
        <w:rPr>
          <w:rFonts w:hint="eastAsia"/>
        </w:rPr>
        <w:t>SWDIO</w:t>
      </w:r>
      <w:r w:rsidRPr="00AA6A95">
        <w:rPr>
          <w:rFonts w:hint="eastAsia"/>
        </w:rPr>
        <w:t>、</w:t>
      </w:r>
      <w:r w:rsidRPr="00AA6A95">
        <w:rPr>
          <w:rFonts w:hint="eastAsia"/>
        </w:rPr>
        <w:t>GND</w:t>
      </w:r>
      <w:r w:rsidRPr="00AA6A95">
        <w:rPr>
          <w:rFonts w:hint="eastAsia"/>
        </w:rPr>
        <w:t>、</w:t>
      </w:r>
      <w:r w:rsidRPr="00AA6A95">
        <w:rPr>
          <w:rFonts w:hint="eastAsia"/>
        </w:rPr>
        <w:t>SWDCLK</w:t>
      </w:r>
      <w:r w:rsidRPr="00AA6A95">
        <w:rPr>
          <w:rFonts w:hint="eastAsia"/>
        </w:rPr>
        <w:t>、</w:t>
      </w:r>
      <w:r w:rsidRPr="00AA6A95">
        <w:rPr>
          <w:rFonts w:hint="eastAsia"/>
        </w:rPr>
        <w:t>5V</w:t>
      </w:r>
      <w:r w:rsidRPr="00AA6A95">
        <w:rPr>
          <w:rFonts w:hint="eastAsia"/>
        </w:rPr>
        <w:t>”分别接在</w:t>
      </w:r>
      <w:r>
        <w:rPr>
          <w:rFonts w:hint="eastAsia"/>
        </w:rPr>
        <w:t>TargetNode</w:t>
      </w:r>
      <w:r w:rsidRPr="00AA6A95">
        <w:rPr>
          <w:rFonts w:hint="eastAsia"/>
        </w:rPr>
        <w:t>上对应的“</w:t>
      </w:r>
      <w:r w:rsidRPr="00AA6A95">
        <w:rPr>
          <w:rFonts w:hint="eastAsia"/>
        </w:rPr>
        <w:t>TMS/DIO</w:t>
      </w:r>
      <w:r w:rsidRPr="00AA6A95">
        <w:rPr>
          <w:rFonts w:hint="eastAsia"/>
        </w:rPr>
        <w:t>、</w:t>
      </w:r>
      <w:r w:rsidRPr="00AA6A95">
        <w:rPr>
          <w:rFonts w:hint="eastAsia"/>
        </w:rPr>
        <w:t>GND</w:t>
      </w:r>
      <w:r w:rsidRPr="00AA6A95">
        <w:rPr>
          <w:rFonts w:hint="eastAsia"/>
        </w:rPr>
        <w:t>、</w:t>
      </w:r>
      <w:r w:rsidRPr="00AA6A95">
        <w:rPr>
          <w:rFonts w:hint="eastAsia"/>
        </w:rPr>
        <w:t>TCK/CLK</w:t>
      </w:r>
      <w:r w:rsidRPr="00AA6A95">
        <w:rPr>
          <w:rFonts w:hint="eastAsia"/>
        </w:rPr>
        <w:t>、</w:t>
      </w:r>
      <w:r w:rsidRPr="00AA6A95">
        <w:rPr>
          <w:rFonts w:hint="eastAsia"/>
        </w:rPr>
        <w:t>5V</w:t>
      </w:r>
      <w:r w:rsidRPr="00AA6A95">
        <w:rPr>
          <w:rFonts w:hint="eastAsia"/>
        </w:rPr>
        <w:t>”四个口中，即棕线接底板的</w:t>
      </w:r>
      <w:r w:rsidRPr="00AA6A95">
        <w:rPr>
          <w:rFonts w:hint="eastAsia"/>
        </w:rPr>
        <w:t>TCK/CLK</w:t>
      </w:r>
      <w:r w:rsidRPr="00AA6A95">
        <w:rPr>
          <w:rFonts w:hint="eastAsia"/>
        </w:rPr>
        <w:t>、红线接底板的</w:t>
      </w:r>
      <w:r w:rsidRPr="00AA6A95">
        <w:rPr>
          <w:rFonts w:hint="eastAsia"/>
        </w:rPr>
        <w:t>GND</w:t>
      </w:r>
      <w:r w:rsidRPr="00AA6A95">
        <w:rPr>
          <w:rFonts w:hint="eastAsia"/>
        </w:rPr>
        <w:t>、橙线接底板的</w:t>
      </w:r>
      <w:r w:rsidRPr="00AA6A95">
        <w:rPr>
          <w:rFonts w:hint="eastAsia"/>
        </w:rPr>
        <w:t>TMS/DIO</w:t>
      </w:r>
      <w:r w:rsidRPr="00AA6A95">
        <w:rPr>
          <w:rFonts w:hint="eastAsia"/>
        </w:rPr>
        <w:t>、单线接底板的</w:t>
      </w:r>
      <w:r w:rsidRPr="00AA6A95">
        <w:rPr>
          <w:rFonts w:hint="eastAsia"/>
        </w:rPr>
        <w:t>5V</w:t>
      </w:r>
      <w:r w:rsidRPr="00AA6A95">
        <w:rPr>
          <w:rFonts w:hint="eastAsia"/>
        </w:rPr>
        <w:t>。</w:t>
      </w:r>
    </w:p>
    <w:p w14:paraId="789EA19C" w14:textId="5F911E67" w:rsidR="00DC28F3" w:rsidRDefault="00EF6FD1" w:rsidP="000F4924">
      <w:pPr>
        <w:pStyle w:val="4"/>
      </w:pPr>
      <w:r>
        <w:t>6</w:t>
      </w:r>
      <w:r>
        <w:rPr>
          <w:rFonts w:hint="eastAsia"/>
        </w:rPr>
        <w:t>.</w:t>
      </w:r>
      <w:r>
        <w:t>2.</w:t>
      </w:r>
      <w:r w:rsidR="00AE1AEE">
        <w:t>4</w:t>
      </w:r>
      <w:r>
        <w:t xml:space="preserve"> </w:t>
      </w:r>
      <w:r w:rsidR="00DC28F3">
        <w:rPr>
          <w:rFonts w:hint="eastAsia"/>
        </w:rPr>
        <w:t>样例工程的执行流程及运行结果</w:t>
      </w:r>
    </w:p>
    <w:tbl>
      <w:tblPr>
        <w:tblW w:w="0" w:type="auto"/>
        <w:tblInd w:w="108" w:type="dxa"/>
        <w:tblBorders>
          <w:top w:val="single" w:sz="4" w:space="0" w:color="auto"/>
          <w:bottom w:val="single" w:sz="4" w:space="0" w:color="FFFFFF" w:themeColor="background1"/>
        </w:tblBorders>
        <w:tblLook w:val="04A0" w:firstRow="1" w:lastRow="0" w:firstColumn="1" w:lastColumn="0" w:noHBand="0" w:noVBand="1"/>
      </w:tblPr>
      <w:tblGrid>
        <w:gridCol w:w="1440"/>
        <w:gridCol w:w="960"/>
        <w:gridCol w:w="1123"/>
        <w:gridCol w:w="4477"/>
      </w:tblGrid>
      <w:tr w:rsidR="00DC28F3" w14:paraId="4F8FDACB" w14:textId="77777777" w:rsidTr="00541FF9">
        <w:tc>
          <w:tcPr>
            <w:tcW w:w="8000" w:type="dxa"/>
            <w:gridSpan w:val="4"/>
            <w:tcBorders>
              <w:top w:val="single" w:sz="4" w:space="0" w:color="FFFFFF" w:themeColor="background1"/>
              <w:left w:val="nil"/>
              <w:bottom w:val="single" w:sz="8" w:space="0" w:color="000000" w:themeColor="text1"/>
              <w:right w:val="nil"/>
            </w:tcBorders>
            <w:hideMark/>
          </w:tcPr>
          <w:p w14:paraId="78AAE7E9" w14:textId="77777777" w:rsidR="00DC28F3" w:rsidRDefault="00DC28F3" w:rsidP="00E60102">
            <w:pPr>
              <w:pStyle w:val="6"/>
              <w:rPr>
                <w:lang w:val="zh-CN"/>
              </w:rPr>
            </w:pPr>
            <w:r w:rsidRPr="00997253">
              <w:rPr>
                <w:rFonts w:hint="eastAsia"/>
              </w:rPr>
              <w:t>表</w:t>
            </w:r>
            <w:r w:rsidR="00A9018F">
              <w:t>6</w:t>
            </w:r>
            <w:r w:rsidRPr="00997253">
              <w:rPr>
                <w:rFonts w:hint="eastAsia"/>
              </w:rPr>
              <w:t>-</w:t>
            </w:r>
            <w:r w:rsidR="00090C9D">
              <w:t>4</w:t>
            </w:r>
            <w:r w:rsidRPr="00997253">
              <w:rPr>
                <w:rFonts w:hint="eastAsia"/>
              </w:rPr>
              <w:t xml:space="preserve"> </w:t>
            </w:r>
            <w:r w:rsidRPr="00997253">
              <w:t>PC</w:t>
            </w:r>
            <w:r w:rsidRPr="00997253">
              <w:rPr>
                <w:rFonts w:hint="eastAsia"/>
              </w:rPr>
              <w:t>节点样例任务</w:t>
            </w:r>
          </w:p>
        </w:tc>
      </w:tr>
      <w:tr w:rsidR="00DC28F3" w14:paraId="4A0C623E" w14:textId="77777777" w:rsidTr="00541FF9">
        <w:tc>
          <w:tcPr>
            <w:tcW w:w="1440" w:type="dxa"/>
            <w:tcBorders>
              <w:top w:val="single" w:sz="8" w:space="0" w:color="000000" w:themeColor="text1"/>
              <w:left w:val="nil"/>
              <w:bottom w:val="single" w:sz="4" w:space="0" w:color="auto"/>
              <w:right w:val="single" w:sz="4" w:space="0" w:color="auto"/>
            </w:tcBorders>
            <w:hideMark/>
          </w:tcPr>
          <w:p w14:paraId="5CC96F0B" w14:textId="77777777" w:rsidR="00DC28F3" w:rsidRDefault="00DC28F3" w:rsidP="00541FF9">
            <w:pPr>
              <w:spacing w:line="240" w:lineRule="exact"/>
              <w:ind w:firstLineChars="0" w:firstLine="0"/>
              <w:jc w:val="left"/>
              <w:rPr>
                <w:sz w:val="18"/>
                <w:szCs w:val="18"/>
              </w:rPr>
            </w:pPr>
            <w:r>
              <w:rPr>
                <w:rFonts w:hint="eastAsia"/>
                <w:sz w:val="18"/>
                <w:szCs w:val="18"/>
              </w:rPr>
              <w:t>任务函数</w:t>
            </w:r>
          </w:p>
        </w:tc>
        <w:tc>
          <w:tcPr>
            <w:tcW w:w="960" w:type="dxa"/>
            <w:tcBorders>
              <w:top w:val="single" w:sz="8" w:space="0" w:color="000000" w:themeColor="text1"/>
              <w:left w:val="single" w:sz="4" w:space="0" w:color="auto"/>
              <w:bottom w:val="single" w:sz="4" w:space="0" w:color="auto"/>
              <w:right w:val="single" w:sz="4" w:space="0" w:color="auto"/>
            </w:tcBorders>
            <w:hideMark/>
          </w:tcPr>
          <w:p w14:paraId="36B5D5E8" w14:textId="77777777" w:rsidR="00DC28F3" w:rsidRDefault="00DC28F3" w:rsidP="00541FF9">
            <w:pPr>
              <w:spacing w:line="240" w:lineRule="exact"/>
              <w:ind w:firstLineChars="0" w:firstLine="0"/>
              <w:jc w:val="left"/>
              <w:rPr>
                <w:sz w:val="18"/>
                <w:szCs w:val="18"/>
              </w:rPr>
            </w:pPr>
            <w:r>
              <w:rPr>
                <w:rFonts w:hint="eastAsia"/>
                <w:sz w:val="18"/>
                <w:szCs w:val="18"/>
              </w:rPr>
              <w:t>优先级</w:t>
            </w:r>
          </w:p>
        </w:tc>
        <w:tc>
          <w:tcPr>
            <w:tcW w:w="1123" w:type="dxa"/>
            <w:tcBorders>
              <w:top w:val="single" w:sz="8" w:space="0" w:color="000000" w:themeColor="text1"/>
              <w:left w:val="single" w:sz="4" w:space="0" w:color="auto"/>
              <w:bottom w:val="single" w:sz="4" w:space="0" w:color="auto"/>
              <w:right w:val="single" w:sz="4" w:space="0" w:color="auto"/>
            </w:tcBorders>
            <w:hideMark/>
          </w:tcPr>
          <w:p w14:paraId="78DC081C" w14:textId="77777777" w:rsidR="00DC28F3" w:rsidRDefault="00DC28F3" w:rsidP="00541FF9">
            <w:pPr>
              <w:spacing w:line="240" w:lineRule="exact"/>
              <w:ind w:firstLineChars="0" w:firstLine="0"/>
              <w:jc w:val="left"/>
              <w:rPr>
                <w:sz w:val="18"/>
                <w:szCs w:val="18"/>
              </w:rPr>
            </w:pPr>
            <w:r>
              <w:rPr>
                <w:rFonts w:hint="eastAsia"/>
                <w:sz w:val="18"/>
                <w:szCs w:val="18"/>
              </w:rPr>
              <w:t>任务属性</w:t>
            </w:r>
          </w:p>
        </w:tc>
        <w:tc>
          <w:tcPr>
            <w:tcW w:w="4477" w:type="dxa"/>
            <w:tcBorders>
              <w:top w:val="single" w:sz="8" w:space="0" w:color="000000" w:themeColor="text1"/>
              <w:left w:val="single" w:sz="4" w:space="0" w:color="auto"/>
              <w:bottom w:val="single" w:sz="4" w:space="0" w:color="auto"/>
              <w:right w:val="nil"/>
            </w:tcBorders>
            <w:hideMark/>
          </w:tcPr>
          <w:p w14:paraId="2C300A6A" w14:textId="77777777" w:rsidR="00DC28F3" w:rsidRDefault="00DC28F3" w:rsidP="00541FF9">
            <w:pPr>
              <w:spacing w:line="240" w:lineRule="exact"/>
              <w:ind w:firstLineChars="0" w:firstLine="0"/>
              <w:jc w:val="left"/>
              <w:rPr>
                <w:sz w:val="18"/>
                <w:szCs w:val="18"/>
              </w:rPr>
            </w:pPr>
            <w:r>
              <w:rPr>
                <w:rFonts w:hint="eastAsia"/>
                <w:sz w:val="18"/>
                <w:szCs w:val="18"/>
              </w:rPr>
              <w:t>任务功能</w:t>
            </w:r>
          </w:p>
        </w:tc>
      </w:tr>
      <w:tr w:rsidR="00DC28F3" w14:paraId="6E5C4088" w14:textId="77777777" w:rsidTr="00541FF9">
        <w:tc>
          <w:tcPr>
            <w:tcW w:w="1440" w:type="dxa"/>
            <w:tcBorders>
              <w:top w:val="single" w:sz="4" w:space="0" w:color="auto"/>
              <w:left w:val="nil"/>
              <w:bottom w:val="single" w:sz="4" w:space="0" w:color="auto"/>
              <w:right w:val="single" w:sz="4" w:space="0" w:color="auto"/>
            </w:tcBorders>
            <w:hideMark/>
          </w:tcPr>
          <w:p w14:paraId="5821C747" w14:textId="77777777" w:rsidR="00DC28F3" w:rsidRDefault="00DC28F3" w:rsidP="00541FF9">
            <w:pPr>
              <w:spacing w:line="240" w:lineRule="exact"/>
              <w:ind w:firstLineChars="0" w:firstLine="0"/>
              <w:jc w:val="left"/>
              <w:rPr>
                <w:sz w:val="18"/>
                <w:szCs w:val="18"/>
              </w:rPr>
            </w:pPr>
            <w:r>
              <w:rPr>
                <w:sz w:val="18"/>
                <w:szCs w:val="18"/>
              </w:rPr>
              <w:t>task_main</w:t>
            </w:r>
          </w:p>
        </w:tc>
        <w:tc>
          <w:tcPr>
            <w:tcW w:w="960" w:type="dxa"/>
            <w:tcBorders>
              <w:top w:val="single" w:sz="4" w:space="0" w:color="auto"/>
              <w:left w:val="single" w:sz="4" w:space="0" w:color="auto"/>
              <w:bottom w:val="single" w:sz="4" w:space="0" w:color="auto"/>
              <w:right w:val="single" w:sz="4" w:space="0" w:color="auto"/>
            </w:tcBorders>
            <w:hideMark/>
          </w:tcPr>
          <w:p w14:paraId="22E6D812" w14:textId="2238DDAC" w:rsidR="00DC28F3" w:rsidRDefault="00864B67" w:rsidP="00541FF9">
            <w:pPr>
              <w:spacing w:line="240" w:lineRule="exact"/>
              <w:ind w:firstLineChars="0" w:firstLine="0"/>
              <w:jc w:val="left"/>
              <w:rPr>
                <w:sz w:val="18"/>
                <w:szCs w:val="18"/>
              </w:rPr>
            </w:pPr>
            <w:r>
              <w:rPr>
                <w:sz w:val="18"/>
                <w:szCs w:val="18"/>
              </w:rPr>
              <w:t>7</w:t>
            </w:r>
          </w:p>
        </w:tc>
        <w:tc>
          <w:tcPr>
            <w:tcW w:w="1123" w:type="dxa"/>
            <w:tcBorders>
              <w:top w:val="single" w:sz="4" w:space="0" w:color="auto"/>
              <w:left w:val="single" w:sz="4" w:space="0" w:color="auto"/>
              <w:bottom w:val="single" w:sz="4" w:space="0" w:color="auto"/>
              <w:right w:val="single" w:sz="4" w:space="0" w:color="auto"/>
            </w:tcBorders>
            <w:hideMark/>
          </w:tcPr>
          <w:p w14:paraId="0CFBE5E3" w14:textId="77777777" w:rsidR="00DC28F3" w:rsidRDefault="00DC28F3" w:rsidP="00541FF9">
            <w:pPr>
              <w:spacing w:line="240" w:lineRule="exact"/>
              <w:ind w:firstLineChars="0" w:firstLine="0"/>
              <w:jc w:val="left"/>
              <w:rPr>
                <w:sz w:val="18"/>
                <w:szCs w:val="18"/>
              </w:rPr>
            </w:pPr>
            <w:r>
              <w:rPr>
                <w:rFonts w:hint="eastAsia"/>
                <w:sz w:val="18"/>
                <w:szCs w:val="18"/>
              </w:rPr>
              <w:t>自启动</w:t>
            </w:r>
          </w:p>
        </w:tc>
        <w:tc>
          <w:tcPr>
            <w:tcW w:w="4477" w:type="dxa"/>
            <w:tcBorders>
              <w:top w:val="single" w:sz="4" w:space="0" w:color="auto"/>
              <w:left w:val="single" w:sz="4" w:space="0" w:color="auto"/>
              <w:bottom w:val="single" w:sz="4" w:space="0" w:color="auto"/>
              <w:right w:val="nil"/>
            </w:tcBorders>
            <w:hideMark/>
          </w:tcPr>
          <w:p w14:paraId="36AEE38C" w14:textId="77777777" w:rsidR="00DC28F3" w:rsidRDefault="00DC28F3" w:rsidP="00541FF9">
            <w:pPr>
              <w:spacing w:line="240" w:lineRule="exact"/>
              <w:ind w:firstLineChars="0" w:firstLine="0"/>
              <w:jc w:val="left"/>
              <w:rPr>
                <w:sz w:val="18"/>
                <w:szCs w:val="18"/>
              </w:rPr>
            </w:pPr>
            <w:r>
              <w:rPr>
                <w:rFonts w:hint="eastAsia"/>
                <w:sz w:val="18"/>
                <w:szCs w:val="18"/>
              </w:rPr>
              <w:t>打印输出唤醒消息，启动其它任务</w:t>
            </w:r>
          </w:p>
        </w:tc>
      </w:tr>
      <w:tr w:rsidR="00DC28F3" w14:paraId="16D6DCF1" w14:textId="77777777" w:rsidTr="00541FF9">
        <w:tc>
          <w:tcPr>
            <w:tcW w:w="1440" w:type="dxa"/>
            <w:tcBorders>
              <w:top w:val="single" w:sz="4" w:space="0" w:color="auto"/>
              <w:left w:val="nil"/>
              <w:bottom w:val="single" w:sz="4" w:space="0" w:color="auto"/>
              <w:right w:val="single" w:sz="4" w:space="0" w:color="auto"/>
            </w:tcBorders>
            <w:hideMark/>
          </w:tcPr>
          <w:p w14:paraId="642496F8" w14:textId="77777777" w:rsidR="00DC28F3" w:rsidRDefault="00DC28F3" w:rsidP="00541FF9">
            <w:pPr>
              <w:spacing w:line="240" w:lineRule="exact"/>
              <w:ind w:firstLineChars="0" w:firstLine="0"/>
              <w:jc w:val="left"/>
              <w:rPr>
                <w:sz w:val="18"/>
                <w:szCs w:val="18"/>
              </w:rPr>
            </w:pPr>
            <w:r>
              <w:rPr>
                <w:sz w:val="18"/>
                <w:szCs w:val="18"/>
              </w:rPr>
              <w:t>task_light</w:t>
            </w:r>
          </w:p>
        </w:tc>
        <w:tc>
          <w:tcPr>
            <w:tcW w:w="960" w:type="dxa"/>
            <w:tcBorders>
              <w:top w:val="single" w:sz="4" w:space="0" w:color="auto"/>
              <w:left w:val="single" w:sz="4" w:space="0" w:color="auto"/>
              <w:bottom w:val="single" w:sz="4" w:space="0" w:color="auto"/>
              <w:right w:val="single" w:sz="4" w:space="0" w:color="auto"/>
            </w:tcBorders>
            <w:hideMark/>
          </w:tcPr>
          <w:p w14:paraId="6AC081C8" w14:textId="6E03C59A" w:rsidR="00DC28F3" w:rsidRDefault="00864B67" w:rsidP="00541FF9">
            <w:pPr>
              <w:spacing w:line="240" w:lineRule="exact"/>
              <w:ind w:firstLineChars="0" w:firstLine="0"/>
              <w:jc w:val="left"/>
              <w:rPr>
                <w:sz w:val="18"/>
                <w:szCs w:val="18"/>
              </w:rPr>
            </w:pPr>
            <w:r>
              <w:rPr>
                <w:sz w:val="18"/>
                <w:szCs w:val="18"/>
              </w:rPr>
              <w:t>14</w:t>
            </w:r>
          </w:p>
        </w:tc>
        <w:tc>
          <w:tcPr>
            <w:tcW w:w="1123" w:type="dxa"/>
            <w:tcBorders>
              <w:top w:val="single" w:sz="4" w:space="0" w:color="auto"/>
              <w:left w:val="single" w:sz="4" w:space="0" w:color="auto"/>
              <w:bottom w:val="single" w:sz="4" w:space="0" w:color="auto"/>
              <w:right w:val="single" w:sz="4" w:space="0" w:color="auto"/>
            </w:tcBorders>
            <w:hideMark/>
          </w:tcPr>
          <w:p w14:paraId="763FBFC0"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000000" w:themeColor="text1"/>
              <w:right w:val="nil"/>
            </w:tcBorders>
            <w:hideMark/>
          </w:tcPr>
          <w:p w14:paraId="06AC30C0" w14:textId="77777777" w:rsidR="00DC28F3" w:rsidRDefault="00DC28F3" w:rsidP="00541FF9">
            <w:pPr>
              <w:spacing w:line="240" w:lineRule="exact"/>
              <w:ind w:firstLineChars="0" w:firstLine="0"/>
              <w:jc w:val="left"/>
              <w:rPr>
                <w:sz w:val="18"/>
                <w:szCs w:val="18"/>
              </w:rPr>
            </w:pPr>
            <w:r>
              <w:rPr>
                <w:rFonts w:hint="eastAsia"/>
                <w:sz w:val="18"/>
                <w:szCs w:val="18"/>
              </w:rPr>
              <w:t>小灯闪烁</w:t>
            </w:r>
          </w:p>
        </w:tc>
      </w:tr>
      <w:tr w:rsidR="00DC28F3" w14:paraId="33819B0B" w14:textId="77777777" w:rsidTr="00541FF9">
        <w:tc>
          <w:tcPr>
            <w:tcW w:w="1440" w:type="dxa"/>
            <w:tcBorders>
              <w:top w:val="single" w:sz="4" w:space="0" w:color="auto"/>
              <w:left w:val="nil"/>
              <w:bottom w:val="single" w:sz="4" w:space="0" w:color="auto"/>
              <w:right w:val="single" w:sz="4" w:space="0" w:color="auto"/>
            </w:tcBorders>
            <w:hideMark/>
          </w:tcPr>
          <w:p w14:paraId="4BE6BCF4" w14:textId="77777777" w:rsidR="00DC28F3" w:rsidRDefault="00DC28F3" w:rsidP="00541FF9">
            <w:pPr>
              <w:spacing w:line="240" w:lineRule="exact"/>
              <w:ind w:firstLineChars="0" w:firstLine="0"/>
              <w:jc w:val="left"/>
              <w:rPr>
                <w:sz w:val="18"/>
                <w:szCs w:val="18"/>
              </w:rPr>
            </w:pPr>
            <w:r>
              <w:rPr>
                <w:sz w:val="18"/>
                <w:szCs w:val="18"/>
              </w:rPr>
              <w:t>task_uart0_re</w:t>
            </w:r>
          </w:p>
        </w:tc>
        <w:tc>
          <w:tcPr>
            <w:tcW w:w="960" w:type="dxa"/>
            <w:tcBorders>
              <w:top w:val="single" w:sz="4" w:space="0" w:color="auto"/>
              <w:left w:val="single" w:sz="4" w:space="0" w:color="auto"/>
              <w:bottom w:val="single" w:sz="4" w:space="0" w:color="auto"/>
              <w:right w:val="single" w:sz="4" w:space="0" w:color="auto"/>
            </w:tcBorders>
            <w:hideMark/>
          </w:tcPr>
          <w:p w14:paraId="6DEBA757" w14:textId="77777777" w:rsidR="00DC28F3" w:rsidRDefault="00DC28F3" w:rsidP="00541FF9">
            <w:pPr>
              <w:spacing w:line="240" w:lineRule="exact"/>
              <w:ind w:firstLineChars="0" w:firstLine="0"/>
              <w:jc w:val="left"/>
              <w:rPr>
                <w:sz w:val="18"/>
                <w:szCs w:val="18"/>
              </w:rPr>
            </w:pPr>
            <w:r>
              <w:rPr>
                <w:sz w:val="18"/>
                <w:szCs w:val="18"/>
              </w:rPr>
              <w:t>8</w:t>
            </w:r>
          </w:p>
        </w:tc>
        <w:tc>
          <w:tcPr>
            <w:tcW w:w="1123" w:type="dxa"/>
            <w:tcBorders>
              <w:top w:val="single" w:sz="4" w:space="0" w:color="auto"/>
              <w:left w:val="single" w:sz="4" w:space="0" w:color="auto"/>
              <w:bottom w:val="single" w:sz="4" w:space="0" w:color="auto"/>
              <w:right w:val="single" w:sz="4" w:space="0" w:color="auto"/>
            </w:tcBorders>
            <w:hideMark/>
          </w:tcPr>
          <w:p w14:paraId="047FB87C"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auto"/>
              <w:right w:val="nil"/>
            </w:tcBorders>
            <w:hideMark/>
          </w:tcPr>
          <w:p w14:paraId="32D51489" w14:textId="1250E108" w:rsidR="00DC28F3" w:rsidRDefault="00DC28F3" w:rsidP="00541FF9">
            <w:pPr>
              <w:spacing w:line="240" w:lineRule="exact"/>
              <w:ind w:firstLineChars="0" w:firstLine="0"/>
              <w:jc w:val="left"/>
              <w:rPr>
                <w:sz w:val="18"/>
                <w:szCs w:val="18"/>
              </w:rPr>
            </w:pPr>
            <w:r>
              <w:rPr>
                <w:rFonts w:hint="eastAsia"/>
                <w:sz w:val="18"/>
                <w:szCs w:val="18"/>
              </w:rPr>
              <w:t>通过串口</w:t>
            </w:r>
            <w:r w:rsidR="00597AD5">
              <w:rPr>
                <w:rFonts w:hint="eastAsia"/>
                <w:sz w:val="18"/>
                <w:szCs w:val="18"/>
              </w:rPr>
              <w:t>0</w:t>
            </w:r>
            <w:r>
              <w:rPr>
                <w:rFonts w:hint="eastAsia"/>
                <w:sz w:val="18"/>
                <w:szCs w:val="18"/>
              </w:rPr>
              <w:t>接收</w:t>
            </w:r>
            <w:r>
              <w:rPr>
                <w:sz w:val="18"/>
                <w:szCs w:val="18"/>
              </w:rPr>
              <w:t>PC</w:t>
            </w:r>
            <w:r>
              <w:rPr>
                <w:rFonts w:hint="eastAsia"/>
                <w:sz w:val="18"/>
                <w:szCs w:val="18"/>
              </w:rPr>
              <w:t>机数据，回发相应数据的功能</w:t>
            </w:r>
          </w:p>
        </w:tc>
      </w:tr>
      <w:tr w:rsidR="00DC28F3" w14:paraId="0DB5FC9F" w14:textId="77777777" w:rsidTr="00541FF9">
        <w:tc>
          <w:tcPr>
            <w:tcW w:w="1440" w:type="dxa"/>
            <w:tcBorders>
              <w:top w:val="single" w:sz="4" w:space="0" w:color="auto"/>
              <w:left w:val="nil"/>
              <w:bottom w:val="single" w:sz="4" w:space="0" w:color="auto"/>
              <w:right w:val="single" w:sz="4" w:space="0" w:color="auto"/>
            </w:tcBorders>
          </w:tcPr>
          <w:p w14:paraId="0E25D595" w14:textId="77777777" w:rsidR="00DC28F3" w:rsidRPr="00C21659" w:rsidRDefault="00DC28F3" w:rsidP="00541FF9">
            <w:pPr>
              <w:spacing w:line="240" w:lineRule="exact"/>
              <w:ind w:firstLineChars="0" w:firstLine="0"/>
              <w:jc w:val="left"/>
              <w:rPr>
                <w:sz w:val="18"/>
                <w:szCs w:val="18"/>
              </w:rPr>
            </w:pPr>
            <w:r>
              <w:rPr>
                <w:sz w:val="18"/>
                <w:szCs w:val="18"/>
              </w:rPr>
              <w:t>task_rf_send</w:t>
            </w:r>
          </w:p>
        </w:tc>
        <w:tc>
          <w:tcPr>
            <w:tcW w:w="960" w:type="dxa"/>
            <w:tcBorders>
              <w:top w:val="single" w:sz="4" w:space="0" w:color="auto"/>
              <w:left w:val="single" w:sz="4" w:space="0" w:color="auto"/>
              <w:bottom w:val="single" w:sz="4" w:space="0" w:color="auto"/>
              <w:right w:val="single" w:sz="4" w:space="0" w:color="auto"/>
            </w:tcBorders>
          </w:tcPr>
          <w:p w14:paraId="5C7F6DC6" w14:textId="77777777" w:rsidR="00DC28F3" w:rsidRDefault="00DC28F3" w:rsidP="00541FF9">
            <w:pPr>
              <w:spacing w:line="240" w:lineRule="exact"/>
              <w:ind w:firstLineChars="0" w:firstLine="0"/>
              <w:jc w:val="left"/>
              <w:rPr>
                <w:sz w:val="18"/>
                <w:szCs w:val="18"/>
              </w:rPr>
            </w:pPr>
            <w:r>
              <w:rPr>
                <w:rFonts w:hint="eastAsia"/>
                <w:sz w:val="18"/>
                <w:szCs w:val="18"/>
              </w:rPr>
              <w:t>8</w:t>
            </w:r>
          </w:p>
        </w:tc>
        <w:tc>
          <w:tcPr>
            <w:tcW w:w="1123" w:type="dxa"/>
            <w:tcBorders>
              <w:top w:val="single" w:sz="4" w:space="0" w:color="auto"/>
              <w:left w:val="single" w:sz="4" w:space="0" w:color="auto"/>
              <w:bottom w:val="single" w:sz="4" w:space="0" w:color="auto"/>
              <w:right w:val="single" w:sz="4" w:space="0" w:color="auto"/>
            </w:tcBorders>
          </w:tcPr>
          <w:p w14:paraId="1FA32B0F"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auto"/>
              <w:right w:val="nil"/>
            </w:tcBorders>
          </w:tcPr>
          <w:p w14:paraId="51B7A807" w14:textId="77777777" w:rsidR="00DC28F3" w:rsidRDefault="00DC28F3" w:rsidP="00541FF9">
            <w:pPr>
              <w:spacing w:line="240" w:lineRule="exact"/>
              <w:ind w:firstLineChars="0" w:firstLine="0"/>
              <w:jc w:val="left"/>
              <w:rPr>
                <w:sz w:val="18"/>
                <w:szCs w:val="18"/>
              </w:rPr>
            </w:pPr>
            <w:r>
              <w:rPr>
                <w:rFonts w:hint="eastAsia"/>
                <w:sz w:val="18"/>
                <w:szCs w:val="18"/>
              </w:rPr>
              <w:t>转发</w:t>
            </w:r>
            <w:r>
              <w:rPr>
                <w:sz w:val="18"/>
                <w:szCs w:val="18"/>
              </w:rPr>
              <w:t>PC</w:t>
            </w:r>
            <w:r>
              <w:rPr>
                <w:sz w:val="18"/>
                <w:szCs w:val="18"/>
              </w:rPr>
              <w:t>机数据到</w:t>
            </w:r>
            <w:r w:rsidR="00F4122D" w:rsidRPr="00F4122D">
              <w:rPr>
                <w:sz w:val="18"/>
                <w:szCs w:val="18"/>
              </w:rPr>
              <w:t>Target</w:t>
            </w:r>
            <w:r w:rsidR="00F4122D" w:rsidRPr="00F4122D">
              <w:rPr>
                <w:rFonts w:hint="eastAsia"/>
                <w:sz w:val="18"/>
                <w:szCs w:val="18"/>
              </w:rPr>
              <w:t>节点</w:t>
            </w:r>
          </w:p>
        </w:tc>
      </w:tr>
      <w:tr w:rsidR="00DC28F3" w14:paraId="4E5B45F4" w14:textId="77777777" w:rsidTr="00541FF9">
        <w:tc>
          <w:tcPr>
            <w:tcW w:w="1440" w:type="dxa"/>
            <w:tcBorders>
              <w:top w:val="single" w:sz="4" w:space="0" w:color="auto"/>
              <w:left w:val="nil"/>
              <w:bottom w:val="single" w:sz="8" w:space="0" w:color="auto"/>
              <w:right w:val="single" w:sz="4" w:space="0" w:color="auto"/>
            </w:tcBorders>
          </w:tcPr>
          <w:p w14:paraId="19A91EB4" w14:textId="77777777" w:rsidR="00DC28F3" w:rsidRDefault="00DC28F3" w:rsidP="00541FF9">
            <w:pPr>
              <w:spacing w:line="240" w:lineRule="exact"/>
              <w:ind w:firstLineChars="0" w:firstLine="0"/>
              <w:jc w:val="left"/>
              <w:rPr>
                <w:sz w:val="18"/>
                <w:szCs w:val="18"/>
              </w:rPr>
            </w:pPr>
            <w:r>
              <w:rPr>
                <w:sz w:val="18"/>
                <w:szCs w:val="18"/>
              </w:rPr>
              <w:t>task_rf_recv</w:t>
            </w:r>
          </w:p>
        </w:tc>
        <w:tc>
          <w:tcPr>
            <w:tcW w:w="960" w:type="dxa"/>
            <w:tcBorders>
              <w:top w:val="single" w:sz="4" w:space="0" w:color="auto"/>
              <w:left w:val="single" w:sz="4" w:space="0" w:color="auto"/>
              <w:bottom w:val="single" w:sz="8" w:space="0" w:color="auto"/>
              <w:right w:val="single" w:sz="4" w:space="0" w:color="auto"/>
            </w:tcBorders>
          </w:tcPr>
          <w:p w14:paraId="080BA90D" w14:textId="77777777" w:rsidR="00DC28F3" w:rsidRDefault="00DC28F3" w:rsidP="00541FF9">
            <w:pPr>
              <w:spacing w:line="240" w:lineRule="exact"/>
              <w:ind w:firstLineChars="0" w:firstLine="0"/>
              <w:jc w:val="left"/>
              <w:rPr>
                <w:sz w:val="18"/>
                <w:szCs w:val="18"/>
              </w:rPr>
            </w:pPr>
            <w:r>
              <w:rPr>
                <w:rFonts w:hint="eastAsia"/>
                <w:sz w:val="18"/>
                <w:szCs w:val="18"/>
              </w:rPr>
              <w:t>8</w:t>
            </w:r>
          </w:p>
        </w:tc>
        <w:tc>
          <w:tcPr>
            <w:tcW w:w="1123" w:type="dxa"/>
            <w:tcBorders>
              <w:top w:val="single" w:sz="4" w:space="0" w:color="auto"/>
              <w:left w:val="single" w:sz="4" w:space="0" w:color="auto"/>
              <w:bottom w:val="single" w:sz="8" w:space="0" w:color="auto"/>
              <w:right w:val="single" w:sz="4" w:space="0" w:color="auto"/>
            </w:tcBorders>
          </w:tcPr>
          <w:p w14:paraId="4260FA0A"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8" w:space="0" w:color="auto"/>
              <w:right w:val="nil"/>
            </w:tcBorders>
          </w:tcPr>
          <w:p w14:paraId="1D6532D1" w14:textId="77777777" w:rsidR="00DC28F3" w:rsidRDefault="00DC28F3" w:rsidP="00541FF9">
            <w:pPr>
              <w:spacing w:line="240" w:lineRule="exact"/>
              <w:ind w:firstLineChars="0" w:firstLine="0"/>
              <w:jc w:val="left"/>
              <w:rPr>
                <w:sz w:val="18"/>
                <w:szCs w:val="18"/>
              </w:rPr>
            </w:pPr>
            <w:r>
              <w:rPr>
                <w:rFonts w:hint="eastAsia"/>
                <w:sz w:val="18"/>
                <w:szCs w:val="18"/>
              </w:rPr>
              <w:t>接收</w:t>
            </w:r>
            <w:r w:rsidR="00F4122D" w:rsidRPr="00F4122D">
              <w:rPr>
                <w:sz w:val="18"/>
                <w:szCs w:val="18"/>
              </w:rPr>
              <w:t>Target</w:t>
            </w:r>
            <w:r w:rsidR="00F4122D" w:rsidRPr="00F4122D">
              <w:rPr>
                <w:rFonts w:hint="eastAsia"/>
                <w:sz w:val="18"/>
                <w:szCs w:val="18"/>
              </w:rPr>
              <w:t>节点</w:t>
            </w:r>
            <w:r>
              <w:rPr>
                <w:sz w:val="18"/>
                <w:szCs w:val="18"/>
              </w:rPr>
              <w:t>返回的数据</w:t>
            </w:r>
          </w:p>
        </w:tc>
      </w:tr>
    </w:tbl>
    <w:p w14:paraId="6A74D580" w14:textId="77777777" w:rsidR="00D35B43" w:rsidRDefault="00D35B43" w:rsidP="008A5811">
      <w:pPr>
        <w:ind w:firstLine="420"/>
      </w:pPr>
    </w:p>
    <w:p w14:paraId="1F36EDB7" w14:textId="38F72E55" w:rsidR="00D35B43" w:rsidRDefault="00D35B43" w:rsidP="008A5811">
      <w:pPr>
        <w:ind w:firstLine="420"/>
      </w:pPr>
    </w:p>
    <w:p w14:paraId="1E978D2A" w14:textId="57EFA26C" w:rsidR="00DC28F3" w:rsidRPr="008A5811" w:rsidRDefault="00DC28F3" w:rsidP="008A5811">
      <w:pPr>
        <w:ind w:firstLine="360"/>
        <w:jc w:val="center"/>
        <w:rPr>
          <w:rFonts w:eastAsia="黑体"/>
          <w:sz w:val="18"/>
        </w:rPr>
      </w:pPr>
      <w:r w:rsidRPr="00D35B43">
        <w:rPr>
          <w:rFonts w:eastAsia="黑体" w:hint="eastAsia"/>
          <w:sz w:val="18"/>
        </w:rPr>
        <w:t>表</w:t>
      </w:r>
      <w:r w:rsidR="00A9018F" w:rsidRPr="00D35B43">
        <w:rPr>
          <w:rFonts w:eastAsia="黑体"/>
          <w:sz w:val="18"/>
        </w:rPr>
        <w:t>6</w:t>
      </w:r>
      <w:r w:rsidRPr="00D35B43">
        <w:rPr>
          <w:rFonts w:eastAsia="黑体"/>
          <w:sz w:val="18"/>
        </w:rPr>
        <w:t>-</w:t>
      </w:r>
      <w:r w:rsidR="00090C9D" w:rsidRPr="00D35B43">
        <w:rPr>
          <w:rFonts w:eastAsia="黑体"/>
          <w:sz w:val="18"/>
        </w:rPr>
        <w:t>5</w:t>
      </w:r>
      <w:r w:rsidRPr="00D35B43">
        <w:rPr>
          <w:rFonts w:eastAsia="黑体"/>
          <w:sz w:val="18"/>
        </w:rPr>
        <w:t xml:space="preserve"> </w:t>
      </w:r>
      <w:r w:rsidR="00F4122D" w:rsidRPr="00D35B43">
        <w:rPr>
          <w:rFonts w:eastAsia="黑体"/>
          <w:sz w:val="18"/>
        </w:rPr>
        <w:t>Target</w:t>
      </w:r>
      <w:r w:rsidR="00F4122D" w:rsidRPr="00D35B43">
        <w:rPr>
          <w:rFonts w:eastAsia="黑体" w:hint="eastAsia"/>
          <w:sz w:val="18"/>
        </w:rPr>
        <w:t>节点</w:t>
      </w:r>
      <w:r w:rsidRPr="00D35B43">
        <w:rPr>
          <w:rFonts w:eastAsia="黑体" w:hint="eastAsia"/>
          <w:sz w:val="18"/>
        </w:rPr>
        <w:t>样例任务</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74"/>
        <w:gridCol w:w="2074"/>
        <w:gridCol w:w="2074"/>
        <w:gridCol w:w="2074"/>
      </w:tblGrid>
      <w:tr w:rsidR="00DC28F3" w:rsidRPr="00597AD5" w14:paraId="552747CB" w14:textId="77777777" w:rsidTr="00541FF9">
        <w:tc>
          <w:tcPr>
            <w:tcW w:w="2074" w:type="dxa"/>
          </w:tcPr>
          <w:p w14:paraId="370F50D6" w14:textId="77777777" w:rsidR="00DC28F3" w:rsidRPr="00597AD5" w:rsidRDefault="00DC28F3" w:rsidP="00541FF9">
            <w:pPr>
              <w:ind w:firstLineChars="0" w:firstLine="0"/>
              <w:rPr>
                <w:sz w:val="18"/>
                <w:szCs w:val="18"/>
              </w:rPr>
            </w:pPr>
            <w:r w:rsidRPr="00597AD5">
              <w:rPr>
                <w:rFonts w:hint="eastAsia"/>
                <w:sz w:val="18"/>
                <w:szCs w:val="18"/>
              </w:rPr>
              <w:t>任务函数</w:t>
            </w:r>
          </w:p>
        </w:tc>
        <w:tc>
          <w:tcPr>
            <w:tcW w:w="2074" w:type="dxa"/>
          </w:tcPr>
          <w:p w14:paraId="619CEDA5" w14:textId="77777777" w:rsidR="00DC28F3" w:rsidRPr="00597AD5" w:rsidRDefault="00DC28F3" w:rsidP="00541FF9">
            <w:pPr>
              <w:ind w:firstLineChars="0" w:firstLine="0"/>
              <w:rPr>
                <w:sz w:val="18"/>
                <w:szCs w:val="18"/>
              </w:rPr>
            </w:pPr>
            <w:r w:rsidRPr="00597AD5">
              <w:rPr>
                <w:rFonts w:hint="eastAsia"/>
                <w:sz w:val="18"/>
                <w:szCs w:val="18"/>
              </w:rPr>
              <w:t>优先级</w:t>
            </w:r>
          </w:p>
        </w:tc>
        <w:tc>
          <w:tcPr>
            <w:tcW w:w="2074" w:type="dxa"/>
          </w:tcPr>
          <w:p w14:paraId="5C55ACDB" w14:textId="77777777" w:rsidR="00DC28F3" w:rsidRPr="00597AD5" w:rsidRDefault="00DC28F3" w:rsidP="00541FF9">
            <w:pPr>
              <w:ind w:firstLineChars="0" w:firstLine="0"/>
              <w:rPr>
                <w:sz w:val="18"/>
                <w:szCs w:val="18"/>
              </w:rPr>
            </w:pPr>
            <w:r w:rsidRPr="00597AD5">
              <w:rPr>
                <w:rFonts w:hint="eastAsia"/>
                <w:sz w:val="18"/>
                <w:szCs w:val="18"/>
              </w:rPr>
              <w:t>任务属性</w:t>
            </w:r>
          </w:p>
        </w:tc>
        <w:tc>
          <w:tcPr>
            <w:tcW w:w="2074" w:type="dxa"/>
          </w:tcPr>
          <w:p w14:paraId="5DD52633" w14:textId="77777777" w:rsidR="00DC28F3" w:rsidRPr="00597AD5" w:rsidRDefault="00DC28F3" w:rsidP="00541FF9">
            <w:pPr>
              <w:ind w:firstLineChars="0" w:firstLine="0"/>
              <w:rPr>
                <w:sz w:val="18"/>
                <w:szCs w:val="18"/>
              </w:rPr>
            </w:pPr>
            <w:r w:rsidRPr="00597AD5">
              <w:rPr>
                <w:rFonts w:hint="eastAsia"/>
                <w:sz w:val="18"/>
                <w:szCs w:val="18"/>
              </w:rPr>
              <w:t>任务功能</w:t>
            </w:r>
          </w:p>
        </w:tc>
      </w:tr>
      <w:tr w:rsidR="00DC28F3" w:rsidRPr="00597AD5" w14:paraId="1458BEBD" w14:textId="77777777" w:rsidTr="00541FF9">
        <w:tc>
          <w:tcPr>
            <w:tcW w:w="2074" w:type="dxa"/>
          </w:tcPr>
          <w:p w14:paraId="5EFA2BB5" w14:textId="77777777" w:rsidR="00DC28F3" w:rsidRPr="00597AD5" w:rsidRDefault="00DC28F3" w:rsidP="00541FF9">
            <w:pPr>
              <w:ind w:firstLineChars="0" w:firstLine="0"/>
              <w:rPr>
                <w:sz w:val="18"/>
                <w:szCs w:val="18"/>
              </w:rPr>
            </w:pPr>
            <w:r w:rsidRPr="00597AD5">
              <w:rPr>
                <w:sz w:val="18"/>
                <w:szCs w:val="18"/>
              </w:rPr>
              <w:t>task_rf_recv</w:t>
            </w:r>
          </w:p>
        </w:tc>
        <w:tc>
          <w:tcPr>
            <w:tcW w:w="2074" w:type="dxa"/>
          </w:tcPr>
          <w:p w14:paraId="3E6BAD59" w14:textId="77777777" w:rsidR="00DC28F3" w:rsidRPr="00597AD5" w:rsidRDefault="00DC28F3" w:rsidP="00541FF9">
            <w:pPr>
              <w:ind w:firstLineChars="0" w:firstLine="0"/>
              <w:rPr>
                <w:sz w:val="18"/>
                <w:szCs w:val="18"/>
              </w:rPr>
            </w:pPr>
            <w:r w:rsidRPr="00597AD5">
              <w:rPr>
                <w:rFonts w:hint="eastAsia"/>
                <w:sz w:val="18"/>
                <w:szCs w:val="18"/>
              </w:rPr>
              <w:t>8</w:t>
            </w:r>
          </w:p>
        </w:tc>
        <w:tc>
          <w:tcPr>
            <w:tcW w:w="2074" w:type="dxa"/>
          </w:tcPr>
          <w:p w14:paraId="43E60D11" w14:textId="77777777" w:rsidR="00DC28F3" w:rsidRPr="00597AD5" w:rsidRDefault="00DC28F3" w:rsidP="00541FF9">
            <w:pPr>
              <w:ind w:firstLineChars="0" w:firstLine="0"/>
              <w:rPr>
                <w:sz w:val="18"/>
                <w:szCs w:val="18"/>
              </w:rPr>
            </w:pPr>
            <w:r w:rsidRPr="00597AD5">
              <w:rPr>
                <w:rFonts w:hint="eastAsia"/>
                <w:sz w:val="18"/>
                <w:szCs w:val="18"/>
              </w:rPr>
              <w:t>无</w:t>
            </w:r>
          </w:p>
        </w:tc>
        <w:tc>
          <w:tcPr>
            <w:tcW w:w="2074" w:type="dxa"/>
          </w:tcPr>
          <w:p w14:paraId="6B9027EE" w14:textId="77777777" w:rsidR="00DC28F3" w:rsidRPr="00597AD5" w:rsidRDefault="00DC28F3" w:rsidP="00541FF9">
            <w:pPr>
              <w:ind w:firstLineChars="0" w:firstLine="0"/>
              <w:rPr>
                <w:rFonts w:asciiTheme="minorEastAsia" w:eastAsiaTheme="minorEastAsia" w:hAnsiTheme="minorEastAsia"/>
                <w:sz w:val="18"/>
                <w:szCs w:val="18"/>
              </w:rPr>
            </w:pPr>
            <w:r w:rsidRPr="00597AD5">
              <w:rPr>
                <w:rFonts w:asciiTheme="minorEastAsia" w:eastAsiaTheme="minorEastAsia" w:hAnsiTheme="minorEastAsia" w:hint="eastAsia"/>
                <w:sz w:val="18"/>
                <w:szCs w:val="18"/>
              </w:rPr>
              <w:t>接收</w:t>
            </w:r>
            <w:r w:rsidRPr="00597AD5">
              <w:rPr>
                <w:rFonts w:asciiTheme="minorEastAsia" w:eastAsiaTheme="minorEastAsia" w:hAnsiTheme="minorEastAsia"/>
                <w:sz w:val="18"/>
                <w:szCs w:val="18"/>
              </w:rPr>
              <w:t>PC节点发来的数据</w:t>
            </w:r>
          </w:p>
        </w:tc>
      </w:tr>
      <w:tr w:rsidR="00DC28F3" w:rsidRPr="00597AD5" w14:paraId="50737963" w14:textId="77777777" w:rsidTr="00541FF9">
        <w:tc>
          <w:tcPr>
            <w:tcW w:w="2074" w:type="dxa"/>
          </w:tcPr>
          <w:p w14:paraId="2B9A1414" w14:textId="77777777" w:rsidR="00DC28F3" w:rsidRPr="00597AD5" w:rsidRDefault="00DC28F3" w:rsidP="00541FF9">
            <w:pPr>
              <w:ind w:firstLineChars="0" w:firstLine="0"/>
              <w:rPr>
                <w:sz w:val="18"/>
                <w:szCs w:val="18"/>
              </w:rPr>
            </w:pPr>
            <w:r w:rsidRPr="00597AD5">
              <w:rPr>
                <w:sz w:val="18"/>
                <w:szCs w:val="18"/>
              </w:rPr>
              <w:t>task_rf_send</w:t>
            </w:r>
          </w:p>
        </w:tc>
        <w:tc>
          <w:tcPr>
            <w:tcW w:w="2074" w:type="dxa"/>
          </w:tcPr>
          <w:p w14:paraId="51011EAD" w14:textId="77777777" w:rsidR="00DC28F3" w:rsidRPr="00597AD5" w:rsidRDefault="00DC28F3" w:rsidP="00541FF9">
            <w:pPr>
              <w:ind w:firstLineChars="0" w:firstLine="0"/>
              <w:rPr>
                <w:sz w:val="18"/>
                <w:szCs w:val="18"/>
              </w:rPr>
            </w:pPr>
            <w:r w:rsidRPr="00597AD5">
              <w:rPr>
                <w:rFonts w:hint="eastAsia"/>
                <w:sz w:val="18"/>
                <w:szCs w:val="18"/>
              </w:rPr>
              <w:t>8</w:t>
            </w:r>
          </w:p>
        </w:tc>
        <w:tc>
          <w:tcPr>
            <w:tcW w:w="2074" w:type="dxa"/>
          </w:tcPr>
          <w:p w14:paraId="3302C3C4" w14:textId="77777777" w:rsidR="00DC28F3" w:rsidRPr="00597AD5" w:rsidRDefault="00DC28F3" w:rsidP="00541FF9">
            <w:pPr>
              <w:ind w:firstLineChars="0" w:firstLine="0"/>
              <w:rPr>
                <w:sz w:val="18"/>
                <w:szCs w:val="18"/>
              </w:rPr>
            </w:pPr>
            <w:r w:rsidRPr="00597AD5">
              <w:rPr>
                <w:rFonts w:hint="eastAsia"/>
                <w:sz w:val="18"/>
                <w:szCs w:val="18"/>
              </w:rPr>
              <w:t>无</w:t>
            </w:r>
          </w:p>
        </w:tc>
        <w:tc>
          <w:tcPr>
            <w:tcW w:w="2074" w:type="dxa"/>
          </w:tcPr>
          <w:p w14:paraId="0C1D05C8" w14:textId="77777777" w:rsidR="00DC28F3" w:rsidRPr="00597AD5" w:rsidRDefault="00DC28F3" w:rsidP="00541FF9">
            <w:pPr>
              <w:ind w:firstLineChars="0" w:firstLine="0"/>
              <w:rPr>
                <w:sz w:val="18"/>
                <w:szCs w:val="18"/>
              </w:rPr>
            </w:pPr>
            <w:r w:rsidRPr="00597AD5">
              <w:rPr>
                <w:rFonts w:hint="eastAsia"/>
                <w:sz w:val="18"/>
                <w:szCs w:val="18"/>
              </w:rPr>
              <w:t>向</w:t>
            </w:r>
            <w:r w:rsidRPr="00597AD5">
              <w:rPr>
                <w:sz w:val="18"/>
                <w:szCs w:val="18"/>
              </w:rPr>
              <w:t>PC</w:t>
            </w:r>
            <w:r w:rsidRPr="00597AD5">
              <w:rPr>
                <w:sz w:val="18"/>
                <w:szCs w:val="18"/>
              </w:rPr>
              <w:t>节点发送数据</w:t>
            </w:r>
          </w:p>
        </w:tc>
      </w:tr>
    </w:tbl>
    <w:p w14:paraId="7904997D" w14:textId="77777777" w:rsidR="00DC28F3" w:rsidRDefault="00DC28F3" w:rsidP="00DC28F3">
      <w:pPr>
        <w:ind w:firstLine="420"/>
      </w:pPr>
      <w:r>
        <w:rPr>
          <w:rFonts w:hint="eastAsia"/>
        </w:rPr>
        <w:t>PC</w:t>
      </w:r>
      <w:r>
        <w:rPr>
          <w:rFonts w:hint="eastAsia"/>
        </w:rPr>
        <w:t>节点工程中的任务信息如表</w:t>
      </w:r>
      <w:r w:rsidR="00A9018F">
        <w:t>6</w:t>
      </w:r>
      <w:r>
        <w:t>-</w:t>
      </w:r>
      <w:r w:rsidR="00090C9D">
        <w:t>4</w:t>
      </w:r>
      <w:r>
        <w:rPr>
          <w:rFonts w:hint="eastAsia"/>
        </w:rPr>
        <w:t>所示</w:t>
      </w:r>
      <w:r>
        <w:rPr>
          <w:rFonts w:hint="eastAsia"/>
        </w:rPr>
        <w:t>,</w:t>
      </w:r>
      <w:r w:rsidR="00F4122D" w:rsidRPr="00F4122D">
        <w:t xml:space="preserve"> </w:t>
      </w:r>
      <w:r w:rsidR="00F4122D">
        <w:t>Target</w:t>
      </w:r>
      <w:r w:rsidR="00F4122D">
        <w:rPr>
          <w:rFonts w:hint="eastAsia"/>
        </w:rPr>
        <w:t>节点</w:t>
      </w:r>
      <w:r>
        <w:t>任务</w:t>
      </w:r>
      <w:r>
        <w:rPr>
          <w:rFonts w:hint="eastAsia"/>
        </w:rPr>
        <w:t>信息</w:t>
      </w:r>
      <w:r>
        <w:t>如表</w:t>
      </w:r>
      <w:r w:rsidR="00F8436D">
        <w:t>6</w:t>
      </w:r>
      <w:r>
        <w:t>-</w:t>
      </w:r>
      <w:r w:rsidR="00090C9D">
        <w:t>5</w:t>
      </w:r>
      <w:r>
        <w:rPr>
          <w:rFonts w:hint="eastAsia"/>
        </w:rPr>
        <w:t>所示</w:t>
      </w:r>
      <w:r>
        <w:t>。</w:t>
      </w:r>
      <w:r>
        <w:rPr>
          <w:rFonts w:hint="eastAsia"/>
        </w:rPr>
        <w:t>样例工程在启动后进入</w:t>
      </w:r>
      <w:r>
        <w:t>main()</w:t>
      </w:r>
      <w:r>
        <w:rPr>
          <w:rFonts w:hint="eastAsia"/>
        </w:rPr>
        <w:t>函数，在其中调用</w:t>
      </w:r>
      <w:r>
        <w:t>_mqxlite_init</w:t>
      </w:r>
      <w:r>
        <w:rPr>
          <w:rFonts w:hint="eastAsia"/>
        </w:rPr>
        <w:t>函数及</w:t>
      </w:r>
      <w:r>
        <w:t>_mqxlite</w:t>
      </w:r>
      <w:r>
        <w:rPr>
          <w:rFonts w:hint="eastAsia"/>
        </w:rPr>
        <w:t>函数来初始化并启动</w:t>
      </w:r>
      <w:r>
        <w:t>MQX-Lite</w:t>
      </w:r>
      <w:r>
        <w:rPr>
          <w:rFonts w:hint="eastAsia"/>
        </w:rPr>
        <w:t>操作系统，在进行一系列的初始化过程之后，进入自启动任务</w:t>
      </w:r>
      <w:r>
        <w:t>task_main</w:t>
      </w:r>
      <w:r>
        <w:rPr>
          <w:rFonts w:hint="eastAsia"/>
        </w:rPr>
        <w:t>。</w:t>
      </w:r>
    </w:p>
    <w:p w14:paraId="40813809" w14:textId="77777777" w:rsidR="00DC28F3" w:rsidRPr="00337F4B" w:rsidRDefault="00DC28F3" w:rsidP="00DC28F3">
      <w:pPr>
        <w:ind w:firstLine="420"/>
      </w:pPr>
      <w:r>
        <w:rPr>
          <w:rFonts w:hint="eastAsia"/>
        </w:rPr>
        <w:t>在自启动任务</w:t>
      </w:r>
      <w:r>
        <w:t>task_main</w:t>
      </w:r>
      <w:r>
        <w:rPr>
          <w:rFonts w:hint="eastAsia"/>
        </w:rPr>
        <w:t>中，初始化所用到的外部设备，并依次创建其他任务</w:t>
      </w:r>
      <w:r>
        <w:t>task_light</w:t>
      </w:r>
      <w:r>
        <w:rPr>
          <w:rFonts w:hint="eastAsia"/>
        </w:rPr>
        <w:t>、</w:t>
      </w:r>
      <w:r>
        <w:t>task_uart0_re</w:t>
      </w:r>
      <w:r>
        <w:rPr>
          <w:rFonts w:hint="eastAsia"/>
        </w:rPr>
        <w:t>、</w:t>
      </w:r>
      <w:r>
        <w:t>task_rf_send</w:t>
      </w:r>
      <w:r>
        <w:rPr>
          <w:rFonts w:hint="eastAsia"/>
        </w:rPr>
        <w:t>及</w:t>
      </w:r>
      <w:r>
        <w:t>task_rf_recv</w:t>
      </w:r>
      <w:r>
        <w:rPr>
          <w:rFonts w:hint="eastAsia"/>
        </w:rPr>
        <w:t>，最后调用</w:t>
      </w:r>
      <w:r>
        <w:t>task_block()</w:t>
      </w:r>
      <w:r>
        <w:rPr>
          <w:rFonts w:hint="eastAsia"/>
        </w:rPr>
        <w:t>函数将自身阻塞。此后</w:t>
      </w:r>
      <w:r>
        <w:t>MQXLite</w:t>
      </w:r>
      <w:r>
        <w:rPr>
          <w:rFonts w:hint="eastAsia"/>
        </w:rPr>
        <w:t>将按照所创建任务的优先级对任务进行调度。</w:t>
      </w:r>
    </w:p>
    <w:tbl>
      <w:tblPr>
        <w:tblpPr w:leftFromText="180" w:rightFromText="180" w:vertAnchor="text" w:horzAnchor="margin" w:tblpY="180"/>
        <w:tblW w:w="0" w:type="auto"/>
        <w:tblLook w:val="04A0" w:firstRow="1" w:lastRow="0" w:firstColumn="1" w:lastColumn="0" w:noHBand="0" w:noVBand="1"/>
      </w:tblPr>
      <w:tblGrid>
        <w:gridCol w:w="8296"/>
      </w:tblGrid>
      <w:tr w:rsidR="00B94678" w14:paraId="63CCC0EC" w14:textId="77777777" w:rsidTr="00B94678">
        <w:tc>
          <w:tcPr>
            <w:tcW w:w="8296" w:type="dxa"/>
          </w:tcPr>
          <w:tbl>
            <w:tblPr>
              <w:tblW w:w="0" w:type="auto"/>
              <w:tblLook w:val="04A0" w:firstRow="1" w:lastRow="0" w:firstColumn="1" w:lastColumn="0" w:noHBand="0" w:noVBand="1"/>
            </w:tblPr>
            <w:tblGrid>
              <w:gridCol w:w="7907"/>
            </w:tblGrid>
            <w:tr w:rsidR="003C7496" w14:paraId="11BB01D7" w14:textId="77777777" w:rsidTr="001E2B7E">
              <w:trPr>
                <w:trHeight w:val="3997"/>
              </w:trPr>
              <w:tc>
                <w:tcPr>
                  <w:tcW w:w="7907" w:type="dxa"/>
                </w:tcPr>
                <w:p w14:paraId="384F9334" w14:textId="77777777" w:rsidR="003C7496" w:rsidRDefault="00090C9D" w:rsidP="00FE42AF">
                  <w:pPr>
                    <w:framePr w:hSpace="180" w:wrap="around" w:vAnchor="text" w:hAnchor="margin" w:y="180"/>
                    <w:ind w:firstLineChars="0" w:firstLine="0"/>
                  </w:pPr>
                  <w:r>
                    <w:rPr>
                      <w:noProof/>
                    </w:rPr>
                    <w:lastRenderedPageBreak/>
                    <w:drawing>
                      <wp:anchor distT="0" distB="0" distL="114300" distR="114300" simplePos="0" relativeHeight="251728896" behindDoc="0" locked="0" layoutInCell="1" allowOverlap="1" wp14:anchorId="2C81F4DB" wp14:editId="109B3B65">
                        <wp:simplePos x="0" y="0"/>
                        <wp:positionH relativeFrom="column">
                          <wp:posOffset>50023</wp:posOffset>
                        </wp:positionH>
                        <wp:positionV relativeFrom="paragraph">
                          <wp:posOffset>73565</wp:posOffset>
                        </wp:positionV>
                        <wp:extent cx="4698652" cy="2122227"/>
                        <wp:effectExtent l="0" t="0" r="6985"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4698652" cy="2122227"/>
                                </a:xfrm>
                                <a:prstGeom prst="rect">
                                  <a:avLst/>
                                </a:prstGeom>
                              </pic:spPr>
                            </pic:pic>
                          </a:graphicData>
                        </a:graphic>
                        <wp14:sizeRelH relativeFrom="page">
                          <wp14:pctWidth>0</wp14:pctWidth>
                        </wp14:sizeRelH>
                        <wp14:sizeRelV relativeFrom="page">
                          <wp14:pctHeight>0</wp14:pctHeight>
                        </wp14:sizeRelV>
                      </wp:anchor>
                    </w:drawing>
                  </w:r>
                </w:p>
                <w:p w14:paraId="5FCEF4E0" w14:textId="77777777" w:rsidR="003C7496" w:rsidRDefault="003C7496" w:rsidP="00FE42AF">
                  <w:pPr>
                    <w:framePr w:hSpace="180" w:wrap="around" w:vAnchor="text" w:hAnchor="margin" w:y="180"/>
                    <w:ind w:firstLineChars="0" w:firstLine="0"/>
                  </w:pPr>
                </w:p>
                <w:p w14:paraId="21951E0D" w14:textId="77777777" w:rsidR="003C7496" w:rsidRDefault="003C7496" w:rsidP="00FE42AF">
                  <w:pPr>
                    <w:framePr w:hSpace="180" w:wrap="around" w:vAnchor="text" w:hAnchor="margin" w:y="180"/>
                    <w:ind w:firstLineChars="0" w:firstLine="0"/>
                  </w:pPr>
                </w:p>
                <w:p w14:paraId="70AEA90B" w14:textId="77777777" w:rsidR="003C7496" w:rsidRDefault="003C7496" w:rsidP="00FE42AF">
                  <w:pPr>
                    <w:framePr w:hSpace="180" w:wrap="around" w:vAnchor="text" w:hAnchor="margin" w:y="180"/>
                    <w:ind w:firstLineChars="0" w:firstLine="0"/>
                  </w:pPr>
                </w:p>
                <w:p w14:paraId="77980068" w14:textId="77777777" w:rsidR="003C7496" w:rsidRDefault="003C7496" w:rsidP="00FE42AF">
                  <w:pPr>
                    <w:framePr w:hSpace="180" w:wrap="around" w:vAnchor="text" w:hAnchor="margin" w:y="180"/>
                    <w:ind w:firstLineChars="0" w:firstLine="0"/>
                  </w:pPr>
                </w:p>
                <w:p w14:paraId="1D5487E6" w14:textId="77777777" w:rsidR="003C7496" w:rsidRDefault="003C7496" w:rsidP="00FE42AF">
                  <w:pPr>
                    <w:framePr w:hSpace="180" w:wrap="around" w:vAnchor="text" w:hAnchor="margin" w:y="180"/>
                    <w:ind w:firstLineChars="0" w:firstLine="0"/>
                  </w:pPr>
                </w:p>
                <w:p w14:paraId="4EEE4E9B" w14:textId="77777777" w:rsidR="003C7496" w:rsidRDefault="003C7496" w:rsidP="00FE42AF">
                  <w:pPr>
                    <w:framePr w:hSpace="180" w:wrap="around" w:vAnchor="text" w:hAnchor="margin" w:y="180"/>
                    <w:ind w:firstLineChars="0" w:firstLine="0"/>
                  </w:pPr>
                </w:p>
                <w:p w14:paraId="274A7829" w14:textId="77777777" w:rsidR="003C7496" w:rsidRDefault="003C7496" w:rsidP="00FE42AF">
                  <w:pPr>
                    <w:framePr w:hSpace="180" w:wrap="around" w:vAnchor="text" w:hAnchor="margin" w:y="180"/>
                    <w:ind w:firstLineChars="0" w:firstLine="0"/>
                  </w:pPr>
                </w:p>
                <w:p w14:paraId="6EF08D4A" w14:textId="77777777" w:rsidR="003C7496" w:rsidRDefault="003C7496" w:rsidP="00FE42AF">
                  <w:pPr>
                    <w:framePr w:hSpace="180" w:wrap="around" w:vAnchor="text" w:hAnchor="margin" w:y="180"/>
                    <w:ind w:firstLineChars="0" w:firstLine="0"/>
                  </w:pPr>
                </w:p>
                <w:p w14:paraId="1D694C44" w14:textId="77777777" w:rsidR="001E2B7E" w:rsidRDefault="001E2B7E" w:rsidP="00FE42AF">
                  <w:pPr>
                    <w:framePr w:hSpace="180" w:wrap="around" w:vAnchor="text" w:hAnchor="margin" w:y="180"/>
                    <w:ind w:firstLineChars="0" w:firstLine="0"/>
                  </w:pPr>
                </w:p>
                <w:p w14:paraId="6B9F9442" w14:textId="77777777" w:rsidR="001E2B7E" w:rsidRDefault="001E2B7E" w:rsidP="00FE42AF">
                  <w:pPr>
                    <w:framePr w:hSpace="180" w:wrap="around" w:vAnchor="text" w:hAnchor="margin" w:y="180"/>
                    <w:ind w:firstLineChars="0" w:firstLine="0"/>
                  </w:pPr>
                </w:p>
                <w:p w14:paraId="640793B9" w14:textId="77777777" w:rsidR="003C7496" w:rsidRDefault="003C7496" w:rsidP="00090C9D">
                  <w:pPr>
                    <w:pStyle w:val="7"/>
                    <w:framePr w:hSpace="180" w:wrap="around" w:vAnchor="text" w:hAnchor="margin" w:y="180"/>
                  </w:pPr>
                  <w:r w:rsidRPr="00674B53">
                    <w:rPr>
                      <w:rFonts w:hint="eastAsia"/>
                    </w:rPr>
                    <w:t>图</w:t>
                  </w:r>
                  <w:r w:rsidR="001E2B7E">
                    <w:t>6</w:t>
                  </w:r>
                  <w:r w:rsidRPr="00674B53">
                    <w:t>-</w:t>
                  </w:r>
                  <w:r w:rsidR="00090C9D">
                    <w:t>2</w:t>
                  </w:r>
                  <w:r w:rsidR="00674B53">
                    <w:t xml:space="preserve"> </w:t>
                  </w:r>
                  <w:r w:rsidR="00674B53">
                    <w:rPr>
                      <w:rFonts w:hint="eastAsia"/>
                    </w:rPr>
                    <w:t>第二个样例运行界面</w:t>
                  </w:r>
                </w:p>
              </w:tc>
            </w:tr>
          </w:tbl>
          <w:p w14:paraId="4E426295" w14:textId="77777777" w:rsidR="00B94678" w:rsidRDefault="00B94678" w:rsidP="008749E4">
            <w:pPr>
              <w:pStyle w:val="7"/>
            </w:pPr>
          </w:p>
        </w:tc>
      </w:tr>
    </w:tbl>
    <w:p w14:paraId="411212EC" w14:textId="77777777" w:rsidR="00DC28F3" w:rsidRDefault="00DC28F3" w:rsidP="00B94678">
      <w:pPr>
        <w:ind w:firstLine="420"/>
      </w:pPr>
      <w:r>
        <w:rPr>
          <w:rFonts w:hint="eastAsia"/>
        </w:rPr>
        <w:t>将样例工程编译下载到目标板，重新上电后，可以观察小灯闪烁。通过</w:t>
      </w:r>
      <w:r>
        <w:rPr>
          <w:rFonts w:hint="eastAsia"/>
        </w:rPr>
        <w:t>P</w:t>
      </w:r>
      <w:r>
        <w:t>C</w:t>
      </w:r>
      <w:r>
        <w:rPr>
          <w:rFonts w:hint="eastAsia"/>
        </w:rPr>
        <w:t>节点与</w:t>
      </w:r>
      <w:r>
        <w:t>PC</w:t>
      </w:r>
      <w:r>
        <w:rPr>
          <w:rFonts w:hint="eastAsia"/>
        </w:rPr>
        <w:t>机连接，</w:t>
      </w:r>
      <w:r w:rsidR="00F4122D">
        <w:t>Target</w:t>
      </w:r>
      <w:r w:rsidR="00F4122D">
        <w:rPr>
          <w:rFonts w:hint="eastAsia"/>
        </w:rPr>
        <w:t>节点</w:t>
      </w:r>
      <w:r>
        <w:rPr>
          <w:rFonts w:hint="eastAsia"/>
        </w:rPr>
        <w:t>连接</w:t>
      </w:r>
      <w:r>
        <w:t>PC</w:t>
      </w:r>
      <w:r>
        <w:rPr>
          <w:rFonts w:hint="eastAsia"/>
        </w:rPr>
        <w:t>机</w:t>
      </w:r>
      <w:r>
        <w:t>，</w:t>
      </w:r>
      <w:r>
        <w:rPr>
          <w:rFonts w:hint="eastAsia"/>
        </w:rPr>
        <w:t>在</w:t>
      </w:r>
      <w:r>
        <w:t>PC</w:t>
      </w:r>
      <w:r>
        <w:t>机的测试软件上可以看到现象</w:t>
      </w:r>
      <w:r w:rsidR="00674B53">
        <w:rPr>
          <w:rFonts w:hint="eastAsia"/>
        </w:rPr>
        <w:t>。</w:t>
      </w:r>
      <w:r>
        <w:t>点击</w:t>
      </w:r>
      <w:r w:rsidR="00674B53">
        <w:rPr>
          <w:rFonts w:hint="eastAsia"/>
        </w:rPr>
        <w:t>“</w:t>
      </w:r>
      <w:r>
        <w:t>验证</w:t>
      </w:r>
      <w:r>
        <w:t>RF</w:t>
      </w:r>
      <w:r>
        <w:t>收发</w:t>
      </w:r>
      <w:r w:rsidR="00674B53">
        <w:rPr>
          <w:rFonts w:hint="eastAsia"/>
        </w:rPr>
        <w:t>”</w:t>
      </w:r>
      <w:r w:rsidR="00674B53">
        <w:t>按钮</w:t>
      </w:r>
      <w:r>
        <w:t>，可以</w:t>
      </w:r>
      <w:r w:rsidR="00674B53">
        <w:rPr>
          <w:rFonts w:hint="eastAsia"/>
        </w:rPr>
        <w:t>在接收文本框中</w:t>
      </w:r>
      <w:r>
        <w:t>看到</w:t>
      </w:r>
      <w:r w:rsidR="00F4122D">
        <w:t>Target</w:t>
      </w:r>
      <w:r w:rsidR="00F4122D">
        <w:rPr>
          <w:rFonts w:hint="eastAsia"/>
        </w:rPr>
        <w:t>节点</w:t>
      </w:r>
      <w:r>
        <w:t>返回的信息，</w:t>
      </w:r>
      <w:r>
        <w:rPr>
          <w:rFonts w:hint="eastAsia"/>
        </w:rPr>
        <w:t>如图</w:t>
      </w:r>
      <w:r w:rsidR="001E2B7E">
        <w:t>6</w:t>
      </w:r>
      <w:r>
        <w:t>-</w:t>
      </w:r>
      <w:r w:rsidR="00090C9D">
        <w:t>2</w:t>
      </w:r>
      <w:r>
        <w:rPr>
          <w:rFonts w:hint="eastAsia"/>
        </w:rPr>
        <w:t>所示。</w:t>
      </w:r>
    </w:p>
    <w:p w14:paraId="6D6CC4DE" w14:textId="77777777" w:rsidR="00DC28F3" w:rsidRDefault="00A9018F" w:rsidP="00EF6FD1">
      <w:pPr>
        <w:pStyle w:val="2"/>
      </w:pPr>
      <w:bookmarkStart w:id="179" w:name="_Toc449049883"/>
      <w:r>
        <w:t>6</w:t>
      </w:r>
      <w:r w:rsidR="00DC28F3">
        <w:rPr>
          <w:rFonts w:hint="eastAsia"/>
        </w:rPr>
        <w:t>.</w:t>
      </w:r>
      <w:r w:rsidR="00EF6FD1">
        <w:t xml:space="preserve">3 </w:t>
      </w:r>
      <w:r w:rsidR="00DC28F3">
        <w:t>MQX</w:t>
      </w:r>
      <w:r w:rsidR="00DC7F76">
        <w:t>-Lite</w:t>
      </w:r>
      <w:r w:rsidR="00DC28F3">
        <w:t>的第</w:t>
      </w:r>
      <w:r w:rsidR="00DC28F3">
        <w:rPr>
          <w:rFonts w:hint="eastAsia"/>
        </w:rPr>
        <w:t>三</w:t>
      </w:r>
      <w:r w:rsidR="00DC28F3">
        <w:t>个样例工程</w:t>
      </w:r>
      <w:bookmarkEnd w:id="179"/>
    </w:p>
    <w:p w14:paraId="00C97063" w14:textId="77777777" w:rsidR="00DC28F3" w:rsidRPr="00046713" w:rsidRDefault="00EF6FD1" w:rsidP="000F4924">
      <w:pPr>
        <w:pStyle w:val="4"/>
      </w:pPr>
      <w:r>
        <w:t>6</w:t>
      </w:r>
      <w:r>
        <w:rPr>
          <w:rFonts w:hint="eastAsia"/>
        </w:rPr>
        <w:t>.</w:t>
      </w:r>
      <w:r>
        <w:t xml:space="preserve">3.1 </w:t>
      </w:r>
      <w:r w:rsidR="00DC28F3" w:rsidRPr="00046713">
        <w:t>样例工程的功能</w:t>
      </w:r>
    </w:p>
    <w:p w14:paraId="4AE943A1" w14:textId="2238DB48" w:rsidR="00DC28F3" w:rsidRDefault="00DC28F3" w:rsidP="00DC28F3">
      <w:pPr>
        <w:ind w:firstLine="420"/>
      </w:pPr>
      <w:r w:rsidRPr="00755448">
        <w:t>KW01-Zigbee</w:t>
      </w:r>
      <w:r>
        <w:rPr>
          <w:rFonts w:hint="eastAsia"/>
        </w:rPr>
        <w:t>在</w:t>
      </w:r>
      <w:r w:rsidRPr="00046713">
        <w:rPr>
          <w:rFonts w:hint="eastAsia"/>
        </w:rPr>
        <w:t>MQX</w:t>
      </w:r>
      <w:r>
        <w:t>-Lite</w:t>
      </w:r>
      <w:r>
        <w:rPr>
          <w:rFonts w:hint="eastAsia"/>
        </w:rPr>
        <w:t>下</w:t>
      </w:r>
      <w:r>
        <w:t>的</w:t>
      </w:r>
      <w:r>
        <w:rPr>
          <w:rFonts w:hint="eastAsia"/>
        </w:rPr>
        <w:t>第三</w:t>
      </w:r>
      <w:r w:rsidRPr="00046713">
        <w:rPr>
          <w:rFonts w:hint="eastAsia"/>
        </w:rPr>
        <w:t>个样例工程</w:t>
      </w:r>
      <w:r>
        <w:rPr>
          <w:rFonts w:hint="eastAsia"/>
        </w:rPr>
        <w:t>是由</w:t>
      </w:r>
      <w:r>
        <w:t>PC</w:t>
      </w:r>
      <w:r>
        <w:t>节点和</w:t>
      </w:r>
      <w:r w:rsidR="00F4122D">
        <w:t>Target-</w:t>
      </w:r>
      <w:r w:rsidR="00864B67">
        <w:t>EXAM1</w:t>
      </w:r>
      <w:r>
        <w:t>节点共同完成</w:t>
      </w:r>
      <w:r w:rsidRPr="00046713">
        <w:rPr>
          <w:rFonts w:hint="eastAsia"/>
        </w:rPr>
        <w:t>，</w:t>
      </w:r>
      <w:r>
        <w:rPr>
          <w:rFonts w:hint="eastAsia"/>
        </w:rPr>
        <w:t>实现功能</w:t>
      </w:r>
      <w:r>
        <w:t>如下</w:t>
      </w:r>
      <w:r w:rsidR="00D35B43">
        <w:rPr>
          <w:rFonts w:hint="eastAsia"/>
        </w:rPr>
        <w:t>：</w:t>
      </w:r>
    </w:p>
    <w:p w14:paraId="71D46422" w14:textId="77777777" w:rsidR="00DC28F3" w:rsidRDefault="002263AA" w:rsidP="002263AA">
      <w:pPr>
        <w:ind w:firstLineChars="145" w:firstLine="304"/>
      </w:pPr>
      <w:r>
        <w:rPr>
          <w:rFonts w:hint="eastAsia"/>
        </w:rPr>
        <w:t>（</w:t>
      </w:r>
      <w:r>
        <w:rPr>
          <w:rFonts w:hint="eastAsia"/>
        </w:rPr>
        <w:t>1</w:t>
      </w:r>
      <w:r>
        <w:rPr>
          <w:rFonts w:hint="eastAsia"/>
        </w:rPr>
        <w:t>）</w:t>
      </w:r>
      <w:r w:rsidR="00DC28F3">
        <w:t xml:space="preserve"> </w:t>
      </w:r>
      <w:r w:rsidR="00DC28F3">
        <w:rPr>
          <w:rFonts w:hint="eastAsia"/>
        </w:rPr>
        <w:t>指示灯的闪烁</w:t>
      </w:r>
      <w:r w:rsidR="00DC28F3">
        <w:rPr>
          <w:rFonts w:hint="eastAsia"/>
        </w:rPr>
        <w:t>(</w:t>
      </w:r>
      <w:r w:rsidR="00DC28F3">
        <w:rPr>
          <w:rFonts w:hint="eastAsia"/>
        </w:rPr>
        <w:t>样例一</w:t>
      </w:r>
      <w:r w:rsidR="00DC28F3">
        <w:t>已经完成</w:t>
      </w:r>
      <w:r w:rsidR="00DC28F3">
        <w:rPr>
          <w:rFonts w:hint="eastAsia"/>
        </w:rPr>
        <w:t>)</w:t>
      </w:r>
      <w:r w:rsidR="00DC28F3">
        <w:rPr>
          <w:rFonts w:hint="eastAsia"/>
        </w:rPr>
        <w:t>；</w:t>
      </w:r>
    </w:p>
    <w:p w14:paraId="7C126030" w14:textId="77777777" w:rsidR="00DC28F3" w:rsidRDefault="002263AA" w:rsidP="002263AA">
      <w:pPr>
        <w:ind w:firstLineChars="150" w:firstLine="315"/>
      </w:pPr>
      <w:r>
        <w:rPr>
          <w:rFonts w:hint="eastAsia"/>
        </w:rPr>
        <w:t>（</w:t>
      </w:r>
      <w:r>
        <w:t>2</w:t>
      </w:r>
      <w:r>
        <w:rPr>
          <w:rFonts w:hint="eastAsia"/>
        </w:rPr>
        <w:t>）</w:t>
      </w:r>
      <w:r w:rsidR="00DC28F3" w:rsidRPr="00873B1A">
        <w:rPr>
          <w:rFonts w:hint="eastAsia"/>
        </w:rPr>
        <w:t>PC</w:t>
      </w:r>
      <w:r w:rsidR="00DC28F3" w:rsidRPr="00873B1A">
        <w:rPr>
          <w:rFonts w:hint="eastAsia"/>
        </w:rPr>
        <w:t>机寻找</w:t>
      </w:r>
      <w:r w:rsidR="00DC28F3" w:rsidRPr="00873B1A">
        <w:rPr>
          <w:rFonts w:hint="eastAsia"/>
        </w:rPr>
        <w:t>PC</w:t>
      </w:r>
      <w:r w:rsidR="00DC28F3" w:rsidRPr="00873B1A">
        <w:rPr>
          <w:rFonts w:hint="eastAsia"/>
        </w:rPr>
        <w:t>节点，看看它在哪个</w:t>
      </w:r>
      <w:r w:rsidR="00DC28F3" w:rsidRPr="00873B1A">
        <w:rPr>
          <w:rFonts w:hint="eastAsia"/>
        </w:rPr>
        <w:t>USB</w:t>
      </w:r>
      <w:r w:rsidR="00DC28F3" w:rsidRPr="00873B1A">
        <w:rPr>
          <w:rFonts w:hint="eastAsia"/>
        </w:rPr>
        <w:t>串口上</w:t>
      </w:r>
      <w:r w:rsidR="00DC28F3">
        <w:rPr>
          <w:rFonts w:hint="eastAsia"/>
        </w:rPr>
        <w:t>（</w:t>
      </w:r>
      <w:r w:rsidR="00DC28F3">
        <w:t>样例一已经完成）</w:t>
      </w:r>
      <w:r w:rsidR="00DC28F3">
        <w:rPr>
          <w:rFonts w:hint="eastAsia"/>
        </w:rPr>
        <w:t>；</w:t>
      </w:r>
    </w:p>
    <w:p w14:paraId="68010ABF" w14:textId="0D8A07E2" w:rsidR="00DC28F3" w:rsidRDefault="002263AA" w:rsidP="002263AA">
      <w:pPr>
        <w:ind w:firstLineChars="150" w:firstLine="315"/>
      </w:pPr>
      <w:r>
        <w:rPr>
          <w:rFonts w:hint="eastAsia"/>
        </w:rPr>
        <w:t>（</w:t>
      </w:r>
      <w:r>
        <w:t>3</w:t>
      </w:r>
      <w:r>
        <w:rPr>
          <w:rFonts w:hint="eastAsia"/>
        </w:rPr>
        <w:t>）</w:t>
      </w:r>
      <w:r w:rsidR="00A42637">
        <w:rPr>
          <w:rFonts w:hint="eastAsia"/>
        </w:rPr>
        <w:t xml:space="preserve"> </w:t>
      </w:r>
      <w:r w:rsidR="00DC28F3" w:rsidRPr="00C51F70">
        <w:rPr>
          <w:rFonts w:hint="eastAsia"/>
        </w:rPr>
        <w:t>PCNode</w:t>
      </w:r>
      <w:r w:rsidR="00DC28F3" w:rsidRPr="00C51F70">
        <w:rPr>
          <w:rFonts w:hint="eastAsia"/>
        </w:rPr>
        <w:t>转发</w:t>
      </w:r>
      <w:r w:rsidR="00DC28F3" w:rsidRPr="00C51F70">
        <w:rPr>
          <w:rFonts w:hint="eastAsia"/>
        </w:rPr>
        <w:t>PC</w:t>
      </w:r>
      <w:r w:rsidR="00DC28F3" w:rsidRPr="00C51F70">
        <w:rPr>
          <w:rFonts w:hint="eastAsia"/>
        </w:rPr>
        <w:t>机发送的指令，控制目标节点</w:t>
      </w:r>
      <w:r w:rsidR="00DC28F3" w:rsidRPr="00C51F70">
        <w:rPr>
          <w:rFonts w:hint="eastAsia"/>
        </w:rPr>
        <w:t>Flash</w:t>
      </w:r>
      <w:r w:rsidR="00DC28F3" w:rsidRPr="00C51F70">
        <w:rPr>
          <w:rFonts w:hint="eastAsia"/>
        </w:rPr>
        <w:t>的读、写操作。</w:t>
      </w:r>
    </w:p>
    <w:p w14:paraId="04C24C93" w14:textId="3287DBB8" w:rsidR="00A42637" w:rsidRPr="003B1212" w:rsidRDefault="00A42637">
      <w:pPr>
        <w:ind w:firstLineChars="0" w:firstLine="420"/>
      </w:pPr>
      <w:r>
        <w:rPr>
          <w:rFonts w:hint="eastAsia"/>
        </w:rPr>
        <w:t>按照</w:t>
      </w:r>
      <w:r w:rsidR="003B1212" w:rsidRPr="008A5811">
        <w:t>PC</w:t>
      </w:r>
      <w:r w:rsidR="008815B7" w:rsidRPr="008A5811">
        <w:rPr>
          <w:rFonts w:hint="eastAsia"/>
        </w:rPr>
        <w:t>与</w:t>
      </w:r>
      <w:r w:rsidRPr="008A5811">
        <w:t>PCNode</w:t>
      </w:r>
      <w:r w:rsidR="008815B7" w:rsidRPr="008A5811">
        <w:rPr>
          <w:rFonts w:hint="eastAsia"/>
        </w:rPr>
        <w:t>之间的</w:t>
      </w:r>
      <w:r w:rsidRPr="008A5811">
        <w:rPr>
          <w:rFonts w:hint="eastAsia"/>
        </w:rPr>
        <w:t>协议</w:t>
      </w:r>
      <w:r>
        <w:t>，</w:t>
      </w:r>
      <w:r>
        <w:rPr>
          <w:rFonts w:hint="eastAsia"/>
        </w:rPr>
        <w:t>PCNode</w:t>
      </w:r>
      <w:r>
        <w:rPr>
          <w:rFonts w:hint="eastAsia"/>
        </w:rPr>
        <w:t>通过串口接收</w:t>
      </w:r>
      <w:r>
        <w:rPr>
          <w:rFonts w:hint="eastAsia"/>
        </w:rPr>
        <w:t>PC</w:t>
      </w:r>
      <w:r>
        <w:rPr>
          <w:rFonts w:hint="eastAsia"/>
        </w:rPr>
        <w:t>机发送的数据帧，再通过</w:t>
      </w:r>
      <w:r>
        <w:rPr>
          <w:rFonts w:hint="eastAsia"/>
        </w:rPr>
        <w:t>RF</w:t>
      </w:r>
      <w:r>
        <w:rPr>
          <w:rFonts w:hint="eastAsia"/>
        </w:rPr>
        <w:t>转发至</w:t>
      </w:r>
      <w:r w:rsidR="00F4122D">
        <w:t>Target</w:t>
      </w:r>
      <w:r w:rsidR="00F4122D">
        <w:rPr>
          <w:rFonts w:hint="eastAsia"/>
        </w:rPr>
        <w:t>节点</w:t>
      </w:r>
      <w:r>
        <w:rPr>
          <w:rFonts w:hint="eastAsia"/>
        </w:rPr>
        <w:t>，</w:t>
      </w:r>
      <w:r w:rsidR="00F4122D">
        <w:t>Target</w:t>
      </w:r>
      <w:r w:rsidR="00F4122D">
        <w:rPr>
          <w:rFonts w:hint="eastAsia"/>
        </w:rPr>
        <w:t>节点</w:t>
      </w:r>
      <w:r>
        <w:rPr>
          <w:rFonts w:hint="eastAsia"/>
        </w:rPr>
        <w:t>解析数据帧，</w:t>
      </w:r>
      <w:r>
        <w:t>以</w:t>
      </w:r>
      <w:r>
        <w:rPr>
          <w:rFonts w:hint="eastAsia"/>
        </w:rPr>
        <w:t>实现对</w:t>
      </w:r>
      <w:r>
        <w:rPr>
          <w:rFonts w:hint="eastAsia"/>
        </w:rPr>
        <w:t>FLASH</w:t>
      </w:r>
      <w:r>
        <w:rPr>
          <w:rFonts w:hint="eastAsia"/>
        </w:rPr>
        <w:t>的读、</w:t>
      </w:r>
      <w:r>
        <w:t>写</w:t>
      </w:r>
      <w:r>
        <w:rPr>
          <w:rFonts w:hint="eastAsia"/>
        </w:rPr>
        <w:t>操作</w:t>
      </w:r>
      <w:r w:rsidR="003B1212">
        <w:rPr>
          <w:rFonts w:hint="eastAsia"/>
        </w:rPr>
        <w:t>，并将读出（或写入</w:t>
      </w:r>
      <w:r w:rsidR="003B1212">
        <w:t>）</w:t>
      </w:r>
      <w:r w:rsidR="003B1212">
        <w:rPr>
          <w:rFonts w:hint="eastAsia"/>
        </w:rPr>
        <w:t>FLASH</w:t>
      </w:r>
      <w:r w:rsidR="003B1212">
        <w:rPr>
          <w:rFonts w:hint="eastAsia"/>
        </w:rPr>
        <w:t>指定区域的数据封装在帧中，通过</w:t>
      </w:r>
      <w:r w:rsidR="003B1212">
        <w:rPr>
          <w:rFonts w:hint="eastAsia"/>
        </w:rPr>
        <w:t>RF</w:t>
      </w:r>
      <w:r w:rsidR="003B1212">
        <w:rPr>
          <w:rFonts w:hint="eastAsia"/>
        </w:rPr>
        <w:t>回送至</w:t>
      </w:r>
      <w:r w:rsidR="003B1212">
        <w:rPr>
          <w:rFonts w:hint="eastAsia"/>
        </w:rPr>
        <w:t>PCNode</w:t>
      </w:r>
      <w:r w:rsidR="003B1212">
        <w:rPr>
          <w:rFonts w:hint="eastAsia"/>
        </w:rPr>
        <w:t>，</w:t>
      </w:r>
      <w:r w:rsidR="003B1212">
        <w:rPr>
          <w:rFonts w:hint="eastAsia"/>
        </w:rPr>
        <w:t>PCNode</w:t>
      </w:r>
      <w:r w:rsidR="003B1212">
        <w:rPr>
          <w:rFonts w:hint="eastAsia"/>
        </w:rPr>
        <w:t>接收到回送的数据帧，通过串口发送至</w:t>
      </w:r>
      <w:r w:rsidR="003B1212">
        <w:rPr>
          <w:rFonts w:hint="eastAsia"/>
        </w:rPr>
        <w:t>PC</w:t>
      </w:r>
      <w:r w:rsidR="003B1212">
        <w:rPr>
          <w:rFonts w:hint="eastAsia"/>
        </w:rPr>
        <w:t>机并显示。在此过程中，</w:t>
      </w:r>
      <w:r w:rsidR="003B1212">
        <w:rPr>
          <w:rFonts w:hint="eastAsia"/>
        </w:rPr>
        <w:t>PCNode</w:t>
      </w:r>
      <w:r w:rsidR="003B1212">
        <w:rPr>
          <w:rFonts w:hint="eastAsia"/>
        </w:rPr>
        <w:t>仅对数据帧进行透传，</w:t>
      </w:r>
      <w:r w:rsidR="003B1212">
        <w:t>不</w:t>
      </w:r>
      <w:r w:rsidR="003B1212">
        <w:rPr>
          <w:rFonts w:hint="eastAsia"/>
        </w:rPr>
        <w:t>做其它处理。</w:t>
      </w:r>
      <w:r w:rsidR="00D35B43">
        <w:rPr>
          <w:rFonts w:hint="eastAsia"/>
        </w:rPr>
        <w:t>:</w:t>
      </w:r>
    </w:p>
    <w:p w14:paraId="2D004B0A" w14:textId="038D7925" w:rsidR="00A42637" w:rsidRDefault="00A42637" w:rsidP="00A42637">
      <w:pPr>
        <w:ind w:firstLineChars="0" w:firstLine="420"/>
      </w:pPr>
      <w:r>
        <w:rPr>
          <w:rFonts w:hint="eastAsia"/>
        </w:rPr>
        <w:t>PC</w:t>
      </w:r>
      <w:r w:rsidR="00F73B61">
        <w:rPr>
          <w:rFonts w:hint="eastAsia"/>
        </w:rPr>
        <w:t>机</w:t>
      </w:r>
      <w:r>
        <w:rPr>
          <w:rFonts w:hint="eastAsia"/>
        </w:rPr>
        <w:t>FLASH</w:t>
      </w:r>
      <w:r>
        <w:rPr>
          <w:rFonts w:hint="eastAsia"/>
        </w:rPr>
        <w:t>操作数据帧格式如</w:t>
      </w:r>
      <w:r w:rsidR="00674B53">
        <w:rPr>
          <w:rFonts w:hint="eastAsia"/>
        </w:rPr>
        <w:t>表</w:t>
      </w:r>
      <w:r w:rsidR="00F8436D">
        <w:t>6</w:t>
      </w:r>
      <w:r w:rsidR="00674B53">
        <w:t>-</w:t>
      </w:r>
      <w:r w:rsidR="00090C9D">
        <w:t>6</w:t>
      </w:r>
      <w:r w:rsidR="00674B53">
        <w:rPr>
          <w:rFonts w:hint="eastAsia"/>
        </w:rPr>
        <w:t>所示</w:t>
      </w:r>
      <w:r w:rsidR="00D35B43">
        <w:rPr>
          <w:rFonts w:hint="eastAsia"/>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67"/>
        <w:gridCol w:w="798"/>
        <w:gridCol w:w="1614"/>
        <w:gridCol w:w="1163"/>
        <w:gridCol w:w="1061"/>
        <w:gridCol w:w="1649"/>
        <w:gridCol w:w="660"/>
      </w:tblGrid>
      <w:tr w:rsidR="003B1212" w14:paraId="12A685D0" w14:textId="77777777" w:rsidTr="008A5811">
        <w:trPr>
          <w:trHeight w:val="164"/>
          <w:jc w:val="center"/>
        </w:trPr>
        <w:tc>
          <w:tcPr>
            <w:tcW w:w="8363" w:type="dxa"/>
            <w:gridSpan w:val="8"/>
            <w:tcBorders>
              <w:top w:val="nil"/>
              <w:left w:val="nil"/>
              <w:right w:val="nil"/>
            </w:tcBorders>
          </w:tcPr>
          <w:p w14:paraId="7F4B9BD7" w14:textId="77777777" w:rsidR="003B1212" w:rsidRPr="00451B38" w:rsidRDefault="00155A0E" w:rsidP="00E60102">
            <w:pPr>
              <w:pStyle w:val="6"/>
            </w:pPr>
            <w:r>
              <w:rPr>
                <w:rFonts w:hint="eastAsia"/>
              </w:rPr>
              <w:t>表</w:t>
            </w:r>
            <w:r w:rsidR="00F8436D">
              <w:t>6</w:t>
            </w:r>
            <w:r>
              <w:t>-</w:t>
            </w:r>
            <w:r w:rsidR="00090C9D">
              <w:t>6</w:t>
            </w:r>
            <w:r>
              <w:t xml:space="preserve"> </w:t>
            </w:r>
            <w:r w:rsidR="000F6B64">
              <w:rPr>
                <w:rFonts w:hint="eastAsia"/>
              </w:rPr>
              <w:t>PC</w:t>
            </w:r>
            <w:r w:rsidR="00F73B61">
              <w:rPr>
                <w:rFonts w:hint="eastAsia"/>
              </w:rPr>
              <w:t>机</w:t>
            </w:r>
            <w:r w:rsidR="000F6B64">
              <w:rPr>
                <w:rFonts w:hint="eastAsia"/>
              </w:rPr>
              <w:t>FLASH</w:t>
            </w:r>
            <w:r w:rsidR="000F6B64">
              <w:rPr>
                <w:rFonts w:hint="eastAsia"/>
              </w:rPr>
              <w:t>操作数据帧格式</w:t>
            </w:r>
          </w:p>
        </w:tc>
      </w:tr>
      <w:tr w:rsidR="003B1212" w14:paraId="579B3A8A" w14:textId="77777777" w:rsidTr="008A5811">
        <w:trPr>
          <w:trHeight w:val="699"/>
          <w:jc w:val="center"/>
        </w:trPr>
        <w:tc>
          <w:tcPr>
            <w:tcW w:w="851" w:type="dxa"/>
            <w:vAlign w:val="center"/>
          </w:tcPr>
          <w:p w14:paraId="19683609" w14:textId="77777777" w:rsidR="003B1212" w:rsidRPr="00451B38" w:rsidRDefault="000F6B64" w:rsidP="003B1212">
            <w:pPr>
              <w:ind w:firstLineChars="0" w:firstLine="0"/>
              <w:jc w:val="center"/>
            </w:pPr>
            <w:r>
              <w:rPr>
                <w:rFonts w:hint="eastAsia"/>
              </w:rPr>
              <w:t>字段</w:t>
            </w:r>
          </w:p>
        </w:tc>
        <w:tc>
          <w:tcPr>
            <w:tcW w:w="567" w:type="dxa"/>
            <w:shd w:val="clear" w:color="auto" w:fill="BFBFBF" w:themeFill="background1" w:themeFillShade="BF"/>
            <w:vAlign w:val="center"/>
          </w:tcPr>
          <w:p w14:paraId="4DEDB6F5" w14:textId="77777777" w:rsidR="003B1212" w:rsidRPr="00451B38" w:rsidRDefault="003B1212" w:rsidP="003B1212">
            <w:pPr>
              <w:ind w:firstLineChars="0" w:firstLine="0"/>
              <w:jc w:val="center"/>
            </w:pPr>
            <w:r w:rsidRPr="00451B38">
              <w:rPr>
                <w:rFonts w:hint="eastAsia"/>
              </w:rPr>
              <w:t>帧头</w:t>
            </w:r>
          </w:p>
        </w:tc>
        <w:tc>
          <w:tcPr>
            <w:tcW w:w="798" w:type="dxa"/>
            <w:vAlign w:val="center"/>
          </w:tcPr>
          <w:p w14:paraId="3390BDFB" w14:textId="77777777" w:rsidR="003B1212" w:rsidRPr="00451B38" w:rsidRDefault="003B1212" w:rsidP="003B1212">
            <w:pPr>
              <w:ind w:firstLineChars="0" w:firstLine="0"/>
              <w:jc w:val="center"/>
            </w:pPr>
            <w:r w:rsidRPr="00451B38">
              <w:rPr>
                <w:rFonts w:hint="eastAsia"/>
              </w:rPr>
              <w:t>有效帧长</w:t>
            </w:r>
          </w:p>
        </w:tc>
        <w:tc>
          <w:tcPr>
            <w:tcW w:w="1614" w:type="dxa"/>
            <w:vAlign w:val="center"/>
          </w:tcPr>
          <w:p w14:paraId="52D50C04" w14:textId="77777777" w:rsidR="003B1212" w:rsidRPr="00451B38" w:rsidRDefault="003B1212" w:rsidP="00A31C2E">
            <w:pPr>
              <w:ind w:firstLineChars="0" w:firstLine="0"/>
              <w:jc w:val="center"/>
            </w:pPr>
            <w:r w:rsidRPr="00451B38">
              <w:rPr>
                <w:rFonts w:hint="eastAsia"/>
              </w:rPr>
              <w:t>硬件</w:t>
            </w:r>
            <w:r w:rsidR="00A31C2E">
              <w:rPr>
                <w:rFonts w:hint="eastAsia"/>
              </w:rPr>
              <w:t>过滤</w:t>
            </w:r>
            <w:r w:rsidRPr="00451B38">
              <w:rPr>
                <w:rFonts w:hint="eastAsia"/>
              </w:rPr>
              <w:t>地址</w:t>
            </w:r>
          </w:p>
        </w:tc>
        <w:tc>
          <w:tcPr>
            <w:tcW w:w="1163" w:type="dxa"/>
            <w:vAlign w:val="center"/>
          </w:tcPr>
          <w:p w14:paraId="523ADA61" w14:textId="77777777" w:rsidR="003B1212" w:rsidRPr="00451B38" w:rsidRDefault="003B1212" w:rsidP="003B1212">
            <w:pPr>
              <w:ind w:firstLineChars="0" w:firstLine="0"/>
              <w:jc w:val="center"/>
            </w:pPr>
            <w:r>
              <w:rPr>
                <w:rFonts w:hint="eastAsia"/>
              </w:rPr>
              <w:t>软件地址</w:t>
            </w:r>
          </w:p>
        </w:tc>
        <w:tc>
          <w:tcPr>
            <w:tcW w:w="1061" w:type="dxa"/>
            <w:vAlign w:val="center"/>
          </w:tcPr>
          <w:p w14:paraId="36D8AEC7" w14:textId="77777777" w:rsidR="003B1212" w:rsidRPr="00451B38" w:rsidRDefault="003B1212" w:rsidP="003B1212">
            <w:pPr>
              <w:ind w:firstLineChars="0" w:firstLine="0"/>
              <w:jc w:val="center"/>
            </w:pPr>
            <w:r w:rsidRPr="00A42637">
              <w:t>FLASH</w:t>
            </w:r>
            <w:r w:rsidRPr="00A42637">
              <w:rPr>
                <w:rFonts w:hint="eastAsia"/>
              </w:rPr>
              <w:t>操作</w:t>
            </w:r>
          </w:p>
        </w:tc>
        <w:tc>
          <w:tcPr>
            <w:tcW w:w="1649" w:type="dxa"/>
            <w:vAlign w:val="center"/>
          </w:tcPr>
          <w:p w14:paraId="31B5E594" w14:textId="77777777" w:rsidR="003B1212" w:rsidRPr="00451B38" w:rsidRDefault="003B1212" w:rsidP="003B1212">
            <w:pPr>
              <w:ind w:firstLineChars="0" w:firstLine="0"/>
              <w:jc w:val="center"/>
            </w:pPr>
            <w:r w:rsidRPr="00451B38">
              <w:rPr>
                <w:rFonts w:hint="eastAsia"/>
              </w:rPr>
              <w:t>数据</w:t>
            </w:r>
          </w:p>
        </w:tc>
        <w:tc>
          <w:tcPr>
            <w:tcW w:w="660" w:type="dxa"/>
            <w:shd w:val="clear" w:color="auto" w:fill="BFBFBF" w:themeFill="background1" w:themeFillShade="BF"/>
            <w:vAlign w:val="center"/>
          </w:tcPr>
          <w:p w14:paraId="2A353E13" w14:textId="77777777" w:rsidR="003B1212" w:rsidRPr="00451B38" w:rsidRDefault="003B1212" w:rsidP="003B1212">
            <w:pPr>
              <w:ind w:firstLineChars="0" w:firstLine="0"/>
              <w:jc w:val="center"/>
            </w:pPr>
            <w:r w:rsidRPr="00451B38">
              <w:rPr>
                <w:rFonts w:hint="eastAsia"/>
              </w:rPr>
              <w:t>帧尾</w:t>
            </w:r>
          </w:p>
        </w:tc>
      </w:tr>
      <w:tr w:rsidR="003B1212" w14:paraId="3ED9E080" w14:textId="77777777" w:rsidTr="008A5811">
        <w:trPr>
          <w:jc w:val="center"/>
        </w:trPr>
        <w:tc>
          <w:tcPr>
            <w:tcW w:w="851" w:type="dxa"/>
            <w:vAlign w:val="center"/>
          </w:tcPr>
          <w:p w14:paraId="79219F97" w14:textId="77777777" w:rsidR="003B1212" w:rsidRPr="00451B38" w:rsidRDefault="000F6B64" w:rsidP="003B1212">
            <w:pPr>
              <w:ind w:firstLineChars="0" w:firstLine="0"/>
              <w:jc w:val="center"/>
            </w:pPr>
            <w:r>
              <w:rPr>
                <w:rFonts w:hint="eastAsia"/>
              </w:rPr>
              <w:t>内容</w:t>
            </w:r>
          </w:p>
        </w:tc>
        <w:tc>
          <w:tcPr>
            <w:tcW w:w="567" w:type="dxa"/>
            <w:shd w:val="clear" w:color="auto" w:fill="BFBFBF" w:themeFill="background1" w:themeFillShade="BF"/>
            <w:vAlign w:val="center"/>
          </w:tcPr>
          <w:p w14:paraId="19F44D6F" w14:textId="77777777" w:rsidR="003B1212" w:rsidRPr="00451B38" w:rsidRDefault="003B1212" w:rsidP="003B1212">
            <w:pPr>
              <w:ind w:firstLineChars="0" w:firstLine="0"/>
              <w:jc w:val="center"/>
            </w:pPr>
            <w:r w:rsidRPr="00451B38">
              <w:t>‘P’</w:t>
            </w:r>
          </w:p>
        </w:tc>
        <w:tc>
          <w:tcPr>
            <w:tcW w:w="798" w:type="dxa"/>
            <w:vAlign w:val="center"/>
          </w:tcPr>
          <w:p w14:paraId="4C4B4C41" w14:textId="77777777" w:rsidR="003B1212" w:rsidRPr="00451B38" w:rsidRDefault="003B1212" w:rsidP="003B1212">
            <w:pPr>
              <w:ind w:firstLineChars="0" w:firstLine="0"/>
              <w:jc w:val="center"/>
            </w:pPr>
            <w:r>
              <w:t>L</w:t>
            </w:r>
            <w:r>
              <w:rPr>
                <w:rFonts w:hint="eastAsia"/>
              </w:rPr>
              <w:t>en</w:t>
            </w:r>
          </w:p>
        </w:tc>
        <w:tc>
          <w:tcPr>
            <w:tcW w:w="1614" w:type="dxa"/>
            <w:vAlign w:val="center"/>
          </w:tcPr>
          <w:p w14:paraId="7FB9248A" w14:textId="77777777" w:rsidR="003B1212" w:rsidRPr="00451B38" w:rsidRDefault="00582358" w:rsidP="003B1212">
            <w:pPr>
              <w:ind w:firstLineChars="0" w:firstLine="0"/>
              <w:jc w:val="center"/>
            </w:pPr>
            <w:r w:rsidRPr="00453828">
              <w:t>HD_adr</w:t>
            </w:r>
          </w:p>
        </w:tc>
        <w:tc>
          <w:tcPr>
            <w:tcW w:w="1163" w:type="dxa"/>
            <w:vAlign w:val="center"/>
          </w:tcPr>
          <w:p w14:paraId="7CBBB48C" w14:textId="77777777" w:rsidR="003B1212" w:rsidRPr="00451B38" w:rsidRDefault="003B1212" w:rsidP="003B1212">
            <w:pPr>
              <w:ind w:firstLineChars="0" w:firstLine="0"/>
              <w:jc w:val="center"/>
            </w:pPr>
            <w:r w:rsidRPr="00B524F9">
              <w:t>网络地址</w:t>
            </w:r>
            <w:r w:rsidRPr="00B524F9">
              <w:t>+</w:t>
            </w:r>
            <w:r w:rsidRPr="00B524F9">
              <w:t>网内地址</w:t>
            </w:r>
          </w:p>
        </w:tc>
        <w:tc>
          <w:tcPr>
            <w:tcW w:w="1061" w:type="dxa"/>
            <w:vAlign w:val="center"/>
          </w:tcPr>
          <w:p w14:paraId="480A46C9" w14:textId="77777777" w:rsidR="003B1212" w:rsidRPr="00A42637" w:rsidRDefault="003B1212" w:rsidP="003B1212">
            <w:pPr>
              <w:ind w:firstLineChars="0" w:firstLine="0"/>
              <w:jc w:val="center"/>
            </w:pPr>
            <w:r w:rsidRPr="00A42637">
              <w:t>0x02</w:t>
            </w:r>
            <w:r w:rsidRPr="00A42637">
              <w:rPr>
                <w:rFonts w:hint="eastAsia"/>
              </w:rPr>
              <w:t>（读</w:t>
            </w:r>
            <w:r w:rsidRPr="00A42637">
              <w:t>）</w:t>
            </w:r>
          </w:p>
          <w:p w14:paraId="4D4A6476" w14:textId="77777777" w:rsidR="003B1212" w:rsidRPr="00451B38" w:rsidRDefault="003B1212" w:rsidP="003B1212">
            <w:pPr>
              <w:ind w:firstLineChars="0" w:firstLine="0"/>
              <w:jc w:val="center"/>
            </w:pPr>
            <w:r w:rsidRPr="00A42637">
              <w:t>0x03</w:t>
            </w:r>
            <w:r w:rsidRPr="00A42637">
              <w:rPr>
                <w:rFonts w:hint="eastAsia"/>
              </w:rPr>
              <w:t>（写</w:t>
            </w:r>
            <w:r w:rsidRPr="00A42637">
              <w:t>）</w:t>
            </w:r>
          </w:p>
        </w:tc>
        <w:tc>
          <w:tcPr>
            <w:tcW w:w="1649" w:type="dxa"/>
            <w:vAlign w:val="center"/>
          </w:tcPr>
          <w:p w14:paraId="39FCDBBC" w14:textId="77777777" w:rsidR="003B1212" w:rsidRDefault="003B1212" w:rsidP="003B1212">
            <w:pPr>
              <w:ind w:firstLineChars="0" w:firstLine="0"/>
              <w:jc w:val="center"/>
            </w:pPr>
            <w:r>
              <w:rPr>
                <w:rFonts w:hint="eastAsia"/>
              </w:rPr>
              <w:t>扇区号</w:t>
            </w:r>
            <w:r>
              <w:rPr>
                <w:rFonts w:hint="eastAsia"/>
              </w:rPr>
              <w:t>+</w:t>
            </w:r>
            <w:r>
              <w:t>偏移</w:t>
            </w:r>
            <w:r>
              <w:rPr>
                <w:rFonts w:hint="eastAsia"/>
              </w:rPr>
              <w:t>量</w:t>
            </w:r>
            <w:r>
              <w:rPr>
                <w:rFonts w:hint="eastAsia"/>
              </w:rPr>
              <w:t>+</w:t>
            </w:r>
          </w:p>
          <w:p w14:paraId="34867F1C" w14:textId="77777777" w:rsidR="003B1212" w:rsidRPr="00451B38" w:rsidRDefault="003B1212" w:rsidP="003B1212">
            <w:pPr>
              <w:ind w:firstLineChars="0" w:firstLine="0"/>
              <w:jc w:val="center"/>
            </w:pPr>
            <w:r>
              <w:rPr>
                <w:rFonts w:hint="eastAsia"/>
              </w:rPr>
              <w:t>读取</w:t>
            </w:r>
            <w:r>
              <w:rPr>
                <w:rFonts w:hint="eastAsia"/>
              </w:rPr>
              <w:t>/</w:t>
            </w:r>
            <w:r>
              <w:rPr>
                <w:rFonts w:hint="eastAsia"/>
              </w:rPr>
              <w:t>写入字节数</w:t>
            </w:r>
            <w:r>
              <w:rPr>
                <w:rFonts w:hint="eastAsia"/>
              </w:rPr>
              <w:t>+</w:t>
            </w:r>
            <w:r>
              <w:t>Data</w:t>
            </w:r>
          </w:p>
        </w:tc>
        <w:tc>
          <w:tcPr>
            <w:tcW w:w="660" w:type="dxa"/>
            <w:shd w:val="clear" w:color="auto" w:fill="BFBFBF" w:themeFill="background1" w:themeFillShade="BF"/>
            <w:vAlign w:val="center"/>
          </w:tcPr>
          <w:p w14:paraId="26C71769" w14:textId="77777777" w:rsidR="003B1212" w:rsidRPr="00451B38" w:rsidRDefault="003B1212" w:rsidP="003B1212">
            <w:pPr>
              <w:ind w:firstLineChars="0" w:firstLine="0"/>
              <w:jc w:val="center"/>
            </w:pPr>
            <w:r w:rsidRPr="00451B38">
              <w:rPr>
                <w:rFonts w:hint="eastAsia"/>
              </w:rPr>
              <w:t>‘</w:t>
            </w:r>
            <w:r w:rsidRPr="00451B38">
              <w:rPr>
                <w:rFonts w:hint="eastAsia"/>
              </w:rPr>
              <w:t>C</w:t>
            </w:r>
            <w:r w:rsidRPr="00451B38">
              <w:t>’</w:t>
            </w:r>
          </w:p>
        </w:tc>
      </w:tr>
      <w:tr w:rsidR="003B1212" w14:paraId="2F2FBE81" w14:textId="77777777" w:rsidTr="008A5811">
        <w:trPr>
          <w:jc w:val="center"/>
        </w:trPr>
        <w:tc>
          <w:tcPr>
            <w:tcW w:w="851" w:type="dxa"/>
            <w:vAlign w:val="center"/>
          </w:tcPr>
          <w:p w14:paraId="478661AC" w14:textId="77777777" w:rsidR="003B1212" w:rsidRPr="00451B38" w:rsidRDefault="003B1212" w:rsidP="003B1212">
            <w:pPr>
              <w:ind w:firstLineChars="0" w:firstLine="0"/>
              <w:jc w:val="center"/>
            </w:pPr>
            <w:r w:rsidRPr="00451B38">
              <w:rPr>
                <w:rFonts w:hint="eastAsia"/>
              </w:rPr>
              <w:t>长度</w:t>
            </w:r>
          </w:p>
        </w:tc>
        <w:tc>
          <w:tcPr>
            <w:tcW w:w="567" w:type="dxa"/>
            <w:shd w:val="clear" w:color="auto" w:fill="BFBFBF" w:themeFill="background1" w:themeFillShade="BF"/>
            <w:vAlign w:val="center"/>
          </w:tcPr>
          <w:p w14:paraId="095DCECA" w14:textId="77777777" w:rsidR="003B1212" w:rsidRPr="00451B38" w:rsidRDefault="003B1212" w:rsidP="003B1212">
            <w:pPr>
              <w:ind w:firstLineChars="0" w:firstLine="0"/>
              <w:jc w:val="center"/>
            </w:pPr>
            <w:r w:rsidRPr="00451B38">
              <w:rPr>
                <w:rFonts w:hint="eastAsia"/>
              </w:rPr>
              <w:t>1</w:t>
            </w:r>
            <w:r w:rsidRPr="00451B38">
              <w:t>B</w:t>
            </w:r>
          </w:p>
        </w:tc>
        <w:tc>
          <w:tcPr>
            <w:tcW w:w="798" w:type="dxa"/>
            <w:vAlign w:val="center"/>
          </w:tcPr>
          <w:p w14:paraId="6ED2E3E9" w14:textId="77777777" w:rsidR="003B1212" w:rsidRPr="00451B38" w:rsidRDefault="003B1212" w:rsidP="003B1212">
            <w:pPr>
              <w:ind w:firstLineChars="0" w:firstLine="0"/>
              <w:jc w:val="center"/>
            </w:pPr>
            <w:r w:rsidRPr="00451B38">
              <w:rPr>
                <w:rFonts w:hint="eastAsia"/>
              </w:rPr>
              <w:t>1</w:t>
            </w:r>
            <w:r w:rsidRPr="00451B38">
              <w:t>B</w:t>
            </w:r>
          </w:p>
        </w:tc>
        <w:tc>
          <w:tcPr>
            <w:tcW w:w="1614" w:type="dxa"/>
            <w:vAlign w:val="center"/>
          </w:tcPr>
          <w:p w14:paraId="2B7E5B41" w14:textId="77777777" w:rsidR="003B1212" w:rsidRPr="00451B38" w:rsidRDefault="00582358" w:rsidP="003B1212">
            <w:pPr>
              <w:ind w:firstLineChars="0" w:firstLine="0"/>
              <w:jc w:val="center"/>
            </w:pPr>
            <w:r w:rsidRPr="00451B38">
              <w:rPr>
                <w:rFonts w:hint="eastAsia"/>
              </w:rPr>
              <w:t>1</w:t>
            </w:r>
            <w:r w:rsidRPr="00451B38">
              <w:t>B</w:t>
            </w:r>
            <w:r>
              <w:rPr>
                <w:rFonts w:hint="eastAsia"/>
              </w:rPr>
              <w:t>（</w:t>
            </w:r>
            <w:r>
              <w:t>0x00~</w:t>
            </w:r>
            <w:r w:rsidRPr="00451B38">
              <w:rPr>
                <w:rFonts w:hint="eastAsia"/>
              </w:rPr>
              <w:t>0</w:t>
            </w:r>
            <w:r>
              <w:t>xFF</w:t>
            </w:r>
            <w:r>
              <w:t>）</w:t>
            </w:r>
          </w:p>
        </w:tc>
        <w:tc>
          <w:tcPr>
            <w:tcW w:w="1163" w:type="dxa"/>
            <w:vAlign w:val="center"/>
          </w:tcPr>
          <w:p w14:paraId="297F9EF6" w14:textId="77777777" w:rsidR="003B1212" w:rsidRPr="00451B38" w:rsidRDefault="003B1212" w:rsidP="003B1212">
            <w:pPr>
              <w:ind w:firstLineChars="0" w:firstLine="0"/>
              <w:jc w:val="center"/>
            </w:pPr>
            <w:r>
              <w:rPr>
                <w:rFonts w:hint="eastAsia"/>
              </w:rPr>
              <w:t>4</w:t>
            </w:r>
            <w:r>
              <w:t>B</w:t>
            </w:r>
            <w:r>
              <w:rPr>
                <w:rFonts w:hint="eastAsia"/>
              </w:rPr>
              <w:t>（</w:t>
            </w:r>
            <w:r>
              <w:rPr>
                <w:rFonts w:hint="eastAsia"/>
              </w:rPr>
              <w:t>2</w:t>
            </w:r>
            <w:r>
              <w:t>+2</w:t>
            </w:r>
            <w:r>
              <w:t>）</w:t>
            </w:r>
          </w:p>
        </w:tc>
        <w:tc>
          <w:tcPr>
            <w:tcW w:w="1061" w:type="dxa"/>
            <w:vAlign w:val="center"/>
          </w:tcPr>
          <w:p w14:paraId="20020EBF" w14:textId="77777777" w:rsidR="003B1212" w:rsidRPr="00451B38" w:rsidRDefault="003B1212" w:rsidP="003B1212">
            <w:pPr>
              <w:ind w:firstLineChars="0" w:firstLine="0"/>
              <w:jc w:val="center"/>
            </w:pPr>
            <w:r>
              <w:rPr>
                <w:rFonts w:hint="eastAsia"/>
              </w:rPr>
              <w:t>1</w:t>
            </w:r>
            <w:r>
              <w:t>B</w:t>
            </w:r>
          </w:p>
        </w:tc>
        <w:tc>
          <w:tcPr>
            <w:tcW w:w="1649" w:type="dxa"/>
            <w:vAlign w:val="center"/>
          </w:tcPr>
          <w:p w14:paraId="09FC84E4" w14:textId="77777777" w:rsidR="003B1212" w:rsidRPr="00451B38" w:rsidRDefault="003B1212" w:rsidP="003B1212">
            <w:pPr>
              <w:ind w:firstLineChars="0" w:firstLine="0"/>
              <w:jc w:val="center"/>
            </w:pPr>
            <w:r>
              <w:rPr>
                <w:rFonts w:hint="eastAsia"/>
              </w:rPr>
              <w:t>1</w:t>
            </w:r>
            <w:r>
              <w:t>B+2B+1B+nB</w:t>
            </w:r>
          </w:p>
        </w:tc>
        <w:tc>
          <w:tcPr>
            <w:tcW w:w="660" w:type="dxa"/>
            <w:shd w:val="clear" w:color="auto" w:fill="BFBFBF" w:themeFill="background1" w:themeFillShade="BF"/>
            <w:vAlign w:val="center"/>
          </w:tcPr>
          <w:p w14:paraId="3782C797" w14:textId="77777777" w:rsidR="003B1212" w:rsidRPr="00451B38" w:rsidRDefault="003B1212" w:rsidP="003B1212">
            <w:pPr>
              <w:ind w:firstLineChars="0" w:firstLine="0"/>
              <w:jc w:val="center"/>
            </w:pPr>
            <w:r w:rsidRPr="00451B38">
              <w:rPr>
                <w:rFonts w:hint="eastAsia"/>
              </w:rPr>
              <w:t>1</w:t>
            </w:r>
            <w:r w:rsidRPr="00451B38">
              <w:t>B</w:t>
            </w:r>
          </w:p>
        </w:tc>
      </w:tr>
      <w:tr w:rsidR="00DD42E7" w14:paraId="7C51F640" w14:textId="77777777" w:rsidTr="008A5811">
        <w:trPr>
          <w:jc w:val="center"/>
        </w:trPr>
        <w:tc>
          <w:tcPr>
            <w:tcW w:w="851" w:type="dxa"/>
            <w:vAlign w:val="center"/>
          </w:tcPr>
          <w:p w14:paraId="55AC1BC0" w14:textId="77777777" w:rsidR="00DD42E7" w:rsidRDefault="00DD42E7" w:rsidP="00DD42E7">
            <w:pPr>
              <w:ind w:firstLineChars="0" w:firstLine="0"/>
              <w:jc w:val="center"/>
            </w:pPr>
            <w:r>
              <w:rPr>
                <w:rFonts w:hint="eastAsia"/>
              </w:rPr>
              <w:t>约束</w:t>
            </w:r>
          </w:p>
          <w:p w14:paraId="46B17A21" w14:textId="77777777" w:rsidR="00DD42E7" w:rsidRPr="00451B38" w:rsidRDefault="00DD42E7" w:rsidP="00DD42E7">
            <w:pPr>
              <w:ind w:firstLineChars="0" w:firstLine="0"/>
              <w:jc w:val="center"/>
            </w:pPr>
            <w:r>
              <w:rPr>
                <w:rFonts w:hint="eastAsia"/>
              </w:rPr>
              <w:t>条件</w:t>
            </w:r>
          </w:p>
        </w:tc>
        <w:tc>
          <w:tcPr>
            <w:tcW w:w="567" w:type="dxa"/>
          </w:tcPr>
          <w:p w14:paraId="21A7149D" w14:textId="77777777" w:rsidR="00DD42E7" w:rsidRPr="00451B38" w:rsidRDefault="00DD42E7" w:rsidP="00DD42E7">
            <w:pPr>
              <w:ind w:firstLineChars="0" w:firstLine="0"/>
              <w:jc w:val="center"/>
            </w:pPr>
          </w:p>
        </w:tc>
        <w:tc>
          <w:tcPr>
            <w:tcW w:w="798" w:type="dxa"/>
          </w:tcPr>
          <w:p w14:paraId="21CE8F99" w14:textId="77777777" w:rsidR="00DD42E7" w:rsidRPr="00451B38" w:rsidRDefault="00DD42E7" w:rsidP="00DD42E7">
            <w:pPr>
              <w:ind w:firstLineChars="0" w:firstLine="0"/>
              <w:jc w:val="center"/>
            </w:pPr>
            <w:r>
              <w:rPr>
                <w:rFonts w:hint="eastAsia"/>
              </w:rPr>
              <w:t>（</w:t>
            </w:r>
            <w:r>
              <w:rPr>
                <w:rFonts w:hint="eastAsia"/>
              </w:rPr>
              <w:t>=n+</w:t>
            </w:r>
            <w:r>
              <w:t>10</w:t>
            </w:r>
            <w:r>
              <w:rPr>
                <w:rFonts w:hint="eastAsia"/>
              </w:rPr>
              <w:t>）</w:t>
            </w:r>
          </w:p>
        </w:tc>
        <w:tc>
          <w:tcPr>
            <w:tcW w:w="1614" w:type="dxa"/>
          </w:tcPr>
          <w:p w14:paraId="0C679BC7" w14:textId="77777777" w:rsidR="00DD42E7" w:rsidRPr="00451B38" w:rsidRDefault="00DD42E7" w:rsidP="00DD42E7">
            <w:pPr>
              <w:ind w:firstLineChars="0" w:firstLine="0"/>
              <w:jc w:val="center"/>
            </w:pPr>
            <w:r>
              <w:rPr>
                <w:rFonts w:hint="eastAsia"/>
              </w:rPr>
              <w:t>（</w:t>
            </w:r>
            <w:r>
              <w:t>0x01~</w:t>
            </w:r>
            <w:r w:rsidRPr="00451B38">
              <w:rPr>
                <w:rFonts w:hint="eastAsia"/>
              </w:rPr>
              <w:t>0</w:t>
            </w:r>
            <w:r>
              <w:t>xFF</w:t>
            </w:r>
            <w:r>
              <w:t>）</w:t>
            </w:r>
          </w:p>
        </w:tc>
        <w:tc>
          <w:tcPr>
            <w:tcW w:w="1163" w:type="dxa"/>
          </w:tcPr>
          <w:p w14:paraId="7DCFE7CC" w14:textId="77777777" w:rsidR="00DD42E7" w:rsidRDefault="00DD42E7" w:rsidP="00DD42E7">
            <w:pPr>
              <w:ind w:firstLineChars="0" w:firstLine="0"/>
              <w:jc w:val="center"/>
            </w:pPr>
          </w:p>
        </w:tc>
        <w:tc>
          <w:tcPr>
            <w:tcW w:w="1061" w:type="dxa"/>
          </w:tcPr>
          <w:p w14:paraId="2BFC7A64" w14:textId="77777777" w:rsidR="00DD42E7" w:rsidRPr="00451B38" w:rsidRDefault="00DD42E7" w:rsidP="00DD42E7">
            <w:pPr>
              <w:ind w:firstLineChars="0" w:firstLine="0"/>
              <w:jc w:val="center"/>
            </w:pPr>
          </w:p>
        </w:tc>
        <w:tc>
          <w:tcPr>
            <w:tcW w:w="1649" w:type="dxa"/>
            <w:vAlign w:val="center"/>
          </w:tcPr>
          <w:p w14:paraId="0FF01CC8" w14:textId="77777777" w:rsidR="00DD42E7" w:rsidRDefault="00DD42E7" w:rsidP="00DD42E7">
            <w:pPr>
              <w:ind w:firstLineChars="0" w:firstLine="0"/>
              <w:jc w:val="center"/>
            </w:pPr>
            <w:r>
              <w:rPr>
                <w:rFonts w:hint="eastAsia"/>
              </w:rPr>
              <w:t>（</w:t>
            </w:r>
            <w:r>
              <w:t>&lt;=55</w:t>
            </w:r>
            <w:r>
              <w:rPr>
                <w:rFonts w:hint="eastAsia"/>
              </w:rPr>
              <w:t>）</w:t>
            </w:r>
          </w:p>
        </w:tc>
        <w:tc>
          <w:tcPr>
            <w:tcW w:w="660" w:type="dxa"/>
            <w:vAlign w:val="center"/>
          </w:tcPr>
          <w:p w14:paraId="098CDEF4" w14:textId="77777777" w:rsidR="00DD42E7" w:rsidRPr="00451B38" w:rsidRDefault="00DD42E7" w:rsidP="00DD42E7">
            <w:pPr>
              <w:ind w:firstLineChars="0" w:firstLine="0"/>
              <w:jc w:val="center"/>
            </w:pPr>
          </w:p>
        </w:tc>
      </w:tr>
      <w:tr w:rsidR="00DD42E7" w14:paraId="37B2FF1C" w14:textId="77777777" w:rsidTr="008A5811">
        <w:trPr>
          <w:jc w:val="center"/>
        </w:trPr>
        <w:tc>
          <w:tcPr>
            <w:tcW w:w="851" w:type="dxa"/>
            <w:vAlign w:val="center"/>
          </w:tcPr>
          <w:p w14:paraId="6F60FD9E" w14:textId="77777777" w:rsidR="00DD42E7" w:rsidRDefault="00DD42E7" w:rsidP="00DD42E7">
            <w:pPr>
              <w:ind w:firstLineChars="0" w:firstLine="0"/>
              <w:jc w:val="center"/>
            </w:pPr>
            <w:r>
              <w:rPr>
                <w:rFonts w:hint="eastAsia"/>
              </w:rPr>
              <w:t>总帧长</w:t>
            </w:r>
          </w:p>
        </w:tc>
        <w:tc>
          <w:tcPr>
            <w:tcW w:w="7512" w:type="dxa"/>
            <w:gridSpan w:val="7"/>
          </w:tcPr>
          <w:p w14:paraId="76EE86B7" w14:textId="77777777" w:rsidR="00DD42E7" w:rsidRPr="00451B38" w:rsidRDefault="00DD42E7" w:rsidP="00DD42E7">
            <w:pPr>
              <w:ind w:firstLineChars="0" w:firstLine="0"/>
              <w:jc w:val="center"/>
            </w:pPr>
            <w:r>
              <w:t>n</w:t>
            </w:r>
            <w:r>
              <w:rPr>
                <w:rFonts w:hint="eastAsia"/>
              </w:rPr>
              <w:t>+</w:t>
            </w:r>
            <w:r>
              <w:t>13</w:t>
            </w:r>
          </w:p>
        </w:tc>
      </w:tr>
    </w:tbl>
    <w:p w14:paraId="1A835B63" w14:textId="7A56141C" w:rsidR="000F6B64" w:rsidRDefault="000F6B64" w:rsidP="00DC28F3">
      <w:pPr>
        <w:ind w:firstLine="420"/>
      </w:pPr>
      <w:r>
        <w:rPr>
          <w:rFonts w:hint="eastAsia"/>
        </w:rPr>
        <w:lastRenderedPageBreak/>
        <w:t>Target</w:t>
      </w:r>
      <w:r>
        <w:t>Node</w:t>
      </w:r>
      <w:r>
        <w:rPr>
          <w:rFonts w:hint="eastAsia"/>
        </w:rPr>
        <w:t>回送</w:t>
      </w:r>
      <w:r>
        <w:rPr>
          <w:rFonts w:hint="eastAsia"/>
        </w:rPr>
        <w:t>FLASH</w:t>
      </w:r>
      <w:r>
        <w:rPr>
          <w:rFonts w:hint="eastAsia"/>
        </w:rPr>
        <w:t>操作数据帧格式如</w:t>
      </w:r>
      <w:r w:rsidR="00674B53">
        <w:rPr>
          <w:rFonts w:hint="eastAsia"/>
        </w:rPr>
        <w:t>表</w:t>
      </w:r>
      <w:r w:rsidR="00F8436D">
        <w:t>6</w:t>
      </w:r>
      <w:r w:rsidR="00674B53">
        <w:t>-</w:t>
      </w:r>
      <w:r w:rsidR="00090C9D">
        <w:t>7</w:t>
      </w:r>
      <w:r w:rsidR="00674B53">
        <w:rPr>
          <w:rFonts w:hint="eastAsia"/>
        </w:rPr>
        <w:t>所示</w:t>
      </w:r>
      <w:r w:rsidR="00D35B43">
        <w:rPr>
          <w:rFonts w:hint="eastAsia"/>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8"/>
        <w:gridCol w:w="793"/>
        <w:gridCol w:w="1614"/>
        <w:gridCol w:w="1083"/>
        <w:gridCol w:w="1022"/>
        <w:gridCol w:w="1628"/>
        <w:gridCol w:w="664"/>
      </w:tblGrid>
      <w:tr w:rsidR="003B1212" w14:paraId="3AC038FB" w14:textId="77777777" w:rsidTr="008A5811">
        <w:trPr>
          <w:trHeight w:val="481"/>
          <w:jc w:val="center"/>
        </w:trPr>
        <w:tc>
          <w:tcPr>
            <w:tcW w:w="8363" w:type="dxa"/>
            <w:gridSpan w:val="8"/>
            <w:tcBorders>
              <w:top w:val="nil"/>
              <w:left w:val="nil"/>
              <w:right w:val="nil"/>
            </w:tcBorders>
          </w:tcPr>
          <w:p w14:paraId="3C55984B" w14:textId="77777777" w:rsidR="003B1212" w:rsidRPr="00451B38" w:rsidRDefault="00155A0E" w:rsidP="00E60102">
            <w:pPr>
              <w:pStyle w:val="6"/>
            </w:pPr>
            <w:r>
              <w:rPr>
                <w:rFonts w:hint="eastAsia"/>
              </w:rPr>
              <w:t>表</w:t>
            </w:r>
            <w:r w:rsidR="00F8436D">
              <w:t>6</w:t>
            </w:r>
            <w:r>
              <w:t>-</w:t>
            </w:r>
            <w:r w:rsidR="00090C9D">
              <w:t>7</w:t>
            </w:r>
            <w:r w:rsidR="00F8436D">
              <w:t xml:space="preserve"> </w:t>
            </w:r>
            <w:r w:rsidR="000F6B64">
              <w:rPr>
                <w:rFonts w:hint="eastAsia"/>
              </w:rPr>
              <w:t>Target</w:t>
            </w:r>
            <w:r w:rsidR="000F6B64">
              <w:t>Node</w:t>
            </w:r>
            <w:r w:rsidR="000F6B64">
              <w:rPr>
                <w:rFonts w:hint="eastAsia"/>
              </w:rPr>
              <w:t>回送</w:t>
            </w:r>
            <w:r w:rsidR="000F6B64">
              <w:rPr>
                <w:rFonts w:hint="eastAsia"/>
              </w:rPr>
              <w:t>FLASH</w:t>
            </w:r>
            <w:r w:rsidR="000F6B64">
              <w:rPr>
                <w:rFonts w:hint="eastAsia"/>
              </w:rPr>
              <w:t>操作数据帧格式</w:t>
            </w:r>
          </w:p>
        </w:tc>
      </w:tr>
      <w:tr w:rsidR="000F6B64" w14:paraId="4D4FC25A" w14:textId="77777777" w:rsidTr="008A5811">
        <w:trPr>
          <w:trHeight w:val="699"/>
          <w:jc w:val="center"/>
        </w:trPr>
        <w:tc>
          <w:tcPr>
            <w:tcW w:w="851" w:type="dxa"/>
            <w:vAlign w:val="center"/>
          </w:tcPr>
          <w:p w14:paraId="7B56D6D0" w14:textId="77777777" w:rsidR="000F6B64" w:rsidRPr="00451B38" w:rsidRDefault="000F6B64" w:rsidP="000F6B64">
            <w:pPr>
              <w:ind w:firstLineChars="0" w:firstLine="0"/>
              <w:jc w:val="center"/>
            </w:pPr>
            <w:r>
              <w:rPr>
                <w:rFonts w:hint="eastAsia"/>
              </w:rPr>
              <w:t>字段</w:t>
            </w:r>
          </w:p>
        </w:tc>
        <w:tc>
          <w:tcPr>
            <w:tcW w:w="708" w:type="dxa"/>
            <w:shd w:val="clear" w:color="auto" w:fill="BFBFBF" w:themeFill="background1" w:themeFillShade="BF"/>
            <w:vAlign w:val="center"/>
          </w:tcPr>
          <w:p w14:paraId="4D7BDD67" w14:textId="77777777" w:rsidR="000F6B64" w:rsidRPr="00451B38" w:rsidRDefault="000F6B64" w:rsidP="000F6B64">
            <w:pPr>
              <w:ind w:firstLineChars="0" w:firstLine="0"/>
              <w:jc w:val="center"/>
            </w:pPr>
            <w:r w:rsidRPr="00451B38">
              <w:rPr>
                <w:rFonts w:hint="eastAsia"/>
              </w:rPr>
              <w:t>帧头</w:t>
            </w:r>
          </w:p>
        </w:tc>
        <w:tc>
          <w:tcPr>
            <w:tcW w:w="793" w:type="dxa"/>
            <w:vAlign w:val="center"/>
          </w:tcPr>
          <w:p w14:paraId="23E98B5E" w14:textId="77777777" w:rsidR="000F6B64" w:rsidRPr="00451B38" w:rsidRDefault="000F6B64" w:rsidP="000F6B64">
            <w:pPr>
              <w:ind w:firstLineChars="0" w:firstLine="0"/>
              <w:jc w:val="center"/>
            </w:pPr>
            <w:r w:rsidRPr="00451B38">
              <w:rPr>
                <w:rFonts w:hint="eastAsia"/>
              </w:rPr>
              <w:t>有效帧长</w:t>
            </w:r>
          </w:p>
        </w:tc>
        <w:tc>
          <w:tcPr>
            <w:tcW w:w="1614" w:type="dxa"/>
            <w:vAlign w:val="center"/>
          </w:tcPr>
          <w:p w14:paraId="51944B8C" w14:textId="77777777" w:rsidR="000F6B64" w:rsidRPr="00451B38" w:rsidRDefault="000F6B64" w:rsidP="00A31C2E">
            <w:pPr>
              <w:ind w:firstLineChars="0" w:firstLine="0"/>
              <w:jc w:val="center"/>
            </w:pPr>
            <w:r w:rsidRPr="00451B38">
              <w:rPr>
                <w:rFonts w:hint="eastAsia"/>
              </w:rPr>
              <w:t>硬件</w:t>
            </w:r>
            <w:r w:rsidR="00A31C2E">
              <w:rPr>
                <w:rFonts w:hint="eastAsia"/>
              </w:rPr>
              <w:t>过滤</w:t>
            </w:r>
            <w:r w:rsidRPr="00451B38">
              <w:rPr>
                <w:rFonts w:hint="eastAsia"/>
              </w:rPr>
              <w:t>地址</w:t>
            </w:r>
          </w:p>
        </w:tc>
        <w:tc>
          <w:tcPr>
            <w:tcW w:w="1083" w:type="dxa"/>
            <w:vAlign w:val="center"/>
          </w:tcPr>
          <w:p w14:paraId="41230EC1" w14:textId="77777777" w:rsidR="000F6B64" w:rsidRPr="00451B38" w:rsidRDefault="000F6B64" w:rsidP="000F6B64">
            <w:pPr>
              <w:ind w:firstLineChars="0" w:firstLine="0"/>
              <w:jc w:val="center"/>
            </w:pPr>
            <w:r>
              <w:rPr>
                <w:rFonts w:hint="eastAsia"/>
              </w:rPr>
              <w:t>软件地址</w:t>
            </w:r>
          </w:p>
        </w:tc>
        <w:tc>
          <w:tcPr>
            <w:tcW w:w="1022" w:type="dxa"/>
            <w:vAlign w:val="center"/>
          </w:tcPr>
          <w:p w14:paraId="78F9D43B" w14:textId="77777777" w:rsidR="000F6B64" w:rsidRPr="00451B38" w:rsidRDefault="000F6B64" w:rsidP="000F6B64">
            <w:pPr>
              <w:ind w:firstLineChars="0" w:firstLine="0"/>
              <w:jc w:val="center"/>
            </w:pPr>
            <w:r w:rsidRPr="00A42637">
              <w:t>FLASH</w:t>
            </w:r>
            <w:r w:rsidRPr="00A42637">
              <w:rPr>
                <w:rFonts w:hint="eastAsia"/>
              </w:rPr>
              <w:t>操作</w:t>
            </w:r>
          </w:p>
        </w:tc>
        <w:tc>
          <w:tcPr>
            <w:tcW w:w="1628" w:type="dxa"/>
            <w:vAlign w:val="center"/>
          </w:tcPr>
          <w:p w14:paraId="234FDEA3" w14:textId="77777777" w:rsidR="000F6B64" w:rsidRPr="00451B38" w:rsidRDefault="000F6B64" w:rsidP="000F6B64">
            <w:pPr>
              <w:ind w:firstLineChars="0" w:firstLine="0"/>
              <w:jc w:val="center"/>
            </w:pPr>
            <w:r w:rsidRPr="00451B38">
              <w:rPr>
                <w:rFonts w:hint="eastAsia"/>
              </w:rPr>
              <w:t>数据</w:t>
            </w:r>
          </w:p>
        </w:tc>
        <w:tc>
          <w:tcPr>
            <w:tcW w:w="664" w:type="dxa"/>
            <w:shd w:val="clear" w:color="auto" w:fill="BFBFBF" w:themeFill="background1" w:themeFillShade="BF"/>
            <w:vAlign w:val="center"/>
          </w:tcPr>
          <w:p w14:paraId="4A1CC8CA" w14:textId="77777777" w:rsidR="000F6B64" w:rsidRPr="00451B38" w:rsidRDefault="000F6B64" w:rsidP="000F6B64">
            <w:pPr>
              <w:ind w:firstLineChars="0" w:firstLine="0"/>
              <w:jc w:val="center"/>
            </w:pPr>
            <w:r w:rsidRPr="00451B38">
              <w:rPr>
                <w:rFonts w:hint="eastAsia"/>
              </w:rPr>
              <w:t>帧尾</w:t>
            </w:r>
          </w:p>
        </w:tc>
      </w:tr>
      <w:tr w:rsidR="00A31C2E" w14:paraId="1F4537C0" w14:textId="77777777" w:rsidTr="008A5811">
        <w:trPr>
          <w:jc w:val="center"/>
        </w:trPr>
        <w:tc>
          <w:tcPr>
            <w:tcW w:w="851" w:type="dxa"/>
            <w:vAlign w:val="center"/>
          </w:tcPr>
          <w:p w14:paraId="07DFCFCA" w14:textId="77777777" w:rsidR="00A31C2E" w:rsidRPr="00451B38" w:rsidRDefault="00A31C2E" w:rsidP="00A31C2E">
            <w:pPr>
              <w:ind w:firstLineChars="0" w:firstLine="0"/>
              <w:jc w:val="center"/>
            </w:pPr>
            <w:r>
              <w:rPr>
                <w:rFonts w:hint="eastAsia"/>
              </w:rPr>
              <w:t>内容</w:t>
            </w:r>
          </w:p>
        </w:tc>
        <w:tc>
          <w:tcPr>
            <w:tcW w:w="708" w:type="dxa"/>
            <w:shd w:val="clear" w:color="auto" w:fill="BFBFBF" w:themeFill="background1" w:themeFillShade="BF"/>
            <w:vAlign w:val="center"/>
          </w:tcPr>
          <w:p w14:paraId="30332ABC" w14:textId="77777777" w:rsidR="00A31C2E" w:rsidRPr="00451B38" w:rsidRDefault="00A31C2E" w:rsidP="00A31C2E">
            <w:pPr>
              <w:ind w:firstLineChars="0" w:firstLine="0"/>
              <w:jc w:val="center"/>
            </w:pPr>
            <w:r w:rsidRPr="00451B38">
              <w:t>‘</w:t>
            </w:r>
            <w:r>
              <w:t>T</w:t>
            </w:r>
            <w:r w:rsidRPr="00451B38">
              <w:t>’</w:t>
            </w:r>
          </w:p>
        </w:tc>
        <w:tc>
          <w:tcPr>
            <w:tcW w:w="793" w:type="dxa"/>
            <w:vAlign w:val="center"/>
          </w:tcPr>
          <w:p w14:paraId="35FB4A89" w14:textId="77777777" w:rsidR="00A31C2E" w:rsidRPr="00451B38" w:rsidRDefault="00A31C2E" w:rsidP="00A31C2E">
            <w:pPr>
              <w:ind w:firstLineChars="0" w:firstLine="0"/>
              <w:jc w:val="center"/>
            </w:pPr>
            <w:r>
              <w:t>L</w:t>
            </w:r>
            <w:r>
              <w:rPr>
                <w:rFonts w:hint="eastAsia"/>
              </w:rPr>
              <w:t>en</w:t>
            </w:r>
          </w:p>
        </w:tc>
        <w:tc>
          <w:tcPr>
            <w:tcW w:w="1614" w:type="dxa"/>
            <w:vAlign w:val="center"/>
          </w:tcPr>
          <w:p w14:paraId="04673441" w14:textId="77777777" w:rsidR="00A31C2E" w:rsidRPr="00451B38" w:rsidRDefault="00A31C2E" w:rsidP="00A31C2E">
            <w:pPr>
              <w:ind w:firstLineChars="0" w:firstLine="0"/>
              <w:jc w:val="center"/>
            </w:pPr>
            <w:r w:rsidRPr="00453828">
              <w:t>HD_adr</w:t>
            </w:r>
          </w:p>
        </w:tc>
        <w:tc>
          <w:tcPr>
            <w:tcW w:w="1083" w:type="dxa"/>
            <w:vAlign w:val="center"/>
          </w:tcPr>
          <w:p w14:paraId="064C43DC" w14:textId="77777777" w:rsidR="00A31C2E" w:rsidRPr="00451B38" w:rsidRDefault="00A31C2E" w:rsidP="00A31C2E">
            <w:pPr>
              <w:ind w:firstLineChars="0" w:firstLine="0"/>
              <w:jc w:val="center"/>
            </w:pPr>
            <w:r w:rsidRPr="00B524F9">
              <w:t>网络地址</w:t>
            </w:r>
            <w:r w:rsidRPr="00B524F9">
              <w:t>+</w:t>
            </w:r>
            <w:r w:rsidRPr="00B524F9">
              <w:t>网内地址</w:t>
            </w:r>
          </w:p>
        </w:tc>
        <w:tc>
          <w:tcPr>
            <w:tcW w:w="1022" w:type="dxa"/>
            <w:vAlign w:val="center"/>
          </w:tcPr>
          <w:p w14:paraId="36D402C6" w14:textId="77777777" w:rsidR="00A31C2E" w:rsidRPr="00A42637" w:rsidRDefault="00A31C2E" w:rsidP="00A31C2E">
            <w:pPr>
              <w:ind w:firstLineChars="0" w:firstLine="0"/>
              <w:jc w:val="center"/>
            </w:pPr>
            <w:r w:rsidRPr="00A42637">
              <w:t>0x02</w:t>
            </w:r>
            <w:r w:rsidRPr="00A42637">
              <w:rPr>
                <w:rFonts w:hint="eastAsia"/>
              </w:rPr>
              <w:t>（读</w:t>
            </w:r>
            <w:r w:rsidRPr="00A42637">
              <w:t>）</w:t>
            </w:r>
          </w:p>
          <w:p w14:paraId="7E7B3414" w14:textId="77777777" w:rsidR="00A31C2E" w:rsidRPr="00451B38" w:rsidRDefault="00A31C2E" w:rsidP="00A31C2E">
            <w:pPr>
              <w:ind w:firstLineChars="0" w:firstLine="0"/>
              <w:jc w:val="center"/>
            </w:pPr>
            <w:r w:rsidRPr="00A42637">
              <w:t>0x03</w:t>
            </w:r>
            <w:r w:rsidRPr="00A42637">
              <w:rPr>
                <w:rFonts w:hint="eastAsia"/>
              </w:rPr>
              <w:t>（写</w:t>
            </w:r>
            <w:r w:rsidRPr="00A42637">
              <w:t>）</w:t>
            </w:r>
          </w:p>
        </w:tc>
        <w:tc>
          <w:tcPr>
            <w:tcW w:w="1628" w:type="dxa"/>
            <w:vAlign w:val="center"/>
          </w:tcPr>
          <w:p w14:paraId="5789CE69" w14:textId="77777777" w:rsidR="00A31C2E" w:rsidRDefault="00A31C2E" w:rsidP="00A31C2E">
            <w:pPr>
              <w:ind w:firstLineChars="0" w:firstLine="0"/>
              <w:jc w:val="center"/>
            </w:pPr>
            <w:r>
              <w:rPr>
                <w:rFonts w:hint="eastAsia"/>
              </w:rPr>
              <w:t>扇区号</w:t>
            </w:r>
            <w:r>
              <w:rPr>
                <w:rFonts w:hint="eastAsia"/>
              </w:rPr>
              <w:t>+</w:t>
            </w:r>
            <w:r>
              <w:t>偏移</w:t>
            </w:r>
            <w:r>
              <w:rPr>
                <w:rFonts w:hint="eastAsia"/>
              </w:rPr>
              <w:t>量</w:t>
            </w:r>
            <w:r>
              <w:rPr>
                <w:rFonts w:hint="eastAsia"/>
              </w:rPr>
              <w:t>+</w:t>
            </w:r>
          </w:p>
          <w:p w14:paraId="5CC088C1" w14:textId="77777777" w:rsidR="00A31C2E" w:rsidRPr="00451B38" w:rsidRDefault="00A31C2E" w:rsidP="00A31C2E">
            <w:pPr>
              <w:ind w:firstLineChars="0" w:firstLine="0"/>
              <w:jc w:val="center"/>
            </w:pPr>
            <w:r>
              <w:rPr>
                <w:rFonts w:hint="eastAsia"/>
              </w:rPr>
              <w:t>读取</w:t>
            </w:r>
            <w:r>
              <w:rPr>
                <w:rFonts w:hint="eastAsia"/>
              </w:rPr>
              <w:t>/</w:t>
            </w:r>
            <w:r>
              <w:rPr>
                <w:rFonts w:hint="eastAsia"/>
              </w:rPr>
              <w:t>写入字节数</w:t>
            </w:r>
            <w:r>
              <w:rPr>
                <w:rFonts w:hint="eastAsia"/>
              </w:rPr>
              <w:t>+</w:t>
            </w:r>
            <w:r>
              <w:t>Data</w:t>
            </w:r>
          </w:p>
        </w:tc>
        <w:tc>
          <w:tcPr>
            <w:tcW w:w="664" w:type="dxa"/>
            <w:shd w:val="clear" w:color="auto" w:fill="BFBFBF" w:themeFill="background1" w:themeFillShade="BF"/>
            <w:vAlign w:val="center"/>
          </w:tcPr>
          <w:p w14:paraId="614B428E" w14:textId="77777777" w:rsidR="00A31C2E" w:rsidRPr="00451B38" w:rsidRDefault="00A31C2E" w:rsidP="00A31C2E">
            <w:pPr>
              <w:ind w:firstLineChars="0" w:firstLine="0"/>
              <w:jc w:val="center"/>
            </w:pPr>
            <w:r w:rsidRPr="00451B38">
              <w:rPr>
                <w:rFonts w:hint="eastAsia"/>
              </w:rPr>
              <w:t>‘</w:t>
            </w:r>
            <w:r>
              <w:t>D</w:t>
            </w:r>
            <w:r w:rsidRPr="00451B38">
              <w:t>’</w:t>
            </w:r>
          </w:p>
        </w:tc>
      </w:tr>
      <w:tr w:rsidR="00A31C2E" w14:paraId="72205C9A" w14:textId="77777777" w:rsidTr="008A5811">
        <w:trPr>
          <w:jc w:val="center"/>
        </w:trPr>
        <w:tc>
          <w:tcPr>
            <w:tcW w:w="851" w:type="dxa"/>
            <w:vAlign w:val="center"/>
          </w:tcPr>
          <w:p w14:paraId="3D788563" w14:textId="77777777" w:rsidR="00A31C2E" w:rsidRPr="00451B38" w:rsidRDefault="00A31C2E" w:rsidP="00A31C2E">
            <w:pPr>
              <w:ind w:firstLineChars="0" w:firstLine="0"/>
              <w:jc w:val="center"/>
            </w:pPr>
            <w:r w:rsidRPr="00451B38">
              <w:rPr>
                <w:rFonts w:hint="eastAsia"/>
              </w:rPr>
              <w:t>长度</w:t>
            </w:r>
          </w:p>
        </w:tc>
        <w:tc>
          <w:tcPr>
            <w:tcW w:w="708" w:type="dxa"/>
            <w:shd w:val="clear" w:color="auto" w:fill="BFBFBF" w:themeFill="background1" w:themeFillShade="BF"/>
            <w:vAlign w:val="center"/>
          </w:tcPr>
          <w:p w14:paraId="53A1E920" w14:textId="77777777" w:rsidR="00A31C2E" w:rsidRPr="00451B38" w:rsidRDefault="00A31C2E" w:rsidP="00A31C2E">
            <w:pPr>
              <w:ind w:firstLineChars="0" w:firstLine="0"/>
              <w:jc w:val="center"/>
            </w:pPr>
            <w:r w:rsidRPr="00451B38">
              <w:rPr>
                <w:rFonts w:hint="eastAsia"/>
              </w:rPr>
              <w:t>1</w:t>
            </w:r>
            <w:r w:rsidRPr="00451B38">
              <w:t>B</w:t>
            </w:r>
          </w:p>
        </w:tc>
        <w:tc>
          <w:tcPr>
            <w:tcW w:w="793" w:type="dxa"/>
            <w:vAlign w:val="center"/>
          </w:tcPr>
          <w:p w14:paraId="05795961" w14:textId="77777777" w:rsidR="00A31C2E" w:rsidRPr="00451B38" w:rsidRDefault="00A31C2E" w:rsidP="00A31C2E">
            <w:pPr>
              <w:ind w:firstLineChars="0" w:firstLine="0"/>
              <w:jc w:val="center"/>
            </w:pPr>
            <w:r w:rsidRPr="00451B38">
              <w:rPr>
                <w:rFonts w:hint="eastAsia"/>
              </w:rPr>
              <w:t>1</w:t>
            </w:r>
            <w:r w:rsidRPr="00451B38">
              <w:t>B</w:t>
            </w:r>
          </w:p>
        </w:tc>
        <w:tc>
          <w:tcPr>
            <w:tcW w:w="1614" w:type="dxa"/>
            <w:vAlign w:val="center"/>
          </w:tcPr>
          <w:p w14:paraId="1B668F2B" w14:textId="77777777" w:rsidR="00A31C2E" w:rsidRPr="00451B38" w:rsidRDefault="00A31C2E" w:rsidP="00A31C2E">
            <w:pPr>
              <w:ind w:firstLineChars="0" w:firstLine="0"/>
              <w:jc w:val="center"/>
            </w:pPr>
            <w:r w:rsidRPr="00451B38">
              <w:rPr>
                <w:rFonts w:hint="eastAsia"/>
              </w:rPr>
              <w:t>1</w:t>
            </w:r>
            <w:r w:rsidRPr="00451B38">
              <w:t>B</w:t>
            </w:r>
            <w:r>
              <w:rPr>
                <w:rFonts w:hint="eastAsia"/>
              </w:rPr>
              <w:t>（</w:t>
            </w:r>
            <w:r>
              <w:t>0x00~</w:t>
            </w:r>
            <w:r w:rsidRPr="00451B38">
              <w:rPr>
                <w:rFonts w:hint="eastAsia"/>
              </w:rPr>
              <w:t>0</w:t>
            </w:r>
            <w:r>
              <w:t>xFF</w:t>
            </w:r>
            <w:r>
              <w:t>）</w:t>
            </w:r>
          </w:p>
        </w:tc>
        <w:tc>
          <w:tcPr>
            <w:tcW w:w="1083" w:type="dxa"/>
            <w:vAlign w:val="center"/>
          </w:tcPr>
          <w:p w14:paraId="488F2F8D" w14:textId="77777777" w:rsidR="00A31C2E" w:rsidRPr="00451B38" w:rsidRDefault="00A31C2E" w:rsidP="00A31C2E">
            <w:pPr>
              <w:ind w:firstLineChars="0" w:firstLine="0"/>
              <w:jc w:val="center"/>
            </w:pPr>
            <w:r>
              <w:rPr>
                <w:rFonts w:hint="eastAsia"/>
              </w:rPr>
              <w:t>4</w:t>
            </w:r>
            <w:r>
              <w:t>B</w:t>
            </w:r>
            <w:r>
              <w:rPr>
                <w:rFonts w:hint="eastAsia"/>
              </w:rPr>
              <w:t>（</w:t>
            </w:r>
            <w:r>
              <w:rPr>
                <w:rFonts w:hint="eastAsia"/>
              </w:rPr>
              <w:t>2</w:t>
            </w:r>
            <w:r>
              <w:t>+2</w:t>
            </w:r>
            <w:r>
              <w:t>）</w:t>
            </w:r>
          </w:p>
        </w:tc>
        <w:tc>
          <w:tcPr>
            <w:tcW w:w="1022" w:type="dxa"/>
            <w:vAlign w:val="center"/>
          </w:tcPr>
          <w:p w14:paraId="38200047" w14:textId="77777777" w:rsidR="00A31C2E" w:rsidRPr="00451B38" w:rsidRDefault="00A31C2E" w:rsidP="00A31C2E">
            <w:pPr>
              <w:ind w:firstLineChars="0" w:firstLine="0"/>
              <w:jc w:val="center"/>
            </w:pPr>
            <w:r>
              <w:rPr>
                <w:rFonts w:hint="eastAsia"/>
              </w:rPr>
              <w:t>1</w:t>
            </w:r>
            <w:r>
              <w:t>B</w:t>
            </w:r>
          </w:p>
        </w:tc>
        <w:tc>
          <w:tcPr>
            <w:tcW w:w="1628" w:type="dxa"/>
            <w:vAlign w:val="center"/>
          </w:tcPr>
          <w:p w14:paraId="3EB76548" w14:textId="77777777" w:rsidR="00A31C2E" w:rsidRPr="00451B38" w:rsidRDefault="00A31C2E" w:rsidP="00A31C2E">
            <w:pPr>
              <w:ind w:firstLineChars="0" w:firstLine="0"/>
              <w:jc w:val="center"/>
            </w:pPr>
            <w:r>
              <w:rPr>
                <w:rFonts w:hint="eastAsia"/>
              </w:rPr>
              <w:t>1</w:t>
            </w:r>
            <w:r>
              <w:t>B+2B+1B+nB</w:t>
            </w:r>
          </w:p>
        </w:tc>
        <w:tc>
          <w:tcPr>
            <w:tcW w:w="664" w:type="dxa"/>
            <w:shd w:val="clear" w:color="auto" w:fill="BFBFBF" w:themeFill="background1" w:themeFillShade="BF"/>
            <w:vAlign w:val="center"/>
          </w:tcPr>
          <w:p w14:paraId="1CB54B8F" w14:textId="77777777" w:rsidR="00A31C2E" w:rsidRPr="00451B38" w:rsidRDefault="00A31C2E" w:rsidP="00A31C2E">
            <w:pPr>
              <w:ind w:firstLineChars="0" w:firstLine="0"/>
              <w:jc w:val="center"/>
            </w:pPr>
            <w:r w:rsidRPr="00451B38">
              <w:rPr>
                <w:rFonts w:hint="eastAsia"/>
              </w:rPr>
              <w:t>1</w:t>
            </w:r>
            <w:r w:rsidRPr="00451B38">
              <w:t>B</w:t>
            </w:r>
          </w:p>
        </w:tc>
      </w:tr>
      <w:tr w:rsidR="00DD42E7" w14:paraId="3C447BDB" w14:textId="77777777" w:rsidTr="008A5811">
        <w:trPr>
          <w:jc w:val="center"/>
        </w:trPr>
        <w:tc>
          <w:tcPr>
            <w:tcW w:w="851" w:type="dxa"/>
            <w:vAlign w:val="center"/>
          </w:tcPr>
          <w:p w14:paraId="5E8D6DDD" w14:textId="77777777" w:rsidR="00DD42E7" w:rsidRDefault="00DD42E7" w:rsidP="00DD42E7">
            <w:pPr>
              <w:ind w:firstLineChars="0" w:firstLine="0"/>
              <w:jc w:val="center"/>
            </w:pPr>
            <w:r>
              <w:rPr>
                <w:rFonts w:hint="eastAsia"/>
              </w:rPr>
              <w:t>约束</w:t>
            </w:r>
          </w:p>
          <w:p w14:paraId="72BCA31B" w14:textId="77777777" w:rsidR="00DD42E7" w:rsidRPr="00451B38" w:rsidRDefault="00DD42E7" w:rsidP="00DD42E7">
            <w:pPr>
              <w:ind w:firstLineChars="0" w:firstLine="0"/>
              <w:jc w:val="center"/>
            </w:pPr>
            <w:r>
              <w:rPr>
                <w:rFonts w:hint="eastAsia"/>
              </w:rPr>
              <w:t>条件</w:t>
            </w:r>
          </w:p>
        </w:tc>
        <w:tc>
          <w:tcPr>
            <w:tcW w:w="708" w:type="dxa"/>
          </w:tcPr>
          <w:p w14:paraId="49CA2B42" w14:textId="77777777" w:rsidR="00DD42E7" w:rsidRPr="00451B38" w:rsidRDefault="00DD42E7" w:rsidP="00DD42E7">
            <w:pPr>
              <w:ind w:firstLineChars="0" w:firstLine="0"/>
              <w:jc w:val="center"/>
            </w:pPr>
          </w:p>
        </w:tc>
        <w:tc>
          <w:tcPr>
            <w:tcW w:w="793" w:type="dxa"/>
          </w:tcPr>
          <w:p w14:paraId="6BEA64E8" w14:textId="77777777" w:rsidR="00DD42E7" w:rsidRPr="00451B38" w:rsidRDefault="00DD42E7" w:rsidP="00DD42E7">
            <w:pPr>
              <w:ind w:firstLineChars="0" w:firstLine="0"/>
              <w:jc w:val="center"/>
            </w:pPr>
            <w:r>
              <w:rPr>
                <w:rFonts w:hint="eastAsia"/>
              </w:rPr>
              <w:t>（</w:t>
            </w:r>
            <w:r>
              <w:rPr>
                <w:rFonts w:hint="eastAsia"/>
              </w:rPr>
              <w:t>=n+</w:t>
            </w:r>
            <w:r>
              <w:t>10</w:t>
            </w:r>
            <w:r>
              <w:rPr>
                <w:rFonts w:hint="eastAsia"/>
              </w:rPr>
              <w:t>）</w:t>
            </w:r>
          </w:p>
        </w:tc>
        <w:tc>
          <w:tcPr>
            <w:tcW w:w="1614" w:type="dxa"/>
          </w:tcPr>
          <w:p w14:paraId="1A2E01A2" w14:textId="77777777" w:rsidR="00DD42E7" w:rsidRPr="00451B38" w:rsidRDefault="00DD42E7" w:rsidP="00DD42E7">
            <w:pPr>
              <w:ind w:firstLineChars="0" w:firstLine="0"/>
              <w:jc w:val="center"/>
            </w:pPr>
            <w:r>
              <w:rPr>
                <w:rFonts w:hint="eastAsia"/>
              </w:rPr>
              <w:t>（</w:t>
            </w:r>
            <w:r>
              <w:t>0x01~</w:t>
            </w:r>
            <w:r w:rsidRPr="00451B38">
              <w:rPr>
                <w:rFonts w:hint="eastAsia"/>
              </w:rPr>
              <w:t>0</w:t>
            </w:r>
            <w:r>
              <w:t>xFF</w:t>
            </w:r>
            <w:r>
              <w:t>）</w:t>
            </w:r>
          </w:p>
        </w:tc>
        <w:tc>
          <w:tcPr>
            <w:tcW w:w="1083" w:type="dxa"/>
          </w:tcPr>
          <w:p w14:paraId="7201664F" w14:textId="77777777" w:rsidR="00DD42E7" w:rsidRDefault="00DD42E7" w:rsidP="00DD42E7">
            <w:pPr>
              <w:ind w:firstLineChars="0" w:firstLine="0"/>
              <w:jc w:val="center"/>
            </w:pPr>
          </w:p>
        </w:tc>
        <w:tc>
          <w:tcPr>
            <w:tcW w:w="1022" w:type="dxa"/>
          </w:tcPr>
          <w:p w14:paraId="3ABEE953" w14:textId="77777777" w:rsidR="00DD42E7" w:rsidRPr="00451B38" w:rsidRDefault="00DD42E7" w:rsidP="00DD42E7">
            <w:pPr>
              <w:ind w:firstLineChars="0" w:firstLine="0"/>
              <w:jc w:val="center"/>
            </w:pPr>
          </w:p>
        </w:tc>
        <w:tc>
          <w:tcPr>
            <w:tcW w:w="1628" w:type="dxa"/>
            <w:vAlign w:val="center"/>
          </w:tcPr>
          <w:p w14:paraId="4909DC1C" w14:textId="77777777" w:rsidR="00DD42E7" w:rsidRDefault="00DD42E7" w:rsidP="00DD42E7">
            <w:pPr>
              <w:ind w:firstLineChars="0" w:firstLine="0"/>
              <w:jc w:val="center"/>
            </w:pPr>
            <w:r>
              <w:rPr>
                <w:rFonts w:hint="eastAsia"/>
              </w:rPr>
              <w:t>（</w:t>
            </w:r>
            <w:r>
              <w:t>&lt;=55</w:t>
            </w:r>
            <w:r>
              <w:rPr>
                <w:rFonts w:hint="eastAsia"/>
              </w:rPr>
              <w:t>）</w:t>
            </w:r>
          </w:p>
        </w:tc>
        <w:tc>
          <w:tcPr>
            <w:tcW w:w="664" w:type="dxa"/>
            <w:vAlign w:val="center"/>
          </w:tcPr>
          <w:p w14:paraId="1A4DF88A" w14:textId="77777777" w:rsidR="00DD42E7" w:rsidRPr="00451B38" w:rsidRDefault="00DD42E7" w:rsidP="00DD42E7">
            <w:pPr>
              <w:ind w:firstLineChars="0" w:firstLine="0"/>
              <w:jc w:val="center"/>
            </w:pPr>
          </w:p>
        </w:tc>
      </w:tr>
      <w:tr w:rsidR="00DD42E7" w14:paraId="710AE1BA" w14:textId="77777777" w:rsidTr="008A5811">
        <w:trPr>
          <w:jc w:val="center"/>
        </w:trPr>
        <w:tc>
          <w:tcPr>
            <w:tcW w:w="851" w:type="dxa"/>
            <w:vAlign w:val="center"/>
          </w:tcPr>
          <w:p w14:paraId="2A506377" w14:textId="77777777" w:rsidR="00DD42E7" w:rsidRDefault="00DD42E7" w:rsidP="00DD42E7">
            <w:pPr>
              <w:ind w:firstLineChars="0" w:firstLine="0"/>
              <w:jc w:val="center"/>
            </w:pPr>
            <w:r>
              <w:rPr>
                <w:rFonts w:hint="eastAsia"/>
              </w:rPr>
              <w:t>总帧长</w:t>
            </w:r>
          </w:p>
        </w:tc>
        <w:tc>
          <w:tcPr>
            <w:tcW w:w="7512" w:type="dxa"/>
            <w:gridSpan w:val="7"/>
          </w:tcPr>
          <w:p w14:paraId="69049D13" w14:textId="77777777" w:rsidR="00DD42E7" w:rsidRPr="00451B38" w:rsidRDefault="00DD42E7" w:rsidP="00DD42E7">
            <w:pPr>
              <w:ind w:firstLineChars="0" w:firstLine="0"/>
              <w:jc w:val="center"/>
            </w:pPr>
            <w:r>
              <w:t>n</w:t>
            </w:r>
            <w:r>
              <w:rPr>
                <w:rFonts w:hint="eastAsia"/>
              </w:rPr>
              <w:t>+</w:t>
            </w:r>
            <w:r>
              <w:t>13</w:t>
            </w:r>
          </w:p>
        </w:tc>
      </w:tr>
    </w:tbl>
    <w:p w14:paraId="49829820" w14:textId="09684FBF" w:rsidR="003B1212" w:rsidRDefault="003B1212" w:rsidP="00DC28F3">
      <w:pPr>
        <w:ind w:firstLine="420"/>
      </w:pPr>
    </w:p>
    <w:p w14:paraId="1BCF0CFD" w14:textId="77777777" w:rsidR="00DC28F3" w:rsidRPr="00F93137" w:rsidRDefault="00EF6FD1" w:rsidP="000F4924">
      <w:pPr>
        <w:pStyle w:val="4"/>
      </w:pPr>
      <w:r>
        <w:t>6</w:t>
      </w:r>
      <w:r>
        <w:rPr>
          <w:rFonts w:hint="eastAsia"/>
        </w:rPr>
        <w:t>.</w:t>
      </w:r>
      <w:r>
        <w:t xml:space="preserve">3.2 </w:t>
      </w:r>
      <w:r w:rsidR="00DC28F3">
        <w:rPr>
          <w:rFonts w:hint="eastAsia"/>
        </w:rPr>
        <w:t>样例工程任务设计</w:t>
      </w:r>
    </w:p>
    <w:p w14:paraId="7131F8C9" w14:textId="759B0C69" w:rsidR="00DC28F3" w:rsidRDefault="00DC28F3" w:rsidP="00DC28F3">
      <w:pPr>
        <w:ind w:firstLine="420"/>
      </w:pPr>
      <w:r>
        <w:rPr>
          <w:rFonts w:hint="eastAsia"/>
        </w:rPr>
        <w:t>依据样例工程的功能要求，对于</w:t>
      </w:r>
      <w:r>
        <w:t>PC</w:t>
      </w:r>
      <w:r>
        <w:t>节点</w:t>
      </w:r>
      <w:r>
        <w:rPr>
          <w:rFonts w:hint="eastAsia"/>
        </w:rPr>
        <w:t>需用到的相关的任务函数，包括：小灯闪烁任务函数</w:t>
      </w:r>
      <w:r>
        <w:t>task_light()</w:t>
      </w:r>
      <w:r>
        <w:rPr>
          <w:rFonts w:hint="eastAsia"/>
        </w:rPr>
        <w:t>、</w:t>
      </w:r>
      <w:r>
        <w:rPr>
          <w:rFonts w:hint="eastAsia"/>
        </w:rPr>
        <w:t>PC</w:t>
      </w:r>
      <w:r>
        <w:rPr>
          <w:rFonts w:hint="eastAsia"/>
        </w:rPr>
        <w:t>节点</w:t>
      </w:r>
      <w:r>
        <w:t>转发</w:t>
      </w:r>
      <w:r>
        <w:t>PC</w:t>
      </w:r>
      <w:r>
        <w:t>机</w:t>
      </w:r>
      <w:r>
        <w:rPr>
          <w:rFonts w:hint="eastAsia"/>
        </w:rPr>
        <w:t>数据</w:t>
      </w:r>
      <w:r>
        <w:t>到</w:t>
      </w:r>
      <w:r w:rsidR="00F4122D">
        <w:t>Target</w:t>
      </w:r>
      <w:r w:rsidR="00F4122D">
        <w:rPr>
          <w:rFonts w:hint="eastAsia"/>
        </w:rPr>
        <w:t>节点</w:t>
      </w:r>
      <w:r>
        <w:t>的</w:t>
      </w:r>
      <w:r>
        <w:t>task_rf_send()</w:t>
      </w:r>
      <w:r>
        <w:rPr>
          <w:rFonts w:hint="eastAsia"/>
        </w:rPr>
        <w:t>任务函数、</w:t>
      </w:r>
      <w:r>
        <w:t>PC</w:t>
      </w:r>
      <w:r>
        <w:rPr>
          <w:rFonts w:hint="eastAsia"/>
        </w:rPr>
        <w:t>节点</w:t>
      </w:r>
      <w:r>
        <w:t>接受</w:t>
      </w:r>
      <w:r w:rsidR="00F4122D">
        <w:t>Target</w:t>
      </w:r>
      <w:r w:rsidR="00F4122D">
        <w:rPr>
          <w:rFonts w:hint="eastAsia"/>
        </w:rPr>
        <w:t>节点</w:t>
      </w:r>
      <w:r>
        <w:t>返还数据的</w:t>
      </w:r>
      <w:r w:rsidR="00B07BBE" w:rsidRPr="00B07BBE">
        <w:t>PORTC_PORTD_IRQHandler</w:t>
      </w:r>
      <w:r>
        <w:rPr>
          <w:rFonts w:hint="eastAsia"/>
        </w:rPr>
        <w:t>和</w:t>
      </w:r>
      <w:r w:rsidRPr="00AF19F5">
        <w:t>task_rf_recv</w:t>
      </w:r>
      <w:r>
        <w:rPr>
          <w:rFonts w:hint="eastAsia"/>
        </w:rPr>
        <w:t>（</w:t>
      </w:r>
      <w:r>
        <w:t>）</w:t>
      </w:r>
      <w:r>
        <w:rPr>
          <w:rFonts w:hint="eastAsia"/>
        </w:rPr>
        <w:t>任务函数</w:t>
      </w:r>
      <w:r>
        <w:t>，</w:t>
      </w:r>
      <w:r>
        <w:rPr>
          <w:rFonts w:hint="eastAsia"/>
        </w:rPr>
        <w:t>自启动任务函数</w:t>
      </w:r>
      <w:r>
        <w:t>task_main()</w:t>
      </w:r>
      <w:r>
        <w:rPr>
          <w:rFonts w:hint="eastAsia"/>
        </w:rPr>
        <w:t>、应用任务公共头文件</w:t>
      </w:r>
      <w:r>
        <w:t>app_include.h</w:t>
      </w:r>
      <w:r>
        <w:rPr>
          <w:rFonts w:hint="eastAsia"/>
        </w:rPr>
        <w:t>以及任务模板列表文件</w:t>
      </w:r>
      <w:r>
        <w:t>task_templates.c</w:t>
      </w:r>
      <w:r>
        <w:rPr>
          <w:rFonts w:hint="eastAsia"/>
        </w:rPr>
        <w:t>等。具体的各个</w:t>
      </w:r>
      <w:r>
        <w:t>模块代码参照</w:t>
      </w:r>
      <w:r>
        <w:t>PC</w:t>
      </w:r>
      <w:r w:rsidR="000833ED">
        <w:t>Node</w:t>
      </w:r>
      <w:r>
        <w:t>程序。</w:t>
      </w:r>
    </w:p>
    <w:p w14:paraId="25221DAC" w14:textId="035D1CE2" w:rsidR="00DC28F3" w:rsidRDefault="00DC28F3" w:rsidP="00DC28F3">
      <w:pPr>
        <w:ind w:firstLine="420"/>
      </w:pPr>
      <w:r>
        <w:rPr>
          <w:rFonts w:hint="eastAsia"/>
        </w:rPr>
        <w:t>对于</w:t>
      </w:r>
      <w:r w:rsidR="00F4122D">
        <w:t>Target-</w:t>
      </w:r>
      <w:r>
        <w:t>C</w:t>
      </w:r>
      <w:r>
        <w:t>节点需要用到的相关任务函数包括</w:t>
      </w:r>
      <w:r>
        <w:rPr>
          <w:rFonts w:hint="eastAsia"/>
        </w:rPr>
        <w:t>:</w:t>
      </w:r>
      <w:r w:rsidRPr="00063018">
        <w:t xml:space="preserve"> </w:t>
      </w:r>
      <w:r>
        <w:t>接收</w:t>
      </w:r>
      <w:r>
        <w:t>PC</w:t>
      </w:r>
      <w:r>
        <w:t>节点数据的任务函数</w:t>
      </w:r>
      <w:r>
        <w:rPr>
          <w:rFonts w:hint="eastAsia"/>
        </w:rPr>
        <w:t>task</w:t>
      </w:r>
      <w:r>
        <w:t>_rf_recv(),</w:t>
      </w:r>
      <w:r>
        <w:rPr>
          <w:rFonts w:hint="eastAsia"/>
        </w:rPr>
        <w:t>将</w:t>
      </w:r>
      <w:r>
        <w:t>数据发回</w:t>
      </w:r>
      <w:r>
        <w:t>PC</w:t>
      </w:r>
      <w:r>
        <w:t>节点的任务函数</w:t>
      </w:r>
      <w:r>
        <w:t>task_rf_send()</w:t>
      </w:r>
      <w:r>
        <w:rPr>
          <w:rFonts w:hint="eastAsia"/>
        </w:rPr>
        <w:t>。</w:t>
      </w:r>
    </w:p>
    <w:p w14:paraId="28D923A1" w14:textId="77777777" w:rsidR="00DC28F3" w:rsidRPr="00997253" w:rsidRDefault="00F4122D" w:rsidP="00997253">
      <w:pPr>
        <w:ind w:firstLine="420"/>
        <w:rPr>
          <w:b/>
        </w:rPr>
      </w:pPr>
      <w:r>
        <w:t>Target</w:t>
      </w:r>
      <w:r>
        <w:rPr>
          <w:rFonts w:hint="eastAsia"/>
        </w:rPr>
        <w:t>节点</w:t>
      </w:r>
      <w:r w:rsidR="00DC28F3" w:rsidRPr="00997253">
        <w:rPr>
          <w:b/>
        </w:rPr>
        <w:t>接</w:t>
      </w:r>
      <w:r w:rsidR="004536E1">
        <w:rPr>
          <w:rFonts w:hint="eastAsia"/>
          <w:b/>
        </w:rPr>
        <w:t>收</w:t>
      </w:r>
      <w:r w:rsidR="00DC28F3" w:rsidRPr="00997253">
        <w:rPr>
          <w:b/>
        </w:rPr>
        <w:t>任务函数</w:t>
      </w:r>
      <w:r w:rsidR="001B2650" w:rsidRPr="001B2650">
        <w:rPr>
          <w:b/>
        </w:rPr>
        <w:t>task_rf_recv</w:t>
      </w:r>
      <w:r w:rsidR="001B2650" w:rsidRPr="00997253">
        <w:rPr>
          <w:b/>
        </w:rPr>
        <w:t xml:space="preserve"> </w:t>
      </w:r>
      <w:r w:rsidR="00DC28F3" w:rsidRPr="00997253">
        <w:rPr>
          <w:b/>
        </w:rPr>
        <w:t>()</w:t>
      </w:r>
    </w:p>
    <w:p w14:paraId="2D38B0A8" w14:textId="77777777" w:rsidR="00DC28F3" w:rsidRDefault="00DC28F3" w:rsidP="00DC28F3">
      <w:pPr>
        <w:ind w:firstLine="420"/>
      </w:pPr>
      <w:r>
        <w:rPr>
          <w:rFonts w:hint="eastAsia"/>
        </w:rPr>
        <w:t>当</w:t>
      </w:r>
      <w:r w:rsidR="00F4122D">
        <w:t>Target</w:t>
      </w:r>
      <w:r w:rsidR="00F4122D">
        <w:rPr>
          <w:rFonts w:hint="eastAsia"/>
        </w:rPr>
        <w:t>节点</w:t>
      </w:r>
      <w:r>
        <w:rPr>
          <w:rFonts w:hint="eastAsia"/>
        </w:rPr>
        <w:t>接收</w:t>
      </w:r>
      <w:r>
        <w:t>到</w:t>
      </w:r>
      <w:r>
        <w:t>PC</w:t>
      </w:r>
      <w:r>
        <w:t>节点发来的数据时产生模块中断</w:t>
      </w:r>
      <w:r>
        <w:rPr>
          <w:rFonts w:hint="eastAsia"/>
        </w:rPr>
        <w:t>并</w:t>
      </w:r>
      <w:r>
        <w:t>接收数据，响应</w:t>
      </w:r>
      <w:r w:rsidR="001B2650" w:rsidRPr="001B2650">
        <w:rPr>
          <w:b/>
        </w:rPr>
        <w:t>task_rf_recv</w:t>
      </w:r>
      <w:r w:rsidR="001B2650" w:rsidRPr="00997253">
        <w:rPr>
          <w:b/>
        </w:rPr>
        <w:t xml:space="preserve"> ()</w:t>
      </w:r>
      <w:r>
        <w:rPr>
          <w:rFonts w:hint="eastAsia"/>
        </w:rPr>
        <w:t>任务函数对</w:t>
      </w:r>
      <w:r>
        <w:t>数据进行</w:t>
      </w:r>
      <w:r>
        <w:rPr>
          <w:rFonts w:hint="eastAsia"/>
        </w:rPr>
        <w:t>校验。相关代码</w:t>
      </w:r>
      <w:r>
        <w:t>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B07BBE" w:rsidRPr="00B07BBE" w14:paraId="4F51815D" w14:textId="77777777" w:rsidTr="005849F8">
        <w:tc>
          <w:tcPr>
            <w:tcW w:w="8296" w:type="dxa"/>
            <w:shd w:val="clear" w:color="auto" w:fill="D9D9D9" w:themeFill="background1" w:themeFillShade="D9"/>
          </w:tcPr>
          <w:p w14:paraId="253CAACC" w14:textId="77777777" w:rsidR="00F625DF" w:rsidRPr="00F625DF" w:rsidRDefault="00F625DF" w:rsidP="00F625DF">
            <w:pPr>
              <w:ind w:firstLineChars="0" w:firstLine="0"/>
              <w:rPr>
                <w:sz w:val="18"/>
                <w:szCs w:val="18"/>
              </w:rPr>
            </w:pPr>
            <w:r w:rsidRPr="00F625DF">
              <w:rPr>
                <w:sz w:val="18"/>
                <w:szCs w:val="18"/>
              </w:rPr>
              <w:t>//===========================================================================</w:t>
            </w:r>
          </w:p>
          <w:p w14:paraId="237118AC" w14:textId="77777777" w:rsidR="00F625DF" w:rsidRPr="00F625DF" w:rsidRDefault="00F625DF" w:rsidP="00F625DF">
            <w:pPr>
              <w:ind w:firstLineChars="0" w:firstLine="0"/>
              <w:rPr>
                <w:sz w:val="18"/>
                <w:szCs w:val="18"/>
              </w:rPr>
            </w:pPr>
            <w:r w:rsidRPr="00F625DF">
              <w:rPr>
                <w:rFonts w:hint="eastAsia"/>
                <w:sz w:val="18"/>
                <w:szCs w:val="18"/>
              </w:rPr>
              <w:t>//</w:t>
            </w:r>
            <w:r w:rsidRPr="00F625DF">
              <w:rPr>
                <w:rFonts w:hint="eastAsia"/>
                <w:sz w:val="18"/>
                <w:szCs w:val="18"/>
              </w:rPr>
              <w:t>任务名称：</w:t>
            </w:r>
            <w:r w:rsidRPr="00F625DF">
              <w:rPr>
                <w:rFonts w:hint="eastAsia"/>
                <w:sz w:val="18"/>
                <w:szCs w:val="18"/>
              </w:rPr>
              <w:t>task_rf_recv</w:t>
            </w:r>
          </w:p>
          <w:p w14:paraId="44CC39AE" w14:textId="77777777" w:rsidR="00F625DF" w:rsidRPr="00F625DF" w:rsidRDefault="00F625DF" w:rsidP="00F625DF">
            <w:pPr>
              <w:ind w:firstLineChars="0" w:firstLine="0"/>
              <w:rPr>
                <w:sz w:val="18"/>
                <w:szCs w:val="18"/>
              </w:rPr>
            </w:pPr>
            <w:r w:rsidRPr="00F625DF">
              <w:rPr>
                <w:rFonts w:hint="eastAsia"/>
                <w:sz w:val="18"/>
                <w:szCs w:val="18"/>
              </w:rPr>
              <w:t>//</w:t>
            </w:r>
            <w:r w:rsidRPr="00F625DF">
              <w:rPr>
                <w:rFonts w:hint="eastAsia"/>
                <w:sz w:val="18"/>
                <w:szCs w:val="18"/>
              </w:rPr>
              <w:t>功能概要：判断</w:t>
            </w:r>
            <w:r w:rsidRPr="00F625DF">
              <w:rPr>
                <w:rFonts w:hint="eastAsia"/>
                <w:sz w:val="18"/>
                <w:szCs w:val="18"/>
              </w:rPr>
              <w:t>RF</w:t>
            </w:r>
            <w:r w:rsidRPr="00F625DF">
              <w:rPr>
                <w:rFonts w:hint="eastAsia"/>
                <w:sz w:val="18"/>
                <w:szCs w:val="18"/>
              </w:rPr>
              <w:t>接收事件位</w:t>
            </w:r>
            <w:r w:rsidRPr="00F625DF">
              <w:rPr>
                <w:rFonts w:hint="eastAsia"/>
                <w:sz w:val="18"/>
                <w:szCs w:val="18"/>
              </w:rPr>
              <w:t>EVENT_RF_RECV</w:t>
            </w:r>
            <w:r w:rsidRPr="00F625DF">
              <w:rPr>
                <w:rFonts w:hint="eastAsia"/>
                <w:sz w:val="18"/>
                <w:szCs w:val="18"/>
              </w:rPr>
              <w:t>，置一后调用</w:t>
            </w:r>
            <w:r w:rsidRPr="00F625DF">
              <w:rPr>
                <w:rFonts w:hint="eastAsia"/>
                <w:sz w:val="18"/>
                <w:szCs w:val="18"/>
              </w:rPr>
              <w:t>FrameCheck()</w:t>
            </w:r>
            <w:r w:rsidRPr="00F625DF">
              <w:rPr>
                <w:rFonts w:hint="eastAsia"/>
                <w:sz w:val="18"/>
                <w:szCs w:val="18"/>
              </w:rPr>
              <w:t>、</w:t>
            </w:r>
          </w:p>
          <w:p w14:paraId="69CD8EB7" w14:textId="77777777" w:rsidR="00F625DF" w:rsidRPr="00F625DF" w:rsidRDefault="00F625DF" w:rsidP="00F625DF">
            <w:pPr>
              <w:ind w:firstLineChars="0" w:firstLine="0"/>
              <w:rPr>
                <w:sz w:val="18"/>
                <w:szCs w:val="18"/>
              </w:rPr>
            </w:pPr>
            <w:r w:rsidRPr="00F625DF">
              <w:rPr>
                <w:rFonts w:hint="eastAsia"/>
                <w:sz w:val="18"/>
                <w:szCs w:val="18"/>
              </w:rPr>
              <w:t>//         FrameDataCheck()</w:t>
            </w:r>
            <w:r w:rsidRPr="00F625DF">
              <w:rPr>
                <w:rFonts w:hint="eastAsia"/>
                <w:sz w:val="18"/>
                <w:szCs w:val="18"/>
              </w:rPr>
              <w:t>函数对数据帧进行校验，校验成功后调用</w:t>
            </w:r>
            <w:r w:rsidRPr="00F625DF">
              <w:rPr>
                <w:rFonts w:hint="eastAsia"/>
                <w:sz w:val="18"/>
                <w:szCs w:val="18"/>
              </w:rPr>
              <w:t>command_proc()</w:t>
            </w:r>
            <w:r w:rsidRPr="00F625DF">
              <w:rPr>
                <w:rFonts w:hint="eastAsia"/>
                <w:sz w:val="18"/>
                <w:szCs w:val="18"/>
              </w:rPr>
              <w:t>函数</w:t>
            </w:r>
          </w:p>
          <w:p w14:paraId="0DE8FFC4"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对帧命令解析与处理，并对需要回发数据的帧进行组帧、置</w:t>
            </w:r>
            <w:r w:rsidRPr="00F625DF">
              <w:rPr>
                <w:rFonts w:hint="eastAsia"/>
                <w:sz w:val="18"/>
                <w:szCs w:val="18"/>
              </w:rPr>
              <w:t>RF</w:t>
            </w:r>
            <w:r w:rsidRPr="00F625DF">
              <w:rPr>
                <w:rFonts w:hint="eastAsia"/>
                <w:sz w:val="18"/>
                <w:szCs w:val="18"/>
              </w:rPr>
              <w:t>发送事件位，然后</w:t>
            </w:r>
          </w:p>
          <w:p w14:paraId="3EA8AA4A"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清除</w:t>
            </w:r>
            <w:r w:rsidRPr="00F625DF">
              <w:rPr>
                <w:rFonts w:hint="eastAsia"/>
                <w:sz w:val="18"/>
                <w:szCs w:val="18"/>
              </w:rPr>
              <w:t>RF</w:t>
            </w:r>
            <w:r w:rsidRPr="00F625DF">
              <w:rPr>
                <w:rFonts w:hint="eastAsia"/>
                <w:sz w:val="18"/>
                <w:szCs w:val="18"/>
              </w:rPr>
              <w:t>接收事件位，继续等待</w:t>
            </w:r>
            <w:r w:rsidRPr="00F625DF">
              <w:rPr>
                <w:rFonts w:hint="eastAsia"/>
                <w:sz w:val="18"/>
                <w:szCs w:val="18"/>
              </w:rPr>
              <w:t>RF</w:t>
            </w:r>
            <w:r w:rsidRPr="00F625DF">
              <w:rPr>
                <w:rFonts w:hint="eastAsia"/>
                <w:sz w:val="18"/>
                <w:szCs w:val="18"/>
              </w:rPr>
              <w:t>接收事件位置一。</w:t>
            </w:r>
          </w:p>
          <w:p w14:paraId="6799B98A" w14:textId="77777777" w:rsidR="00F625DF" w:rsidRPr="00F625DF" w:rsidRDefault="00F625DF" w:rsidP="00F625DF">
            <w:pPr>
              <w:ind w:firstLineChars="0" w:firstLine="0"/>
              <w:rPr>
                <w:sz w:val="18"/>
                <w:szCs w:val="18"/>
              </w:rPr>
            </w:pPr>
            <w:r w:rsidRPr="00F625DF">
              <w:rPr>
                <w:rFonts w:hint="eastAsia"/>
                <w:sz w:val="18"/>
                <w:szCs w:val="18"/>
              </w:rPr>
              <w:t>//</w:t>
            </w:r>
            <w:r w:rsidRPr="00F625DF">
              <w:rPr>
                <w:rFonts w:hint="eastAsia"/>
                <w:sz w:val="18"/>
                <w:szCs w:val="18"/>
              </w:rPr>
              <w:t>参数说明：未使用</w:t>
            </w:r>
          </w:p>
          <w:p w14:paraId="0F6FC91D" w14:textId="77777777" w:rsidR="00F625DF" w:rsidRPr="00F625DF" w:rsidRDefault="00F625DF" w:rsidP="00F625DF">
            <w:pPr>
              <w:ind w:firstLineChars="0" w:firstLine="0"/>
              <w:rPr>
                <w:sz w:val="18"/>
                <w:szCs w:val="18"/>
              </w:rPr>
            </w:pPr>
            <w:r w:rsidRPr="00F625DF">
              <w:rPr>
                <w:sz w:val="18"/>
                <w:szCs w:val="18"/>
              </w:rPr>
              <w:t>//===========================================================================</w:t>
            </w:r>
          </w:p>
          <w:p w14:paraId="4E83192D" w14:textId="77777777" w:rsidR="00F625DF" w:rsidRPr="00F625DF" w:rsidRDefault="00F625DF" w:rsidP="00F625DF">
            <w:pPr>
              <w:ind w:firstLineChars="0" w:firstLine="0"/>
              <w:rPr>
                <w:sz w:val="18"/>
                <w:szCs w:val="18"/>
              </w:rPr>
            </w:pPr>
            <w:r w:rsidRPr="00F625DF">
              <w:rPr>
                <w:sz w:val="18"/>
                <w:szCs w:val="18"/>
              </w:rPr>
              <w:t>void task_rf_recv(uint32_t initial)</w:t>
            </w:r>
          </w:p>
          <w:p w14:paraId="1669C3AB" w14:textId="77777777" w:rsidR="00F625DF" w:rsidRPr="00F625DF" w:rsidRDefault="00F625DF" w:rsidP="00F625DF">
            <w:pPr>
              <w:ind w:firstLineChars="0" w:firstLine="0"/>
              <w:rPr>
                <w:sz w:val="18"/>
                <w:szCs w:val="18"/>
              </w:rPr>
            </w:pPr>
            <w:r w:rsidRPr="00F625DF">
              <w:rPr>
                <w:sz w:val="18"/>
                <w:szCs w:val="18"/>
              </w:rPr>
              <w:t xml:space="preserve">{    </w:t>
            </w:r>
          </w:p>
          <w:p w14:paraId="31891A72" w14:textId="1CAAA9F6" w:rsidR="00F625DF" w:rsidRPr="00F625DF" w:rsidRDefault="00F625DF" w:rsidP="00F625DF">
            <w:pPr>
              <w:ind w:firstLineChars="0" w:firstLine="0"/>
              <w:rPr>
                <w:sz w:val="18"/>
                <w:szCs w:val="18"/>
              </w:rPr>
            </w:pPr>
            <w:r w:rsidRPr="00F625DF">
              <w:rPr>
                <w:rFonts w:hint="eastAsia"/>
                <w:sz w:val="18"/>
                <w:szCs w:val="18"/>
              </w:rPr>
              <w:t xml:space="preserve">    //1. </w:t>
            </w:r>
            <w:r w:rsidRPr="00F625DF">
              <w:rPr>
                <w:rFonts w:hint="eastAsia"/>
                <w:sz w:val="18"/>
                <w:szCs w:val="18"/>
              </w:rPr>
              <w:t>声明任务使用的变量</w:t>
            </w:r>
          </w:p>
          <w:p w14:paraId="651D5C43" w14:textId="5A46F6E4" w:rsidR="00F625DF" w:rsidRPr="00F625DF" w:rsidRDefault="00F625DF" w:rsidP="00F625DF">
            <w:pPr>
              <w:ind w:firstLineChars="0" w:firstLine="0"/>
              <w:rPr>
                <w:sz w:val="18"/>
                <w:szCs w:val="18"/>
              </w:rPr>
            </w:pPr>
            <w:r w:rsidRPr="00F625DF">
              <w:rPr>
                <w:rFonts w:hint="eastAsia"/>
                <w:sz w:val="18"/>
                <w:szCs w:val="18"/>
              </w:rPr>
              <w:t xml:space="preserve">    //2. </w:t>
            </w:r>
            <w:r w:rsidRPr="00F625DF">
              <w:rPr>
                <w:rFonts w:hint="eastAsia"/>
                <w:sz w:val="18"/>
                <w:szCs w:val="18"/>
              </w:rPr>
              <w:t>给有关变量赋初值</w:t>
            </w:r>
          </w:p>
          <w:p w14:paraId="3269708D" w14:textId="77777777" w:rsidR="00F625DF" w:rsidRPr="00F625DF" w:rsidRDefault="00F625DF" w:rsidP="00F625DF">
            <w:pPr>
              <w:ind w:firstLineChars="0" w:firstLine="0"/>
              <w:rPr>
                <w:sz w:val="18"/>
                <w:szCs w:val="18"/>
              </w:rPr>
            </w:pPr>
            <w:r w:rsidRPr="00F625DF">
              <w:rPr>
                <w:rFonts w:hint="eastAsia"/>
                <w:sz w:val="18"/>
                <w:szCs w:val="18"/>
              </w:rPr>
              <w:t xml:space="preserve">    //3. </w:t>
            </w:r>
            <w:r w:rsidRPr="00F625DF">
              <w:rPr>
                <w:rFonts w:hint="eastAsia"/>
                <w:sz w:val="18"/>
                <w:szCs w:val="18"/>
              </w:rPr>
              <w:t>进入任务循环体</w:t>
            </w:r>
          </w:p>
          <w:p w14:paraId="120F8E84" w14:textId="77777777" w:rsidR="00F625DF" w:rsidRPr="00F625DF" w:rsidRDefault="00F625DF" w:rsidP="00F625DF">
            <w:pPr>
              <w:ind w:firstLineChars="0" w:firstLine="0"/>
              <w:rPr>
                <w:sz w:val="18"/>
                <w:szCs w:val="18"/>
              </w:rPr>
            </w:pPr>
            <w:r w:rsidRPr="00F625DF">
              <w:rPr>
                <w:sz w:val="18"/>
                <w:szCs w:val="18"/>
              </w:rPr>
              <w:t xml:space="preserve">    while(TRUE) </w:t>
            </w:r>
          </w:p>
          <w:p w14:paraId="79DB27C1" w14:textId="77777777" w:rsidR="00F625DF" w:rsidRPr="00F625DF" w:rsidRDefault="00F625DF" w:rsidP="00F625DF">
            <w:pPr>
              <w:ind w:firstLineChars="0" w:firstLine="0"/>
              <w:rPr>
                <w:sz w:val="18"/>
                <w:szCs w:val="18"/>
              </w:rPr>
            </w:pPr>
            <w:r w:rsidRPr="00F625DF">
              <w:rPr>
                <w:sz w:val="18"/>
                <w:szCs w:val="18"/>
              </w:rPr>
              <w:t xml:space="preserve">    {</w:t>
            </w:r>
          </w:p>
          <w:p w14:paraId="67911417"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以下加入用户程序</w:t>
            </w:r>
            <w:r w:rsidRPr="00F625DF">
              <w:rPr>
                <w:rFonts w:hint="eastAsia"/>
                <w:sz w:val="18"/>
                <w:szCs w:val="18"/>
              </w:rPr>
              <w:t>--------------------------------------------------------</w:t>
            </w:r>
          </w:p>
          <w:p w14:paraId="43BCB5A9" w14:textId="77777777" w:rsidR="00F625DF" w:rsidRPr="00F625DF" w:rsidRDefault="00F625DF" w:rsidP="00F625DF">
            <w:pPr>
              <w:ind w:firstLineChars="0" w:firstLine="0"/>
              <w:rPr>
                <w:sz w:val="18"/>
                <w:szCs w:val="18"/>
              </w:rPr>
            </w:pPr>
            <w:r w:rsidRPr="00F625DF">
              <w:rPr>
                <w:rFonts w:hint="eastAsia"/>
                <w:sz w:val="18"/>
                <w:szCs w:val="18"/>
              </w:rPr>
              <w:t xml:space="preserve">        //1</w:t>
            </w:r>
            <w:r w:rsidRPr="00F625DF">
              <w:rPr>
                <w:rFonts w:hint="eastAsia"/>
                <w:sz w:val="18"/>
                <w:szCs w:val="18"/>
              </w:rPr>
              <w:t>）</w:t>
            </w:r>
            <w:r w:rsidRPr="00F625DF">
              <w:rPr>
                <w:rFonts w:hint="eastAsia"/>
                <w:sz w:val="18"/>
                <w:szCs w:val="18"/>
              </w:rPr>
              <w:t xml:space="preserve"> </w:t>
            </w:r>
            <w:r w:rsidRPr="00F625DF">
              <w:rPr>
                <w:rFonts w:hint="eastAsia"/>
                <w:sz w:val="18"/>
                <w:szCs w:val="18"/>
              </w:rPr>
              <w:t>无限等待</w:t>
            </w:r>
            <w:r w:rsidRPr="00F625DF">
              <w:rPr>
                <w:rFonts w:hint="eastAsia"/>
                <w:sz w:val="18"/>
                <w:szCs w:val="18"/>
              </w:rPr>
              <w:t>RF</w:t>
            </w:r>
            <w:r w:rsidRPr="00F625DF">
              <w:rPr>
                <w:rFonts w:hint="eastAsia"/>
                <w:sz w:val="18"/>
                <w:szCs w:val="18"/>
              </w:rPr>
              <w:t>接收事件位置一</w:t>
            </w:r>
          </w:p>
          <w:p w14:paraId="2C2B7F77" w14:textId="5236D588" w:rsidR="00F625DF" w:rsidRPr="00F625DF" w:rsidRDefault="00F625DF" w:rsidP="00F625DF">
            <w:pPr>
              <w:ind w:firstLineChars="0" w:firstLine="0"/>
              <w:rPr>
                <w:sz w:val="18"/>
                <w:szCs w:val="18"/>
              </w:rPr>
            </w:pPr>
            <w:r w:rsidRPr="00F625DF">
              <w:rPr>
                <w:sz w:val="18"/>
                <w:szCs w:val="18"/>
              </w:rPr>
              <w:lastRenderedPageBreak/>
              <w:t xml:space="preserve">        _lwevent_wait_for(&amp;lwevent_grou</w:t>
            </w:r>
            <w:r>
              <w:rPr>
                <w:sz w:val="18"/>
                <w:szCs w:val="18"/>
              </w:rPr>
              <w:t>p, EVENT_RF_RECV, FALSE, NULL);</w:t>
            </w:r>
          </w:p>
          <w:p w14:paraId="1BC5C1F6" w14:textId="77777777" w:rsidR="00F625DF" w:rsidRPr="00F625DF" w:rsidRDefault="00F625DF" w:rsidP="00F625DF">
            <w:pPr>
              <w:ind w:firstLineChars="0" w:firstLine="0"/>
              <w:rPr>
                <w:sz w:val="18"/>
                <w:szCs w:val="18"/>
              </w:rPr>
            </w:pPr>
            <w:r w:rsidRPr="00F625DF">
              <w:rPr>
                <w:rFonts w:hint="eastAsia"/>
                <w:sz w:val="18"/>
                <w:szCs w:val="18"/>
              </w:rPr>
              <w:t xml:space="preserve">        //2</w:t>
            </w:r>
            <w:r w:rsidRPr="00F625DF">
              <w:rPr>
                <w:rFonts w:hint="eastAsia"/>
                <w:sz w:val="18"/>
                <w:szCs w:val="18"/>
              </w:rPr>
              <w:t>）数据帧帧格式、节点信息校验</w:t>
            </w:r>
          </w:p>
          <w:p w14:paraId="0CAECA05" w14:textId="77777777" w:rsidR="00F625DF" w:rsidRPr="00F625DF" w:rsidRDefault="00F625DF" w:rsidP="00F625DF">
            <w:pPr>
              <w:ind w:firstLineChars="0" w:firstLine="0"/>
              <w:rPr>
                <w:sz w:val="18"/>
                <w:szCs w:val="18"/>
              </w:rPr>
            </w:pPr>
            <w:r w:rsidRPr="00F625DF">
              <w:rPr>
                <w:sz w:val="18"/>
                <w:szCs w:val="18"/>
              </w:rPr>
              <w:t xml:space="preserve">        if(FrameCheck(&amp;g_rf_recvBuf[0]) == 0 &amp;&amp; FrameDataCheck(&amp;g_rf_recvBuf[0]) == 0)</w:t>
            </w:r>
          </w:p>
          <w:p w14:paraId="2888D884" w14:textId="77777777" w:rsidR="00F625DF" w:rsidRPr="00F625DF" w:rsidRDefault="00F625DF" w:rsidP="00F625DF">
            <w:pPr>
              <w:ind w:firstLineChars="0" w:firstLine="0"/>
              <w:rPr>
                <w:sz w:val="18"/>
                <w:szCs w:val="18"/>
              </w:rPr>
            </w:pPr>
            <w:r w:rsidRPr="00F625DF">
              <w:rPr>
                <w:sz w:val="18"/>
                <w:szCs w:val="18"/>
              </w:rPr>
              <w:t xml:space="preserve">        {</w:t>
            </w:r>
          </w:p>
          <w:p w14:paraId="4E852D0F" w14:textId="11EFFD84" w:rsidR="00F625DF" w:rsidRPr="00F625DF" w:rsidRDefault="00F625DF" w:rsidP="00F625DF">
            <w:pPr>
              <w:ind w:firstLineChars="0" w:firstLine="0"/>
              <w:rPr>
                <w:sz w:val="18"/>
                <w:szCs w:val="18"/>
              </w:rPr>
            </w:pPr>
            <w:r w:rsidRPr="00F625DF">
              <w:rPr>
                <w:sz w:val="18"/>
                <w:szCs w:val="18"/>
              </w:rPr>
              <w:t xml:space="preserve">    </w:t>
            </w:r>
            <w:r>
              <w:rPr>
                <w:sz w:val="18"/>
                <w:szCs w:val="18"/>
              </w:rPr>
              <w:t xml:space="preserve">        g_rf_sentBufLength = 0;</w:t>
            </w:r>
          </w:p>
          <w:p w14:paraId="661E76C8"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命令解析，对需要回发数据的帧命令组帧</w:t>
            </w:r>
          </w:p>
          <w:p w14:paraId="0EF01337" w14:textId="1B3E9621" w:rsidR="00F625DF" w:rsidRPr="00F625DF" w:rsidRDefault="00F625DF" w:rsidP="00F625DF">
            <w:pPr>
              <w:ind w:firstLineChars="0" w:firstLine="0"/>
              <w:rPr>
                <w:sz w:val="18"/>
                <w:szCs w:val="18"/>
              </w:rPr>
            </w:pPr>
            <w:r w:rsidRPr="00F625DF">
              <w:rPr>
                <w:sz w:val="18"/>
                <w:szCs w:val="18"/>
              </w:rPr>
              <w:t xml:space="preserve">            g_rf_sentBufLength = </w:t>
            </w:r>
            <w:r>
              <w:rPr>
                <w:sz w:val="18"/>
                <w:szCs w:val="18"/>
              </w:rPr>
              <w:t>command_proc(&amp;g_rf_recvBuf[0]);</w:t>
            </w:r>
          </w:p>
          <w:p w14:paraId="2B1DDD41" w14:textId="77777777" w:rsidR="00F625DF" w:rsidRPr="00F625DF" w:rsidRDefault="00F625DF" w:rsidP="00F625DF">
            <w:pPr>
              <w:ind w:firstLineChars="0" w:firstLine="0"/>
              <w:rPr>
                <w:sz w:val="18"/>
                <w:szCs w:val="18"/>
              </w:rPr>
            </w:pPr>
            <w:r w:rsidRPr="00F625DF">
              <w:rPr>
                <w:rFonts w:hint="eastAsia"/>
                <w:sz w:val="18"/>
                <w:szCs w:val="18"/>
              </w:rPr>
              <w:t xml:space="preserve">            if(g_rf_sentBufLength &gt; 3)  //</w:t>
            </w:r>
            <w:r w:rsidRPr="00F625DF">
              <w:rPr>
                <w:rFonts w:hint="eastAsia"/>
                <w:sz w:val="18"/>
                <w:szCs w:val="18"/>
              </w:rPr>
              <w:t>表示节点有数据需要回发</w:t>
            </w:r>
          </w:p>
          <w:p w14:paraId="33BDC9E6" w14:textId="77777777" w:rsidR="00F625DF" w:rsidRPr="00F625DF" w:rsidRDefault="00F625DF" w:rsidP="00F625DF">
            <w:pPr>
              <w:ind w:firstLineChars="0" w:firstLine="0"/>
              <w:rPr>
                <w:sz w:val="18"/>
                <w:szCs w:val="18"/>
              </w:rPr>
            </w:pPr>
            <w:r w:rsidRPr="00F625DF">
              <w:rPr>
                <w:sz w:val="18"/>
                <w:szCs w:val="18"/>
              </w:rPr>
              <w:t xml:space="preserve">            {</w:t>
            </w:r>
          </w:p>
          <w:p w14:paraId="12F75ABE" w14:textId="77777777" w:rsidR="00F625DF" w:rsidRPr="00F625DF" w:rsidRDefault="00F625DF" w:rsidP="00F625DF">
            <w:pPr>
              <w:ind w:firstLineChars="0" w:firstLine="0"/>
              <w:rPr>
                <w:sz w:val="18"/>
                <w:szCs w:val="18"/>
              </w:rPr>
            </w:pPr>
            <w:r w:rsidRPr="00F625DF">
              <w:rPr>
                <w:rFonts w:hint="eastAsia"/>
                <w:sz w:val="18"/>
                <w:szCs w:val="18"/>
              </w:rPr>
              <w:t xml:space="preserve">                g_rf_sentBuf[0] = HEAD_TERMINAL;           //</w:t>
            </w:r>
            <w:r w:rsidRPr="00F625DF">
              <w:rPr>
                <w:rFonts w:hint="eastAsia"/>
                <w:sz w:val="18"/>
                <w:szCs w:val="18"/>
              </w:rPr>
              <w:t>帧头</w:t>
            </w:r>
          </w:p>
          <w:p w14:paraId="3660EADD" w14:textId="77777777" w:rsidR="00F625DF" w:rsidRPr="00F625DF" w:rsidRDefault="00F625DF" w:rsidP="00F625DF">
            <w:pPr>
              <w:ind w:firstLineChars="0" w:firstLine="0"/>
              <w:rPr>
                <w:sz w:val="18"/>
                <w:szCs w:val="18"/>
              </w:rPr>
            </w:pPr>
            <w:r w:rsidRPr="00F625DF">
              <w:rPr>
                <w:rFonts w:hint="eastAsia"/>
                <w:sz w:val="18"/>
                <w:szCs w:val="18"/>
              </w:rPr>
              <w:t xml:space="preserve">                g_rf_sentBuf[1] = g_rf_sentBufLength - 3;  //</w:t>
            </w:r>
            <w:r w:rsidRPr="00F625DF">
              <w:rPr>
                <w:rFonts w:hint="eastAsia"/>
                <w:sz w:val="18"/>
                <w:szCs w:val="18"/>
              </w:rPr>
              <w:t>有效数据长度</w:t>
            </w:r>
          </w:p>
          <w:p w14:paraId="3F1EF0D5" w14:textId="77777777" w:rsidR="00F625DF" w:rsidRPr="00F625DF" w:rsidRDefault="00F625DF" w:rsidP="00F625DF">
            <w:pPr>
              <w:ind w:firstLineChars="0" w:firstLine="0"/>
              <w:rPr>
                <w:sz w:val="18"/>
                <w:szCs w:val="18"/>
              </w:rPr>
            </w:pPr>
            <w:r w:rsidRPr="00F625DF">
              <w:rPr>
                <w:rFonts w:hint="eastAsia"/>
                <w:sz w:val="18"/>
                <w:szCs w:val="18"/>
              </w:rPr>
              <w:t xml:space="preserve">                g_rf_sentBuf[2] = g_rf_recvBuf[2];         //</w:t>
            </w:r>
            <w:r w:rsidRPr="00F625DF">
              <w:rPr>
                <w:rFonts w:hint="eastAsia"/>
                <w:sz w:val="18"/>
                <w:szCs w:val="18"/>
              </w:rPr>
              <w:t>硬件地址</w:t>
            </w:r>
          </w:p>
          <w:p w14:paraId="2109FF56" w14:textId="77777777" w:rsidR="00F625DF" w:rsidRPr="00F625DF" w:rsidRDefault="00F625DF" w:rsidP="00F625DF">
            <w:pPr>
              <w:ind w:firstLineChars="0" w:firstLine="0"/>
              <w:rPr>
                <w:sz w:val="18"/>
                <w:szCs w:val="18"/>
              </w:rPr>
            </w:pPr>
            <w:r w:rsidRPr="00F625DF">
              <w:rPr>
                <w:rFonts w:hint="eastAsia"/>
                <w:sz w:val="18"/>
                <w:szCs w:val="18"/>
              </w:rPr>
              <w:t xml:space="preserve">                g_rf_sentBuf[g_rf_sentBufLength - 1] = END_TERMINAL;   //</w:t>
            </w:r>
            <w:r w:rsidRPr="00F625DF">
              <w:rPr>
                <w:rFonts w:hint="eastAsia"/>
                <w:sz w:val="18"/>
                <w:szCs w:val="18"/>
              </w:rPr>
              <w:t>帧尾</w:t>
            </w:r>
          </w:p>
          <w:p w14:paraId="1795458F" w14:textId="77777777" w:rsidR="00F625DF" w:rsidRPr="00F625DF" w:rsidRDefault="00F625DF" w:rsidP="00F625DF">
            <w:pPr>
              <w:ind w:firstLineChars="0" w:firstLine="0"/>
              <w:rPr>
                <w:sz w:val="18"/>
                <w:szCs w:val="18"/>
              </w:rPr>
            </w:pPr>
          </w:p>
          <w:p w14:paraId="549A4515"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置</w:t>
            </w:r>
            <w:r w:rsidRPr="00F625DF">
              <w:rPr>
                <w:rFonts w:hint="eastAsia"/>
                <w:sz w:val="18"/>
                <w:szCs w:val="18"/>
              </w:rPr>
              <w:t>RF</w:t>
            </w:r>
            <w:r w:rsidRPr="00F625DF">
              <w:rPr>
                <w:rFonts w:hint="eastAsia"/>
                <w:sz w:val="18"/>
                <w:szCs w:val="18"/>
              </w:rPr>
              <w:t>发送事件位，启动</w:t>
            </w:r>
            <w:r w:rsidRPr="00F625DF">
              <w:rPr>
                <w:rFonts w:hint="eastAsia"/>
                <w:sz w:val="18"/>
                <w:szCs w:val="18"/>
              </w:rPr>
              <w:t>RF</w:t>
            </w:r>
            <w:r w:rsidRPr="00F625DF">
              <w:rPr>
                <w:rFonts w:hint="eastAsia"/>
                <w:sz w:val="18"/>
                <w:szCs w:val="18"/>
              </w:rPr>
              <w:t>发送任务</w:t>
            </w:r>
          </w:p>
          <w:p w14:paraId="3D591111" w14:textId="77777777" w:rsidR="00F625DF" w:rsidRPr="00F625DF" w:rsidRDefault="00F625DF" w:rsidP="00F625DF">
            <w:pPr>
              <w:ind w:firstLineChars="0" w:firstLine="0"/>
              <w:rPr>
                <w:sz w:val="18"/>
                <w:szCs w:val="18"/>
              </w:rPr>
            </w:pPr>
            <w:r w:rsidRPr="00F625DF">
              <w:rPr>
                <w:sz w:val="18"/>
                <w:szCs w:val="18"/>
              </w:rPr>
              <w:t xml:space="preserve">                _lwevent_set(&amp;lwevent_group,EVENT_RF_SEND);</w:t>
            </w:r>
          </w:p>
          <w:p w14:paraId="1CF09C3C" w14:textId="77777777" w:rsidR="00F625DF" w:rsidRPr="00F625DF" w:rsidRDefault="00F625DF" w:rsidP="00F625DF">
            <w:pPr>
              <w:ind w:firstLineChars="0" w:firstLine="0"/>
              <w:rPr>
                <w:sz w:val="18"/>
                <w:szCs w:val="18"/>
              </w:rPr>
            </w:pPr>
            <w:r w:rsidRPr="00F625DF">
              <w:rPr>
                <w:sz w:val="18"/>
                <w:szCs w:val="18"/>
              </w:rPr>
              <w:t xml:space="preserve">            }</w:t>
            </w:r>
          </w:p>
          <w:p w14:paraId="6B12CF90" w14:textId="30E49E39" w:rsidR="00F625DF" w:rsidRPr="00F625DF" w:rsidRDefault="00F625DF" w:rsidP="00F625DF">
            <w:pPr>
              <w:ind w:firstLineChars="0" w:firstLine="0"/>
              <w:rPr>
                <w:sz w:val="18"/>
                <w:szCs w:val="18"/>
              </w:rPr>
            </w:pPr>
            <w:r>
              <w:rPr>
                <w:sz w:val="18"/>
                <w:szCs w:val="18"/>
              </w:rPr>
              <w:t xml:space="preserve">        }</w:t>
            </w:r>
          </w:p>
          <w:p w14:paraId="4BB1C39E" w14:textId="77777777" w:rsidR="00F625DF" w:rsidRPr="00F625DF" w:rsidRDefault="00F625DF" w:rsidP="00F625DF">
            <w:pPr>
              <w:ind w:firstLineChars="0" w:firstLine="0"/>
              <w:rPr>
                <w:sz w:val="18"/>
                <w:szCs w:val="18"/>
              </w:rPr>
            </w:pPr>
            <w:r w:rsidRPr="00F625DF">
              <w:rPr>
                <w:rFonts w:hint="eastAsia"/>
                <w:sz w:val="18"/>
                <w:szCs w:val="18"/>
              </w:rPr>
              <w:t xml:space="preserve">        //3</w:t>
            </w:r>
            <w:r w:rsidRPr="00F625DF">
              <w:rPr>
                <w:rFonts w:hint="eastAsia"/>
                <w:sz w:val="18"/>
                <w:szCs w:val="18"/>
              </w:rPr>
              <w:t>）清除</w:t>
            </w:r>
            <w:r w:rsidRPr="00F625DF">
              <w:rPr>
                <w:rFonts w:hint="eastAsia"/>
                <w:sz w:val="18"/>
                <w:szCs w:val="18"/>
              </w:rPr>
              <w:t>RF</w:t>
            </w:r>
            <w:r w:rsidRPr="00F625DF">
              <w:rPr>
                <w:rFonts w:hint="eastAsia"/>
                <w:sz w:val="18"/>
                <w:szCs w:val="18"/>
              </w:rPr>
              <w:t>接收事件位</w:t>
            </w:r>
          </w:p>
          <w:p w14:paraId="7DAA6B6C" w14:textId="77777777" w:rsidR="00F625DF" w:rsidRPr="00F625DF" w:rsidRDefault="00F625DF" w:rsidP="00F625DF">
            <w:pPr>
              <w:ind w:firstLineChars="0" w:firstLine="0"/>
              <w:rPr>
                <w:sz w:val="18"/>
                <w:szCs w:val="18"/>
              </w:rPr>
            </w:pPr>
            <w:r w:rsidRPr="00F625DF">
              <w:rPr>
                <w:sz w:val="18"/>
                <w:szCs w:val="18"/>
              </w:rPr>
              <w:t xml:space="preserve">        _lwevent_clear(&amp;lwevent_group, EVENT_RF_RECV);</w:t>
            </w:r>
          </w:p>
          <w:p w14:paraId="0DE80513" w14:textId="77777777" w:rsidR="00F625DF" w:rsidRPr="00F625DF" w:rsidRDefault="00F625DF" w:rsidP="00F625DF">
            <w:pPr>
              <w:ind w:firstLineChars="0" w:firstLine="0"/>
              <w:rPr>
                <w:sz w:val="18"/>
                <w:szCs w:val="18"/>
              </w:rPr>
            </w:pPr>
            <w:r w:rsidRPr="00F625DF">
              <w:rPr>
                <w:rFonts w:hint="eastAsia"/>
                <w:sz w:val="18"/>
                <w:szCs w:val="18"/>
              </w:rPr>
              <w:t xml:space="preserve">    }//</w:t>
            </w:r>
            <w:r w:rsidRPr="00F625DF">
              <w:rPr>
                <w:rFonts w:hint="eastAsia"/>
                <w:sz w:val="18"/>
                <w:szCs w:val="18"/>
              </w:rPr>
              <w:t>任务循环体</w:t>
            </w:r>
            <w:r w:rsidRPr="00F625DF">
              <w:rPr>
                <w:rFonts w:hint="eastAsia"/>
                <w:sz w:val="18"/>
                <w:szCs w:val="18"/>
              </w:rPr>
              <w:t>end_while</w:t>
            </w:r>
          </w:p>
          <w:p w14:paraId="6EF8869F" w14:textId="191760AD" w:rsidR="00B07BBE" w:rsidRPr="00B07BBE" w:rsidRDefault="00F625DF" w:rsidP="00F625DF">
            <w:pPr>
              <w:ind w:firstLineChars="0" w:firstLine="0"/>
              <w:rPr>
                <w:sz w:val="18"/>
                <w:szCs w:val="18"/>
              </w:rPr>
            </w:pPr>
            <w:r w:rsidRPr="00F625DF">
              <w:rPr>
                <w:sz w:val="18"/>
                <w:szCs w:val="18"/>
              </w:rPr>
              <w:t>}</w:t>
            </w:r>
          </w:p>
        </w:tc>
      </w:tr>
    </w:tbl>
    <w:p w14:paraId="58380DDB" w14:textId="77777777" w:rsidR="00B07BBE" w:rsidRDefault="00B07BBE" w:rsidP="00B07BBE">
      <w:pPr>
        <w:ind w:firstLineChars="0" w:firstLine="0"/>
      </w:pPr>
    </w:p>
    <w:p w14:paraId="2462095E" w14:textId="77777777" w:rsidR="00DC28F3" w:rsidRPr="00997253" w:rsidRDefault="00F4122D" w:rsidP="00997253">
      <w:pPr>
        <w:ind w:firstLine="420"/>
        <w:rPr>
          <w:b/>
        </w:rPr>
      </w:pPr>
      <w:r>
        <w:t>Target</w:t>
      </w:r>
      <w:r>
        <w:rPr>
          <w:rFonts w:hint="eastAsia"/>
        </w:rPr>
        <w:t>节点</w:t>
      </w:r>
      <w:r w:rsidR="00DC28F3" w:rsidRPr="00997253">
        <w:rPr>
          <w:b/>
        </w:rPr>
        <w:t>flash</w:t>
      </w:r>
      <w:r w:rsidR="00DC28F3" w:rsidRPr="00997253">
        <w:rPr>
          <w:rFonts w:hint="eastAsia"/>
          <w:b/>
        </w:rPr>
        <w:t>读</w:t>
      </w:r>
      <w:r w:rsidR="00E00A59">
        <w:rPr>
          <w:rFonts w:hint="eastAsia"/>
          <w:b/>
        </w:rPr>
        <w:t>、</w:t>
      </w:r>
      <w:r w:rsidR="00DC28F3" w:rsidRPr="00997253">
        <w:rPr>
          <w:b/>
        </w:rPr>
        <w:t>写</w:t>
      </w:r>
      <w:r w:rsidR="00E00A59">
        <w:rPr>
          <w:rFonts w:hint="eastAsia"/>
          <w:b/>
        </w:rPr>
        <w:t>操作的实现</w:t>
      </w:r>
    </w:p>
    <w:p w14:paraId="600E30F1" w14:textId="624640B4" w:rsidR="00DC28F3" w:rsidRDefault="00F4122D" w:rsidP="00997253">
      <w:pPr>
        <w:ind w:firstLine="420"/>
        <w:jc w:val="left"/>
      </w:pPr>
      <w:r>
        <w:t>Target</w:t>
      </w:r>
      <w:r>
        <w:rPr>
          <w:rFonts w:hint="eastAsia"/>
        </w:rPr>
        <w:t>节点</w:t>
      </w:r>
      <w:r w:rsidR="0031471E">
        <w:rPr>
          <w:rFonts w:hint="eastAsia"/>
        </w:rPr>
        <w:t>调用</w:t>
      </w:r>
      <w:r w:rsidR="0031471E" w:rsidRPr="0031471E">
        <w:t>command_proc(</w:t>
      </w:r>
      <w:r w:rsidR="00F625DF" w:rsidRPr="00F625DF">
        <w:t>uint_8 *rec_buf</w:t>
      </w:r>
      <w:r w:rsidR="0031471E" w:rsidRPr="0031471E">
        <w:t>)</w:t>
      </w:r>
      <w:r w:rsidR="0031471E" w:rsidRPr="0031471E">
        <w:rPr>
          <w:rFonts w:hint="eastAsia"/>
        </w:rPr>
        <w:t>函数，根据</w:t>
      </w:r>
      <w:r w:rsidR="00DC28F3" w:rsidRPr="0031471E">
        <w:t>接</w:t>
      </w:r>
      <w:r w:rsidR="004E49D6" w:rsidRPr="0031471E">
        <w:rPr>
          <w:rFonts w:hint="eastAsia"/>
        </w:rPr>
        <w:t>收</w:t>
      </w:r>
      <w:r w:rsidR="00F625DF">
        <w:t>到的数</w:t>
      </w:r>
      <w:r w:rsidR="0031471E" w:rsidRPr="0031471E">
        <w:t>g_rf_recvBuf[7]</w:t>
      </w:r>
      <w:r w:rsidR="00DC28F3">
        <w:rPr>
          <w:rFonts w:hint="eastAsia"/>
        </w:rPr>
        <w:t>来判断</w:t>
      </w:r>
      <w:r w:rsidR="00DC28F3">
        <w:t>是否调用</w:t>
      </w:r>
      <w:r w:rsidR="00DC28F3">
        <w:rPr>
          <w:rFonts w:hint="eastAsia"/>
        </w:rPr>
        <w:t>task</w:t>
      </w:r>
      <w:r w:rsidR="00DC28F3">
        <w:t>_flash()</w:t>
      </w:r>
      <w:r w:rsidR="00DC28F3">
        <w:rPr>
          <w:rFonts w:hint="eastAsia"/>
        </w:rPr>
        <w:t>任务函数</w:t>
      </w:r>
      <w:r w:rsidR="00DC28F3">
        <w:t>，来完成</w:t>
      </w:r>
      <w:r w:rsidR="00DC28F3">
        <w:rPr>
          <w:rFonts w:hint="eastAsia"/>
        </w:rPr>
        <w:t>flash</w:t>
      </w:r>
      <w:r w:rsidR="00DC28F3">
        <w:t>的相关操作，</w:t>
      </w:r>
      <w:r w:rsidR="00DC28F3">
        <w:rPr>
          <w:rFonts w:hint="eastAsia"/>
        </w:rPr>
        <w:t>代码如下</w:t>
      </w:r>
      <w:r w:rsidR="00DC28F3">
        <w:t>：</w:t>
      </w:r>
    </w:p>
    <w:p w14:paraId="6A936380" w14:textId="77777777" w:rsidR="00B07BBE" w:rsidRDefault="00B07BBE" w:rsidP="00B07BBE">
      <w:pPr>
        <w:ind w:firstLineChars="0" w:firstLine="0"/>
        <w:jc w:val="left"/>
      </w:pP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597AD5" w:rsidRPr="00A91882" w14:paraId="03EE33C5" w14:textId="77777777" w:rsidTr="005849F8">
        <w:tc>
          <w:tcPr>
            <w:tcW w:w="8296" w:type="dxa"/>
            <w:shd w:val="clear" w:color="auto" w:fill="D9D9D9" w:themeFill="background1" w:themeFillShade="D9"/>
          </w:tcPr>
          <w:p w14:paraId="40B7287F" w14:textId="77777777" w:rsidR="006201CB" w:rsidRPr="006201CB" w:rsidRDefault="006201CB" w:rsidP="006201CB">
            <w:pPr>
              <w:ind w:firstLineChars="0" w:firstLine="0"/>
              <w:rPr>
                <w:sz w:val="18"/>
                <w:szCs w:val="18"/>
              </w:rPr>
            </w:pPr>
            <w:r w:rsidRPr="006201CB">
              <w:rPr>
                <w:sz w:val="18"/>
                <w:szCs w:val="18"/>
              </w:rPr>
              <w:t>//============================================================================</w:t>
            </w:r>
          </w:p>
          <w:p w14:paraId="4D9969D3"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函数名称</w:t>
            </w:r>
            <w:r w:rsidRPr="006201CB">
              <w:rPr>
                <w:rFonts w:hint="eastAsia"/>
                <w:sz w:val="18"/>
                <w:szCs w:val="18"/>
              </w:rPr>
              <w:t>: FlashRead</w:t>
            </w:r>
          </w:p>
          <w:p w14:paraId="117DADC1"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功能概要</w:t>
            </w:r>
            <w:r w:rsidRPr="006201CB">
              <w:rPr>
                <w:rFonts w:hint="eastAsia"/>
                <w:sz w:val="18"/>
                <w:szCs w:val="18"/>
              </w:rPr>
              <w:t xml:space="preserve">: </w:t>
            </w:r>
            <w:r w:rsidRPr="006201CB">
              <w:rPr>
                <w:rFonts w:hint="eastAsia"/>
                <w:sz w:val="18"/>
                <w:szCs w:val="18"/>
              </w:rPr>
              <w:t>读取</w:t>
            </w:r>
            <w:r w:rsidRPr="006201CB">
              <w:rPr>
                <w:rFonts w:hint="eastAsia"/>
                <w:sz w:val="18"/>
                <w:szCs w:val="18"/>
              </w:rPr>
              <w:t>FLASH</w:t>
            </w:r>
            <w:r w:rsidRPr="006201CB">
              <w:rPr>
                <w:rFonts w:hint="eastAsia"/>
                <w:sz w:val="18"/>
                <w:szCs w:val="18"/>
              </w:rPr>
              <w:t>指定页内容</w:t>
            </w:r>
          </w:p>
          <w:p w14:paraId="1D7F8062"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参数说明</w:t>
            </w:r>
            <w:r w:rsidRPr="006201CB">
              <w:rPr>
                <w:rFonts w:hint="eastAsia"/>
                <w:sz w:val="18"/>
                <w:szCs w:val="18"/>
              </w:rPr>
              <w:t>:  sector</w:t>
            </w:r>
            <w:r w:rsidRPr="006201CB">
              <w:rPr>
                <w:rFonts w:hint="eastAsia"/>
                <w:sz w:val="18"/>
                <w:szCs w:val="18"/>
              </w:rPr>
              <w:t>：扇区号</w:t>
            </w:r>
          </w:p>
          <w:p w14:paraId="3F6CFD14" w14:textId="77777777" w:rsidR="006201CB" w:rsidRPr="006201CB" w:rsidRDefault="006201CB" w:rsidP="006201CB">
            <w:pPr>
              <w:ind w:firstLineChars="0" w:firstLine="0"/>
              <w:rPr>
                <w:sz w:val="18"/>
                <w:szCs w:val="18"/>
              </w:rPr>
            </w:pPr>
            <w:r w:rsidRPr="006201CB">
              <w:rPr>
                <w:rFonts w:hint="eastAsia"/>
                <w:sz w:val="18"/>
                <w:szCs w:val="18"/>
              </w:rPr>
              <w:t>//         offset</w:t>
            </w:r>
            <w:r w:rsidRPr="006201CB">
              <w:rPr>
                <w:rFonts w:hint="eastAsia"/>
                <w:sz w:val="18"/>
                <w:szCs w:val="18"/>
              </w:rPr>
              <w:t>：偏移量</w:t>
            </w:r>
          </w:p>
          <w:p w14:paraId="5335BB0F" w14:textId="77777777" w:rsidR="006201CB" w:rsidRPr="006201CB" w:rsidRDefault="006201CB" w:rsidP="006201CB">
            <w:pPr>
              <w:ind w:firstLineChars="0" w:firstLine="0"/>
              <w:rPr>
                <w:sz w:val="18"/>
                <w:szCs w:val="18"/>
              </w:rPr>
            </w:pPr>
            <w:r w:rsidRPr="006201CB">
              <w:rPr>
                <w:rFonts w:hint="eastAsia"/>
                <w:sz w:val="18"/>
                <w:szCs w:val="18"/>
              </w:rPr>
              <w:t>//         count</w:t>
            </w:r>
            <w:r w:rsidRPr="006201CB">
              <w:rPr>
                <w:rFonts w:hint="eastAsia"/>
                <w:sz w:val="18"/>
                <w:szCs w:val="18"/>
              </w:rPr>
              <w:t>：读取字节数</w:t>
            </w:r>
          </w:p>
          <w:p w14:paraId="4F5623A3" w14:textId="77777777" w:rsidR="006201CB" w:rsidRPr="006201CB" w:rsidRDefault="006201CB" w:rsidP="006201CB">
            <w:pPr>
              <w:ind w:firstLineChars="0" w:firstLine="0"/>
              <w:rPr>
                <w:sz w:val="18"/>
                <w:szCs w:val="18"/>
              </w:rPr>
            </w:pPr>
            <w:r w:rsidRPr="006201CB">
              <w:rPr>
                <w:rFonts w:hint="eastAsia"/>
                <w:sz w:val="18"/>
                <w:szCs w:val="18"/>
              </w:rPr>
              <w:t>//         rec_buf</w:t>
            </w:r>
            <w:r w:rsidRPr="006201CB">
              <w:rPr>
                <w:rFonts w:hint="eastAsia"/>
                <w:sz w:val="18"/>
                <w:szCs w:val="18"/>
              </w:rPr>
              <w:t>：读取的内容</w:t>
            </w:r>
          </w:p>
          <w:p w14:paraId="36A2015A"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函数返回</w:t>
            </w:r>
            <w:r w:rsidRPr="006201CB">
              <w:rPr>
                <w:rFonts w:hint="eastAsia"/>
                <w:sz w:val="18"/>
                <w:szCs w:val="18"/>
              </w:rPr>
              <w:t xml:space="preserve">: </w:t>
            </w:r>
            <w:r w:rsidRPr="006201CB">
              <w:rPr>
                <w:rFonts w:hint="eastAsia"/>
                <w:sz w:val="18"/>
                <w:szCs w:val="18"/>
              </w:rPr>
              <w:t>回发帧数据总长度</w:t>
            </w:r>
          </w:p>
          <w:p w14:paraId="001AAB12" w14:textId="77777777" w:rsidR="006201CB" w:rsidRPr="006201CB" w:rsidRDefault="006201CB" w:rsidP="006201CB">
            <w:pPr>
              <w:ind w:firstLineChars="0" w:firstLine="0"/>
              <w:rPr>
                <w:sz w:val="18"/>
                <w:szCs w:val="18"/>
              </w:rPr>
            </w:pPr>
            <w:r w:rsidRPr="006201CB">
              <w:rPr>
                <w:sz w:val="18"/>
                <w:szCs w:val="18"/>
              </w:rPr>
              <w:t>//============================================================================</w:t>
            </w:r>
          </w:p>
          <w:p w14:paraId="1A218F0F" w14:textId="77777777" w:rsidR="006201CB" w:rsidRPr="006201CB" w:rsidRDefault="006201CB" w:rsidP="006201CB">
            <w:pPr>
              <w:ind w:firstLineChars="0" w:firstLine="0"/>
              <w:rPr>
                <w:sz w:val="18"/>
                <w:szCs w:val="18"/>
              </w:rPr>
            </w:pPr>
            <w:r w:rsidRPr="006201CB">
              <w:rPr>
                <w:sz w:val="18"/>
                <w:szCs w:val="18"/>
              </w:rPr>
              <w:t>uint_8 FlashRead(uint_8 sector,uint_16 offset,uint_8 count,uint_8 *rec_buf)</w:t>
            </w:r>
          </w:p>
          <w:p w14:paraId="1479EACD" w14:textId="77777777" w:rsidR="006201CB" w:rsidRPr="006201CB" w:rsidRDefault="006201CB" w:rsidP="006201CB">
            <w:pPr>
              <w:ind w:firstLineChars="0" w:firstLine="0"/>
              <w:rPr>
                <w:sz w:val="18"/>
                <w:szCs w:val="18"/>
              </w:rPr>
            </w:pPr>
            <w:r w:rsidRPr="006201CB">
              <w:rPr>
                <w:sz w:val="18"/>
                <w:szCs w:val="18"/>
              </w:rPr>
              <w:t>{</w:t>
            </w:r>
          </w:p>
          <w:p w14:paraId="24316CBC" w14:textId="77777777" w:rsidR="006201CB" w:rsidRPr="006201CB" w:rsidRDefault="006201CB" w:rsidP="006201CB">
            <w:pPr>
              <w:ind w:firstLineChars="0" w:firstLine="0"/>
              <w:rPr>
                <w:sz w:val="18"/>
                <w:szCs w:val="18"/>
              </w:rPr>
            </w:pPr>
            <w:r w:rsidRPr="006201CB">
              <w:rPr>
                <w:rFonts w:hint="eastAsia"/>
                <w:sz w:val="18"/>
                <w:szCs w:val="18"/>
              </w:rPr>
              <w:t xml:space="preserve">    flash_read(sector,offset,count,rec_buf);       //  </w:t>
            </w:r>
            <w:r w:rsidRPr="006201CB">
              <w:rPr>
                <w:rFonts w:hint="eastAsia"/>
                <w:sz w:val="18"/>
                <w:szCs w:val="18"/>
              </w:rPr>
              <w:t>读取扇区内的内容</w:t>
            </w:r>
          </w:p>
          <w:p w14:paraId="17251F0E" w14:textId="77777777" w:rsidR="006201CB" w:rsidRPr="006201CB" w:rsidRDefault="006201CB" w:rsidP="006201CB">
            <w:pPr>
              <w:ind w:firstLineChars="0" w:firstLine="0"/>
              <w:rPr>
                <w:sz w:val="18"/>
                <w:szCs w:val="18"/>
              </w:rPr>
            </w:pPr>
          </w:p>
          <w:p w14:paraId="06250EF7" w14:textId="77777777" w:rsidR="006201CB" w:rsidRPr="006201CB" w:rsidRDefault="006201CB" w:rsidP="006201CB">
            <w:pPr>
              <w:ind w:firstLineChars="0" w:firstLine="0"/>
              <w:rPr>
                <w:sz w:val="18"/>
                <w:szCs w:val="18"/>
              </w:rPr>
            </w:pPr>
            <w:r w:rsidRPr="006201CB">
              <w:rPr>
                <w:sz w:val="18"/>
                <w:szCs w:val="18"/>
              </w:rPr>
              <w:t xml:space="preserve">    offset = 3 ;</w:t>
            </w:r>
          </w:p>
          <w:p w14:paraId="56BBDA05" w14:textId="77777777" w:rsidR="006201CB" w:rsidRPr="006201CB" w:rsidRDefault="006201CB" w:rsidP="006201CB">
            <w:pPr>
              <w:ind w:firstLineChars="0" w:firstLine="0"/>
              <w:rPr>
                <w:sz w:val="18"/>
                <w:szCs w:val="18"/>
              </w:rPr>
            </w:pPr>
            <w:r w:rsidRPr="006201CB">
              <w:rPr>
                <w:sz w:val="18"/>
                <w:szCs w:val="18"/>
              </w:rPr>
              <w:t xml:space="preserve">    g_rf_sentBuf[offset++] = (uint_8)(g_tinfo.netid &gt;&gt; 8);         //netid</w:t>
            </w:r>
          </w:p>
          <w:p w14:paraId="7FA7C5CF" w14:textId="77777777" w:rsidR="006201CB" w:rsidRPr="006201CB" w:rsidRDefault="006201CB" w:rsidP="006201CB">
            <w:pPr>
              <w:ind w:firstLineChars="0" w:firstLine="0"/>
              <w:rPr>
                <w:sz w:val="18"/>
                <w:szCs w:val="18"/>
              </w:rPr>
            </w:pPr>
            <w:r w:rsidRPr="006201CB">
              <w:rPr>
                <w:sz w:val="18"/>
                <w:szCs w:val="18"/>
              </w:rPr>
              <w:t xml:space="preserve">    g_rf_sentBuf[offset++] = (uint_8)g_tinfo.netid;</w:t>
            </w:r>
          </w:p>
          <w:p w14:paraId="625C87CA" w14:textId="77777777" w:rsidR="006201CB" w:rsidRPr="006201CB" w:rsidRDefault="006201CB" w:rsidP="006201CB">
            <w:pPr>
              <w:ind w:firstLineChars="0" w:firstLine="0"/>
              <w:rPr>
                <w:sz w:val="18"/>
                <w:szCs w:val="18"/>
              </w:rPr>
            </w:pPr>
            <w:r w:rsidRPr="006201CB">
              <w:rPr>
                <w:sz w:val="18"/>
                <w:szCs w:val="18"/>
              </w:rPr>
              <w:t xml:space="preserve">    g_rf_sentBuf[offset++] = (uint_8)(g_tinfo.nodeid &gt;&gt; 8);        //nodeid</w:t>
            </w:r>
          </w:p>
          <w:p w14:paraId="12D23850" w14:textId="77777777" w:rsidR="006201CB" w:rsidRPr="006201CB" w:rsidRDefault="006201CB" w:rsidP="006201CB">
            <w:pPr>
              <w:ind w:firstLineChars="0" w:firstLine="0"/>
              <w:rPr>
                <w:sz w:val="18"/>
                <w:szCs w:val="18"/>
              </w:rPr>
            </w:pPr>
            <w:r w:rsidRPr="006201CB">
              <w:rPr>
                <w:sz w:val="18"/>
                <w:szCs w:val="18"/>
              </w:rPr>
              <w:lastRenderedPageBreak/>
              <w:t xml:space="preserve">    g_rf_sentBuf[offset++] = (uint_8)g_tinfo.nodeid;</w:t>
            </w:r>
          </w:p>
          <w:p w14:paraId="25C70611" w14:textId="77777777" w:rsidR="006201CB" w:rsidRPr="006201CB" w:rsidRDefault="006201CB" w:rsidP="006201CB">
            <w:pPr>
              <w:ind w:firstLineChars="0" w:firstLine="0"/>
              <w:rPr>
                <w:sz w:val="18"/>
                <w:szCs w:val="18"/>
              </w:rPr>
            </w:pPr>
            <w:r w:rsidRPr="006201CB">
              <w:rPr>
                <w:sz w:val="18"/>
                <w:szCs w:val="18"/>
              </w:rPr>
              <w:t xml:space="preserve">    g_rf_sentBuf[offset++] = (uint_8)eAPPCMD_FLASHREAD;</w:t>
            </w:r>
          </w:p>
          <w:p w14:paraId="5F408C12" w14:textId="77777777" w:rsidR="006201CB" w:rsidRPr="006201CB" w:rsidRDefault="006201CB" w:rsidP="006201CB">
            <w:pPr>
              <w:ind w:firstLineChars="0" w:firstLine="0"/>
              <w:rPr>
                <w:sz w:val="18"/>
                <w:szCs w:val="18"/>
              </w:rPr>
            </w:pPr>
          </w:p>
          <w:p w14:paraId="4A4A7CD5" w14:textId="77777777" w:rsidR="006201CB" w:rsidRPr="006201CB" w:rsidRDefault="006201CB" w:rsidP="006201CB">
            <w:pPr>
              <w:ind w:firstLineChars="0" w:firstLine="0"/>
              <w:rPr>
                <w:sz w:val="18"/>
                <w:szCs w:val="18"/>
              </w:rPr>
            </w:pPr>
            <w:r w:rsidRPr="006201CB">
              <w:rPr>
                <w:rFonts w:hint="eastAsia"/>
                <w:sz w:val="18"/>
                <w:szCs w:val="18"/>
              </w:rPr>
              <w:t xml:space="preserve">    offset = count + 9;     //</w:t>
            </w:r>
            <w:r w:rsidRPr="006201CB">
              <w:rPr>
                <w:rFonts w:hint="eastAsia"/>
                <w:sz w:val="18"/>
                <w:szCs w:val="18"/>
              </w:rPr>
              <w:t>帧尾</w:t>
            </w:r>
          </w:p>
          <w:p w14:paraId="26A3DF9B" w14:textId="77777777" w:rsidR="006201CB" w:rsidRPr="006201CB" w:rsidRDefault="006201CB" w:rsidP="006201CB">
            <w:pPr>
              <w:ind w:firstLineChars="0" w:firstLine="0"/>
              <w:rPr>
                <w:sz w:val="18"/>
                <w:szCs w:val="18"/>
              </w:rPr>
            </w:pPr>
          </w:p>
          <w:p w14:paraId="77C60A2F" w14:textId="77777777" w:rsidR="006201CB" w:rsidRPr="006201CB" w:rsidRDefault="006201CB" w:rsidP="006201CB">
            <w:pPr>
              <w:ind w:firstLineChars="0" w:firstLine="0"/>
              <w:rPr>
                <w:sz w:val="18"/>
                <w:szCs w:val="18"/>
              </w:rPr>
            </w:pPr>
            <w:r w:rsidRPr="006201CB">
              <w:rPr>
                <w:sz w:val="18"/>
                <w:szCs w:val="18"/>
              </w:rPr>
              <w:t xml:space="preserve">    return offset;</w:t>
            </w:r>
          </w:p>
          <w:p w14:paraId="038194DB" w14:textId="77777777" w:rsidR="006201CB" w:rsidRPr="006201CB" w:rsidRDefault="006201CB" w:rsidP="006201CB">
            <w:pPr>
              <w:ind w:firstLineChars="0" w:firstLine="0"/>
              <w:rPr>
                <w:sz w:val="18"/>
                <w:szCs w:val="18"/>
              </w:rPr>
            </w:pPr>
            <w:r w:rsidRPr="006201CB">
              <w:rPr>
                <w:sz w:val="18"/>
                <w:szCs w:val="18"/>
              </w:rPr>
              <w:t>}</w:t>
            </w:r>
          </w:p>
          <w:p w14:paraId="1D3838B4" w14:textId="77777777" w:rsidR="006201CB" w:rsidRPr="006201CB" w:rsidRDefault="006201CB" w:rsidP="006201CB">
            <w:pPr>
              <w:ind w:firstLineChars="0" w:firstLine="0"/>
              <w:rPr>
                <w:sz w:val="18"/>
                <w:szCs w:val="18"/>
              </w:rPr>
            </w:pPr>
          </w:p>
          <w:p w14:paraId="10E40C23" w14:textId="77777777" w:rsidR="006201CB" w:rsidRPr="006201CB" w:rsidRDefault="006201CB" w:rsidP="006201CB">
            <w:pPr>
              <w:ind w:firstLineChars="0" w:firstLine="0"/>
              <w:rPr>
                <w:sz w:val="18"/>
                <w:szCs w:val="18"/>
              </w:rPr>
            </w:pPr>
            <w:r w:rsidRPr="006201CB">
              <w:rPr>
                <w:sz w:val="18"/>
                <w:szCs w:val="18"/>
              </w:rPr>
              <w:t>//============================================================================</w:t>
            </w:r>
          </w:p>
          <w:p w14:paraId="17B25DC7"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函数名称</w:t>
            </w:r>
            <w:r w:rsidRPr="006201CB">
              <w:rPr>
                <w:rFonts w:hint="eastAsia"/>
                <w:sz w:val="18"/>
                <w:szCs w:val="18"/>
              </w:rPr>
              <w:t>: FlashWrite</w:t>
            </w:r>
          </w:p>
          <w:p w14:paraId="30C46493"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功能概要</w:t>
            </w:r>
            <w:r w:rsidRPr="006201CB">
              <w:rPr>
                <w:rFonts w:hint="eastAsia"/>
                <w:sz w:val="18"/>
                <w:szCs w:val="18"/>
              </w:rPr>
              <w:t xml:space="preserve">: </w:t>
            </w:r>
            <w:r w:rsidRPr="006201CB">
              <w:rPr>
                <w:rFonts w:hint="eastAsia"/>
                <w:sz w:val="18"/>
                <w:szCs w:val="18"/>
              </w:rPr>
              <w:t>写入</w:t>
            </w:r>
            <w:r w:rsidRPr="006201CB">
              <w:rPr>
                <w:rFonts w:hint="eastAsia"/>
                <w:sz w:val="18"/>
                <w:szCs w:val="18"/>
              </w:rPr>
              <w:t>FLASH</w:t>
            </w:r>
            <w:r w:rsidRPr="006201CB">
              <w:rPr>
                <w:rFonts w:hint="eastAsia"/>
                <w:sz w:val="18"/>
                <w:szCs w:val="18"/>
              </w:rPr>
              <w:t>指定页内容</w:t>
            </w:r>
          </w:p>
          <w:p w14:paraId="7953279A"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参数说明</w:t>
            </w:r>
            <w:r w:rsidRPr="006201CB">
              <w:rPr>
                <w:rFonts w:hint="eastAsia"/>
                <w:sz w:val="18"/>
                <w:szCs w:val="18"/>
              </w:rPr>
              <w:t>: sector</w:t>
            </w:r>
            <w:r w:rsidRPr="006201CB">
              <w:rPr>
                <w:rFonts w:hint="eastAsia"/>
                <w:sz w:val="18"/>
                <w:szCs w:val="18"/>
              </w:rPr>
              <w:t>：扇区号</w:t>
            </w:r>
          </w:p>
          <w:p w14:paraId="062334BD" w14:textId="77777777" w:rsidR="006201CB" w:rsidRPr="006201CB" w:rsidRDefault="006201CB" w:rsidP="006201CB">
            <w:pPr>
              <w:ind w:firstLineChars="0" w:firstLine="0"/>
              <w:rPr>
                <w:sz w:val="18"/>
                <w:szCs w:val="18"/>
              </w:rPr>
            </w:pPr>
            <w:r w:rsidRPr="006201CB">
              <w:rPr>
                <w:rFonts w:hint="eastAsia"/>
                <w:sz w:val="18"/>
                <w:szCs w:val="18"/>
              </w:rPr>
              <w:t>//        offset</w:t>
            </w:r>
            <w:r w:rsidRPr="006201CB">
              <w:rPr>
                <w:rFonts w:hint="eastAsia"/>
                <w:sz w:val="18"/>
                <w:szCs w:val="18"/>
              </w:rPr>
              <w:t>：偏移量</w:t>
            </w:r>
          </w:p>
          <w:p w14:paraId="0FAAD875" w14:textId="66D3978D" w:rsidR="006201CB" w:rsidRPr="006201CB" w:rsidRDefault="006201CB" w:rsidP="006201CB">
            <w:pPr>
              <w:ind w:firstLineChars="0" w:firstLine="0"/>
              <w:rPr>
                <w:sz w:val="18"/>
                <w:szCs w:val="18"/>
              </w:rPr>
            </w:pPr>
            <w:r w:rsidRPr="006201CB">
              <w:rPr>
                <w:rFonts w:hint="eastAsia"/>
                <w:sz w:val="18"/>
                <w:szCs w:val="18"/>
              </w:rPr>
              <w:t>//        count</w:t>
            </w:r>
            <w:r>
              <w:rPr>
                <w:rFonts w:hint="eastAsia"/>
                <w:sz w:val="18"/>
                <w:szCs w:val="18"/>
              </w:rPr>
              <w:t>：写入</w:t>
            </w:r>
            <w:r w:rsidRPr="006201CB">
              <w:rPr>
                <w:rFonts w:hint="eastAsia"/>
                <w:sz w:val="18"/>
                <w:szCs w:val="18"/>
              </w:rPr>
              <w:t>字节数</w:t>
            </w:r>
          </w:p>
          <w:p w14:paraId="283EB0E9" w14:textId="77777777" w:rsidR="006201CB" w:rsidRPr="006201CB" w:rsidRDefault="006201CB" w:rsidP="006201CB">
            <w:pPr>
              <w:ind w:firstLineChars="0" w:firstLine="0"/>
              <w:rPr>
                <w:sz w:val="18"/>
                <w:szCs w:val="18"/>
              </w:rPr>
            </w:pPr>
            <w:r w:rsidRPr="006201CB">
              <w:rPr>
                <w:rFonts w:hint="eastAsia"/>
                <w:sz w:val="18"/>
                <w:szCs w:val="18"/>
              </w:rPr>
              <w:t>//        rec_buf</w:t>
            </w:r>
            <w:r w:rsidRPr="006201CB">
              <w:rPr>
                <w:rFonts w:hint="eastAsia"/>
                <w:sz w:val="18"/>
                <w:szCs w:val="18"/>
              </w:rPr>
              <w:t>：写入的内容</w:t>
            </w:r>
          </w:p>
          <w:p w14:paraId="08159B29"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函数返回</w:t>
            </w:r>
            <w:r w:rsidRPr="006201CB">
              <w:rPr>
                <w:rFonts w:hint="eastAsia"/>
                <w:sz w:val="18"/>
                <w:szCs w:val="18"/>
              </w:rPr>
              <w:t xml:space="preserve">: </w:t>
            </w:r>
            <w:r w:rsidRPr="006201CB">
              <w:rPr>
                <w:rFonts w:hint="eastAsia"/>
                <w:sz w:val="18"/>
                <w:szCs w:val="18"/>
              </w:rPr>
              <w:t>回发帧数据总长度</w:t>
            </w:r>
          </w:p>
          <w:p w14:paraId="3FEE366E" w14:textId="77777777" w:rsidR="006201CB" w:rsidRPr="006201CB" w:rsidRDefault="006201CB" w:rsidP="006201CB">
            <w:pPr>
              <w:ind w:firstLineChars="0" w:firstLine="0"/>
              <w:rPr>
                <w:sz w:val="18"/>
                <w:szCs w:val="18"/>
              </w:rPr>
            </w:pPr>
            <w:r w:rsidRPr="006201CB">
              <w:rPr>
                <w:sz w:val="18"/>
                <w:szCs w:val="18"/>
              </w:rPr>
              <w:t>//============================================================================</w:t>
            </w:r>
          </w:p>
          <w:p w14:paraId="30AAFF31" w14:textId="77777777" w:rsidR="006201CB" w:rsidRPr="006201CB" w:rsidRDefault="006201CB" w:rsidP="006201CB">
            <w:pPr>
              <w:ind w:firstLineChars="0" w:firstLine="0"/>
              <w:rPr>
                <w:sz w:val="18"/>
                <w:szCs w:val="18"/>
              </w:rPr>
            </w:pPr>
            <w:r w:rsidRPr="006201CB">
              <w:rPr>
                <w:sz w:val="18"/>
                <w:szCs w:val="18"/>
              </w:rPr>
              <w:t>uint_8 FlashWrite(uint_8 sector,uint_16 offset,uint_8 count,uint_8 *rec_buf)</w:t>
            </w:r>
          </w:p>
          <w:p w14:paraId="2B0CBD7D" w14:textId="77777777" w:rsidR="006201CB" w:rsidRPr="006201CB" w:rsidRDefault="006201CB" w:rsidP="006201CB">
            <w:pPr>
              <w:ind w:firstLineChars="0" w:firstLine="0"/>
              <w:rPr>
                <w:sz w:val="18"/>
                <w:szCs w:val="18"/>
              </w:rPr>
            </w:pPr>
            <w:r w:rsidRPr="006201CB">
              <w:rPr>
                <w:sz w:val="18"/>
                <w:szCs w:val="18"/>
              </w:rPr>
              <w:t>{</w:t>
            </w:r>
          </w:p>
          <w:p w14:paraId="22CE3137" w14:textId="77777777" w:rsidR="006201CB" w:rsidRPr="006201CB" w:rsidRDefault="006201CB" w:rsidP="006201CB">
            <w:pPr>
              <w:ind w:firstLineChars="0" w:firstLine="0"/>
              <w:rPr>
                <w:sz w:val="18"/>
                <w:szCs w:val="18"/>
              </w:rPr>
            </w:pPr>
            <w:r w:rsidRPr="006201CB">
              <w:rPr>
                <w:sz w:val="18"/>
                <w:szCs w:val="18"/>
              </w:rPr>
              <w:t xml:space="preserve">    uint_8 len=0;</w:t>
            </w:r>
          </w:p>
          <w:p w14:paraId="5B42C56C" w14:textId="77777777" w:rsidR="006201CB" w:rsidRPr="006201CB" w:rsidRDefault="006201CB" w:rsidP="006201CB">
            <w:pPr>
              <w:ind w:firstLineChars="0" w:firstLine="0"/>
              <w:rPr>
                <w:sz w:val="18"/>
                <w:szCs w:val="18"/>
              </w:rPr>
            </w:pPr>
            <w:r w:rsidRPr="006201CB">
              <w:rPr>
                <w:sz w:val="18"/>
                <w:szCs w:val="18"/>
              </w:rPr>
              <w:t xml:space="preserve">    DISABLE_INTERRUPTS;</w:t>
            </w:r>
          </w:p>
          <w:p w14:paraId="2B9CB426" w14:textId="77777777" w:rsidR="006201CB" w:rsidRPr="006201CB" w:rsidRDefault="006201CB" w:rsidP="006201CB">
            <w:pPr>
              <w:ind w:firstLineChars="0" w:firstLine="0"/>
              <w:rPr>
                <w:sz w:val="18"/>
                <w:szCs w:val="18"/>
              </w:rPr>
            </w:pPr>
            <w:r w:rsidRPr="006201CB">
              <w:rPr>
                <w:sz w:val="18"/>
                <w:szCs w:val="18"/>
              </w:rPr>
              <w:t xml:space="preserve">    flash_erase(sector);</w:t>
            </w:r>
          </w:p>
          <w:p w14:paraId="35B7EF92" w14:textId="77777777" w:rsidR="006201CB" w:rsidRPr="006201CB" w:rsidRDefault="006201CB" w:rsidP="006201CB">
            <w:pPr>
              <w:ind w:firstLineChars="0" w:firstLine="0"/>
              <w:rPr>
                <w:sz w:val="18"/>
                <w:szCs w:val="18"/>
              </w:rPr>
            </w:pPr>
            <w:r w:rsidRPr="006201CB">
              <w:rPr>
                <w:sz w:val="18"/>
                <w:szCs w:val="18"/>
              </w:rPr>
              <w:t xml:space="preserve">    flash_write(sector,offset,count,rec_buf);</w:t>
            </w:r>
          </w:p>
          <w:p w14:paraId="6C6E7EBD" w14:textId="77777777" w:rsidR="006201CB" w:rsidRPr="006201CB" w:rsidRDefault="006201CB" w:rsidP="006201CB">
            <w:pPr>
              <w:ind w:firstLineChars="0" w:firstLine="0"/>
              <w:rPr>
                <w:sz w:val="18"/>
                <w:szCs w:val="18"/>
              </w:rPr>
            </w:pPr>
            <w:r w:rsidRPr="006201CB">
              <w:rPr>
                <w:sz w:val="18"/>
                <w:szCs w:val="18"/>
              </w:rPr>
              <w:t xml:space="preserve">    ENABLE_INTERRUPTS;</w:t>
            </w:r>
          </w:p>
          <w:p w14:paraId="66011C88" w14:textId="77777777" w:rsidR="006201CB" w:rsidRPr="006201CB" w:rsidRDefault="006201CB" w:rsidP="006201CB">
            <w:pPr>
              <w:ind w:firstLineChars="0" w:firstLine="0"/>
              <w:rPr>
                <w:sz w:val="18"/>
                <w:szCs w:val="18"/>
              </w:rPr>
            </w:pPr>
          </w:p>
          <w:p w14:paraId="53B0819F" w14:textId="77777777" w:rsidR="006201CB" w:rsidRPr="006201CB" w:rsidRDefault="006201CB" w:rsidP="006201CB">
            <w:pPr>
              <w:ind w:firstLineChars="0" w:firstLine="0"/>
              <w:rPr>
                <w:sz w:val="18"/>
                <w:szCs w:val="18"/>
              </w:rPr>
            </w:pPr>
            <w:r w:rsidRPr="006201CB">
              <w:rPr>
                <w:sz w:val="18"/>
                <w:szCs w:val="18"/>
              </w:rPr>
              <w:t xml:space="preserve">    flash_read(sector,offset,count,&amp;g_rf_sentBuf[8]);</w:t>
            </w:r>
          </w:p>
          <w:p w14:paraId="35698009" w14:textId="77777777" w:rsidR="006201CB" w:rsidRPr="006201CB" w:rsidRDefault="006201CB" w:rsidP="006201CB">
            <w:pPr>
              <w:ind w:firstLineChars="0" w:firstLine="0"/>
              <w:rPr>
                <w:sz w:val="18"/>
                <w:szCs w:val="18"/>
              </w:rPr>
            </w:pPr>
          </w:p>
          <w:p w14:paraId="2B61B9DB" w14:textId="77777777" w:rsidR="006201CB" w:rsidRPr="006201CB" w:rsidRDefault="006201CB" w:rsidP="006201CB">
            <w:pPr>
              <w:ind w:firstLineChars="0" w:firstLine="0"/>
              <w:rPr>
                <w:sz w:val="18"/>
                <w:szCs w:val="18"/>
              </w:rPr>
            </w:pPr>
            <w:r w:rsidRPr="006201CB">
              <w:rPr>
                <w:sz w:val="18"/>
                <w:szCs w:val="18"/>
              </w:rPr>
              <w:t xml:space="preserve">    len = 3 ;</w:t>
            </w:r>
          </w:p>
          <w:p w14:paraId="5F23BF34" w14:textId="77777777" w:rsidR="006201CB" w:rsidRPr="006201CB" w:rsidRDefault="006201CB" w:rsidP="006201CB">
            <w:pPr>
              <w:ind w:firstLineChars="0" w:firstLine="0"/>
              <w:rPr>
                <w:sz w:val="18"/>
                <w:szCs w:val="18"/>
              </w:rPr>
            </w:pPr>
            <w:r w:rsidRPr="006201CB">
              <w:rPr>
                <w:sz w:val="18"/>
                <w:szCs w:val="18"/>
              </w:rPr>
              <w:t xml:space="preserve">    g_rf_sentBuf[len++] = (uint_8)(g_tinfo.netid &gt;&gt; 8);         //netid</w:t>
            </w:r>
          </w:p>
          <w:p w14:paraId="796B1404" w14:textId="77777777" w:rsidR="006201CB" w:rsidRPr="006201CB" w:rsidRDefault="006201CB" w:rsidP="006201CB">
            <w:pPr>
              <w:ind w:firstLineChars="0" w:firstLine="0"/>
              <w:rPr>
                <w:sz w:val="18"/>
                <w:szCs w:val="18"/>
              </w:rPr>
            </w:pPr>
            <w:r w:rsidRPr="006201CB">
              <w:rPr>
                <w:sz w:val="18"/>
                <w:szCs w:val="18"/>
              </w:rPr>
              <w:t xml:space="preserve">    g_rf_sentBuf[len++] = (uint_8)g_tinfo.netid;</w:t>
            </w:r>
          </w:p>
          <w:p w14:paraId="1BEBCD66" w14:textId="77777777" w:rsidR="006201CB" w:rsidRPr="006201CB" w:rsidRDefault="006201CB" w:rsidP="006201CB">
            <w:pPr>
              <w:ind w:firstLineChars="0" w:firstLine="0"/>
              <w:rPr>
                <w:sz w:val="18"/>
                <w:szCs w:val="18"/>
              </w:rPr>
            </w:pPr>
            <w:r w:rsidRPr="006201CB">
              <w:rPr>
                <w:sz w:val="18"/>
                <w:szCs w:val="18"/>
              </w:rPr>
              <w:t xml:space="preserve">    g_rf_sentBuf[len++] = (uint_8)(g_tinfo.nodeid &gt;&gt; 8);        //nodeid</w:t>
            </w:r>
          </w:p>
          <w:p w14:paraId="403383EB" w14:textId="77777777" w:rsidR="006201CB" w:rsidRPr="006201CB" w:rsidRDefault="006201CB" w:rsidP="006201CB">
            <w:pPr>
              <w:ind w:firstLineChars="0" w:firstLine="0"/>
              <w:rPr>
                <w:sz w:val="18"/>
                <w:szCs w:val="18"/>
              </w:rPr>
            </w:pPr>
            <w:r w:rsidRPr="006201CB">
              <w:rPr>
                <w:sz w:val="18"/>
                <w:szCs w:val="18"/>
              </w:rPr>
              <w:t xml:space="preserve">    g_rf_sentBuf[len++] = (uint_8)g_tinfo.nodeid;</w:t>
            </w:r>
          </w:p>
          <w:p w14:paraId="13589B40" w14:textId="77777777" w:rsidR="006201CB" w:rsidRPr="006201CB" w:rsidRDefault="006201CB" w:rsidP="006201CB">
            <w:pPr>
              <w:ind w:firstLineChars="0" w:firstLine="0"/>
              <w:rPr>
                <w:sz w:val="18"/>
                <w:szCs w:val="18"/>
              </w:rPr>
            </w:pPr>
            <w:r w:rsidRPr="006201CB">
              <w:rPr>
                <w:sz w:val="18"/>
                <w:szCs w:val="18"/>
              </w:rPr>
              <w:t xml:space="preserve">    g_rf_sentBuf[len++] = (uint_8)eAPPCMD_FLASHREAD;</w:t>
            </w:r>
          </w:p>
          <w:p w14:paraId="4948A7AA" w14:textId="77777777" w:rsidR="006201CB" w:rsidRPr="006201CB" w:rsidRDefault="006201CB" w:rsidP="006201CB">
            <w:pPr>
              <w:ind w:firstLineChars="0" w:firstLine="0"/>
              <w:rPr>
                <w:sz w:val="18"/>
                <w:szCs w:val="18"/>
              </w:rPr>
            </w:pPr>
          </w:p>
          <w:p w14:paraId="0354EE31" w14:textId="77777777" w:rsidR="006201CB" w:rsidRPr="006201CB" w:rsidRDefault="006201CB" w:rsidP="006201CB">
            <w:pPr>
              <w:ind w:firstLineChars="0" w:firstLine="0"/>
              <w:rPr>
                <w:sz w:val="18"/>
                <w:szCs w:val="18"/>
              </w:rPr>
            </w:pPr>
            <w:r w:rsidRPr="006201CB">
              <w:rPr>
                <w:rFonts w:hint="eastAsia"/>
                <w:sz w:val="18"/>
                <w:szCs w:val="18"/>
              </w:rPr>
              <w:t xml:space="preserve">    len = count + 9;     //</w:t>
            </w:r>
            <w:r w:rsidRPr="006201CB">
              <w:rPr>
                <w:rFonts w:hint="eastAsia"/>
                <w:sz w:val="18"/>
                <w:szCs w:val="18"/>
              </w:rPr>
              <w:t>帧尾</w:t>
            </w:r>
          </w:p>
          <w:p w14:paraId="6C428193" w14:textId="77777777" w:rsidR="006201CB" w:rsidRPr="006201CB" w:rsidRDefault="006201CB" w:rsidP="006201CB">
            <w:pPr>
              <w:ind w:firstLineChars="0" w:firstLine="0"/>
              <w:rPr>
                <w:sz w:val="18"/>
                <w:szCs w:val="18"/>
              </w:rPr>
            </w:pPr>
          </w:p>
          <w:p w14:paraId="4E71D1F3" w14:textId="77777777" w:rsidR="006201CB" w:rsidRPr="006201CB" w:rsidRDefault="006201CB" w:rsidP="006201CB">
            <w:pPr>
              <w:ind w:firstLineChars="0" w:firstLine="0"/>
              <w:rPr>
                <w:sz w:val="18"/>
                <w:szCs w:val="18"/>
              </w:rPr>
            </w:pPr>
            <w:r w:rsidRPr="006201CB">
              <w:rPr>
                <w:sz w:val="18"/>
                <w:szCs w:val="18"/>
              </w:rPr>
              <w:t xml:space="preserve">    return len;</w:t>
            </w:r>
          </w:p>
          <w:p w14:paraId="5AA4D2F7" w14:textId="36B0DE36" w:rsidR="006201CB" w:rsidRPr="006201CB" w:rsidRDefault="006201CB" w:rsidP="006201CB">
            <w:pPr>
              <w:ind w:firstLineChars="0" w:firstLine="0"/>
              <w:rPr>
                <w:sz w:val="18"/>
                <w:szCs w:val="18"/>
              </w:rPr>
            </w:pPr>
            <w:r>
              <w:rPr>
                <w:sz w:val="18"/>
                <w:szCs w:val="18"/>
              </w:rPr>
              <w:t>}</w:t>
            </w:r>
          </w:p>
          <w:p w14:paraId="003E2E78" w14:textId="77777777" w:rsidR="006201CB" w:rsidRPr="006201CB" w:rsidRDefault="006201CB" w:rsidP="006201CB">
            <w:pPr>
              <w:ind w:firstLineChars="0" w:firstLine="0"/>
              <w:rPr>
                <w:sz w:val="18"/>
                <w:szCs w:val="18"/>
              </w:rPr>
            </w:pPr>
            <w:r w:rsidRPr="006201CB">
              <w:rPr>
                <w:sz w:val="18"/>
                <w:szCs w:val="18"/>
              </w:rPr>
              <w:t>//============================================================================</w:t>
            </w:r>
          </w:p>
          <w:p w14:paraId="6C8951CF"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函数名称</w:t>
            </w:r>
            <w:r w:rsidRPr="006201CB">
              <w:rPr>
                <w:rFonts w:hint="eastAsia"/>
                <w:sz w:val="18"/>
                <w:szCs w:val="18"/>
              </w:rPr>
              <w:t>: command_proc</w:t>
            </w:r>
          </w:p>
          <w:p w14:paraId="6B147672"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功能概要</w:t>
            </w:r>
            <w:r w:rsidRPr="006201CB">
              <w:rPr>
                <w:rFonts w:hint="eastAsia"/>
                <w:sz w:val="18"/>
                <w:szCs w:val="18"/>
              </w:rPr>
              <w:t xml:space="preserve">: </w:t>
            </w:r>
            <w:r w:rsidRPr="006201CB">
              <w:rPr>
                <w:rFonts w:hint="eastAsia"/>
                <w:sz w:val="18"/>
                <w:szCs w:val="18"/>
              </w:rPr>
              <w:t>命令处理，根据数据中第八位的命令</w:t>
            </w:r>
            <w:r w:rsidRPr="006201CB">
              <w:rPr>
                <w:rFonts w:hint="eastAsia"/>
                <w:sz w:val="18"/>
                <w:szCs w:val="18"/>
              </w:rPr>
              <w:t>,</w:t>
            </w:r>
            <w:r w:rsidRPr="006201CB">
              <w:rPr>
                <w:rFonts w:hint="eastAsia"/>
                <w:sz w:val="18"/>
                <w:szCs w:val="18"/>
              </w:rPr>
              <w:t>如果是</w:t>
            </w:r>
            <w:r w:rsidRPr="006201CB">
              <w:rPr>
                <w:rFonts w:hint="eastAsia"/>
                <w:sz w:val="18"/>
                <w:szCs w:val="18"/>
              </w:rPr>
              <w:t>RF</w:t>
            </w:r>
            <w:r w:rsidRPr="006201CB">
              <w:rPr>
                <w:rFonts w:hint="eastAsia"/>
                <w:sz w:val="18"/>
                <w:szCs w:val="18"/>
              </w:rPr>
              <w:t>转发命令</w:t>
            </w:r>
            <w:r w:rsidRPr="006201CB">
              <w:rPr>
                <w:rFonts w:hint="eastAsia"/>
                <w:sz w:val="18"/>
                <w:szCs w:val="18"/>
              </w:rPr>
              <w:t>,</w:t>
            </w:r>
            <w:r w:rsidRPr="006201CB">
              <w:rPr>
                <w:rFonts w:hint="eastAsia"/>
                <w:sz w:val="18"/>
                <w:szCs w:val="18"/>
              </w:rPr>
              <w:t>则调用</w:t>
            </w:r>
            <w:r w:rsidRPr="006201CB">
              <w:rPr>
                <w:rFonts w:hint="eastAsia"/>
                <w:sz w:val="18"/>
                <w:szCs w:val="18"/>
              </w:rPr>
              <w:t>RF</w:t>
            </w:r>
            <w:r w:rsidRPr="006201CB">
              <w:rPr>
                <w:rFonts w:hint="eastAsia"/>
                <w:sz w:val="18"/>
                <w:szCs w:val="18"/>
              </w:rPr>
              <w:t>转换函数把接收到的数据转移到发</w:t>
            </w:r>
          </w:p>
          <w:p w14:paraId="0B10F292"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送缓冲区</w:t>
            </w:r>
            <w:r w:rsidRPr="006201CB">
              <w:rPr>
                <w:rFonts w:hint="eastAsia"/>
                <w:sz w:val="18"/>
                <w:szCs w:val="18"/>
              </w:rPr>
              <w:t>,</w:t>
            </w:r>
            <w:r w:rsidRPr="006201CB">
              <w:rPr>
                <w:rFonts w:hint="eastAsia"/>
                <w:sz w:val="18"/>
                <w:szCs w:val="18"/>
              </w:rPr>
              <w:t>并返回数据总长度</w:t>
            </w:r>
            <w:r w:rsidRPr="006201CB">
              <w:rPr>
                <w:rFonts w:hint="eastAsia"/>
                <w:sz w:val="18"/>
                <w:szCs w:val="18"/>
              </w:rPr>
              <w:t>,</w:t>
            </w:r>
            <w:r w:rsidRPr="006201CB">
              <w:rPr>
                <w:rFonts w:hint="eastAsia"/>
                <w:sz w:val="18"/>
                <w:szCs w:val="18"/>
              </w:rPr>
              <w:t>否则则置数据总长度为</w:t>
            </w:r>
            <w:r w:rsidRPr="006201CB">
              <w:rPr>
                <w:rFonts w:hint="eastAsia"/>
                <w:sz w:val="18"/>
                <w:szCs w:val="18"/>
              </w:rPr>
              <w:t>0</w:t>
            </w:r>
          </w:p>
          <w:p w14:paraId="243687F5" w14:textId="77777777" w:rsidR="006201CB" w:rsidRPr="006201CB" w:rsidRDefault="006201CB" w:rsidP="006201CB">
            <w:pPr>
              <w:ind w:firstLineChars="0" w:firstLine="0"/>
              <w:rPr>
                <w:sz w:val="18"/>
                <w:szCs w:val="18"/>
              </w:rPr>
            </w:pPr>
            <w:r w:rsidRPr="006201CB">
              <w:rPr>
                <w:rFonts w:hint="eastAsia"/>
                <w:sz w:val="18"/>
                <w:szCs w:val="18"/>
              </w:rPr>
              <w:t>//</w:t>
            </w:r>
            <w:r w:rsidRPr="006201CB">
              <w:rPr>
                <w:rFonts w:hint="eastAsia"/>
                <w:sz w:val="18"/>
                <w:szCs w:val="18"/>
              </w:rPr>
              <w:t>参数说明</w:t>
            </w:r>
            <w:r w:rsidRPr="006201CB">
              <w:rPr>
                <w:rFonts w:hint="eastAsia"/>
                <w:sz w:val="18"/>
                <w:szCs w:val="18"/>
              </w:rPr>
              <w:t>: rec_buf:</w:t>
            </w:r>
            <w:r w:rsidRPr="006201CB">
              <w:rPr>
                <w:rFonts w:hint="eastAsia"/>
                <w:sz w:val="18"/>
                <w:szCs w:val="18"/>
              </w:rPr>
              <w:t>接收到的一帧数据</w:t>
            </w:r>
          </w:p>
          <w:p w14:paraId="5B0A8F54" w14:textId="77777777" w:rsidR="006201CB" w:rsidRPr="006201CB" w:rsidRDefault="006201CB" w:rsidP="006201CB">
            <w:pPr>
              <w:ind w:firstLineChars="0" w:firstLine="0"/>
              <w:rPr>
                <w:sz w:val="18"/>
                <w:szCs w:val="18"/>
              </w:rPr>
            </w:pPr>
            <w:r w:rsidRPr="006201CB">
              <w:rPr>
                <w:rFonts w:hint="eastAsia"/>
                <w:sz w:val="18"/>
                <w:szCs w:val="18"/>
              </w:rPr>
              <w:lastRenderedPageBreak/>
              <w:t>//</w:t>
            </w:r>
            <w:r w:rsidRPr="006201CB">
              <w:rPr>
                <w:rFonts w:hint="eastAsia"/>
                <w:sz w:val="18"/>
                <w:szCs w:val="18"/>
              </w:rPr>
              <w:t>函数返回</w:t>
            </w:r>
            <w:r w:rsidRPr="006201CB">
              <w:rPr>
                <w:rFonts w:hint="eastAsia"/>
                <w:sz w:val="18"/>
                <w:szCs w:val="18"/>
              </w:rPr>
              <w:t xml:space="preserve">: </w:t>
            </w:r>
            <w:r w:rsidRPr="006201CB">
              <w:rPr>
                <w:rFonts w:hint="eastAsia"/>
                <w:sz w:val="18"/>
                <w:szCs w:val="18"/>
              </w:rPr>
              <w:t>回发帧数据总长度</w:t>
            </w:r>
          </w:p>
          <w:p w14:paraId="3F2974BD" w14:textId="77777777" w:rsidR="006201CB" w:rsidRPr="006201CB" w:rsidRDefault="006201CB" w:rsidP="006201CB">
            <w:pPr>
              <w:ind w:firstLineChars="0" w:firstLine="0"/>
              <w:rPr>
                <w:sz w:val="18"/>
                <w:szCs w:val="18"/>
              </w:rPr>
            </w:pPr>
            <w:r w:rsidRPr="006201CB">
              <w:rPr>
                <w:sz w:val="18"/>
                <w:szCs w:val="18"/>
              </w:rPr>
              <w:t>//============================================================================</w:t>
            </w:r>
          </w:p>
          <w:p w14:paraId="34704DBA" w14:textId="77777777" w:rsidR="006201CB" w:rsidRPr="006201CB" w:rsidRDefault="006201CB" w:rsidP="006201CB">
            <w:pPr>
              <w:ind w:firstLineChars="0" w:firstLine="0"/>
              <w:rPr>
                <w:sz w:val="18"/>
                <w:szCs w:val="18"/>
              </w:rPr>
            </w:pPr>
            <w:r w:rsidRPr="006201CB">
              <w:rPr>
                <w:sz w:val="18"/>
                <w:szCs w:val="18"/>
              </w:rPr>
              <w:t>uint_8 command_proc(uint_8 *rec_buf)</w:t>
            </w:r>
          </w:p>
          <w:p w14:paraId="5362B4F5" w14:textId="77777777" w:rsidR="006201CB" w:rsidRPr="006201CB" w:rsidRDefault="006201CB" w:rsidP="006201CB">
            <w:pPr>
              <w:ind w:firstLineChars="0" w:firstLine="0"/>
              <w:rPr>
                <w:sz w:val="18"/>
                <w:szCs w:val="18"/>
              </w:rPr>
            </w:pPr>
            <w:r w:rsidRPr="006201CB">
              <w:rPr>
                <w:sz w:val="18"/>
                <w:szCs w:val="18"/>
              </w:rPr>
              <w:t>{</w:t>
            </w:r>
          </w:p>
          <w:p w14:paraId="0CC4F36C" w14:textId="77777777" w:rsidR="006201CB" w:rsidRPr="006201CB" w:rsidRDefault="006201CB" w:rsidP="006201CB">
            <w:pPr>
              <w:ind w:firstLineChars="0" w:firstLine="0"/>
              <w:rPr>
                <w:sz w:val="18"/>
                <w:szCs w:val="18"/>
              </w:rPr>
            </w:pPr>
            <w:r w:rsidRPr="006201CB">
              <w:rPr>
                <w:rFonts w:hint="eastAsia"/>
                <w:sz w:val="18"/>
                <w:szCs w:val="18"/>
              </w:rPr>
              <w:t xml:space="preserve">    uint_8 sector;           // </w:t>
            </w:r>
            <w:r w:rsidRPr="006201CB">
              <w:rPr>
                <w:rFonts w:hint="eastAsia"/>
                <w:sz w:val="18"/>
                <w:szCs w:val="18"/>
              </w:rPr>
              <w:t>扇区号</w:t>
            </w:r>
          </w:p>
          <w:p w14:paraId="7ABB3698" w14:textId="77777777" w:rsidR="006201CB" w:rsidRPr="006201CB" w:rsidRDefault="006201CB" w:rsidP="006201CB">
            <w:pPr>
              <w:ind w:firstLineChars="0" w:firstLine="0"/>
              <w:rPr>
                <w:sz w:val="18"/>
                <w:szCs w:val="18"/>
              </w:rPr>
            </w:pPr>
            <w:r w:rsidRPr="006201CB">
              <w:rPr>
                <w:rFonts w:hint="eastAsia"/>
                <w:sz w:val="18"/>
                <w:szCs w:val="18"/>
              </w:rPr>
              <w:t xml:space="preserve">    uint_16 offset;          // </w:t>
            </w:r>
            <w:r w:rsidRPr="006201CB">
              <w:rPr>
                <w:rFonts w:hint="eastAsia"/>
                <w:sz w:val="18"/>
                <w:szCs w:val="18"/>
              </w:rPr>
              <w:t>偏移量</w:t>
            </w:r>
          </w:p>
          <w:p w14:paraId="7B2A668B" w14:textId="77777777" w:rsidR="006201CB" w:rsidRPr="006201CB" w:rsidRDefault="006201CB" w:rsidP="006201CB">
            <w:pPr>
              <w:ind w:firstLineChars="0" w:firstLine="0"/>
              <w:rPr>
                <w:sz w:val="18"/>
                <w:szCs w:val="18"/>
              </w:rPr>
            </w:pPr>
            <w:r w:rsidRPr="006201CB">
              <w:rPr>
                <w:rFonts w:hint="eastAsia"/>
                <w:sz w:val="18"/>
                <w:szCs w:val="18"/>
              </w:rPr>
              <w:t xml:space="preserve">    uint_8 count;            // </w:t>
            </w:r>
            <w:r w:rsidRPr="006201CB">
              <w:rPr>
                <w:rFonts w:hint="eastAsia"/>
                <w:sz w:val="18"/>
                <w:szCs w:val="18"/>
              </w:rPr>
              <w:t>读取字节数</w:t>
            </w:r>
          </w:p>
          <w:p w14:paraId="24ACD01E" w14:textId="77777777" w:rsidR="006201CB" w:rsidRPr="006201CB" w:rsidRDefault="006201CB" w:rsidP="006201CB">
            <w:pPr>
              <w:ind w:firstLineChars="0" w:firstLine="0"/>
              <w:rPr>
                <w:sz w:val="18"/>
                <w:szCs w:val="18"/>
              </w:rPr>
            </w:pPr>
            <w:r w:rsidRPr="006201CB">
              <w:rPr>
                <w:sz w:val="18"/>
                <w:szCs w:val="18"/>
              </w:rPr>
              <w:t xml:space="preserve">    sector = rec_buf[8];</w:t>
            </w:r>
          </w:p>
          <w:p w14:paraId="14B8DEDA" w14:textId="77777777" w:rsidR="006201CB" w:rsidRPr="006201CB" w:rsidRDefault="006201CB" w:rsidP="006201CB">
            <w:pPr>
              <w:ind w:firstLineChars="0" w:firstLine="0"/>
              <w:rPr>
                <w:sz w:val="18"/>
                <w:szCs w:val="18"/>
              </w:rPr>
            </w:pPr>
            <w:r w:rsidRPr="006201CB">
              <w:rPr>
                <w:sz w:val="18"/>
                <w:szCs w:val="18"/>
              </w:rPr>
              <w:t xml:space="preserve">    offset = rec_buf[9]*256+rec_buf[10];</w:t>
            </w:r>
          </w:p>
          <w:p w14:paraId="1349FD68" w14:textId="77777777" w:rsidR="006201CB" w:rsidRPr="006201CB" w:rsidRDefault="006201CB" w:rsidP="006201CB">
            <w:pPr>
              <w:ind w:firstLineChars="0" w:firstLine="0"/>
              <w:rPr>
                <w:sz w:val="18"/>
                <w:szCs w:val="18"/>
              </w:rPr>
            </w:pPr>
            <w:r w:rsidRPr="006201CB">
              <w:rPr>
                <w:sz w:val="18"/>
                <w:szCs w:val="18"/>
              </w:rPr>
              <w:t xml:space="preserve">    count = rec_buf[11];</w:t>
            </w:r>
          </w:p>
          <w:p w14:paraId="188B38B4" w14:textId="77777777" w:rsidR="006201CB" w:rsidRPr="006201CB" w:rsidRDefault="006201CB" w:rsidP="006201CB">
            <w:pPr>
              <w:ind w:firstLineChars="0" w:firstLine="0"/>
              <w:rPr>
                <w:sz w:val="18"/>
                <w:szCs w:val="18"/>
              </w:rPr>
            </w:pPr>
            <w:r w:rsidRPr="006201CB">
              <w:rPr>
                <w:sz w:val="18"/>
                <w:szCs w:val="18"/>
              </w:rPr>
              <w:t xml:space="preserve">    switch(rec_buf[7])</w:t>
            </w:r>
          </w:p>
          <w:p w14:paraId="341F4F4B" w14:textId="32DBD616" w:rsidR="006201CB" w:rsidRPr="006201CB" w:rsidRDefault="006201CB" w:rsidP="006201CB">
            <w:pPr>
              <w:ind w:firstLineChars="0" w:firstLine="0"/>
              <w:rPr>
                <w:sz w:val="18"/>
                <w:szCs w:val="18"/>
              </w:rPr>
            </w:pPr>
            <w:r>
              <w:rPr>
                <w:sz w:val="18"/>
                <w:szCs w:val="18"/>
              </w:rPr>
              <w:t xml:space="preserve">    {    </w:t>
            </w:r>
          </w:p>
          <w:p w14:paraId="3031B854" w14:textId="77777777" w:rsidR="006201CB" w:rsidRPr="006201CB" w:rsidRDefault="006201CB" w:rsidP="006201CB">
            <w:pPr>
              <w:ind w:firstLineChars="0" w:firstLine="0"/>
              <w:rPr>
                <w:sz w:val="18"/>
                <w:szCs w:val="18"/>
              </w:rPr>
            </w:pPr>
            <w:r w:rsidRPr="006201CB">
              <w:rPr>
                <w:rFonts w:hint="eastAsia"/>
                <w:sz w:val="18"/>
                <w:szCs w:val="18"/>
              </w:rPr>
              <w:t xml:space="preserve">        //</w:t>
            </w:r>
            <w:r w:rsidRPr="006201CB">
              <w:rPr>
                <w:rFonts w:hint="eastAsia"/>
                <w:sz w:val="18"/>
                <w:szCs w:val="18"/>
              </w:rPr>
              <w:t>增加功能</w:t>
            </w:r>
          </w:p>
          <w:p w14:paraId="7E793E50" w14:textId="77777777" w:rsidR="006201CB" w:rsidRPr="006201CB" w:rsidRDefault="006201CB" w:rsidP="006201CB">
            <w:pPr>
              <w:ind w:firstLineChars="0" w:firstLine="0"/>
              <w:rPr>
                <w:sz w:val="18"/>
                <w:szCs w:val="18"/>
              </w:rPr>
            </w:pPr>
            <w:r w:rsidRPr="006201CB">
              <w:rPr>
                <w:rFonts w:hint="eastAsia"/>
                <w:sz w:val="18"/>
                <w:szCs w:val="18"/>
              </w:rPr>
              <w:t xml:space="preserve">        //</w:t>
            </w:r>
            <w:r w:rsidRPr="006201CB">
              <w:rPr>
                <w:rFonts w:hint="eastAsia"/>
                <w:sz w:val="18"/>
                <w:szCs w:val="18"/>
              </w:rPr>
              <w:t>读取</w:t>
            </w:r>
            <w:r w:rsidRPr="006201CB">
              <w:rPr>
                <w:rFonts w:hint="eastAsia"/>
                <w:sz w:val="18"/>
                <w:szCs w:val="18"/>
              </w:rPr>
              <w:t>FLASH</w:t>
            </w:r>
            <w:r w:rsidRPr="006201CB">
              <w:rPr>
                <w:rFonts w:hint="eastAsia"/>
                <w:sz w:val="18"/>
                <w:szCs w:val="18"/>
              </w:rPr>
              <w:t>指定页内容</w:t>
            </w:r>
          </w:p>
          <w:p w14:paraId="0C586E10" w14:textId="77777777" w:rsidR="006201CB" w:rsidRPr="006201CB" w:rsidRDefault="006201CB" w:rsidP="006201CB">
            <w:pPr>
              <w:ind w:firstLineChars="0" w:firstLine="0"/>
              <w:rPr>
                <w:sz w:val="18"/>
                <w:szCs w:val="18"/>
              </w:rPr>
            </w:pPr>
            <w:r w:rsidRPr="006201CB">
              <w:rPr>
                <w:sz w:val="18"/>
                <w:szCs w:val="18"/>
              </w:rPr>
              <w:t xml:space="preserve">        case eAPPCMD_FLASHREAD:</w:t>
            </w:r>
          </w:p>
          <w:p w14:paraId="37831DFA" w14:textId="77777777" w:rsidR="006201CB" w:rsidRPr="006201CB" w:rsidRDefault="006201CB" w:rsidP="006201CB">
            <w:pPr>
              <w:ind w:firstLineChars="0" w:firstLine="0"/>
              <w:rPr>
                <w:sz w:val="18"/>
                <w:szCs w:val="18"/>
              </w:rPr>
            </w:pPr>
            <w:r w:rsidRPr="006201CB">
              <w:rPr>
                <w:sz w:val="18"/>
                <w:szCs w:val="18"/>
              </w:rPr>
              <w:t xml:space="preserve">            g_rf_sentBufLength = FlashRead(sector,offset,count,&amp;g_rf_sentBuf[8]);</w:t>
            </w:r>
          </w:p>
          <w:p w14:paraId="3C21C235" w14:textId="77777777" w:rsidR="006201CB" w:rsidRPr="006201CB" w:rsidRDefault="006201CB" w:rsidP="006201CB">
            <w:pPr>
              <w:ind w:firstLineChars="0" w:firstLine="0"/>
              <w:rPr>
                <w:sz w:val="18"/>
                <w:szCs w:val="18"/>
              </w:rPr>
            </w:pPr>
            <w:r w:rsidRPr="006201CB">
              <w:rPr>
                <w:sz w:val="18"/>
                <w:szCs w:val="18"/>
              </w:rPr>
              <w:t xml:space="preserve">            break;</w:t>
            </w:r>
          </w:p>
          <w:p w14:paraId="7624428B" w14:textId="77777777" w:rsidR="006201CB" w:rsidRPr="006201CB" w:rsidRDefault="006201CB" w:rsidP="006201CB">
            <w:pPr>
              <w:ind w:firstLineChars="0" w:firstLine="0"/>
              <w:rPr>
                <w:sz w:val="18"/>
                <w:szCs w:val="18"/>
              </w:rPr>
            </w:pPr>
            <w:r w:rsidRPr="006201CB">
              <w:rPr>
                <w:rFonts w:hint="eastAsia"/>
                <w:sz w:val="18"/>
                <w:szCs w:val="18"/>
              </w:rPr>
              <w:t xml:space="preserve">        //</w:t>
            </w:r>
            <w:r w:rsidRPr="006201CB">
              <w:rPr>
                <w:rFonts w:hint="eastAsia"/>
                <w:sz w:val="18"/>
                <w:szCs w:val="18"/>
              </w:rPr>
              <w:t>写入</w:t>
            </w:r>
            <w:r w:rsidRPr="006201CB">
              <w:rPr>
                <w:rFonts w:hint="eastAsia"/>
                <w:sz w:val="18"/>
                <w:szCs w:val="18"/>
              </w:rPr>
              <w:t>FLASH</w:t>
            </w:r>
            <w:r w:rsidRPr="006201CB">
              <w:rPr>
                <w:rFonts w:hint="eastAsia"/>
                <w:sz w:val="18"/>
                <w:szCs w:val="18"/>
              </w:rPr>
              <w:t>指定页内容</w:t>
            </w:r>
          </w:p>
          <w:p w14:paraId="6819BFC9" w14:textId="77777777" w:rsidR="006201CB" w:rsidRPr="006201CB" w:rsidRDefault="006201CB" w:rsidP="006201CB">
            <w:pPr>
              <w:ind w:firstLineChars="0" w:firstLine="0"/>
              <w:rPr>
                <w:sz w:val="18"/>
                <w:szCs w:val="18"/>
              </w:rPr>
            </w:pPr>
            <w:r w:rsidRPr="006201CB">
              <w:rPr>
                <w:sz w:val="18"/>
                <w:szCs w:val="18"/>
              </w:rPr>
              <w:t xml:space="preserve">        case eAPPCMD_FLASHWRITE:</w:t>
            </w:r>
          </w:p>
          <w:p w14:paraId="3EDF746F" w14:textId="77777777" w:rsidR="006201CB" w:rsidRPr="006201CB" w:rsidRDefault="006201CB" w:rsidP="006201CB">
            <w:pPr>
              <w:ind w:firstLineChars="0" w:firstLine="0"/>
              <w:rPr>
                <w:sz w:val="18"/>
                <w:szCs w:val="18"/>
              </w:rPr>
            </w:pPr>
            <w:r w:rsidRPr="006201CB">
              <w:rPr>
                <w:sz w:val="18"/>
                <w:szCs w:val="18"/>
              </w:rPr>
              <w:t xml:space="preserve">            g_rf_sentBufLength = FlashWrite(sector,offset,count,&amp;rec_buf[12]);</w:t>
            </w:r>
          </w:p>
          <w:p w14:paraId="1D82AE2D" w14:textId="77777777" w:rsidR="006201CB" w:rsidRPr="006201CB" w:rsidRDefault="006201CB" w:rsidP="006201CB">
            <w:pPr>
              <w:ind w:firstLineChars="0" w:firstLine="0"/>
              <w:rPr>
                <w:sz w:val="18"/>
                <w:szCs w:val="18"/>
              </w:rPr>
            </w:pPr>
            <w:r w:rsidRPr="006201CB">
              <w:rPr>
                <w:sz w:val="18"/>
                <w:szCs w:val="18"/>
              </w:rPr>
              <w:t xml:space="preserve">            break;</w:t>
            </w:r>
          </w:p>
          <w:p w14:paraId="3960C4BF" w14:textId="77777777" w:rsidR="006201CB" w:rsidRPr="006201CB" w:rsidRDefault="006201CB" w:rsidP="006201CB">
            <w:pPr>
              <w:ind w:firstLineChars="0" w:firstLine="0"/>
              <w:rPr>
                <w:sz w:val="18"/>
                <w:szCs w:val="18"/>
              </w:rPr>
            </w:pPr>
            <w:r w:rsidRPr="006201CB">
              <w:rPr>
                <w:sz w:val="18"/>
                <w:szCs w:val="18"/>
              </w:rPr>
              <w:t xml:space="preserve">        default:</w:t>
            </w:r>
          </w:p>
          <w:p w14:paraId="5068A967" w14:textId="77777777" w:rsidR="006201CB" w:rsidRPr="006201CB" w:rsidRDefault="006201CB" w:rsidP="006201CB">
            <w:pPr>
              <w:ind w:firstLineChars="0" w:firstLine="0"/>
              <w:rPr>
                <w:sz w:val="18"/>
                <w:szCs w:val="18"/>
              </w:rPr>
            </w:pPr>
            <w:r w:rsidRPr="006201CB">
              <w:rPr>
                <w:sz w:val="18"/>
                <w:szCs w:val="18"/>
              </w:rPr>
              <w:t xml:space="preserve">            g_rf_sentBufLength = 0;</w:t>
            </w:r>
          </w:p>
          <w:p w14:paraId="5A37C256" w14:textId="77777777" w:rsidR="006201CB" w:rsidRPr="006201CB" w:rsidRDefault="006201CB" w:rsidP="006201CB">
            <w:pPr>
              <w:ind w:firstLineChars="0" w:firstLine="0"/>
              <w:rPr>
                <w:sz w:val="18"/>
                <w:szCs w:val="18"/>
              </w:rPr>
            </w:pPr>
            <w:r w:rsidRPr="006201CB">
              <w:rPr>
                <w:sz w:val="18"/>
                <w:szCs w:val="18"/>
              </w:rPr>
              <w:t xml:space="preserve">            break;</w:t>
            </w:r>
          </w:p>
          <w:p w14:paraId="0627F365" w14:textId="44CACB08" w:rsidR="006201CB" w:rsidRPr="006201CB" w:rsidRDefault="006201CB" w:rsidP="006201CB">
            <w:pPr>
              <w:ind w:firstLineChars="0" w:firstLine="0"/>
              <w:rPr>
                <w:sz w:val="18"/>
                <w:szCs w:val="18"/>
              </w:rPr>
            </w:pPr>
            <w:r>
              <w:rPr>
                <w:sz w:val="18"/>
                <w:szCs w:val="18"/>
              </w:rPr>
              <w:t xml:space="preserve">    }</w:t>
            </w:r>
          </w:p>
          <w:p w14:paraId="45B1293B" w14:textId="77777777" w:rsidR="006201CB" w:rsidRPr="006201CB" w:rsidRDefault="006201CB" w:rsidP="006201CB">
            <w:pPr>
              <w:ind w:firstLineChars="0" w:firstLine="0"/>
              <w:rPr>
                <w:sz w:val="18"/>
                <w:szCs w:val="18"/>
              </w:rPr>
            </w:pPr>
            <w:r w:rsidRPr="006201CB">
              <w:rPr>
                <w:sz w:val="18"/>
                <w:szCs w:val="18"/>
              </w:rPr>
              <w:t xml:space="preserve">    return g_rf_sentBufLength;</w:t>
            </w:r>
          </w:p>
          <w:p w14:paraId="369EC4BC" w14:textId="38879779" w:rsidR="00A91882" w:rsidRPr="00A91882" w:rsidRDefault="006201CB" w:rsidP="006201CB">
            <w:pPr>
              <w:ind w:firstLineChars="0" w:firstLine="0"/>
              <w:rPr>
                <w:sz w:val="18"/>
                <w:szCs w:val="18"/>
              </w:rPr>
            </w:pPr>
            <w:r w:rsidRPr="006201CB">
              <w:rPr>
                <w:sz w:val="18"/>
                <w:szCs w:val="18"/>
              </w:rPr>
              <w:t>}</w:t>
            </w:r>
          </w:p>
        </w:tc>
      </w:tr>
    </w:tbl>
    <w:p w14:paraId="65C0263F" w14:textId="77777777" w:rsidR="00D03BC7" w:rsidRDefault="00D03BC7" w:rsidP="0031471E">
      <w:pPr>
        <w:ind w:firstLine="420"/>
      </w:pPr>
    </w:p>
    <w:p w14:paraId="16D89782" w14:textId="7D56BF5D" w:rsidR="00DC28F3" w:rsidRPr="00997253" w:rsidRDefault="00F4122D" w:rsidP="0031471E">
      <w:pPr>
        <w:ind w:firstLine="420"/>
        <w:rPr>
          <w:b/>
        </w:rPr>
      </w:pPr>
      <w:r>
        <w:t>Target</w:t>
      </w:r>
      <w:r>
        <w:rPr>
          <w:rFonts w:hint="eastAsia"/>
        </w:rPr>
        <w:t>节点</w:t>
      </w:r>
      <w:r w:rsidR="00DC28F3" w:rsidRPr="00997253">
        <w:rPr>
          <w:rFonts w:hint="eastAsia"/>
          <w:b/>
        </w:rPr>
        <w:t>发送</w:t>
      </w:r>
      <w:r w:rsidR="00DC28F3" w:rsidRPr="00997253">
        <w:rPr>
          <w:b/>
        </w:rPr>
        <w:t>任务函数</w:t>
      </w:r>
      <w:r w:rsidR="00DC28F3" w:rsidRPr="00997253">
        <w:rPr>
          <w:rFonts w:hint="eastAsia"/>
          <w:b/>
        </w:rPr>
        <w:t>task</w:t>
      </w:r>
      <w:r w:rsidR="00DC28F3" w:rsidRPr="00997253">
        <w:rPr>
          <w:b/>
        </w:rPr>
        <w:t>_rf_</w:t>
      </w:r>
      <w:r w:rsidR="00D03BC7">
        <w:rPr>
          <w:rFonts w:hint="eastAsia"/>
          <w:b/>
        </w:rPr>
        <w:t>s</w:t>
      </w:r>
      <w:r w:rsidR="00D03BC7">
        <w:rPr>
          <w:b/>
        </w:rPr>
        <w:t>end</w:t>
      </w:r>
      <w:r w:rsidR="00DC28F3" w:rsidRPr="00997253">
        <w:rPr>
          <w:b/>
        </w:rPr>
        <w:t>()</w:t>
      </w:r>
    </w:p>
    <w:p w14:paraId="0E39202F" w14:textId="41644B1D" w:rsidR="00997253" w:rsidRDefault="00997253" w:rsidP="00997253">
      <w:pPr>
        <w:ind w:firstLine="420"/>
      </w:pPr>
      <w:r>
        <w:rPr>
          <w:rFonts w:hint="eastAsia"/>
        </w:rPr>
        <w:t>与第二个样例工程中的</w:t>
      </w:r>
      <w:r w:rsidR="00F4122D">
        <w:t>Target</w:t>
      </w:r>
      <w:r w:rsidR="00F4122D">
        <w:rPr>
          <w:rFonts w:hint="eastAsia"/>
        </w:rPr>
        <w:t>节点</w:t>
      </w:r>
      <w:r>
        <w:rPr>
          <w:rFonts w:hint="eastAsia"/>
        </w:rPr>
        <w:t>发送</w:t>
      </w:r>
      <w:r>
        <w:t>任务函数</w:t>
      </w:r>
      <w:r>
        <w:rPr>
          <w:rFonts w:hint="eastAsia"/>
        </w:rPr>
        <w:t>task</w:t>
      </w:r>
      <w:r>
        <w:t>_rf_</w:t>
      </w:r>
      <w:r w:rsidR="00A91882">
        <w:t>send</w:t>
      </w:r>
      <w:r>
        <w:t>()</w:t>
      </w:r>
      <w:r>
        <w:rPr>
          <w:rFonts w:hint="eastAsia"/>
        </w:rPr>
        <w:t>相同。</w:t>
      </w:r>
    </w:p>
    <w:p w14:paraId="2F60518E" w14:textId="08793F67" w:rsidR="00D35B43" w:rsidRDefault="00D35B43" w:rsidP="008A5811">
      <w:pPr>
        <w:pStyle w:val="4"/>
      </w:pPr>
      <w:r>
        <w:rPr>
          <w:rFonts w:hint="eastAsia"/>
        </w:rPr>
        <w:t>6</w:t>
      </w:r>
      <w:r>
        <w:t xml:space="preserve">.3.3 </w:t>
      </w:r>
      <w:r>
        <w:rPr>
          <w:rFonts w:hint="eastAsia"/>
        </w:rPr>
        <w:t>样例工程</w:t>
      </w:r>
      <w:r>
        <w:t>的硬件连接</w:t>
      </w:r>
    </w:p>
    <w:p w14:paraId="0286868A" w14:textId="77777777" w:rsidR="00D35B43" w:rsidRDefault="00D35B43" w:rsidP="00D35B43">
      <w:pPr>
        <w:ind w:firstLine="420"/>
      </w:pPr>
      <w:r w:rsidRPr="00046713">
        <w:rPr>
          <w:rFonts w:hint="eastAsia"/>
        </w:rPr>
        <w:t>硬件连接</w:t>
      </w:r>
      <w:r>
        <w:rPr>
          <w:rFonts w:hint="eastAsia"/>
        </w:rPr>
        <w:t>同上节第二个样例工程。</w:t>
      </w:r>
    </w:p>
    <w:p w14:paraId="46639A53" w14:textId="31442F03" w:rsidR="00B0587C" w:rsidRDefault="00B0587C" w:rsidP="008A5811">
      <w:pPr>
        <w:pStyle w:val="4"/>
      </w:pPr>
      <w:r>
        <w:rPr>
          <w:rFonts w:hint="eastAsia"/>
        </w:rPr>
        <w:t xml:space="preserve">6.3.4 </w:t>
      </w:r>
      <w:r>
        <w:rPr>
          <w:rFonts w:hint="eastAsia"/>
        </w:rPr>
        <w:t>样例</w:t>
      </w:r>
      <w:r>
        <w:t>工程的执行流程及运行结果</w:t>
      </w:r>
    </w:p>
    <w:tbl>
      <w:tblPr>
        <w:tblW w:w="0" w:type="auto"/>
        <w:tblInd w:w="108" w:type="dxa"/>
        <w:tblBorders>
          <w:insideH w:val="single" w:sz="4" w:space="0" w:color="auto"/>
          <w:insideV w:val="single" w:sz="4" w:space="0" w:color="auto"/>
        </w:tblBorders>
        <w:tblLook w:val="04A0" w:firstRow="1" w:lastRow="0" w:firstColumn="1" w:lastColumn="0" w:noHBand="0" w:noVBand="1"/>
      </w:tblPr>
      <w:tblGrid>
        <w:gridCol w:w="1440"/>
        <w:gridCol w:w="960"/>
        <w:gridCol w:w="1123"/>
        <w:gridCol w:w="4477"/>
      </w:tblGrid>
      <w:tr w:rsidR="00DC28F3" w14:paraId="64C90959" w14:textId="77777777" w:rsidTr="008A5811">
        <w:tc>
          <w:tcPr>
            <w:tcW w:w="8000" w:type="dxa"/>
            <w:gridSpan w:val="4"/>
            <w:hideMark/>
          </w:tcPr>
          <w:p w14:paraId="79A908F1" w14:textId="77777777" w:rsidR="00DC28F3" w:rsidRDefault="00DC28F3" w:rsidP="00E60102">
            <w:pPr>
              <w:pStyle w:val="6"/>
              <w:rPr>
                <w:lang w:val="zh-CN"/>
              </w:rPr>
            </w:pPr>
            <w:r w:rsidRPr="00997253">
              <w:rPr>
                <w:rFonts w:hint="eastAsia"/>
              </w:rPr>
              <w:t>表</w:t>
            </w:r>
            <w:r w:rsidR="00F8436D">
              <w:t>6</w:t>
            </w:r>
            <w:r w:rsidRPr="00997253">
              <w:rPr>
                <w:rFonts w:hint="eastAsia"/>
              </w:rPr>
              <w:t>-</w:t>
            </w:r>
            <w:r w:rsidR="00090C9D">
              <w:t>8</w:t>
            </w:r>
            <w:r w:rsidRPr="00997253">
              <w:rPr>
                <w:rFonts w:hint="eastAsia"/>
              </w:rPr>
              <w:t xml:space="preserve"> </w:t>
            </w:r>
            <w:r w:rsidRPr="00997253">
              <w:rPr>
                <w:rFonts w:hint="eastAsia"/>
              </w:rPr>
              <w:t>样例任务</w:t>
            </w:r>
          </w:p>
        </w:tc>
      </w:tr>
      <w:tr w:rsidR="00DC28F3" w14:paraId="4FAB678F" w14:textId="77777777" w:rsidTr="008A5811">
        <w:tc>
          <w:tcPr>
            <w:tcW w:w="1440" w:type="dxa"/>
            <w:hideMark/>
          </w:tcPr>
          <w:p w14:paraId="0F7888A8" w14:textId="77777777" w:rsidR="00DC28F3" w:rsidRDefault="00DC28F3" w:rsidP="00541FF9">
            <w:pPr>
              <w:spacing w:line="240" w:lineRule="exact"/>
              <w:ind w:firstLineChars="0" w:firstLine="0"/>
              <w:jc w:val="left"/>
              <w:rPr>
                <w:sz w:val="18"/>
                <w:szCs w:val="18"/>
              </w:rPr>
            </w:pPr>
            <w:r>
              <w:rPr>
                <w:rFonts w:hint="eastAsia"/>
                <w:sz w:val="18"/>
                <w:szCs w:val="18"/>
              </w:rPr>
              <w:t>任务函数</w:t>
            </w:r>
          </w:p>
        </w:tc>
        <w:tc>
          <w:tcPr>
            <w:tcW w:w="960" w:type="dxa"/>
            <w:hideMark/>
          </w:tcPr>
          <w:p w14:paraId="1E1F4909" w14:textId="77777777" w:rsidR="00DC28F3" w:rsidRDefault="00DC28F3" w:rsidP="00541FF9">
            <w:pPr>
              <w:spacing w:line="240" w:lineRule="exact"/>
              <w:ind w:firstLineChars="0" w:firstLine="0"/>
              <w:jc w:val="left"/>
              <w:rPr>
                <w:sz w:val="18"/>
                <w:szCs w:val="18"/>
              </w:rPr>
            </w:pPr>
            <w:r>
              <w:rPr>
                <w:rFonts w:hint="eastAsia"/>
                <w:sz w:val="18"/>
                <w:szCs w:val="18"/>
              </w:rPr>
              <w:t>优先级</w:t>
            </w:r>
          </w:p>
        </w:tc>
        <w:tc>
          <w:tcPr>
            <w:tcW w:w="1123" w:type="dxa"/>
            <w:hideMark/>
          </w:tcPr>
          <w:p w14:paraId="314193FF" w14:textId="77777777" w:rsidR="00DC28F3" w:rsidRDefault="00DC28F3" w:rsidP="00541FF9">
            <w:pPr>
              <w:spacing w:line="240" w:lineRule="exact"/>
              <w:ind w:firstLineChars="0" w:firstLine="0"/>
              <w:jc w:val="left"/>
              <w:rPr>
                <w:sz w:val="18"/>
                <w:szCs w:val="18"/>
              </w:rPr>
            </w:pPr>
            <w:r>
              <w:rPr>
                <w:rFonts w:hint="eastAsia"/>
                <w:sz w:val="18"/>
                <w:szCs w:val="18"/>
              </w:rPr>
              <w:t>任务属性</w:t>
            </w:r>
          </w:p>
        </w:tc>
        <w:tc>
          <w:tcPr>
            <w:tcW w:w="4477" w:type="dxa"/>
            <w:hideMark/>
          </w:tcPr>
          <w:p w14:paraId="3BD75A2E" w14:textId="77777777" w:rsidR="00DC28F3" w:rsidRDefault="00DC28F3" w:rsidP="00541FF9">
            <w:pPr>
              <w:spacing w:line="240" w:lineRule="exact"/>
              <w:ind w:firstLineChars="0" w:firstLine="0"/>
              <w:jc w:val="left"/>
              <w:rPr>
                <w:sz w:val="18"/>
                <w:szCs w:val="18"/>
              </w:rPr>
            </w:pPr>
            <w:r>
              <w:rPr>
                <w:rFonts w:hint="eastAsia"/>
                <w:sz w:val="18"/>
                <w:szCs w:val="18"/>
              </w:rPr>
              <w:t>任务功能</w:t>
            </w:r>
          </w:p>
        </w:tc>
      </w:tr>
      <w:tr w:rsidR="00DC28F3" w14:paraId="50EAA087" w14:textId="77777777" w:rsidTr="008A5811">
        <w:tc>
          <w:tcPr>
            <w:tcW w:w="1440" w:type="dxa"/>
            <w:hideMark/>
          </w:tcPr>
          <w:p w14:paraId="7DB0B269" w14:textId="77777777" w:rsidR="00DC28F3" w:rsidRDefault="00DC28F3" w:rsidP="00541FF9">
            <w:pPr>
              <w:spacing w:line="240" w:lineRule="exact"/>
              <w:ind w:firstLineChars="0" w:firstLine="0"/>
              <w:jc w:val="left"/>
              <w:rPr>
                <w:sz w:val="18"/>
                <w:szCs w:val="18"/>
              </w:rPr>
            </w:pPr>
            <w:r>
              <w:rPr>
                <w:sz w:val="18"/>
                <w:szCs w:val="18"/>
              </w:rPr>
              <w:t>task_main</w:t>
            </w:r>
          </w:p>
        </w:tc>
        <w:tc>
          <w:tcPr>
            <w:tcW w:w="960" w:type="dxa"/>
            <w:hideMark/>
          </w:tcPr>
          <w:p w14:paraId="7EB961B3" w14:textId="2FED7F61" w:rsidR="00DC28F3" w:rsidRDefault="00A91882" w:rsidP="00541FF9">
            <w:pPr>
              <w:spacing w:line="240" w:lineRule="exact"/>
              <w:ind w:firstLineChars="0" w:firstLine="0"/>
              <w:jc w:val="left"/>
              <w:rPr>
                <w:sz w:val="18"/>
                <w:szCs w:val="18"/>
              </w:rPr>
            </w:pPr>
            <w:r>
              <w:rPr>
                <w:sz w:val="18"/>
                <w:szCs w:val="18"/>
              </w:rPr>
              <w:t>7</w:t>
            </w:r>
          </w:p>
        </w:tc>
        <w:tc>
          <w:tcPr>
            <w:tcW w:w="1123" w:type="dxa"/>
            <w:hideMark/>
          </w:tcPr>
          <w:p w14:paraId="28E5FE19" w14:textId="77777777" w:rsidR="00DC28F3" w:rsidRDefault="00DC28F3" w:rsidP="00541FF9">
            <w:pPr>
              <w:spacing w:line="240" w:lineRule="exact"/>
              <w:ind w:firstLineChars="0" w:firstLine="0"/>
              <w:jc w:val="left"/>
              <w:rPr>
                <w:sz w:val="18"/>
                <w:szCs w:val="18"/>
              </w:rPr>
            </w:pPr>
            <w:r>
              <w:rPr>
                <w:rFonts w:hint="eastAsia"/>
                <w:sz w:val="18"/>
                <w:szCs w:val="18"/>
              </w:rPr>
              <w:t>自启动</w:t>
            </w:r>
          </w:p>
        </w:tc>
        <w:tc>
          <w:tcPr>
            <w:tcW w:w="4477" w:type="dxa"/>
            <w:hideMark/>
          </w:tcPr>
          <w:p w14:paraId="1A51D87B" w14:textId="77777777" w:rsidR="00DC28F3" w:rsidRDefault="00DC28F3" w:rsidP="00541FF9">
            <w:pPr>
              <w:spacing w:line="240" w:lineRule="exact"/>
              <w:ind w:firstLineChars="0" w:firstLine="0"/>
              <w:jc w:val="left"/>
              <w:rPr>
                <w:sz w:val="18"/>
                <w:szCs w:val="18"/>
              </w:rPr>
            </w:pPr>
            <w:r>
              <w:rPr>
                <w:rFonts w:hint="eastAsia"/>
                <w:sz w:val="18"/>
                <w:szCs w:val="18"/>
              </w:rPr>
              <w:t>打印输出唤醒消息，启动其它任务</w:t>
            </w:r>
          </w:p>
        </w:tc>
      </w:tr>
      <w:tr w:rsidR="00DC28F3" w14:paraId="4A950B79" w14:textId="77777777" w:rsidTr="008A5811">
        <w:tc>
          <w:tcPr>
            <w:tcW w:w="1440" w:type="dxa"/>
            <w:hideMark/>
          </w:tcPr>
          <w:p w14:paraId="541D3D93" w14:textId="77777777" w:rsidR="00DC28F3" w:rsidRDefault="00DC28F3" w:rsidP="00541FF9">
            <w:pPr>
              <w:spacing w:line="240" w:lineRule="exact"/>
              <w:ind w:firstLineChars="0" w:firstLine="0"/>
              <w:jc w:val="left"/>
              <w:rPr>
                <w:sz w:val="18"/>
                <w:szCs w:val="18"/>
              </w:rPr>
            </w:pPr>
            <w:r>
              <w:rPr>
                <w:sz w:val="18"/>
                <w:szCs w:val="18"/>
              </w:rPr>
              <w:t>task_light</w:t>
            </w:r>
          </w:p>
        </w:tc>
        <w:tc>
          <w:tcPr>
            <w:tcW w:w="960" w:type="dxa"/>
            <w:hideMark/>
          </w:tcPr>
          <w:p w14:paraId="00D004C7" w14:textId="3C978E75" w:rsidR="00DC28F3" w:rsidRDefault="00A91882" w:rsidP="00541FF9">
            <w:pPr>
              <w:spacing w:line="240" w:lineRule="exact"/>
              <w:ind w:firstLineChars="0" w:firstLine="0"/>
              <w:jc w:val="left"/>
              <w:rPr>
                <w:sz w:val="18"/>
                <w:szCs w:val="18"/>
              </w:rPr>
            </w:pPr>
            <w:r>
              <w:rPr>
                <w:sz w:val="18"/>
                <w:szCs w:val="18"/>
              </w:rPr>
              <w:t>14</w:t>
            </w:r>
          </w:p>
        </w:tc>
        <w:tc>
          <w:tcPr>
            <w:tcW w:w="1123" w:type="dxa"/>
            <w:hideMark/>
          </w:tcPr>
          <w:p w14:paraId="4753E7A3"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hideMark/>
          </w:tcPr>
          <w:p w14:paraId="78EA2B88" w14:textId="77777777" w:rsidR="00DC28F3" w:rsidRDefault="00DC28F3" w:rsidP="00541FF9">
            <w:pPr>
              <w:spacing w:line="240" w:lineRule="exact"/>
              <w:ind w:firstLineChars="0" w:firstLine="0"/>
              <w:jc w:val="left"/>
              <w:rPr>
                <w:sz w:val="18"/>
                <w:szCs w:val="18"/>
              </w:rPr>
            </w:pPr>
            <w:r>
              <w:rPr>
                <w:rFonts w:hint="eastAsia"/>
                <w:sz w:val="18"/>
                <w:szCs w:val="18"/>
              </w:rPr>
              <w:t>小灯闪烁</w:t>
            </w:r>
          </w:p>
        </w:tc>
      </w:tr>
      <w:tr w:rsidR="00DC28F3" w14:paraId="5DB3FADC" w14:textId="77777777" w:rsidTr="008A5811">
        <w:tc>
          <w:tcPr>
            <w:tcW w:w="1440" w:type="dxa"/>
            <w:hideMark/>
          </w:tcPr>
          <w:p w14:paraId="52E5FF97" w14:textId="77777777" w:rsidR="00DC28F3" w:rsidRDefault="00DC28F3" w:rsidP="00541FF9">
            <w:pPr>
              <w:spacing w:line="240" w:lineRule="exact"/>
              <w:ind w:firstLineChars="0" w:firstLine="0"/>
              <w:jc w:val="left"/>
              <w:rPr>
                <w:sz w:val="18"/>
                <w:szCs w:val="18"/>
              </w:rPr>
            </w:pPr>
            <w:r>
              <w:rPr>
                <w:sz w:val="18"/>
                <w:szCs w:val="18"/>
              </w:rPr>
              <w:t>task_uart0_re</w:t>
            </w:r>
          </w:p>
        </w:tc>
        <w:tc>
          <w:tcPr>
            <w:tcW w:w="960" w:type="dxa"/>
            <w:hideMark/>
          </w:tcPr>
          <w:p w14:paraId="5C8B2D81" w14:textId="77777777" w:rsidR="00DC28F3" w:rsidRDefault="00DC28F3" w:rsidP="00541FF9">
            <w:pPr>
              <w:spacing w:line="240" w:lineRule="exact"/>
              <w:ind w:firstLineChars="0" w:firstLine="0"/>
              <w:jc w:val="left"/>
              <w:rPr>
                <w:sz w:val="18"/>
                <w:szCs w:val="18"/>
              </w:rPr>
            </w:pPr>
            <w:r>
              <w:rPr>
                <w:sz w:val="18"/>
                <w:szCs w:val="18"/>
              </w:rPr>
              <w:t>8</w:t>
            </w:r>
          </w:p>
        </w:tc>
        <w:tc>
          <w:tcPr>
            <w:tcW w:w="1123" w:type="dxa"/>
            <w:hideMark/>
          </w:tcPr>
          <w:p w14:paraId="625D8C0C"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hideMark/>
          </w:tcPr>
          <w:p w14:paraId="39D28E90" w14:textId="530FE223" w:rsidR="00DC28F3" w:rsidRDefault="00DC28F3" w:rsidP="00541FF9">
            <w:pPr>
              <w:spacing w:line="240" w:lineRule="exact"/>
              <w:ind w:firstLineChars="0" w:firstLine="0"/>
              <w:jc w:val="left"/>
              <w:rPr>
                <w:sz w:val="18"/>
                <w:szCs w:val="18"/>
              </w:rPr>
            </w:pPr>
            <w:r>
              <w:rPr>
                <w:rFonts w:hint="eastAsia"/>
                <w:sz w:val="18"/>
                <w:szCs w:val="18"/>
              </w:rPr>
              <w:t>通过串口</w:t>
            </w:r>
            <w:r w:rsidR="00A91882">
              <w:rPr>
                <w:sz w:val="18"/>
                <w:szCs w:val="18"/>
              </w:rPr>
              <w:t>0</w:t>
            </w:r>
            <w:r>
              <w:rPr>
                <w:rFonts w:hint="eastAsia"/>
                <w:sz w:val="18"/>
                <w:szCs w:val="18"/>
              </w:rPr>
              <w:t>接收</w:t>
            </w:r>
            <w:r>
              <w:rPr>
                <w:sz w:val="18"/>
                <w:szCs w:val="18"/>
              </w:rPr>
              <w:t>PC</w:t>
            </w:r>
            <w:r>
              <w:rPr>
                <w:rFonts w:hint="eastAsia"/>
                <w:sz w:val="18"/>
                <w:szCs w:val="18"/>
              </w:rPr>
              <w:t>机数据，回发相应数据的功能</w:t>
            </w:r>
          </w:p>
        </w:tc>
      </w:tr>
      <w:tr w:rsidR="00DC28F3" w14:paraId="780A08C9" w14:textId="77777777" w:rsidTr="008A5811">
        <w:tc>
          <w:tcPr>
            <w:tcW w:w="1440" w:type="dxa"/>
            <w:tcBorders>
              <w:bottom w:val="single" w:sz="4" w:space="0" w:color="auto"/>
            </w:tcBorders>
          </w:tcPr>
          <w:p w14:paraId="5CABADE0" w14:textId="77777777" w:rsidR="00DC28F3" w:rsidRPr="00C21659" w:rsidRDefault="00DC28F3" w:rsidP="00541FF9">
            <w:pPr>
              <w:spacing w:line="240" w:lineRule="exact"/>
              <w:ind w:firstLineChars="0" w:firstLine="0"/>
              <w:jc w:val="left"/>
              <w:rPr>
                <w:sz w:val="18"/>
                <w:szCs w:val="18"/>
              </w:rPr>
            </w:pPr>
            <w:r>
              <w:rPr>
                <w:sz w:val="18"/>
                <w:szCs w:val="18"/>
              </w:rPr>
              <w:t>task_rf_send</w:t>
            </w:r>
          </w:p>
        </w:tc>
        <w:tc>
          <w:tcPr>
            <w:tcW w:w="960" w:type="dxa"/>
            <w:tcBorders>
              <w:bottom w:val="single" w:sz="4" w:space="0" w:color="auto"/>
            </w:tcBorders>
          </w:tcPr>
          <w:p w14:paraId="413A500E" w14:textId="77777777" w:rsidR="00DC28F3" w:rsidRDefault="00DC28F3" w:rsidP="00541FF9">
            <w:pPr>
              <w:spacing w:line="240" w:lineRule="exact"/>
              <w:ind w:firstLineChars="0" w:firstLine="0"/>
              <w:jc w:val="left"/>
              <w:rPr>
                <w:sz w:val="18"/>
                <w:szCs w:val="18"/>
              </w:rPr>
            </w:pPr>
            <w:r>
              <w:rPr>
                <w:rFonts w:hint="eastAsia"/>
                <w:sz w:val="18"/>
                <w:szCs w:val="18"/>
              </w:rPr>
              <w:t>8</w:t>
            </w:r>
          </w:p>
        </w:tc>
        <w:tc>
          <w:tcPr>
            <w:tcW w:w="1123" w:type="dxa"/>
            <w:tcBorders>
              <w:bottom w:val="single" w:sz="4" w:space="0" w:color="auto"/>
            </w:tcBorders>
          </w:tcPr>
          <w:p w14:paraId="751DEF37"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bottom w:val="single" w:sz="4" w:space="0" w:color="auto"/>
            </w:tcBorders>
          </w:tcPr>
          <w:p w14:paraId="186F11C9" w14:textId="77777777" w:rsidR="00DC28F3" w:rsidRDefault="00DC28F3" w:rsidP="00541FF9">
            <w:pPr>
              <w:spacing w:line="240" w:lineRule="exact"/>
              <w:ind w:firstLineChars="0" w:firstLine="0"/>
              <w:jc w:val="left"/>
              <w:rPr>
                <w:sz w:val="18"/>
                <w:szCs w:val="18"/>
              </w:rPr>
            </w:pPr>
            <w:r>
              <w:rPr>
                <w:rFonts w:hint="eastAsia"/>
                <w:sz w:val="18"/>
                <w:szCs w:val="18"/>
              </w:rPr>
              <w:t>转发</w:t>
            </w:r>
            <w:r>
              <w:rPr>
                <w:sz w:val="18"/>
                <w:szCs w:val="18"/>
              </w:rPr>
              <w:t>PC</w:t>
            </w:r>
            <w:r>
              <w:rPr>
                <w:sz w:val="18"/>
                <w:szCs w:val="18"/>
              </w:rPr>
              <w:t>机数据到</w:t>
            </w:r>
            <w:r w:rsidR="00F4122D" w:rsidRPr="00F4122D">
              <w:rPr>
                <w:sz w:val="18"/>
                <w:szCs w:val="18"/>
              </w:rPr>
              <w:t>Target</w:t>
            </w:r>
            <w:r w:rsidR="00F4122D" w:rsidRPr="00F4122D">
              <w:rPr>
                <w:rFonts w:hint="eastAsia"/>
                <w:sz w:val="18"/>
                <w:szCs w:val="18"/>
              </w:rPr>
              <w:t>节点</w:t>
            </w:r>
          </w:p>
        </w:tc>
      </w:tr>
      <w:tr w:rsidR="00DC28F3" w14:paraId="55B78A20" w14:textId="77777777" w:rsidTr="008A5811">
        <w:tc>
          <w:tcPr>
            <w:tcW w:w="1440" w:type="dxa"/>
            <w:tcBorders>
              <w:top w:val="single" w:sz="4" w:space="0" w:color="auto"/>
              <w:bottom w:val="single" w:sz="4" w:space="0" w:color="auto"/>
            </w:tcBorders>
          </w:tcPr>
          <w:p w14:paraId="33FFECC6" w14:textId="77777777" w:rsidR="00DC28F3" w:rsidRDefault="00DC28F3" w:rsidP="00541FF9">
            <w:pPr>
              <w:spacing w:line="240" w:lineRule="exact"/>
              <w:ind w:firstLineChars="0" w:firstLine="0"/>
              <w:jc w:val="left"/>
              <w:rPr>
                <w:sz w:val="18"/>
                <w:szCs w:val="18"/>
              </w:rPr>
            </w:pPr>
            <w:r>
              <w:rPr>
                <w:sz w:val="18"/>
                <w:szCs w:val="18"/>
              </w:rPr>
              <w:t>task_rf_recv</w:t>
            </w:r>
          </w:p>
        </w:tc>
        <w:tc>
          <w:tcPr>
            <w:tcW w:w="960" w:type="dxa"/>
            <w:tcBorders>
              <w:top w:val="single" w:sz="4" w:space="0" w:color="auto"/>
              <w:bottom w:val="single" w:sz="4" w:space="0" w:color="auto"/>
            </w:tcBorders>
          </w:tcPr>
          <w:p w14:paraId="7C2B352D" w14:textId="77777777" w:rsidR="00DC28F3" w:rsidRDefault="00DC28F3" w:rsidP="00541FF9">
            <w:pPr>
              <w:spacing w:line="240" w:lineRule="exact"/>
              <w:ind w:firstLineChars="0" w:firstLine="0"/>
              <w:jc w:val="left"/>
              <w:rPr>
                <w:sz w:val="18"/>
                <w:szCs w:val="18"/>
              </w:rPr>
            </w:pPr>
            <w:r>
              <w:rPr>
                <w:rFonts w:hint="eastAsia"/>
                <w:sz w:val="18"/>
                <w:szCs w:val="18"/>
              </w:rPr>
              <w:t>8</w:t>
            </w:r>
          </w:p>
        </w:tc>
        <w:tc>
          <w:tcPr>
            <w:tcW w:w="1123" w:type="dxa"/>
            <w:tcBorders>
              <w:top w:val="single" w:sz="4" w:space="0" w:color="auto"/>
              <w:bottom w:val="single" w:sz="4" w:space="0" w:color="auto"/>
            </w:tcBorders>
          </w:tcPr>
          <w:p w14:paraId="20A409F8"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bottom w:val="single" w:sz="4" w:space="0" w:color="auto"/>
            </w:tcBorders>
          </w:tcPr>
          <w:p w14:paraId="501F2411" w14:textId="77777777" w:rsidR="00DC28F3" w:rsidRDefault="00DC28F3" w:rsidP="00541FF9">
            <w:pPr>
              <w:spacing w:line="240" w:lineRule="exact"/>
              <w:ind w:firstLineChars="0" w:firstLine="0"/>
              <w:jc w:val="left"/>
              <w:rPr>
                <w:sz w:val="18"/>
                <w:szCs w:val="18"/>
              </w:rPr>
            </w:pPr>
            <w:r>
              <w:rPr>
                <w:rFonts w:hint="eastAsia"/>
                <w:sz w:val="18"/>
                <w:szCs w:val="18"/>
              </w:rPr>
              <w:t>接收</w:t>
            </w:r>
            <w:r w:rsidR="00F4122D" w:rsidRPr="00F4122D">
              <w:rPr>
                <w:sz w:val="18"/>
                <w:szCs w:val="18"/>
              </w:rPr>
              <w:t>Target</w:t>
            </w:r>
            <w:r w:rsidR="00F4122D" w:rsidRPr="00F4122D">
              <w:rPr>
                <w:rFonts w:hint="eastAsia"/>
                <w:sz w:val="18"/>
                <w:szCs w:val="18"/>
              </w:rPr>
              <w:t>节点</w:t>
            </w:r>
            <w:r>
              <w:rPr>
                <w:sz w:val="18"/>
                <w:szCs w:val="18"/>
              </w:rPr>
              <w:t>返回的数据</w:t>
            </w:r>
          </w:p>
        </w:tc>
      </w:tr>
    </w:tbl>
    <w:p w14:paraId="1C90475D" w14:textId="03F8401C" w:rsidR="00D35B43" w:rsidRDefault="00D35B43" w:rsidP="008A5811">
      <w:pPr>
        <w:ind w:firstLine="420"/>
      </w:pPr>
    </w:p>
    <w:p w14:paraId="00940B20" w14:textId="77777777" w:rsidR="00D35B43" w:rsidRDefault="00D35B43" w:rsidP="008A5811">
      <w:pPr>
        <w:ind w:firstLine="420"/>
      </w:pPr>
    </w:p>
    <w:p w14:paraId="6231E209" w14:textId="77777777" w:rsidR="00D35B43" w:rsidRDefault="00D35B43" w:rsidP="008A5811">
      <w:pPr>
        <w:ind w:firstLine="420"/>
      </w:pPr>
    </w:p>
    <w:p w14:paraId="7D3AC151" w14:textId="62FB426B" w:rsidR="00DC28F3" w:rsidRPr="00D35B43" w:rsidRDefault="00DC28F3" w:rsidP="008A5811">
      <w:pPr>
        <w:ind w:firstLine="360"/>
        <w:jc w:val="center"/>
      </w:pPr>
      <w:r w:rsidRPr="00D35B43">
        <w:rPr>
          <w:rFonts w:eastAsia="黑体" w:hint="eastAsia"/>
          <w:sz w:val="18"/>
        </w:rPr>
        <w:lastRenderedPageBreak/>
        <w:t>表</w:t>
      </w:r>
      <w:r w:rsidR="00F8436D" w:rsidRPr="00D35B43">
        <w:rPr>
          <w:rFonts w:eastAsia="黑体"/>
          <w:sz w:val="18"/>
        </w:rPr>
        <w:t>6</w:t>
      </w:r>
      <w:r w:rsidRPr="00D35B43">
        <w:rPr>
          <w:rFonts w:eastAsia="黑体"/>
          <w:sz w:val="18"/>
        </w:rPr>
        <w:t>-</w:t>
      </w:r>
      <w:r w:rsidR="00090C9D" w:rsidRPr="00D35B43">
        <w:rPr>
          <w:rFonts w:eastAsia="黑体"/>
          <w:sz w:val="18"/>
        </w:rPr>
        <w:t>9</w:t>
      </w:r>
      <w:r w:rsidRPr="00D35B43">
        <w:rPr>
          <w:rFonts w:eastAsia="黑体"/>
          <w:sz w:val="18"/>
        </w:rPr>
        <w:t xml:space="preserve"> </w:t>
      </w:r>
      <w:r w:rsidR="00F4122D" w:rsidRPr="00D35B43">
        <w:rPr>
          <w:rFonts w:eastAsia="黑体"/>
          <w:sz w:val="18"/>
        </w:rPr>
        <w:t>Target</w:t>
      </w:r>
      <w:r w:rsidR="00F4122D" w:rsidRPr="00D35B43">
        <w:rPr>
          <w:rFonts w:eastAsia="黑体" w:hint="eastAsia"/>
          <w:sz w:val="18"/>
        </w:rPr>
        <w:t>节点</w:t>
      </w:r>
      <w:r w:rsidRPr="00D35B43">
        <w:rPr>
          <w:rFonts w:eastAsia="黑体" w:hint="eastAsia"/>
          <w:sz w:val="18"/>
        </w:rPr>
        <w:t>样例任务</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74"/>
        <w:gridCol w:w="761"/>
        <w:gridCol w:w="1560"/>
        <w:gridCol w:w="3901"/>
      </w:tblGrid>
      <w:tr w:rsidR="00DC28F3" w:rsidRPr="00A91882" w14:paraId="106293D9" w14:textId="77777777" w:rsidTr="00A91882">
        <w:tc>
          <w:tcPr>
            <w:tcW w:w="2074" w:type="dxa"/>
          </w:tcPr>
          <w:p w14:paraId="52173C82" w14:textId="77777777" w:rsidR="00DC28F3" w:rsidRPr="00A91882" w:rsidRDefault="00DC28F3" w:rsidP="00541FF9">
            <w:pPr>
              <w:ind w:firstLineChars="0" w:firstLine="0"/>
              <w:rPr>
                <w:sz w:val="18"/>
                <w:szCs w:val="18"/>
              </w:rPr>
            </w:pPr>
            <w:r w:rsidRPr="00A91882">
              <w:rPr>
                <w:rFonts w:hint="eastAsia"/>
                <w:sz w:val="18"/>
                <w:szCs w:val="18"/>
              </w:rPr>
              <w:t>任务函数</w:t>
            </w:r>
          </w:p>
        </w:tc>
        <w:tc>
          <w:tcPr>
            <w:tcW w:w="761" w:type="dxa"/>
          </w:tcPr>
          <w:p w14:paraId="60791945" w14:textId="77777777" w:rsidR="00DC28F3" w:rsidRPr="00A91882" w:rsidRDefault="00DC28F3" w:rsidP="00541FF9">
            <w:pPr>
              <w:ind w:firstLineChars="0" w:firstLine="0"/>
              <w:rPr>
                <w:sz w:val="18"/>
                <w:szCs w:val="18"/>
              </w:rPr>
            </w:pPr>
            <w:r w:rsidRPr="00A91882">
              <w:rPr>
                <w:rFonts w:hint="eastAsia"/>
                <w:sz w:val="18"/>
                <w:szCs w:val="18"/>
              </w:rPr>
              <w:t>优先级</w:t>
            </w:r>
          </w:p>
        </w:tc>
        <w:tc>
          <w:tcPr>
            <w:tcW w:w="1560" w:type="dxa"/>
          </w:tcPr>
          <w:p w14:paraId="20CB684D" w14:textId="77777777" w:rsidR="00DC28F3" w:rsidRPr="00A91882" w:rsidRDefault="00DC28F3" w:rsidP="00541FF9">
            <w:pPr>
              <w:ind w:firstLineChars="0" w:firstLine="0"/>
              <w:rPr>
                <w:sz w:val="18"/>
                <w:szCs w:val="18"/>
              </w:rPr>
            </w:pPr>
            <w:r w:rsidRPr="00A91882">
              <w:rPr>
                <w:rFonts w:hint="eastAsia"/>
                <w:sz w:val="18"/>
                <w:szCs w:val="18"/>
              </w:rPr>
              <w:t>任务属性</w:t>
            </w:r>
          </w:p>
        </w:tc>
        <w:tc>
          <w:tcPr>
            <w:tcW w:w="3901" w:type="dxa"/>
          </w:tcPr>
          <w:p w14:paraId="366D0B98" w14:textId="77777777" w:rsidR="00DC28F3" w:rsidRPr="00A91882" w:rsidRDefault="00DC28F3" w:rsidP="00541FF9">
            <w:pPr>
              <w:ind w:firstLineChars="0" w:firstLine="0"/>
              <w:rPr>
                <w:sz w:val="18"/>
                <w:szCs w:val="18"/>
              </w:rPr>
            </w:pPr>
            <w:r w:rsidRPr="00A91882">
              <w:rPr>
                <w:rFonts w:hint="eastAsia"/>
                <w:sz w:val="18"/>
                <w:szCs w:val="18"/>
              </w:rPr>
              <w:t>任务功能</w:t>
            </w:r>
          </w:p>
        </w:tc>
      </w:tr>
      <w:tr w:rsidR="00DC28F3" w:rsidRPr="00A91882" w14:paraId="764AA424" w14:textId="77777777" w:rsidTr="00A91882">
        <w:tc>
          <w:tcPr>
            <w:tcW w:w="2074" w:type="dxa"/>
          </w:tcPr>
          <w:p w14:paraId="30CEA634" w14:textId="77777777" w:rsidR="00DC28F3" w:rsidRPr="00A91882" w:rsidRDefault="00DC28F3" w:rsidP="00541FF9">
            <w:pPr>
              <w:ind w:firstLineChars="0" w:firstLine="0"/>
              <w:rPr>
                <w:sz w:val="18"/>
                <w:szCs w:val="18"/>
              </w:rPr>
            </w:pPr>
            <w:r w:rsidRPr="00A91882">
              <w:rPr>
                <w:sz w:val="18"/>
                <w:szCs w:val="18"/>
              </w:rPr>
              <w:t>task_rf_recv</w:t>
            </w:r>
          </w:p>
        </w:tc>
        <w:tc>
          <w:tcPr>
            <w:tcW w:w="761" w:type="dxa"/>
          </w:tcPr>
          <w:p w14:paraId="02CADF7A" w14:textId="77777777" w:rsidR="00DC28F3" w:rsidRPr="00A91882" w:rsidRDefault="00DC28F3" w:rsidP="00541FF9">
            <w:pPr>
              <w:ind w:firstLineChars="0" w:firstLine="0"/>
              <w:rPr>
                <w:sz w:val="18"/>
                <w:szCs w:val="18"/>
              </w:rPr>
            </w:pPr>
            <w:r w:rsidRPr="00A91882">
              <w:rPr>
                <w:rFonts w:hint="eastAsia"/>
                <w:sz w:val="18"/>
                <w:szCs w:val="18"/>
              </w:rPr>
              <w:t>8</w:t>
            </w:r>
          </w:p>
        </w:tc>
        <w:tc>
          <w:tcPr>
            <w:tcW w:w="1560" w:type="dxa"/>
          </w:tcPr>
          <w:p w14:paraId="3BEC02D8" w14:textId="77777777" w:rsidR="00DC28F3" w:rsidRPr="00A91882" w:rsidRDefault="00DC28F3" w:rsidP="00541FF9">
            <w:pPr>
              <w:ind w:firstLineChars="0" w:firstLine="0"/>
              <w:rPr>
                <w:sz w:val="18"/>
                <w:szCs w:val="18"/>
              </w:rPr>
            </w:pPr>
            <w:r w:rsidRPr="00A91882">
              <w:rPr>
                <w:rFonts w:hint="eastAsia"/>
                <w:sz w:val="18"/>
                <w:szCs w:val="18"/>
              </w:rPr>
              <w:t>无</w:t>
            </w:r>
          </w:p>
        </w:tc>
        <w:tc>
          <w:tcPr>
            <w:tcW w:w="3901" w:type="dxa"/>
          </w:tcPr>
          <w:p w14:paraId="6835E2CC" w14:textId="755AF246" w:rsidR="00DC28F3" w:rsidRPr="00A91882" w:rsidRDefault="00DC28F3" w:rsidP="00541FF9">
            <w:pPr>
              <w:ind w:firstLineChars="0" w:firstLine="0"/>
              <w:rPr>
                <w:rFonts w:asciiTheme="minorEastAsia" w:eastAsiaTheme="minorEastAsia" w:hAnsiTheme="minorEastAsia"/>
                <w:sz w:val="18"/>
                <w:szCs w:val="18"/>
              </w:rPr>
            </w:pPr>
            <w:r w:rsidRPr="00A91882">
              <w:rPr>
                <w:rFonts w:asciiTheme="minorEastAsia" w:eastAsiaTheme="minorEastAsia" w:hAnsiTheme="minorEastAsia" w:hint="eastAsia"/>
                <w:sz w:val="18"/>
                <w:szCs w:val="18"/>
              </w:rPr>
              <w:t>接收</w:t>
            </w:r>
            <w:r w:rsidRPr="00A91882">
              <w:rPr>
                <w:rFonts w:asciiTheme="minorEastAsia" w:eastAsiaTheme="minorEastAsia" w:hAnsiTheme="minorEastAsia"/>
                <w:sz w:val="18"/>
                <w:szCs w:val="18"/>
              </w:rPr>
              <w:t>PC节点发来的数据</w:t>
            </w:r>
            <w:r w:rsidR="00A91882">
              <w:rPr>
                <w:rFonts w:asciiTheme="minorEastAsia" w:eastAsiaTheme="minorEastAsia" w:hAnsiTheme="minorEastAsia" w:hint="eastAsia"/>
                <w:sz w:val="18"/>
                <w:szCs w:val="18"/>
              </w:rPr>
              <w:t>,并进行</w:t>
            </w:r>
            <w:r w:rsidR="00A91882">
              <w:rPr>
                <w:rFonts w:asciiTheme="minorEastAsia" w:eastAsiaTheme="minorEastAsia" w:hAnsiTheme="minorEastAsia"/>
                <w:sz w:val="18"/>
                <w:szCs w:val="18"/>
              </w:rPr>
              <w:t>FLASH的读写</w:t>
            </w:r>
          </w:p>
        </w:tc>
      </w:tr>
      <w:tr w:rsidR="00DC28F3" w:rsidRPr="00A91882" w14:paraId="29D3E7C7" w14:textId="77777777" w:rsidTr="00A91882">
        <w:tc>
          <w:tcPr>
            <w:tcW w:w="2074" w:type="dxa"/>
          </w:tcPr>
          <w:p w14:paraId="4979E297" w14:textId="77777777" w:rsidR="00DC28F3" w:rsidRPr="00A91882" w:rsidRDefault="00DC28F3" w:rsidP="00541FF9">
            <w:pPr>
              <w:ind w:firstLineChars="0" w:firstLine="0"/>
              <w:rPr>
                <w:sz w:val="18"/>
                <w:szCs w:val="18"/>
              </w:rPr>
            </w:pPr>
            <w:r w:rsidRPr="00A91882">
              <w:rPr>
                <w:sz w:val="18"/>
                <w:szCs w:val="18"/>
              </w:rPr>
              <w:t>task_rf_send</w:t>
            </w:r>
          </w:p>
        </w:tc>
        <w:tc>
          <w:tcPr>
            <w:tcW w:w="761" w:type="dxa"/>
          </w:tcPr>
          <w:p w14:paraId="63F6A241" w14:textId="77777777" w:rsidR="00DC28F3" w:rsidRPr="00A91882" w:rsidRDefault="00DC28F3" w:rsidP="00541FF9">
            <w:pPr>
              <w:ind w:firstLineChars="0" w:firstLine="0"/>
              <w:rPr>
                <w:sz w:val="18"/>
                <w:szCs w:val="18"/>
              </w:rPr>
            </w:pPr>
            <w:r w:rsidRPr="00A91882">
              <w:rPr>
                <w:rFonts w:hint="eastAsia"/>
                <w:sz w:val="18"/>
                <w:szCs w:val="18"/>
              </w:rPr>
              <w:t>8</w:t>
            </w:r>
          </w:p>
        </w:tc>
        <w:tc>
          <w:tcPr>
            <w:tcW w:w="1560" w:type="dxa"/>
          </w:tcPr>
          <w:p w14:paraId="07BB8AEF" w14:textId="77777777" w:rsidR="00DC28F3" w:rsidRPr="00A91882" w:rsidRDefault="00DC28F3" w:rsidP="00541FF9">
            <w:pPr>
              <w:ind w:firstLineChars="0" w:firstLine="0"/>
              <w:rPr>
                <w:sz w:val="18"/>
                <w:szCs w:val="18"/>
              </w:rPr>
            </w:pPr>
            <w:r w:rsidRPr="00A91882">
              <w:rPr>
                <w:rFonts w:hint="eastAsia"/>
                <w:sz w:val="18"/>
                <w:szCs w:val="18"/>
              </w:rPr>
              <w:t>无</w:t>
            </w:r>
          </w:p>
        </w:tc>
        <w:tc>
          <w:tcPr>
            <w:tcW w:w="3901" w:type="dxa"/>
          </w:tcPr>
          <w:p w14:paraId="40CD94D8" w14:textId="77777777" w:rsidR="00DC28F3" w:rsidRPr="00A91882" w:rsidRDefault="00DC28F3" w:rsidP="00541FF9">
            <w:pPr>
              <w:ind w:firstLineChars="0" w:firstLine="0"/>
              <w:rPr>
                <w:sz w:val="18"/>
                <w:szCs w:val="18"/>
              </w:rPr>
            </w:pPr>
            <w:r w:rsidRPr="00A91882">
              <w:rPr>
                <w:rFonts w:hint="eastAsia"/>
                <w:sz w:val="18"/>
                <w:szCs w:val="18"/>
              </w:rPr>
              <w:t>向</w:t>
            </w:r>
            <w:r w:rsidRPr="00A91882">
              <w:rPr>
                <w:sz w:val="18"/>
                <w:szCs w:val="18"/>
              </w:rPr>
              <w:t>PC</w:t>
            </w:r>
            <w:r w:rsidRPr="00A91882">
              <w:rPr>
                <w:sz w:val="18"/>
                <w:szCs w:val="18"/>
              </w:rPr>
              <w:t>节点发送数据</w:t>
            </w:r>
          </w:p>
        </w:tc>
      </w:tr>
    </w:tbl>
    <w:p w14:paraId="416F97CE" w14:textId="77777777" w:rsidR="00DC28F3" w:rsidRDefault="00DC28F3" w:rsidP="00DC28F3">
      <w:pPr>
        <w:ind w:firstLine="420"/>
      </w:pPr>
      <w:r>
        <w:rPr>
          <w:rFonts w:hint="eastAsia"/>
        </w:rPr>
        <w:t>PC</w:t>
      </w:r>
      <w:r>
        <w:t>节点</w:t>
      </w:r>
      <w:r>
        <w:rPr>
          <w:rFonts w:hint="eastAsia"/>
        </w:rPr>
        <w:t>工程中的任务信息如表</w:t>
      </w:r>
      <w:r w:rsidR="00F8436D">
        <w:t>6</w:t>
      </w:r>
      <w:r>
        <w:t>-</w:t>
      </w:r>
      <w:r w:rsidR="00090C9D">
        <w:t>8</w:t>
      </w:r>
      <w:r>
        <w:rPr>
          <w:rFonts w:hint="eastAsia"/>
        </w:rPr>
        <w:t>所示，</w:t>
      </w:r>
      <w:r w:rsidR="00F4122D">
        <w:t>Target</w:t>
      </w:r>
      <w:r w:rsidR="00F4122D">
        <w:rPr>
          <w:rFonts w:hint="eastAsia"/>
        </w:rPr>
        <w:t>节点</w:t>
      </w:r>
      <w:r>
        <w:t>工程任务信息如表</w:t>
      </w:r>
      <w:r w:rsidR="00F8436D">
        <w:t>6</w:t>
      </w:r>
      <w:r>
        <w:t>-</w:t>
      </w:r>
      <w:r w:rsidR="00090C9D">
        <w:t>9</w:t>
      </w:r>
      <w:r>
        <w:rPr>
          <w:rFonts w:hint="eastAsia"/>
        </w:rPr>
        <w:t>所示</w:t>
      </w:r>
      <w:r>
        <w:t>。</w:t>
      </w:r>
      <w:r>
        <w:rPr>
          <w:rFonts w:hint="eastAsia"/>
        </w:rPr>
        <w:t>样例工程在启动后进入</w:t>
      </w:r>
      <w:r>
        <w:t>main()</w:t>
      </w:r>
      <w:r>
        <w:rPr>
          <w:rFonts w:hint="eastAsia"/>
        </w:rPr>
        <w:t>函数，在其中调用</w:t>
      </w:r>
      <w:r>
        <w:t>_mqxlite_init</w:t>
      </w:r>
      <w:r>
        <w:rPr>
          <w:rFonts w:hint="eastAsia"/>
        </w:rPr>
        <w:t>函数及</w:t>
      </w:r>
      <w:r>
        <w:t>_mqxlite</w:t>
      </w:r>
      <w:r>
        <w:rPr>
          <w:rFonts w:hint="eastAsia"/>
        </w:rPr>
        <w:t>函数来初始化并启动</w:t>
      </w:r>
      <w:r>
        <w:t>MQX-Lite</w:t>
      </w:r>
      <w:r>
        <w:rPr>
          <w:rFonts w:hint="eastAsia"/>
        </w:rPr>
        <w:t>操作系统，在进行一系列的初始化过程之后，进入自启动任务</w:t>
      </w:r>
      <w:r>
        <w:t>task_main</w:t>
      </w:r>
      <w:r>
        <w:rPr>
          <w:rFonts w:hint="eastAsia"/>
        </w:rPr>
        <w:t>。</w:t>
      </w:r>
    </w:p>
    <w:p w14:paraId="711FA3DB" w14:textId="77777777" w:rsidR="00DC28F3" w:rsidRDefault="00DC28F3" w:rsidP="00DC28F3">
      <w:pPr>
        <w:ind w:firstLine="420"/>
      </w:pPr>
      <w:r>
        <w:rPr>
          <w:rFonts w:hint="eastAsia"/>
        </w:rPr>
        <w:t>在自启动任务</w:t>
      </w:r>
      <w:r>
        <w:t>task_main</w:t>
      </w:r>
      <w:r>
        <w:rPr>
          <w:rFonts w:hint="eastAsia"/>
        </w:rPr>
        <w:t>中，初始化所用到的外部设备，并依次创建其他任务</w:t>
      </w:r>
      <w:r>
        <w:t>task_light</w:t>
      </w:r>
      <w:r>
        <w:rPr>
          <w:rFonts w:hint="eastAsia"/>
        </w:rPr>
        <w:t>、</w:t>
      </w:r>
      <w:r>
        <w:t>task_uart0_re</w:t>
      </w:r>
      <w:r>
        <w:rPr>
          <w:rFonts w:hint="eastAsia"/>
        </w:rPr>
        <w:t>、</w:t>
      </w:r>
      <w:r>
        <w:t>task_rf_send</w:t>
      </w:r>
      <w:r>
        <w:rPr>
          <w:rFonts w:hint="eastAsia"/>
        </w:rPr>
        <w:t>及</w:t>
      </w:r>
      <w:r>
        <w:t>task_rf_recv</w:t>
      </w:r>
      <w:r>
        <w:rPr>
          <w:rFonts w:hint="eastAsia"/>
        </w:rPr>
        <w:t>，最后调用</w:t>
      </w:r>
      <w:r>
        <w:t>task_block()</w:t>
      </w:r>
      <w:r>
        <w:rPr>
          <w:rFonts w:hint="eastAsia"/>
        </w:rPr>
        <w:t>函数将自身阻塞。此后</w:t>
      </w:r>
      <w:r>
        <w:t>MQXLite</w:t>
      </w:r>
      <w:r>
        <w:rPr>
          <w:rFonts w:hint="eastAsia"/>
        </w:rPr>
        <w:t>将按照所创建任务的优先级对任务进行调度。</w:t>
      </w:r>
      <w:r>
        <w:tab/>
        <w:t xml:space="preserve">                                  </w:t>
      </w:r>
    </w:p>
    <w:p w14:paraId="65DE0995" w14:textId="77777777" w:rsidR="000B65AC" w:rsidRDefault="00DC28F3" w:rsidP="000B65AC">
      <w:pPr>
        <w:ind w:firstLine="420"/>
      </w:pPr>
      <w:r>
        <w:rPr>
          <w:rFonts w:hint="eastAsia"/>
        </w:rPr>
        <w:t>将</w:t>
      </w:r>
      <w:r>
        <w:t>PC</w:t>
      </w:r>
      <w:r>
        <w:t>节点和</w:t>
      </w:r>
      <w:r w:rsidR="00F4122D">
        <w:t>Target</w:t>
      </w:r>
      <w:r w:rsidR="00F4122D">
        <w:rPr>
          <w:rFonts w:hint="eastAsia"/>
        </w:rPr>
        <w:t>节点</w:t>
      </w:r>
      <w:r>
        <w:t>分别连接到</w:t>
      </w:r>
      <w:r>
        <w:t>PC</w:t>
      </w:r>
      <w:r>
        <w:t>机后，</w:t>
      </w:r>
      <w:r>
        <w:rPr>
          <w:rFonts w:hint="eastAsia"/>
        </w:rPr>
        <w:t>打开测试软件，点击</w:t>
      </w:r>
      <w:r>
        <w:t>Flash</w:t>
      </w:r>
      <w:r>
        <w:rPr>
          <w:rFonts w:hint="eastAsia"/>
        </w:rPr>
        <w:t>读测试可以在</w:t>
      </w:r>
      <w:r>
        <w:t>下面的接受框中</w:t>
      </w:r>
      <w:r>
        <w:rPr>
          <w:rFonts w:hint="eastAsia"/>
        </w:rPr>
        <w:t>看到</w:t>
      </w:r>
      <w:r w:rsidR="00F4122D">
        <w:t>Target</w:t>
      </w:r>
      <w:r w:rsidR="00F4122D">
        <w:rPr>
          <w:rFonts w:hint="eastAsia"/>
        </w:rPr>
        <w:t>节点</w:t>
      </w:r>
      <w:r>
        <w:t>返回的数据</w:t>
      </w:r>
      <w:r>
        <w:rPr>
          <w:rFonts w:hint="eastAsia"/>
        </w:rPr>
        <w:t>，如图</w:t>
      </w:r>
      <w:r w:rsidR="001E2B7E">
        <w:t>6</w:t>
      </w:r>
      <w:r>
        <w:t>-</w:t>
      </w:r>
      <w:r w:rsidR="00090C9D">
        <w:t>3</w:t>
      </w:r>
      <w:r>
        <w:rPr>
          <w:rFonts w:hint="eastAsia"/>
        </w:rPr>
        <w:t>所示。</w:t>
      </w:r>
    </w:p>
    <w:tbl>
      <w:tblPr>
        <w:tblW w:w="8317" w:type="dxa"/>
        <w:tblLook w:val="04A0" w:firstRow="1" w:lastRow="0" w:firstColumn="1" w:lastColumn="0" w:noHBand="0" w:noVBand="1"/>
      </w:tblPr>
      <w:tblGrid>
        <w:gridCol w:w="8317"/>
      </w:tblGrid>
      <w:tr w:rsidR="0031471E" w14:paraId="25CE622E" w14:textId="77777777" w:rsidTr="001E2B7E">
        <w:trPr>
          <w:trHeight w:val="5318"/>
        </w:trPr>
        <w:tc>
          <w:tcPr>
            <w:tcW w:w="8317" w:type="dxa"/>
          </w:tcPr>
          <w:p w14:paraId="1222913E" w14:textId="77777777" w:rsidR="0031471E" w:rsidRDefault="001E2B7E" w:rsidP="000B65AC">
            <w:pPr>
              <w:ind w:firstLineChars="0" w:firstLine="0"/>
            </w:pPr>
            <w:r>
              <w:rPr>
                <w:noProof/>
              </w:rPr>
              <w:drawing>
                <wp:anchor distT="0" distB="0" distL="114300" distR="114300" simplePos="0" relativeHeight="251727872" behindDoc="0" locked="0" layoutInCell="1" allowOverlap="1" wp14:anchorId="2E425042" wp14:editId="410DC127">
                  <wp:simplePos x="0" y="0"/>
                  <wp:positionH relativeFrom="column">
                    <wp:posOffset>97155</wp:posOffset>
                  </wp:positionH>
                  <wp:positionV relativeFrom="paragraph">
                    <wp:posOffset>117475</wp:posOffset>
                  </wp:positionV>
                  <wp:extent cx="4935855" cy="3022600"/>
                  <wp:effectExtent l="0" t="0" r="0" b="635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935855" cy="3022600"/>
                          </a:xfrm>
                          <a:prstGeom prst="rect">
                            <a:avLst/>
                          </a:prstGeom>
                        </pic:spPr>
                      </pic:pic>
                    </a:graphicData>
                  </a:graphic>
                  <wp14:sizeRelH relativeFrom="page">
                    <wp14:pctWidth>0</wp14:pctWidth>
                  </wp14:sizeRelH>
                  <wp14:sizeRelV relativeFrom="page">
                    <wp14:pctHeight>0</wp14:pctHeight>
                  </wp14:sizeRelV>
                </wp:anchor>
              </w:drawing>
            </w:r>
          </w:p>
          <w:p w14:paraId="532AB184" w14:textId="77777777" w:rsidR="0031471E" w:rsidRDefault="0031471E" w:rsidP="000B65AC">
            <w:pPr>
              <w:ind w:firstLineChars="0" w:firstLine="0"/>
            </w:pPr>
          </w:p>
          <w:p w14:paraId="27E9056C" w14:textId="77777777" w:rsidR="0031471E" w:rsidRDefault="0031471E" w:rsidP="000B65AC">
            <w:pPr>
              <w:ind w:firstLineChars="0" w:firstLine="0"/>
            </w:pPr>
          </w:p>
          <w:p w14:paraId="3181CC5D" w14:textId="77777777" w:rsidR="0031471E" w:rsidRDefault="0031471E" w:rsidP="000B65AC">
            <w:pPr>
              <w:ind w:firstLineChars="0" w:firstLine="0"/>
            </w:pPr>
          </w:p>
          <w:p w14:paraId="5B89D43D" w14:textId="77777777" w:rsidR="0031471E" w:rsidRDefault="0031471E" w:rsidP="000B65AC">
            <w:pPr>
              <w:ind w:firstLineChars="0" w:firstLine="0"/>
            </w:pPr>
          </w:p>
          <w:p w14:paraId="51A01ACD" w14:textId="77777777" w:rsidR="0031471E" w:rsidRDefault="0031471E" w:rsidP="000B65AC">
            <w:pPr>
              <w:ind w:firstLineChars="0" w:firstLine="0"/>
            </w:pPr>
          </w:p>
          <w:p w14:paraId="063100DE" w14:textId="77777777" w:rsidR="0031471E" w:rsidRDefault="0031471E" w:rsidP="000B65AC">
            <w:pPr>
              <w:ind w:firstLineChars="0" w:firstLine="0"/>
            </w:pPr>
          </w:p>
          <w:p w14:paraId="20FB08B0" w14:textId="77777777" w:rsidR="0031471E" w:rsidRDefault="0031471E" w:rsidP="000B65AC">
            <w:pPr>
              <w:ind w:firstLineChars="0" w:firstLine="0"/>
            </w:pPr>
          </w:p>
          <w:p w14:paraId="5988F8B7" w14:textId="77777777" w:rsidR="0031471E" w:rsidRDefault="0031471E" w:rsidP="000B65AC">
            <w:pPr>
              <w:ind w:firstLineChars="0" w:firstLine="0"/>
            </w:pPr>
          </w:p>
          <w:p w14:paraId="76BA67D5" w14:textId="77777777" w:rsidR="0031471E" w:rsidRDefault="0031471E" w:rsidP="000B65AC">
            <w:pPr>
              <w:ind w:firstLineChars="0" w:firstLine="0"/>
            </w:pPr>
          </w:p>
          <w:p w14:paraId="682E5109" w14:textId="77777777" w:rsidR="0031471E" w:rsidRDefault="0031471E" w:rsidP="000B65AC">
            <w:pPr>
              <w:ind w:firstLineChars="0" w:firstLine="0"/>
            </w:pPr>
          </w:p>
          <w:p w14:paraId="53E7AD72" w14:textId="77777777" w:rsidR="0031471E" w:rsidRDefault="0031471E" w:rsidP="000B65AC">
            <w:pPr>
              <w:ind w:firstLineChars="0" w:firstLine="0"/>
            </w:pPr>
          </w:p>
          <w:p w14:paraId="79F5CCD2" w14:textId="77777777" w:rsidR="001E2B7E" w:rsidRDefault="001E2B7E" w:rsidP="000B65AC">
            <w:pPr>
              <w:ind w:firstLineChars="0" w:firstLine="0"/>
            </w:pPr>
          </w:p>
          <w:p w14:paraId="65BF8F65" w14:textId="77777777" w:rsidR="001E2B7E" w:rsidRDefault="001E2B7E" w:rsidP="000B65AC">
            <w:pPr>
              <w:ind w:firstLineChars="0" w:firstLine="0"/>
            </w:pPr>
          </w:p>
          <w:p w14:paraId="00ED0052" w14:textId="77777777" w:rsidR="001E2B7E" w:rsidRDefault="001E2B7E" w:rsidP="000B65AC">
            <w:pPr>
              <w:ind w:firstLineChars="0" w:firstLine="0"/>
            </w:pPr>
          </w:p>
          <w:p w14:paraId="1F31E91D" w14:textId="77777777" w:rsidR="001E2B7E" w:rsidRDefault="001E2B7E" w:rsidP="000B65AC">
            <w:pPr>
              <w:ind w:firstLineChars="0" w:firstLine="0"/>
            </w:pPr>
          </w:p>
          <w:p w14:paraId="58C8AE2A" w14:textId="77777777" w:rsidR="0031471E" w:rsidRDefault="0031471E" w:rsidP="00090C9D">
            <w:pPr>
              <w:pStyle w:val="7"/>
            </w:pPr>
            <w:r>
              <w:rPr>
                <w:rFonts w:hint="eastAsia"/>
              </w:rPr>
              <w:t>图</w:t>
            </w:r>
            <w:r w:rsidR="001E2B7E">
              <w:t>6</w:t>
            </w:r>
            <w:r>
              <w:t>-</w:t>
            </w:r>
            <w:r w:rsidR="00090C9D">
              <w:t>3</w:t>
            </w:r>
            <w:r w:rsidR="00674B53">
              <w:rPr>
                <w:rFonts w:hint="eastAsia"/>
              </w:rPr>
              <w:t>第三个样例运行界面</w:t>
            </w:r>
          </w:p>
        </w:tc>
      </w:tr>
    </w:tbl>
    <w:p w14:paraId="7999437E" w14:textId="77777777" w:rsidR="00DC28F3" w:rsidRPr="00CA793E" w:rsidRDefault="00A9018F" w:rsidP="00EF6FD1">
      <w:pPr>
        <w:pStyle w:val="2"/>
        <w:rPr>
          <w:sz w:val="21"/>
          <w:szCs w:val="24"/>
        </w:rPr>
      </w:pPr>
      <w:bookmarkStart w:id="180" w:name="_Toc449049884"/>
      <w:r>
        <w:t>6</w:t>
      </w:r>
      <w:r w:rsidR="000B65AC">
        <w:t>.</w:t>
      </w:r>
      <w:r w:rsidR="00EF6FD1">
        <w:t xml:space="preserve">4 </w:t>
      </w:r>
      <w:r w:rsidR="00DC28F3" w:rsidRPr="00CA793E">
        <w:t>MQX</w:t>
      </w:r>
      <w:r w:rsidR="00DC7F76">
        <w:t>-Lite</w:t>
      </w:r>
      <w:r w:rsidR="00DC28F3" w:rsidRPr="00CA793E">
        <w:t>的第</w:t>
      </w:r>
      <w:r w:rsidR="00DC28F3" w:rsidRPr="00CA793E">
        <w:rPr>
          <w:rFonts w:hint="eastAsia"/>
        </w:rPr>
        <w:t>四</w:t>
      </w:r>
      <w:r w:rsidR="00DC28F3" w:rsidRPr="00CA793E">
        <w:t>个样例工程</w:t>
      </w:r>
      <w:bookmarkEnd w:id="180"/>
    </w:p>
    <w:p w14:paraId="07BF2F3D" w14:textId="77777777" w:rsidR="00DC28F3" w:rsidRPr="00046713" w:rsidRDefault="00EF6FD1" w:rsidP="000F4924">
      <w:pPr>
        <w:pStyle w:val="4"/>
      </w:pPr>
      <w:r>
        <w:t>6</w:t>
      </w:r>
      <w:r>
        <w:rPr>
          <w:rFonts w:hint="eastAsia"/>
        </w:rPr>
        <w:t>.</w:t>
      </w:r>
      <w:r>
        <w:t xml:space="preserve">4.1 </w:t>
      </w:r>
      <w:r w:rsidR="00DC28F3" w:rsidRPr="00046713">
        <w:t>样例工程的功能</w:t>
      </w:r>
    </w:p>
    <w:p w14:paraId="4C83F161" w14:textId="0C779D28" w:rsidR="00DC28F3" w:rsidRDefault="00DC28F3" w:rsidP="00DC28F3">
      <w:pPr>
        <w:ind w:firstLine="420"/>
      </w:pPr>
      <w:r w:rsidRPr="00755448">
        <w:t>KW01-Zigbee</w:t>
      </w:r>
      <w:r>
        <w:rPr>
          <w:rFonts w:hint="eastAsia"/>
        </w:rPr>
        <w:t>在</w:t>
      </w:r>
      <w:r w:rsidRPr="00046713">
        <w:rPr>
          <w:rFonts w:hint="eastAsia"/>
        </w:rPr>
        <w:t>MQX</w:t>
      </w:r>
      <w:r>
        <w:t>-Lite</w:t>
      </w:r>
      <w:r>
        <w:rPr>
          <w:rFonts w:hint="eastAsia"/>
        </w:rPr>
        <w:t>下</w:t>
      </w:r>
      <w:r>
        <w:t>的</w:t>
      </w:r>
      <w:r w:rsidR="008E1FB1">
        <w:rPr>
          <w:rFonts w:hint="eastAsia"/>
        </w:rPr>
        <w:t>第四</w:t>
      </w:r>
      <w:r w:rsidRPr="00046713">
        <w:rPr>
          <w:rFonts w:hint="eastAsia"/>
        </w:rPr>
        <w:t>个样例工程</w:t>
      </w:r>
      <w:r>
        <w:rPr>
          <w:rFonts w:hint="eastAsia"/>
        </w:rPr>
        <w:t>是由</w:t>
      </w:r>
      <w:r>
        <w:t>PC</w:t>
      </w:r>
      <w:r>
        <w:t>节点和</w:t>
      </w:r>
      <w:r w:rsidR="00F4122D">
        <w:t>Target</w:t>
      </w:r>
      <w:r w:rsidR="00F4122D">
        <w:rPr>
          <w:rFonts w:hint="eastAsia"/>
        </w:rPr>
        <w:t>-</w:t>
      </w:r>
      <w:r w:rsidR="00A91882">
        <w:t>EXAM2</w:t>
      </w:r>
      <w:r>
        <w:t>节点共同完成</w:t>
      </w:r>
      <w:r w:rsidRPr="00046713">
        <w:rPr>
          <w:rFonts w:hint="eastAsia"/>
        </w:rPr>
        <w:t>，</w:t>
      </w:r>
      <w:r>
        <w:rPr>
          <w:rFonts w:hint="eastAsia"/>
        </w:rPr>
        <w:t>实现功能</w:t>
      </w:r>
      <w:r>
        <w:t>如下</w:t>
      </w:r>
    </w:p>
    <w:p w14:paraId="7CCFF53E" w14:textId="77777777" w:rsidR="00DC28F3" w:rsidRDefault="002263AA" w:rsidP="002263AA">
      <w:pPr>
        <w:ind w:firstLineChars="95" w:firstLine="199"/>
      </w:pPr>
      <w:r>
        <w:rPr>
          <w:rFonts w:hint="eastAsia"/>
        </w:rPr>
        <w:t>（</w:t>
      </w:r>
      <w:r>
        <w:rPr>
          <w:rFonts w:hint="eastAsia"/>
        </w:rPr>
        <w:t>1</w:t>
      </w:r>
      <w:r>
        <w:rPr>
          <w:rFonts w:hint="eastAsia"/>
        </w:rPr>
        <w:t>）</w:t>
      </w:r>
      <w:r w:rsidR="00DC28F3">
        <w:rPr>
          <w:rFonts w:hint="eastAsia"/>
        </w:rPr>
        <w:t>指示灯的闪烁</w:t>
      </w:r>
      <w:r w:rsidR="00DC28F3">
        <w:rPr>
          <w:rFonts w:hint="eastAsia"/>
        </w:rPr>
        <w:t>(</w:t>
      </w:r>
      <w:r w:rsidR="00DC28F3">
        <w:rPr>
          <w:rFonts w:hint="eastAsia"/>
        </w:rPr>
        <w:t>样例一</w:t>
      </w:r>
      <w:r w:rsidR="00DC28F3">
        <w:t>已经完成</w:t>
      </w:r>
      <w:r w:rsidR="00DC28F3">
        <w:rPr>
          <w:rFonts w:hint="eastAsia"/>
        </w:rPr>
        <w:t>)</w:t>
      </w:r>
      <w:r w:rsidR="00DC28F3">
        <w:rPr>
          <w:rFonts w:hint="eastAsia"/>
        </w:rPr>
        <w:t>；</w:t>
      </w:r>
    </w:p>
    <w:p w14:paraId="51005803" w14:textId="77777777" w:rsidR="00DC28F3" w:rsidRDefault="002263AA" w:rsidP="002263AA">
      <w:pPr>
        <w:ind w:firstLineChars="95" w:firstLine="199"/>
      </w:pPr>
      <w:r>
        <w:rPr>
          <w:rFonts w:hint="eastAsia"/>
        </w:rPr>
        <w:t>（</w:t>
      </w:r>
      <w:r>
        <w:t>2</w:t>
      </w:r>
      <w:r>
        <w:rPr>
          <w:rFonts w:hint="eastAsia"/>
        </w:rPr>
        <w:t>）</w:t>
      </w:r>
      <w:r w:rsidR="00DC28F3" w:rsidRPr="00873B1A">
        <w:rPr>
          <w:rFonts w:hint="eastAsia"/>
        </w:rPr>
        <w:t>PC</w:t>
      </w:r>
      <w:r w:rsidR="00DC28F3" w:rsidRPr="00873B1A">
        <w:rPr>
          <w:rFonts w:hint="eastAsia"/>
        </w:rPr>
        <w:t>机寻找</w:t>
      </w:r>
      <w:r w:rsidR="00DC28F3" w:rsidRPr="00873B1A">
        <w:rPr>
          <w:rFonts w:hint="eastAsia"/>
        </w:rPr>
        <w:t>PC</w:t>
      </w:r>
      <w:r w:rsidR="00DC28F3" w:rsidRPr="00873B1A">
        <w:rPr>
          <w:rFonts w:hint="eastAsia"/>
        </w:rPr>
        <w:t>节点，看看它在哪个</w:t>
      </w:r>
      <w:r w:rsidR="00DC28F3" w:rsidRPr="00873B1A">
        <w:rPr>
          <w:rFonts w:hint="eastAsia"/>
        </w:rPr>
        <w:t>USB</w:t>
      </w:r>
      <w:r w:rsidR="00DC28F3" w:rsidRPr="00873B1A">
        <w:rPr>
          <w:rFonts w:hint="eastAsia"/>
        </w:rPr>
        <w:t>串口上</w:t>
      </w:r>
      <w:r w:rsidR="00DC28F3">
        <w:rPr>
          <w:rFonts w:hint="eastAsia"/>
        </w:rPr>
        <w:t>（</w:t>
      </w:r>
      <w:r w:rsidR="00DC28F3">
        <w:t>样例一已经完成）</w:t>
      </w:r>
      <w:r w:rsidR="00DC28F3">
        <w:rPr>
          <w:rFonts w:hint="eastAsia"/>
        </w:rPr>
        <w:t>；</w:t>
      </w:r>
    </w:p>
    <w:p w14:paraId="153D5B1C" w14:textId="77777777" w:rsidR="00DC28F3" w:rsidRPr="00337F4B" w:rsidRDefault="002263AA" w:rsidP="002263AA">
      <w:pPr>
        <w:ind w:firstLineChars="95" w:firstLine="199"/>
      </w:pPr>
      <w:r>
        <w:rPr>
          <w:rFonts w:hint="eastAsia"/>
        </w:rPr>
        <w:t>（</w:t>
      </w:r>
      <w:r>
        <w:t>3</w:t>
      </w:r>
      <w:r>
        <w:rPr>
          <w:rFonts w:hint="eastAsia"/>
        </w:rPr>
        <w:t>）</w:t>
      </w:r>
      <w:r w:rsidR="004D5365">
        <w:rPr>
          <w:rFonts w:hint="eastAsia"/>
        </w:rPr>
        <w:t>获取位于</w:t>
      </w:r>
      <w:r w:rsidR="004D5365">
        <w:t>TargetNode</w:t>
      </w:r>
      <w:r w:rsidR="004D5365">
        <w:rPr>
          <w:rFonts w:hint="eastAsia"/>
        </w:rPr>
        <w:t>上的传感器取得</w:t>
      </w:r>
      <w:r w:rsidR="007C1196">
        <w:rPr>
          <w:rFonts w:hint="eastAsia"/>
        </w:rPr>
        <w:t>的物理量</w:t>
      </w:r>
      <w:r w:rsidR="00DC28F3" w:rsidRPr="00C51F70">
        <w:rPr>
          <w:rFonts w:hint="eastAsia"/>
        </w:rPr>
        <w:t>。</w:t>
      </w:r>
    </w:p>
    <w:p w14:paraId="6DDD09DA" w14:textId="0B62CFFC" w:rsidR="009715A9" w:rsidRDefault="009715A9" w:rsidP="00DC28F3">
      <w:pPr>
        <w:ind w:firstLine="420"/>
      </w:pPr>
      <w:r>
        <w:rPr>
          <w:rFonts w:hint="eastAsia"/>
        </w:rPr>
        <w:t>按照</w:t>
      </w:r>
      <w:r w:rsidR="00B02C9C" w:rsidRPr="008A5811">
        <w:t>PC</w:t>
      </w:r>
      <w:r w:rsidR="008815B7" w:rsidRPr="008A5811">
        <w:rPr>
          <w:rFonts w:hint="eastAsia"/>
        </w:rPr>
        <w:t>与</w:t>
      </w:r>
      <w:r w:rsidRPr="008A5811">
        <w:t>PCNode</w:t>
      </w:r>
      <w:r w:rsidR="008815B7" w:rsidRPr="008A5811">
        <w:rPr>
          <w:rFonts w:hint="eastAsia"/>
        </w:rPr>
        <w:t>之间的</w:t>
      </w:r>
      <w:r w:rsidRPr="008A5811">
        <w:rPr>
          <w:rFonts w:hint="eastAsia"/>
        </w:rPr>
        <w:t>协议</w:t>
      </w:r>
      <w:r>
        <w:t>，</w:t>
      </w:r>
      <w:r>
        <w:rPr>
          <w:rFonts w:hint="eastAsia"/>
        </w:rPr>
        <w:t>PCNode</w:t>
      </w:r>
      <w:r>
        <w:rPr>
          <w:rFonts w:hint="eastAsia"/>
        </w:rPr>
        <w:t>通过串口接收</w:t>
      </w:r>
      <w:r>
        <w:rPr>
          <w:rFonts w:hint="eastAsia"/>
        </w:rPr>
        <w:t>PC</w:t>
      </w:r>
      <w:r>
        <w:rPr>
          <w:rFonts w:hint="eastAsia"/>
        </w:rPr>
        <w:t>机发送的数据帧，再通过</w:t>
      </w:r>
      <w:r>
        <w:rPr>
          <w:rFonts w:hint="eastAsia"/>
        </w:rPr>
        <w:t>RF</w:t>
      </w:r>
      <w:r>
        <w:rPr>
          <w:rFonts w:hint="eastAsia"/>
        </w:rPr>
        <w:t>转发至</w:t>
      </w:r>
      <w:r w:rsidR="00B02C9C">
        <w:t>TargetNode</w:t>
      </w:r>
      <w:r>
        <w:rPr>
          <w:rFonts w:hint="eastAsia"/>
        </w:rPr>
        <w:t>，</w:t>
      </w:r>
      <w:r w:rsidR="00B02C9C">
        <w:t>TargetNode</w:t>
      </w:r>
      <w:r>
        <w:rPr>
          <w:rFonts w:hint="eastAsia"/>
        </w:rPr>
        <w:t>解析数据帧，获取所需物理量，将物理量封装后</w:t>
      </w:r>
      <w:r w:rsidR="00B02C9C">
        <w:rPr>
          <w:rFonts w:hint="eastAsia"/>
        </w:rPr>
        <w:t>通过</w:t>
      </w:r>
      <w:r w:rsidR="00B02C9C">
        <w:rPr>
          <w:rFonts w:hint="eastAsia"/>
        </w:rPr>
        <w:t>RF</w:t>
      </w:r>
      <w:r w:rsidR="00B02C9C">
        <w:rPr>
          <w:rFonts w:hint="eastAsia"/>
        </w:rPr>
        <w:t>回送至</w:t>
      </w:r>
      <w:r w:rsidR="00B02C9C">
        <w:rPr>
          <w:rFonts w:hint="eastAsia"/>
        </w:rPr>
        <w:t>PCNode</w:t>
      </w:r>
      <w:r w:rsidR="00B02C9C">
        <w:rPr>
          <w:rFonts w:hint="eastAsia"/>
        </w:rPr>
        <w:t>，</w:t>
      </w:r>
      <w:r w:rsidR="00B02C9C">
        <w:rPr>
          <w:rFonts w:hint="eastAsia"/>
        </w:rPr>
        <w:t>PCNode</w:t>
      </w:r>
      <w:r w:rsidR="00B02C9C">
        <w:rPr>
          <w:rFonts w:hint="eastAsia"/>
        </w:rPr>
        <w:t>接收到回送的数据帧，通过串口发送至</w:t>
      </w:r>
      <w:r w:rsidR="00B02C9C">
        <w:rPr>
          <w:rFonts w:hint="eastAsia"/>
        </w:rPr>
        <w:t>PC</w:t>
      </w:r>
      <w:r w:rsidR="00B02C9C">
        <w:rPr>
          <w:rFonts w:hint="eastAsia"/>
        </w:rPr>
        <w:t>机并显示。在此过程中，</w:t>
      </w:r>
      <w:r w:rsidR="00B02C9C">
        <w:rPr>
          <w:rFonts w:hint="eastAsia"/>
        </w:rPr>
        <w:t>PCNode</w:t>
      </w:r>
      <w:r w:rsidR="00B02C9C">
        <w:rPr>
          <w:rFonts w:hint="eastAsia"/>
        </w:rPr>
        <w:t>仅对数据帧进行透传，</w:t>
      </w:r>
      <w:r w:rsidR="00B02C9C">
        <w:t>不</w:t>
      </w:r>
      <w:r w:rsidR="00B02C9C">
        <w:rPr>
          <w:rFonts w:hint="eastAsia"/>
        </w:rPr>
        <w:t>做其它处理。</w:t>
      </w:r>
    </w:p>
    <w:p w14:paraId="53CFD160" w14:textId="5956697A" w:rsidR="00510DBC" w:rsidRDefault="00B0587C" w:rsidP="00510DBC">
      <w:pPr>
        <w:ind w:firstLine="420"/>
        <w:rPr>
          <w:color w:val="FF0000"/>
        </w:rPr>
      </w:pPr>
      <w:r w:rsidRPr="0005029D">
        <w:rPr>
          <w:rFonts w:hint="eastAsia"/>
        </w:rPr>
        <w:t>SD-PC</w:t>
      </w:r>
      <w:r w:rsidRPr="0005029D">
        <w:t>Node</w:t>
      </w:r>
      <w:r w:rsidRPr="0005029D">
        <w:rPr>
          <w:rFonts w:hint="eastAsia"/>
        </w:rPr>
        <w:t>协议</w:t>
      </w:r>
      <w:r w:rsidRPr="0005029D">
        <w:rPr>
          <w:rFonts w:hint="eastAsia"/>
        </w:rPr>
        <w:t>PC</w:t>
      </w:r>
      <w:r w:rsidRPr="0005029D">
        <w:rPr>
          <w:rFonts w:hint="eastAsia"/>
        </w:rPr>
        <w:t>方发送</w:t>
      </w:r>
      <w:r w:rsidRPr="0005029D">
        <w:t>帧格式</w:t>
      </w:r>
      <w:r>
        <w:rPr>
          <w:rFonts w:hint="eastAsia"/>
        </w:rPr>
        <w:t>如</w:t>
      </w:r>
      <w:r>
        <w:t>表</w:t>
      </w:r>
      <w:r>
        <w:rPr>
          <w:rFonts w:hint="eastAsia"/>
        </w:rPr>
        <w:t>6</w:t>
      </w:r>
      <w:r>
        <w:t>-10</w:t>
      </w:r>
      <w:r w:rsidR="00A52D0D">
        <w:t xml:space="preserve"> </w:t>
      </w:r>
      <w:r>
        <w:rPr>
          <w:rFonts w:hint="eastAsia"/>
        </w:rPr>
        <w:t>所示</w:t>
      </w:r>
      <w:r>
        <w:t>。</w:t>
      </w:r>
    </w:p>
    <w:tbl>
      <w:tblPr>
        <w:tblpPr w:leftFromText="180" w:rightFromText="180" w:vertAnchor="text" w:horzAnchor="margin" w:tblpXSpec="center" w:tblpY="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1"/>
        <w:gridCol w:w="851"/>
        <w:gridCol w:w="1138"/>
        <w:gridCol w:w="1980"/>
        <w:gridCol w:w="709"/>
        <w:gridCol w:w="997"/>
        <w:gridCol w:w="992"/>
      </w:tblGrid>
      <w:tr w:rsidR="00DD42E7" w14:paraId="2CD13C19" w14:textId="77777777" w:rsidTr="00A9018F">
        <w:tc>
          <w:tcPr>
            <w:tcW w:w="7938" w:type="dxa"/>
            <w:gridSpan w:val="7"/>
            <w:tcBorders>
              <w:top w:val="nil"/>
              <w:left w:val="nil"/>
              <w:right w:val="nil"/>
            </w:tcBorders>
          </w:tcPr>
          <w:p w14:paraId="66A04057" w14:textId="77777777" w:rsidR="00DD42E7" w:rsidRPr="0005029D" w:rsidRDefault="00DD42E7" w:rsidP="00E60102">
            <w:pPr>
              <w:pStyle w:val="6"/>
            </w:pPr>
            <w:r w:rsidRPr="0005029D">
              <w:rPr>
                <w:rFonts w:hint="eastAsia"/>
              </w:rPr>
              <w:lastRenderedPageBreak/>
              <w:t>表</w:t>
            </w:r>
            <w:r w:rsidR="00F8436D">
              <w:t>6</w:t>
            </w:r>
            <w:r w:rsidRPr="0005029D">
              <w:t>-</w:t>
            </w:r>
            <w:r w:rsidR="00BC77B3">
              <w:t>1</w:t>
            </w:r>
            <w:r w:rsidR="00090C9D">
              <w:t>0</w:t>
            </w:r>
            <w:r w:rsidRPr="0005029D">
              <w:t xml:space="preserve"> </w:t>
            </w:r>
            <w:r w:rsidRPr="0005029D">
              <w:rPr>
                <w:rFonts w:hint="eastAsia"/>
              </w:rPr>
              <w:t>SD-PC</w:t>
            </w:r>
            <w:r w:rsidRPr="0005029D">
              <w:t>Node</w:t>
            </w:r>
            <w:r w:rsidRPr="0005029D">
              <w:rPr>
                <w:rFonts w:hint="eastAsia"/>
              </w:rPr>
              <w:t>协议</w:t>
            </w:r>
            <w:r w:rsidRPr="0005029D">
              <w:rPr>
                <w:rFonts w:hint="eastAsia"/>
              </w:rPr>
              <w:t>PC</w:t>
            </w:r>
            <w:r w:rsidRPr="0005029D">
              <w:rPr>
                <w:rFonts w:hint="eastAsia"/>
              </w:rPr>
              <w:t>方发送</w:t>
            </w:r>
            <w:r w:rsidRPr="0005029D">
              <w:t>帧格式</w:t>
            </w:r>
          </w:p>
        </w:tc>
      </w:tr>
      <w:tr w:rsidR="00DD42E7" w14:paraId="106F2E33" w14:textId="77777777" w:rsidTr="00A9018F">
        <w:tc>
          <w:tcPr>
            <w:tcW w:w="1271" w:type="dxa"/>
          </w:tcPr>
          <w:p w14:paraId="71FB5389" w14:textId="77777777" w:rsidR="00DD42E7" w:rsidRPr="00451B38" w:rsidRDefault="00DD42E7" w:rsidP="00DD42E7">
            <w:pPr>
              <w:ind w:firstLineChars="0" w:firstLine="0"/>
              <w:jc w:val="center"/>
            </w:pPr>
            <w:r>
              <w:rPr>
                <w:rFonts w:hint="eastAsia"/>
              </w:rPr>
              <w:t>字段</w:t>
            </w:r>
          </w:p>
        </w:tc>
        <w:tc>
          <w:tcPr>
            <w:tcW w:w="851" w:type="dxa"/>
            <w:shd w:val="clear" w:color="auto" w:fill="BFBFBF" w:themeFill="background1" w:themeFillShade="BF"/>
          </w:tcPr>
          <w:p w14:paraId="51C0A169" w14:textId="77777777" w:rsidR="00DD42E7" w:rsidRPr="00451B38" w:rsidRDefault="00DD42E7" w:rsidP="00DD42E7">
            <w:pPr>
              <w:ind w:firstLineChars="0" w:firstLine="0"/>
              <w:jc w:val="center"/>
            </w:pPr>
            <w:r w:rsidRPr="00451B38">
              <w:rPr>
                <w:rFonts w:hint="eastAsia"/>
              </w:rPr>
              <w:t>帧头</w:t>
            </w:r>
          </w:p>
        </w:tc>
        <w:tc>
          <w:tcPr>
            <w:tcW w:w="1138" w:type="dxa"/>
          </w:tcPr>
          <w:p w14:paraId="65FD0FAF" w14:textId="77777777" w:rsidR="00DD42E7" w:rsidRPr="00451B38" w:rsidRDefault="00DD42E7" w:rsidP="00DD42E7">
            <w:pPr>
              <w:ind w:firstLineChars="0" w:firstLine="0"/>
              <w:jc w:val="center"/>
            </w:pPr>
            <w:r w:rsidRPr="00451B38">
              <w:rPr>
                <w:rFonts w:hint="eastAsia"/>
              </w:rPr>
              <w:t>有效帧长</w:t>
            </w:r>
          </w:p>
        </w:tc>
        <w:tc>
          <w:tcPr>
            <w:tcW w:w="1980" w:type="dxa"/>
          </w:tcPr>
          <w:p w14:paraId="384FA4E9" w14:textId="77777777" w:rsidR="00DD42E7" w:rsidRPr="00451B38" w:rsidRDefault="00DD42E7" w:rsidP="00DD42E7">
            <w:pPr>
              <w:ind w:firstLineChars="0" w:firstLine="0"/>
              <w:jc w:val="center"/>
            </w:pPr>
            <w:r w:rsidRPr="00451B38">
              <w:rPr>
                <w:rFonts w:hint="eastAsia"/>
              </w:rPr>
              <w:t>硬件</w:t>
            </w:r>
            <w:r w:rsidRPr="00072149">
              <w:t>过滤</w:t>
            </w:r>
            <w:r w:rsidRPr="00451B38">
              <w:rPr>
                <w:rFonts w:hint="eastAsia"/>
              </w:rPr>
              <w:t>地址</w:t>
            </w:r>
          </w:p>
        </w:tc>
        <w:tc>
          <w:tcPr>
            <w:tcW w:w="1706" w:type="dxa"/>
            <w:gridSpan w:val="2"/>
          </w:tcPr>
          <w:p w14:paraId="62764D8B" w14:textId="77777777" w:rsidR="00DD42E7" w:rsidRPr="00451B38" w:rsidRDefault="00DD42E7" w:rsidP="00DD42E7">
            <w:pPr>
              <w:ind w:firstLineChars="0" w:firstLine="0"/>
              <w:jc w:val="center"/>
            </w:pPr>
            <w:r w:rsidRPr="00451B38">
              <w:rPr>
                <w:rFonts w:hint="eastAsia"/>
              </w:rPr>
              <w:t>数据</w:t>
            </w:r>
          </w:p>
        </w:tc>
        <w:tc>
          <w:tcPr>
            <w:tcW w:w="992" w:type="dxa"/>
            <w:shd w:val="clear" w:color="auto" w:fill="BFBFBF" w:themeFill="background1" w:themeFillShade="BF"/>
          </w:tcPr>
          <w:p w14:paraId="6F89B199" w14:textId="77777777" w:rsidR="00DD42E7" w:rsidRPr="00451B38" w:rsidRDefault="00DD42E7" w:rsidP="00DD42E7">
            <w:pPr>
              <w:ind w:firstLineChars="0" w:firstLine="0"/>
              <w:jc w:val="center"/>
            </w:pPr>
            <w:r w:rsidRPr="00451B38">
              <w:rPr>
                <w:rFonts w:hint="eastAsia"/>
              </w:rPr>
              <w:t>帧尾</w:t>
            </w:r>
          </w:p>
        </w:tc>
      </w:tr>
      <w:tr w:rsidR="00DD42E7" w14:paraId="329233B9" w14:textId="77777777" w:rsidTr="00A9018F">
        <w:tc>
          <w:tcPr>
            <w:tcW w:w="1271" w:type="dxa"/>
          </w:tcPr>
          <w:p w14:paraId="144C187F" w14:textId="77777777" w:rsidR="00DD42E7" w:rsidRPr="00451B38" w:rsidRDefault="00DD42E7" w:rsidP="00DD42E7">
            <w:pPr>
              <w:ind w:firstLineChars="0" w:firstLine="0"/>
              <w:jc w:val="center"/>
            </w:pPr>
            <w:r>
              <w:rPr>
                <w:rFonts w:hint="eastAsia"/>
              </w:rPr>
              <w:t>内容</w:t>
            </w:r>
          </w:p>
        </w:tc>
        <w:tc>
          <w:tcPr>
            <w:tcW w:w="851" w:type="dxa"/>
            <w:shd w:val="clear" w:color="auto" w:fill="BFBFBF" w:themeFill="background1" w:themeFillShade="BF"/>
          </w:tcPr>
          <w:p w14:paraId="46547BEE" w14:textId="77777777" w:rsidR="00DD42E7" w:rsidRPr="00451B38" w:rsidRDefault="00DD42E7" w:rsidP="00DD42E7">
            <w:pPr>
              <w:ind w:firstLineChars="0" w:firstLine="0"/>
              <w:jc w:val="center"/>
            </w:pPr>
            <w:r w:rsidRPr="009B3FCD">
              <w:rPr>
                <w:rFonts w:asciiTheme="minorEastAsia" w:eastAsiaTheme="minorEastAsia" w:hAnsiTheme="minorEastAsia"/>
              </w:rPr>
              <w:t>‘</w:t>
            </w:r>
            <w:r w:rsidRPr="00451B38">
              <w:t>P</w:t>
            </w:r>
            <w:r w:rsidRPr="009B3FCD">
              <w:rPr>
                <w:rFonts w:asciiTheme="minorEastAsia" w:eastAsiaTheme="minorEastAsia" w:hAnsiTheme="minorEastAsia"/>
              </w:rPr>
              <w:t>’</w:t>
            </w:r>
          </w:p>
        </w:tc>
        <w:tc>
          <w:tcPr>
            <w:tcW w:w="1138" w:type="dxa"/>
          </w:tcPr>
          <w:p w14:paraId="3223315A" w14:textId="77777777" w:rsidR="00DD42E7" w:rsidRPr="00451B38" w:rsidRDefault="00DD42E7" w:rsidP="00DD42E7">
            <w:pPr>
              <w:ind w:firstLineChars="0" w:firstLine="0"/>
              <w:jc w:val="center"/>
            </w:pPr>
            <w:r>
              <w:t>L</w:t>
            </w:r>
            <w:r>
              <w:rPr>
                <w:rFonts w:hint="eastAsia"/>
              </w:rPr>
              <w:t>en</w:t>
            </w:r>
          </w:p>
        </w:tc>
        <w:tc>
          <w:tcPr>
            <w:tcW w:w="1980" w:type="dxa"/>
          </w:tcPr>
          <w:p w14:paraId="0B292603" w14:textId="77777777" w:rsidR="00DD42E7" w:rsidRPr="00451B38" w:rsidRDefault="00DD42E7" w:rsidP="00DD42E7">
            <w:pPr>
              <w:ind w:firstLineChars="0" w:firstLine="0"/>
              <w:jc w:val="center"/>
            </w:pPr>
            <w:r w:rsidRPr="00453828">
              <w:t>HD_adr</w:t>
            </w:r>
          </w:p>
        </w:tc>
        <w:tc>
          <w:tcPr>
            <w:tcW w:w="709" w:type="dxa"/>
          </w:tcPr>
          <w:p w14:paraId="44A3EC2C" w14:textId="77777777" w:rsidR="00DD42E7" w:rsidRPr="00451B38" w:rsidRDefault="00DD42E7" w:rsidP="00DD42E7">
            <w:pPr>
              <w:ind w:firstLineChars="0" w:firstLine="0"/>
              <w:jc w:val="center"/>
            </w:pPr>
            <w:r>
              <w:t>Data</w:t>
            </w:r>
          </w:p>
        </w:tc>
        <w:tc>
          <w:tcPr>
            <w:tcW w:w="997" w:type="dxa"/>
          </w:tcPr>
          <w:p w14:paraId="5FA83ED5" w14:textId="77777777" w:rsidR="00DD42E7" w:rsidRPr="00451B38" w:rsidRDefault="00DD42E7" w:rsidP="00DD42E7">
            <w:pPr>
              <w:ind w:firstLineChars="0" w:firstLine="0"/>
              <w:jc w:val="center"/>
            </w:pPr>
            <w:r>
              <w:rPr>
                <w:rFonts w:hint="eastAsia"/>
              </w:rPr>
              <w:t>物理量</w:t>
            </w:r>
          </w:p>
        </w:tc>
        <w:tc>
          <w:tcPr>
            <w:tcW w:w="992" w:type="dxa"/>
            <w:shd w:val="clear" w:color="auto" w:fill="BFBFBF" w:themeFill="background1" w:themeFillShade="BF"/>
          </w:tcPr>
          <w:p w14:paraId="547F4BF7" w14:textId="77777777" w:rsidR="00DD42E7" w:rsidRPr="00451B38" w:rsidRDefault="00DD42E7" w:rsidP="00DD42E7">
            <w:pPr>
              <w:ind w:firstLineChars="0" w:firstLine="0"/>
              <w:jc w:val="center"/>
            </w:pPr>
            <w:r w:rsidRPr="00451B38">
              <w:rPr>
                <w:rFonts w:hint="eastAsia"/>
              </w:rPr>
              <w:t>‘</w:t>
            </w:r>
            <w:r w:rsidRPr="00451B38">
              <w:rPr>
                <w:rFonts w:hint="eastAsia"/>
              </w:rPr>
              <w:t>C</w:t>
            </w:r>
            <w:r w:rsidRPr="00B14A67">
              <w:t>’</w:t>
            </w:r>
          </w:p>
        </w:tc>
      </w:tr>
      <w:tr w:rsidR="00DD42E7" w14:paraId="5BA94C9F" w14:textId="77777777" w:rsidTr="00A9018F">
        <w:tc>
          <w:tcPr>
            <w:tcW w:w="1271" w:type="dxa"/>
          </w:tcPr>
          <w:p w14:paraId="2DD716C0" w14:textId="77777777" w:rsidR="00DD42E7" w:rsidRPr="00451B38" w:rsidRDefault="00DD42E7" w:rsidP="00DD42E7">
            <w:pPr>
              <w:ind w:firstLineChars="0" w:firstLine="0"/>
              <w:jc w:val="center"/>
            </w:pPr>
            <w:r w:rsidRPr="00451B38">
              <w:rPr>
                <w:rFonts w:hint="eastAsia"/>
              </w:rPr>
              <w:t>长度</w:t>
            </w:r>
          </w:p>
        </w:tc>
        <w:tc>
          <w:tcPr>
            <w:tcW w:w="851" w:type="dxa"/>
            <w:shd w:val="clear" w:color="auto" w:fill="BFBFBF" w:themeFill="background1" w:themeFillShade="BF"/>
          </w:tcPr>
          <w:p w14:paraId="2F9095B9" w14:textId="77777777" w:rsidR="00DD42E7" w:rsidRPr="00451B38" w:rsidRDefault="00DD42E7" w:rsidP="00DD42E7">
            <w:pPr>
              <w:ind w:firstLineChars="0" w:firstLine="0"/>
              <w:jc w:val="center"/>
            </w:pPr>
            <w:r w:rsidRPr="00451B38">
              <w:rPr>
                <w:rFonts w:hint="eastAsia"/>
              </w:rPr>
              <w:t>1</w:t>
            </w:r>
            <w:r w:rsidRPr="00451B38">
              <w:t>B</w:t>
            </w:r>
          </w:p>
        </w:tc>
        <w:tc>
          <w:tcPr>
            <w:tcW w:w="1138" w:type="dxa"/>
          </w:tcPr>
          <w:p w14:paraId="58CCA91B" w14:textId="77777777" w:rsidR="00DD42E7" w:rsidRPr="00451B38" w:rsidRDefault="00DD42E7" w:rsidP="00DD42E7">
            <w:pPr>
              <w:ind w:firstLineChars="0" w:firstLine="0"/>
              <w:jc w:val="center"/>
            </w:pPr>
            <w:r w:rsidRPr="00451B38">
              <w:rPr>
                <w:rFonts w:hint="eastAsia"/>
              </w:rPr>
              <w:t>1</w:t>
            </w:r>
            <w:r w:rsidRPr="00451B38">
              <w:t>B</w:t>
            </w:r>
          </w:p>
        </w:tc>
        <w:tc>
          <w:tcPr>
            <w:tcW w:w="1980" w:type="dxa"/>
          </w:tcPr>
          <w:p w14:paraId="3E8054EA" w14:textId="77777777" w:rsidR="00DD42E7" w:rsidRPr="00451B38" w:rsidRDefault="00DD42E7" w:rsidP="00DD42E7">
            <w:pPr>
              <w:ind w:firstLineChars="0" w:firstLine="0"/>
              <w:jc w:val="center"/>
            </w:pPr>
            <w:r w:rsidRPr="00451B38">
              <w:rPr>
                <w:rFonts w:hint="eastAsia"/>
              </w:rPr>
              <w:t>1</w:t>
            </w:r>
            <w:r w:rsidRPr="00451B38">
              <w:t>B</w:t>
            </w:r>
          </w:p>
        </w:tc>
        <w:tc>
          <w:tcPr>
            <w:tcW w:w="1706" w:type="dxa"/>
            <w:gridSpan w:val="2"/>
          </w:tcPr>
          <w:p w14:paraId="5C466242" w14:textId="77777777" w:rsidR="00DD42E7" w:rsidRPr="00451B38" w:rsidRDefault="00DD42E7" w:rsidP="00DD42E7">
            <w:pPr>
              <w:ind w:firstLineChars="0" w:firstLine="0"/>
              <w:jc w:val="center"/>
            </w:pPr>
            <w:r>
              <w:t>n</w:t>
            </w:r>
            <w:r w:rsidRPr="00451B38">
              <w:t>B</w:t>
            </w:r>
          </w:p>
        </w:tc>
        <w:tc>
          <w:tcPr>
            <w:tcW w:w="992" w:type="dxa"/>
            <w:shd w:val="clear" w:color="auto" w:fill="BFBFBF" w:themeFill="background1" w:themeFillShade="BF"/>
          </w:tcPr>
          <w:p w14:paraId="1334623C" w14:textId="77777777" w:rsidR="00DD42E7" w:rsidRPr="00451B38" w:rsidRDefault="00DD42E7" w:rsidP="00DD42E7">
            <w:pPr>
              <w:ind w:firstLineChars="0" w:firstLine="0"/>
              <w:jc w:val="center"/>
            </w:pPr>
            <w:r w:rsidRPr="00451B38">
              <w:rPr>
                <w:rFonts w:hint="eastAsia"/>
              </w:rPr>
              <w:t>1</w:t>
            </w:r>
            <w:r w:rsidRPr="00451B38">
              <w:t>B</w:t>
            </w:r>
          </w:p>
        </w:tc>
      </w:tr>
      <w:tr w:rsidR="00DD42E7" w14:paraId="2B6E86A8" w14:textId="77777777" w:rsidTr="00A9018F">
        <w:tc>
          <w:tcPr>
            <w:tcW w:w="1271" w:type="dxa"/>
          </w:tcPr>
          <w:p w14:paraId="08ED4BC7" w14:textId="77777777" w:rsidR="00DD42E7" w:rsidRPr="00451B38" w:rsidRDefault="00DD42E7" w:rsidP="00DD42E7">
            <w:pPr>
              <w:ind w:firstLineChars="0" w:firstLine="0"/>
              <w:jc w:val="center"/>
            </w:pPr>
            <w:r>
              <w:rPr>
                <w:rFonts w:hint="eastAsia"/>
              </w:rPr>
              <w:t>约束</w:t>
            </w:r>
            <w:r>
              <w:t>条件</w:t>
            </w:r>
          </w:p>
        </w:tc>
        <w:tc>
          <w:tcPr>
            <w:tcW w:w="851" w:type="dxa"/>
          </w:tcPr>
          <w:p w14:paraId="1280C6DF" w14:textId="77777777" w:rsidR="00DD42E7" w:rsidRPr="00451B38" w:rsidRDefault="00DD42E7" w:rsidP="00DD42E7">
            <w:pPr>
              <w:ind w:firstLineChars="0" w:firstLine="0"/>
              <w:jc w:val="center"/>
            </w:pPr>
          </w:p>
        </w:tc>
        <w:tc>
          <w:tcPr>
            <w:tcW w:w="1138" w:type="dxa"/>
          </w:tcPr>
          <w:p w14:paraId="715A079D" w14:textId="77777777" w:rsidR="00DD42E7" w:rsidRPr="00451B38" w:rsidRDefault="00DD42E7" w:rsidP="00DD42E7">
            <w:pPr>
              <w:ind w:firstLineChars="0" w:firstLine="0"/>
              <w:jc w:val="center"/>
            </w:pPr>
            <w:r>
              <w:rPr>
                <w:rFonts w:hint="eastAsia"/>
              </w:rPr>
              <w:t>（</w:t>
            </w:r>
            <w:r>
              <w:rPr>
                <w:rFonts w:hint="eastAsia"/>
              </w:rPr>
              <w:t>=n+1</w:t>
            </w:r>
            <w:r>
              <w:rPr>
                <w:rFonts w:hint="eastAsia"/>
              </w:rPr>
              <w:t>）</w:t>
            </w:r>
          </w:p>
        </w:tc>
        <w:tc>
          <w:tcPr>
            <w:tcW w:w="1980" w:type="dxa"/>
          </w:tcPr>
          <w:p w14:paraId="25E3117D" w14:textId="77777777" w:rsidR="00DD42E7" w:rsidRPr="00451B38" w:rsidRDefault="00DD42E7" w:rsidP="00DD42E7">
            <w:pPr>
              <w:ind w:firstLineChars="0" w:firstLine="0"/>
              <w:jc w:val="center"/>
            </w:pPr>
            <w:r>
              <w:rPr>
                <w:rFonts w:hint="eastAsia"/>
              </w:rPr>
              <w:t>（</w:t>
            </w:r>
            <w:r>
              <w:t>0x00~</w:t>
            </w:r>
            <w:r w:rsidRPr="00451B38">
              <w:rPr>
                <w:rFonts w:hint="eastAsia"/>
              </w:rPr>
              <w:t>0</w:t>
            </w:r>
            <w:r>
              <w:t>xFF</w:t>
            </w:r>
            <w:r>
              <w:t>）</w:t>
            </w:r>
          </w:p>
        </w:tc>
        <w:tc>
          <w:tcPr>
            <w:tcW w:w="1706" w:type="dxa"/>
            <w:gridSpan w:val="2"/>
          </w:tcPr>
          <w:p w14:paraId="1322C134" w14:textId="77777777" w:rsidR="00DD42E7" w:rsidRDefault="00DD42E7" w:rsidP="00DD42E7">
            <w:pPr>
              <w:ind w:firstLineChars="0" w:firstLine="0"/>
              <w:jc w:val="center"/>
            </w:pPr>
            <w:r>
              <w:rPr>
                <w:rFonts w:hint="eastAsia"/>
              </w:rPr>
              <w:t>（</w:t>
            </w:r>
            <w:r>
              <w:t>&lt;=60</w:t>
            </w:r>
            <w:r>
              <w:rPr>
                <w:rFonts w:hint="eastAsia"/>
              </w:rPr>
              <w:t>）</w:t>
            </w:r>
          </w:p>
        </w:tc>
        <w:tc>
          <w:tcPr>
            <w:tcW w:w="992" w:type="dxa"/>
          </w:tcPr>
          <w:p w14:paraId="375AA4BC" w14:textId="77777777" w:rsidR="00DD42E7" w:rsidRPr="00451B38" w:rsidRDefault="00DD42E7" w:rsidP="00DD42E7">
            <w:pPr>
              <w:ind w:firstLineChars="0" w:firstLine="0"/>
              <w:jc w:val="center"/>
            </w:pPr>
          </w:p>
        </w:tc>
      </w:tr>
      <w:tr w:rsidR="00DD42E7" w14:paraId="6D192190" w14:textId="77777777" w:rsidTr="00A9018F">
        <w:tc>
          <w:tcPr>
            <w:tcW w:w="1271" w:type="dxa"/>
          </w:tcPr>
          <w:p w14:paraId="4A30A403" w14:textId="77777777" w:rsidR="00DD42E7" w:rsidRDefault="00DD42E7" w:rsidP="00DD42E7">
            <w:pPr>
              <w:ind w:firstLineChars="0" w:firstLine="0"/>
              <w:jc w:val="center"/>
            </w:pPr>
            <w:r>
              <w:rPr>
                <w:rFonts w:hint="eastAsia"/>
              </w:rPr>
              <w:t>总</w:t>
            </w:r>
            <w:r>
              <w:t>帧长</w:t>
            </w:r>
          </w:p>
        </w:tc>
        <w:tc>
          <w:tcPr>
            <w:tcW w:w="6667" w:type="dxa"/>
            <w:gridSpan w:val="6"/>
          </w:tcPr>
          <w:p w14:paraId="4710DDC8" w14:textId="77777777" w:rsidR="00DD42E7" w:rsidRPr="00451B38" w:rsidRDefault="00DD42E7" w:rsidP="00DD42E7">
            <w:pPr>
              <w:ind w:firstLineChars="0" w:firstLine="0"/>
              <w:jc w:val="center"/>
            </w:pPr>
            <w:r>
              <w:t>n+4</w:t>
            </w:r>
          </w:p>
        </w:tc>
      </w:tr>
    </w:tbl>
    <w:p w14:paraId="78297E54" w14:textId="77777777" w:rsidR="00510DBC" w:rsidRDefault="00510DBC" w:rsidP="00510DBC">
      <w:pPr>
        <w:ind w:firstLine="420"/>
      </w:pPr>
    </w:p>
    <w:p w14:paraId="6AE067CE" w14:textId="21282771" w:rsidR="00510DBC" w:rsidRDefault="00B0587C" w:rsidP="00510DBC">
      <w:pPr>
        <w:ind w:firstLine="420"/>
        <w:rPr>
          <w:color w:val="FF0000"/>
        </w:rPr>
      </w:pPr>
      <w:r w:rsidRPr="00DB4C2D">
        <w:rPr>
          <w:rFonts w:hint="eastAsia"/>
        </w:rPr>
        <w:t>PC</w:t>
      </w:r>
      <w:r w:rsidRPr="00DB4C2D">
        <w:t>Node</w:t>
      </w:r>
      <w:r w:rsidRPr="00DB4C2D">
        <w:rPr>
          <w:rFonts w:hint="eastAsia"/>
        </w:rPr>
        <w:t>回送的转发数据帧格式</w:t>
      </w:r>
      <w:r>
        <w:rPr>
          <w:rFonts w:hint="eastAsia"/>
        </w:rPr>
        <w:t>如</w:t>
      </w:r>
      <w:r>
        <w:t>表</w:t>
      </w:r>
      <w:r>
        <w:rPr>
          <w:rFonts w:hint="eastAsia"/>
        </w:rPr>
        <w:t>6</w:t>
      </w:r>
      <w:r>
        <w:t>-11</w:t>
      </w:r>
      <w:r>
        <w:rPr>
          <w:rFonts w:hint="eastAsia"/>
        </w:rPr>
        <w:t>所示</w:t>
      </w:r>
      <w:r>
        <w:t>。</w:t>
      </w:r>
    </w:p>
    <w:tbl>
      <w:tblPr>
        <w:tblW w:w="808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850"/>
        <w:gridCol w:w="1134"/>
        <w:gridCol w:w="1985"/>
        <w:gridCol w:w="709"/>
        <w:gridCol w:w="1134"/>
        <w:gridCol w:w="992"/>
      </w:tblGrid>
      <w:tr w:rsidR="00DD42E7" w14:paraId="6A71491B" w14:textId="77777777" w:rsidTr="00A9018F">
        <w:tc>
          <w:tcPr>
            <w:tcW w:w="8080" w:type="dxa"/>
            <w:gridSpan w:val="7"/>
            <w:tcBorders>
              <w:top w:val="nil"/>
              <w:left w:val="nil"/>
              <w:right w:val="nil"/>
            </w:tcBorders>
            <w:vAlign w:val="center"/>
          </w:tcPr>
          <w:p w14:paraId="3DFB3D73" w14:textId="77777777" w:rsidR="00DD42E7" w:rsidRDefault="00DD42E7" w:rsidP="00E60102">
            <w:pPr>
              <w:pStyle w:val="6"/>
              <w:rPr>
                <w:rFonts w:ascii="Consolas" w:hAnsi="Consolas" w:cs="Consolas"/>
                <w:color w:val="000000"/>
                <w:kern w:val="0"/>
                <w:szCs w:val="21"/>
              </w:rPr>
            </w:pPr>
            <w:r w:rsidRPr="00DB4C2D">
              <w:rPr>
                <w:rFonts w:hint="eastAsia"/>
              </w:rPr>
              <w:t>表</w:t>
            </w:r>
            <w:r w:rsidR="00F8436D">
              <w:t>6</w:t>
            </w:r>
            <w:r w:rsidRPr="00DB4C2D">
              <w:t>-</w:t>
            </w:r>
            <w:r w:rsidR="00BC77B3">
              <w:t>1</w:t>
            </w:r>
            <w:r w:rsidR="00090C9D">
              <w:t>1</w:t>
            </w:r>
            <w:r w:rsidRPr="00DB4C2D">
              <w:t xml:space="preserve"> </w:t>
            </w:r>
            <w:r w:rsidRPr="00DB4C2D">
              <w:rPr>
                <w:rFonts w:hint="eastAsia"/>
              </w:rPr>
              <w:t>PC</w:t>
            </w:r>
            <w:r w:rsidRPr="00DB4C2D">
              <w:t>Node</w:t>
            </w:r>
            <w:r w:rsidRPr="00DB4C2D">
              <w:rPr>
                <w:rFonts w:hint="eastAsia"/>
              </w:rPr>
              <w:t>回送的转发数据帧格式</w:t>
            </w:r>
          </w:p>
        </w:tc>
      </w:tr>
      <w:tr w:rsidR="00DD42E7" w14:paraId="311FA39A" w14:textId="77777777" w:rsidTr="00A9018F">
        <w:tc>
          <w:tcPr>
            <w:tcW w:w="1276" w:type="dxa"/>
            <w:vAlign w:val="center"/>
          </w:tcPr>
          <w:p w14:paraId="170E72F8" w14:textId="77777777" w:rsidR="00DD42E7" w:rsidRPr="00453828" w:rsidRDefault="00DD42E7" w:rsidP="00A01DE7">
            <w:pPr>
              <w:ind w:firstLineChars="0" w:firstLine="0"/>
              <w:jc w:val="center"/>
            </w:pPr>
            <w:r>
              <w:rPr>
                <w:rFonts w:hint="eastAsia"/>
              </w:rPr>
              <w:t>字段</w:t>
            </w:r>
          </w:p>
        </w:tc>
        <w:tc>
          <w:tcPr>
            <w:tcW w:w="850" w:type="dxa"/>
            <w:shd w:val="clear" w:color="auto" w:fill="BFBFBF" w:themeFill="background1" w:themeFillShade="BF"/>
            <w:vAlign w:val="center"/>
          </w:tcPr>
          <w:p w14:paraId="205D45A0" w14:textId="77777777" w:rsidR="00DD42E7" w:rsidRDefault="00A71212" w:rsidP="00A01DE7">
            <w:pPr>
              <w:ind w:firstLineChars="0" w:firstLine="0"/>
              <w:jc w:val="center"/>
              <w:rPr>
                <w:rFonts w:ascii="Consolas" w:hAnsi="Consolas" w:cs="Consolas"/>
                <w:color w:val="000000"/>
                <w:kern w:val="0"/>
                <w:szCs w:val="21"/>
              </w:rPr>
            </w:pPr>
            <w:r w:rsidRPr="00451B38">
              <w:rPr>
                <w:rFonts w:hint="eastAsia"/>
              </w:rPr>
              <w:t>帧头</w:t>
            </w:r>
          </w:p>
        </w:tc>
        <w:tc>
          <w:tcPr>
            <w:tcW w:w="1134" w:type="dxa"/>
            <w:vAlign w:val="center"/>
          </w:tcPr>
          <w:p w14:paraId="3544C113" w14:textId="77777777" w:rsidR="00DD42E7" w:rsidRDefault="00DD42E7" w:rsidP="00A01DE7">
            <w:pPr>
              <w:ind w:firstLineChars="0" w:firstLine="0"/>
              <w:jc w:val="center"/>
              <w:rPr>
                <w:rFonts w:ascii="Consolas" w:hAnsi="Consolas" w:cs="Consolas"/>
                <w:color w:val="000000"/>
                <w:kern w:val="0"/>
                <w:szCs w:val="21"/>
              </w:rPr>
            </w:pPr>
            <w:r>
              <w:rPr>
                <w:rFonts w:ascii="Consolas" w:hAnsi="Consolas" w:cs="Consolas" w:hint="eastAsia"/>
                <w:color w:val="000000"/>
                <w:kern w:val="0"/>
                <w:szCs w:val="21"/>
              </w:rPr>
              <w:t>帧长</w:t>
            </w:r>
          </w:p>
        </w:tc>
        <w:tc>
          <w:tcPr>
            <w:tcW w:w="1985" w:type="dxa"/>
            <w:vAlign w:val="center"/>
          </w:tcPr>
          <w:p w14:paraId="29AFC75A" w14:textId="77777777" w:rsidR="00DD42E7" w:rsidRDefault="00DD42E7" w:rsidP="00A01DE7">
            <w:pPr>
              <w:ind w:firstLineChars="0" w:firstLine="0"/>
              <w:jc w:val="center"/>
              <w:rPr>
                <w:rFonts w:ascii="Consolas" w:hAnsi="Consolas" w:cs="Consolas"/>
                <w:color w:val="000000"/>
                <w:kern w:val="0"/>
                <w:szCs w:val="21"/>
              </w:rPr>
            </w:pPr>
            <w:r>
              <w:rPr>
                <w:rFonts w:ascii="新宋体" w:eastAsia="新宋体" w:hAnsi="Calibri" w:cs="新宋体" w:hint="eastAsia"/>
                <w:color w:val="000000"/>
                <w:kern w:val="0"/>
                <w:sz w:val="19"/>
                <w:szCs w:val="19"/>
                <w:highlight w:val="white"/>
              </w:rPr>
              <w:t>硬件过滤地址</w:t>
            </w:r>
          </w:p>
        </w:tc>
        <w:tc>
          <w:tcPr>
            <w:tcW w:w="1843" w:type="dxa"/>
            <w:gridSpan w:val="2"/>
            <w:vAlign w:val="center"/>
          </w:tcPr>
          <w:p w14:paraId="577F8C2E" w14:textId="77777777" w:rsidR="00DD42E7" w:rsidRDefault="00DD42E7" w:rsidP="00A01DE7">
            <w:pPr>
              <w:ind w:firstLineChars="0" w:firstLine="0"/>
              <w:jc w:val="center"/>
            </w:pPr>
            <w:r>
              <w:rPr>
                <w:rFonts w:ascii="新宋体" w:eastAsia="新宋体" w:hAnsi="Calibri" w:cs="新宋体" w:hint="eastAsia"/>
                <w:color w:val="000000"/>
                <w:kern w:val="0"/>
                <w:sz w:val="19"/>
                <w:szCs w:val="19"/>
                <w:highlight w:val="white"/>
              </w:rPr>
              <w:t>有效数据</w:t>
            </w:r>
          </w:p>
        </w:tc>
        <w:tc>
          <w:tcPr>
            <w:tcW w:w="992" w:type="dxa"/>
            <w:shd w:val="clear" w:color="auto" w:fill="BFBFBF" w:themeFill="background1" w:themeFillShade="BF"/>
            <w:vAlign w:val="center"/>
          </w:tcPr>
          <w:p w14:paraId="53319B4C" w14:textId="77777777" w:rsidR="00DD42E7" w:rsidRDefault="00A71212" w:rsidP="00A01DE7">
            <w:pPr>
              <w:ind w:firstLineChars="0" w:firstLine="0"/>
              <w:jc w:val="center"/>
              <w:rPr>
                <w:rFonts w:ascii="Consolas" w:hAnsi="Consolas" w:cs="Consolas"/>
                <w:color w:val="000000"/>
                <w:kern w:val="0"/>
                <w:szCs w:val="21"/>
              </w:rPr>
            </w:pPr>
            <w:r w:rsidRPr="00451B38">
              <w:rPr>
                <w:rFonts w:hint="eastAsia"/>
              </w:rPr>
              <w:t>帧尾</w:t>
            </w:r>
          </w:p>
        </w:tc>
      </w:tr>
      <w:tr w:rsidR="00DD42E7" w14:paraId="08C5EA2C" w14:textId="77777777" w:rsidTr="00A9018F">
        <w:tc>
          <w:tcPr>
            <w:tcW w:w="1276" w:type="dxa"/>
            <w:vAlign w:val="center"/>
          </w:tcPr>
          <w:p w14:paraId="25D4217D" w14:textId="77777777" w:rsidR="00DD42E7" w:rsidRPr="00453828" w:rsidRDefault="00DD42E7" w:rsidP="00A01DE7">
            <w:pPr>
              <w:ind w:firstLineChars="0" w:firstLine="0"/>
              <w:jc w:val="center"/>
            </w:pPr>
            <w:r>
              <w:rPr>
                <w:rFonts w:hint="eastAsia"/>
              </w:rPr>
              <w:t>内容</w:t>
            </w:r>
          </w:p>
        </w:tc>
        <w:tc>
          <w:tcPr>
            <w:tcW w:w="850" w:type="dxa"/>
            <w:shd w:val="clear" w:color="auto" w:fill="BFBFBF" w:themeFill="background1" w:themeFillShade="BF"/>
          </w:tcPr>
          <w:p w14:paraId="56158A61" w14:textId="77777777" w:rsidR="00DD42E7" w:rsidRDefault="00DD42E7" w:rsidP="00A01DE7">
            <w:pPr>
              <w:ind w:firstLineChars="0" w:firstLine="0"/>
              <w:jc w:val="center"/>
            </w:pPr>
            <w:r w:rsidRPr="00453828">
              <w:t>'T'</w:t>
            </w:r>
          </w:p>
        </w:tc>
        <w:tc>
          <w:tcPr>
            <w:tcW w:w="1134" w:type="dxa"/>
          </w:tcPr>
          <w:p w14:paraId="136AA081" w14:textId="77777777" w:rsidR="00DD42E7" w:rsidRDefault="00DD42E7" w:rsidP="00A01DE7">
            <w:pPr>
              <w:ind w:firstLineChars="0" w:firstLine="0"/>
              <w:jc w:val="center"/>
            </w:pPr>
            <w:r w:rsidRPr="00453828">
              <w:rPr>
                <w:rFonts w:hint="eastAsia"/>
              </w:rPr>
              <w:t>len</w:t>
            </w:r>
          </w:p>
        </w:tc>
        <w:tc>
          <w:tcPr>
            <w:tcW w:w="1985" w:type="dxa"/>
          </w:tcPr>
          <w:p w14:paraId="7C9C329A" w14:textId="77777777" w:rsidR="00DD42E7" w:rsidRDefault="00DD42E7" w:rsidP="00A01DE7">
            <w:pPr>
              <w:ind w:firstLineChars="0" w:firstLine="0"/>
              <w:jc w:val="center"/>
            </w:pPr>
            <w:r w:rsidRPr="00453828">
              <w:t>HD_adr</w:t>
            </w:r>
          </w:p>
        </w:tc>
        <w:tc>
          <w:tcPr>
            <w:tcW w:w="709" w:type="dxa"/>
          </w:tcPr>
          <w:p w14:paraId="0F4E3190" w14:textId="77777777" w:rsidR="00DD42E7" w:rsidRDefault="00DD42E7" w:rsidP="00A01DE7">
            <w:pPr>
              <w:ind w:firstLineChars="0" w:firstLine="0"/>
              <w:jc w:val="center"/>
            </w:pPr>
            <w:r>
              <w:rPr>
                <w:rFonts w:hint="eastAsia"/>
              </w:rPr>
              <w:t>Data</w:t>
            </w:r>
          </w:p>
        </w:tc>
        <w:tc>
          <w:tcPr>
            <w:tcW w:w="1134" w:type="dxa"/>
          </w:tcPr>
          <w:p w14:paraId="45D01F47" w14:textId="77777777" w:rsidR="00DD42E7" w:rsidRDefault="00DD42E7" w:rsidP="00DD42E7">
            <w:pPr>
              <w:ind w:firstLineChars="0" w:firstLine="0"/>
              <w:jc w:val="center"/>
            </w:pPr>
            <w:r>
              <w:rPr>
                <w:rFonts w:hint="eastAsia"/>
              </w:rPr>
              <w:t>物理量</w:t>
            </w:r>
          </w:p>
        </w:tc>
        <w:tc>
          <w:tcPr>
            <w:tcW w:w="992" w:type="dxa"/>
            <w:shd w:val="clear" w:color="auto" w:fill="BFBFBF" w:themeFill="background1" w:themeFillShade="BF"/>
          </w:tcPr>
          <w:p w14:paraId="5C4CC8F3" w14:textId="77777777" w:rsidR="00DD42E7" w:rsidRDefault="00DD42E7" w:rsidP="00A01DE7">
            <w:pPr>
              <w:ind w:firstLineChars="0" w:firstLine="0"/>
              <w:jc w:val="center"/>
            </w:pPr>
            <w:r w:rsidRPr="00453828">
              <w:t>'D'</w:t>
            </w:r>
          </w:p>
        </w:tc>
      </w:tr>
      <w:tr w:rsidR="00DD42E7" w14:paraId="63723DDD" w14:textId="77777777" w:rsidTr="00A9018F">
        <w:tc>
          <w:tcPr>
            <w:tcW w:w="1276" w:type="dxa"/>
            <w:vAlign w:val="center"/>
          </w:tcPr>
          <w:p w14:paraId="2BB54FEF" w14:textId="77777777" w:rsidR="00DD42E7" w:rsidRDefault="00DD42E7" w:rsidP="00A01DE7">
            <w:pPr>
              <w:ind w:firstLineChars="0" w:firstLine="0"/>
              <w:jc w:val="center"/>
              <w:rPr>
                <w:rFonts w:ascii="Consolas" w:hAnsi="Consolas" w:cs="Consolas"/>
                <w:color w:val="000000"/>
                <w:kern w:val="0"/>
                <w:szCs w:val="21"/>
              </w:rPr>
            </w:pPr>
            <w:r>
              <w:rPr>
                <w:rFonts w:ascii="Consolas" w:hAnsi="Consolas" w:cs="Consolas" w:hint="eastAsia"/>
                <w:color w:val="000000"/>
                <w:kern w:val="0"/>
                <w:szCs w:val="21"/>
              </w:rPr>
              <w:t>长度</w:t>
            </w:r>
          </w:p>
        </w:tc>
        <w:tc>
          <w:tcPr>
            <w:tcW w:w="850" w:type="dxa"/>
            <w:shd w:val="clear" w:color="auto" w:fill="BFBFBF" w:themeFill="background1" w:themeFillShade="BF"/>
          </w:tcPr>
          <w:p w14:paraId="65C85545" w14:textId="77777777" w:rsidR="00DD42E7" w:rsidRDefault="00DD42E7" w:rsidP="00A01DE7">
            <w:pPr>
              <w:ind w:firstLineChars="0" w:firstLine="0"/>
              <w:jc w:val="center"/>
            </w:pPr>
            <w:r>
              <w:rPr>
                <w:rFonts w:hint="eastAsia"/>
              </w:rPr>
              <w:t>1</w:t>
            </w:r>
            <w:r>
              <w:t>B</w:t>
            </w:r>
          </w:p>
        </w:tc>
        <w:tc>
          <w:tcPr>
            <w:tcW w:w="1134" w:type="dxa"/>
          </w:tcPr>
          <w:p w14:paraId="517C22EA" w14:textId="77777777" w:rsidR="00DD42E7" w:rsidRDefault="00DD42E7" w:rsidP="00A01DE7">
            <w:pPr>
              <w:ind w:firstLineChars="0" w:firstLine="0"/>
              <w:jc w:val="center"/>
            </w:pPr>
            <w:r>
              <w:rPr>
                <w:rFonts w:hint="eastAsia"/>
              </w:rPr>
              <w:t>1</w:t>
            </w:r>
            <w:r>
              <w:t>B</w:t>
            </w:r>
          </w:p>
        </w:tc>
        <w:tc>
          <w:tcPr>
            <w:tcW w:w="1985" w:type="dxa"/>
          </w:tcPr>
          <w:p w14:paraId="22544599" w14:textId="77777777" w:rsidR="00DD42E7" w:rsidRDefault="00DD42E7" w:rsidP="00A01DE7">
            <w:pPr>
              <w:ind w:firstLineChars="0" w:firstLine="0"/>
              <w:jc w:val="center"/>
            </w:pPr>
            <w:r w:rsidRPr="00451B38">
              <w:rPr>
                <w:rFonts w:hint="eastAsia"/>
              </w:rPr>
              <w:t>1</w:t>
            </w:r>
            <w:r w:rsidRPr="00451B38">
              <w:t>B</w:t>
            </w:r>
          </w:p>
        </w:tc>
        <w:tc>
          <w:tcPr>
            <w:tcW w:w="1843" w:type="dxa"/>
            <w:gridSpan w:val="2"/>
          </w:tcPr>
          <w:p w14:paraId="15FEC937" w14:textId="77777777" w:rsidR="00DD42E7" w:rsidRDefault="00DD42E7" w:rsidP="00DD42E7">
            <w:pPr>
              <w:ind w:firstLineChars="0" w:firstLine="0"/>
              <w:jc w:val="center"/>
            </w:pPr>
            <w:r>
              <w:t>nB</w:t>
            </w:r>
          </w:p>
        </w:tc>
        <w:tc>
          <w:tcPr>
            <w:tcW w:w="992" w:type="dxa"/>
            <w:shd w:val="clear" w:color="auto" w:fill="BFBFBF" w:themeFill="background1" w:themeFillShade="BF"/>
          </w:tcPr>
          <w:p w14:paraId="6A79F328" w14:textId="77777777" w:rsidR="00DD42E7" w:rsidRDefault="00DD42E7" w:rsidP="00A01DE7">
            <w:pPr>
              <w:ind w:firstLineChars="0" w:firstLine="0"/>
              <w:jc w:val="center"/>
            </w:pPr>
            <w:r>
              <w:rPr>
                <w:rFonts w:hint="eastAsia"/>
              </w:rPr>
              <w:t>1B</w:t>
            </w:r>
          </w:p>
        </w:tc>
      </w:tr>
      <w:tr w:rsidR="00DD42E7" w14:paraId="52F3D0AF" w14:textId="77777777" w:rsidTr="00A9018F">
        <w:tc>
          <w:tcPr>
            <w:tcW w:w="1276" w:type="dxa"/>
          </w:tcPr>
          <w:p w14:paraId="30BC3C8D" w14:textId="77777777" w:rsidR="00DD42E7" w:rsidRPr="00451B38" w:rsidRDefault="00DD42E7" w:rsidP="00A01DE7">
            <w:pPr>
              <w:ind w:firstLineChars="0" w:firstLine="0"/>
              <w:jc w:val="center"/>
            </w:pPr>
            <w:r>
              <w:rPr>
                <w:rFonts w:hint="eastAsia"/>
              </w:rPr>
              <w:t>约束</w:t>
            </w:r>
            <w:r>
              <w:t>条件</w:t>
            </w:r>
          </w:p>
        </w:tc>
        <w:tc>
          <w:tcPr>
            <w:tcW w:w="850" w:type="dxa"/>
          </w:tcPr>
          <w:p w14:paraId="406BAAF7" w14:textId="77777777" w:rsidR="00DD42E7" w:rsidRPr="00451B38" w:rsidRDefault="00DD42E7" w:rsidP="00A01DE7">
            <w:pPr>
              <w:ind w:firstLineChars="0" w:firstLine="0"/>
              <w:jc w:val="center"/>
            </w:pPr>
          </w:p>
        </w:tc>
        <w:tc>
          <w:tcPr>
            <w:tcW w:w="1134" w:type="dxa"/>
          </w:tcPr>
          <w:p w14:paraId="7D8A92FA" w14:textId="77777777" w:rsidR="00DD42E7" w:rsidRPr="00451B38" w:rsidRDefault="00DD42E7" w:rsidP="00A01DE7">
            <w:pPr>
              <w:ind w:firstLineChars="0" w:firstLine="0"/>
              <w:jc w:val="center"/>
            </w:pPr>
            <w:r>
              <w:rPr>
                <w:rFonts w:hint="eastAsia"/>
              </w:rPr>
              <w:t>（</w:t>
            </w:r>
            <w:r>
              <w:rPr>
                <w:rFonts w:hint="eastAsia"/>
              </w:rPr>
              <w:t>=n+1</w:t>
            </w:r>
            <w:r>
              <w:rPr>
                <w:rFonts w:hint="eastAsia"/>
              </w:rPr>
              <w:t>）</w:t>
            </w:r>
          </w:p>
        </w:tc>
        <w:tc>
          <w:tcPr>
            <w:tcW w:w="1985" w:type="dxa"/>
          </w:tcPr>
          <w:p w14:paraId="48358B70" w14:textId="77777777" w:rsidR="00DD42E7" w:rsidRPr="00451B38" w:rsidRDefault="00DD42E7" w:rsidP="00A01DE7">
            <w:pPr>
              <w:ind w:firstLineChars="0" w:firstLine="0"/>
              <w:jc w:val="center"/>
            </w:pPr>
            <w:r>
              <w:rPr>
                <w:rFonts w:hint="eastAsia"/>
              </w:rPr>
              <w:t>（</w:t>
            </w:r>
            <w:r>
              <w:t>0x01~</w:t>
            </w:r>
            <w:r w:rsidRPr="00451B38">
              <w:rPr>
                <w:rFonts w:hint="eastAsia"/>
              </w:rPr>
              <w:t>0</w:t>
            </w:r>
            <w:r>
              <w:t>xFF</w:t>
            </w:r>
            <w:r>
              <w:t>）</w:t>
            </w:r>
          </w:p>
        </w:tc>
        <w:tc>
          <w:tcPr>
            <w:tcW w:w="1843" w:type="dxa"/>
            <w:gridSpan w:val="2"/>
          </w:tcPr>
          <w:p w14:paraId="49332306" w14:textId="77777777" w:rsidR="00DD42E7" w:rsidRDefault="00DD42E7" w:rsidP="00A01DE7">
            <w:pPr>
              <w:ind w:firstLineChars="0" w:firstLine="0"/>
              <w:jc w:val="center"/>
            </w:pPr>
            <w:r>
              <w:rPr>
                <w:rFonts w:hint="eastAsia"/>
              </w:rPr>
              <w:t>（</w:t>
            </w:r>
            <w:r>
              <w:t>&lt;=60</w:t>
            </w:r>
            <w:r>
              <w:rPr>
                <w:rFonts w:hint="eastAsia"/>
              </w:rPr>
              <w:t>）</w:t>
            </w:r>
          </w:p>
        </w:tc>
        <w:tc>
          <w:tcPr>
            <w:tcW w:w="992" w:type="dxa"/>
          </w:tcPr>
          <w:p w14:paraId="49D38721" w14:textId="77777777" w:rsidR="00DD42E7" w:rsidRPr="00451B38" w:rsidRDefault="00DD42E7" w:rsidP="00A01DE7">
            <w:pPr>
              <w:ind w:firstLineChars="0" w:firstLine="0"/>
              <w:jc w:val="center"/>
            </w:pPr>
          </w:p>
        </w:tc>
      </w:tr>
      <w:tr w:rsidR="00DD42E7" w14:paraId="67105D30" w14:textId="77777777" w:rsidTr="00A9018F">
        <w:tc>
          <w:tcPr>
            <w:tcW w:w="1276" w:type="dxa"/>
          </w:tcPr>
          <w:p w14:paraId="6E999F4A" w14:textId="77777777" w:rsidR="00DD42E7" w:rsidRDefault="00DD42E7" w:rsidP="00A01DE7">
            <w:pPr>
              <w:ind w:firstLineChars="0" w:firstLine="0"/>
              <w:jc w:val="center"/>
            </w:pPr>
            <w:r>
              <w:rPr>
                <w:rFonts w:hint="eastAsia"/>
              </w:rPr>
              <w:t>总帧长</w:t>
            </w:r>
          </w:p>
        </w:tc>
        <w:tc>
          <w:tcPr>
            <w:tcW w:w="6804" w:type="dxa"/>
            <w:gridSpan w:val="6"/>
          </w:tcPr>
          <w:p w14:paraId="1680D24C" w14:textId="77777777" w:rsidR="00DD42E7" w:rsidRPr="00451B38" w:rsidRDefault="00DD42E7" w:rsidP="00A01DE7">
            <w:pPr>
              <w:ind w:firstLineChars="0" w:firstLine="0"/>
              <w:jc w:val="center"/>
            </w:pPr>
            <w:r>
              <w:t>n</w:t>
            </w:r>
            <w:r>
              <w:rPr>
                <w:rFonts w:hint="eastAsia"/>
              </w:rPr>
              <w:t>+4</w:t>
            </w:r>
          </w:p>
        </w:tc>
      </w:tr>
    </w:tbl>
    <w:p w14:paraId="507A82D5" w14:textId="22003D2E" w:rsidR="00DC28F3" w:rsidRPr="00046713" w:rsidRDefault="00DC28F3" w:rsidP="008A5811">
      <w:pPr>
        <w:ind w:firstLineChars="95" w:firstLine="199"/>
      </w:pPr>
    </w:p>
    <w:p w14:paraId="06FA0691" w14:textId="77777777" w:rsidR="00DC28F3" w:rsidRPr="00172637" w:rsidRDefault="00EF6FD1" w:rsidP="000F4924">
      <w:pPr>
        <w:pStyle w:val="4"/>
      </w:pPr>
      <w:r>
        <w:t>6</w:t>
      </w:r>
      <w:r>
        <w:rPr>
          <w:rFonts w:hint="eastAsia"/>
        </w:rPr>
        <w:t>.</w:t>
      </w:r>
      <w:r>
        <w:t xml:space="preserve">4.2 </w:t>
      </w:r>
      <w:r w:rsidR="00DC28F3">
        <w:rPr>
          <w:rFonts w:hint="eastAsia"/>
        </w:rPr>
        <w:t>样例工程任务设计</w:t>
      </w:r>
    </w:p>
    <w:p w14:paraId="40DA8C58" w14:textId="15B988AC" w:rsidR="00DC28F3" w:rsidRDefault="00DC28F3" w:rsidP="00DC28F3">
      <w:pPr>
        <w:ind w:firstLine="420"/>
      </w:pPr>
      <w:r>
        <w:rPr>
          <w:rFonts w:hint="eastAsia"/>
        </w:rPr>
        <w:t>依据样例工程的功能要求，对于</w:t>
      </w:r>
      <w:r>
        <w:t>PC</w:t>
      </w:r>
      <w:r>
        <w:t>节点</w:t>
      </w:r>
      <w:r>
        <w:rPr>
          <w:rFonts w:hint="eastAsia"/>
        </w:rPr>
        <w:t>需用到的相关的任务函数，包括：小灯闪烁任务函数</w:t>
      </w:r>
      <w:r>
        <w:t>task_light()</w:t>
      </w:r>
      <w:r>
        <w:rPr>
          <w:rFonts w:hint="eastAsia"/>
        </w:rPr>
        <w:t>、</w:t>
      </w:r>
      <w:r>
        <w:rPr>
          <w:rFonts w:hint="eastAsia"/>
        </w:rPr>
        <w:t>PC</w:t>
      </w:r>
      <w:r>
        <w:rPr>
          <w:rFonts w:hint="eastAsia"/>
        </w:rPr>
        <w:t>节点</w:t>
      </w:r>
      <w:r>
        <w:t>转发</w:t>
      </w:r>
      <w:r>
        <w:t>PC</w:t>
      </w:r>
      <w:r>
        <w:t>机</w:t>
      </w:r>
      <w:r>
        <w:rPr>
          <w:rFonts w:hint="eastAsia"/>
        </w:rPr>
        <w:t>数据</w:t>
      </w:r>
      <w:r>
        <w:t>到</w:t>
      </w:r>
      <w:r w:rsidR="00F4122D">
        <w:t>Target</w:t>
      </w:r>
      <w:r w:rsidR="00F4122D">
        <w:rPr>
          <w:rFonts w:hint="eastAsia"/>
        </w:rPr>
        <w:t>节点</w:t>
      </w:r>
      <w:r>
        <w:t>的</w:t>
      </w:r>
      <w:r>
        <w:t>task_rf_send()</w:t>
      </w:r>
      <w:r>
        <w:rPr>
          <w:rFonts w:hint="eastAsia"/>
        </w:rPr>
        <w:t>任务函数、</w:t>
      </w:r>
      <w:r>
        <w:t>PC</w:t>
      </w:r>
      <w:r>
        <w:rPr>
          <w:rFonts w:hint="eastAsia"/>
        </w:rPr>
        <w:t>节点</w:t>
      </w:r>
      <w:r>
        <w:t>接受</w:t>
      </w:r>
      <w:r w:rsidR="00F4122D">
        <w:t>Target</w:t>
      </w:r>
      <w:r w:rsidR="00F4122D">
        <w:rPr>
          <w:rFonts w:hint="eastAsia"/>
        </w:rPr>
        <w:t>节点</w:t>
      </w:r>
      <w:r>
        <w:t>返还数据的</w:t>
      </w:r>
      <w:r w:rsidR="00A91882" w:rsidRPr="00A91882">
        <w:t>PORTC_PORTD_IRQHandler</w:t>
      </w:r>
      <w:r>
        <w:rPr>
          <w:rFonts w:hint="eastAsia"/>
        </w:rPr>
        <w:t>和转发</w:t>
      </w:r>
      <w:r>
        <w:t>数据给</w:t>
      </w:r>
      <w:r>
        <w:t>PC</w:t>
      </w:r>
      <w:r>
        <w:t>机的</w:t>
      </w:r>
      <w:r w:rsidRPr="00AF19F5">
        <w:t>task_rf_recv</w:t>
      </w:r>
      <w:r>
        <w:rPr>
          <w:rFonts w:hint="eastAsia"/>
        </w:rPr>
        <w:t>（</w:t>
      </w:r>
      <w:r>
        <w:t>）</w:t>
      </w:r>
      <w:r>
        <w:rPr>
          <w:rFonts w:hint="eastAsia"/>
        </w:rPr>
        <w:t>任务函数</w:t>
      </w:r>
      <w:r>
        <w:t>，</w:t>
      </w:r>
      <w:r>
        <w:rPr>
          <w:rFonts w:hint="eastAsia"/>
        </w:rPr>
        <w:t>自启动任务函数</w:t>
      </w:r>
      <w:r>
        <w:t>task_main()</w:t>
      </w:r>
      <w:r>
        <w:rPr>
          <w:rFonts w:hint="eastAsia"/>
        </w:rPr>
        <w:t>、应用任务公共头文件</w:t>
      </w:r>
      <w:r>
        <w:t>app_include.h</w:t>
      </w:r>
      <w:r>
        <w:rPr>
          <w:rFonts w:hint="eastAsia"/>
        </w:rPr>
        <w:t>以及任务模板列表文件</w:t>
      </w:r>
      <w:r>
        <w:t>task_templates.c</w:t>
      </w:r>
      <w:r>
        <w:rPr>
          <w:rFonts w:hint="eastAsia"/>
        </w:rPr>
        <w:t>等。具体的各个</w:t>
      </w:r>
      <w:r>
        <w:t>模块代码参照</w:t>
      </w:r>
      <w:r>
        <w:t>PC</w:t>
      </w:r>
      <w:r>
        <w:t>程序。</w:t>
      </w:r>
    </w:p>
    <w:p w14:paraId="1B46D121" w14:textId="1D87A248" w:rsidR="00DC28F3" w:rsidRDefault="00DC28F3" w:rsidP="00DC28F3">
      <w:pPr>
        <w:ind w:firstLine="420"/>
      </w:pPr>
      <w:r>
        <w:rPr>
          <w:rFonts w:hint="eastAsia"/>
        </w:rPr>
        <w:t>对于</w:t>
      </w:r>
      <w:r w:rsidR="00F4122D">
        <w:t>Target</w:t>
      </w:r>
      <w:r w:rsidR="00F4122D">
        <w:rPr>
          <w:rFonts w:hint="eastAsia"/>
        </w:rPr>
        <w:t>-</w:t>
      </w:r>
      <w:r w:rsidR="00A35871">
        <w:rPr>
          <w:rFonts w:hint="eastAsia"/>
        </w:rPr>
        <w:t>EXAM2</w:t>
      </w:r>
      <w:r>
        <w:t>节点需要用到的相关任务函数包括</w:t>
      </w:r>
      <w:r>
        <w:rPr>
          <w:rFonts w:hint="eastAsia"/>
        </w:rPr>
        <w:t>:</w:t>
      </w:r>
      <w:r w:rsidRPr="00063018">
        <w:t xml:space="preserve"> </w:t>
      </w:r>
      <w:r>
        <w:t>接收</w:t>
      </w:r>
      <w:r>
        <w:t>PC</w:t>
      </w:r>
      <w:r>
        <w:t>节点数据的任务函数</w:t>
      </w:r>
      <w:r>
        <w:rPr>
          <w:rFonts w:hint="eastAsia"/>
        </w:rPr>
        <w:t>task</w:t>
      </w:r>
      <w:r w:rsidR="003C331F">
        <w:t xml:space="preserve">_rf_recv(), </w:t>
      </w:r>
      <w:r>
        <w:rPr>
          <w:rFonts w:hint="eastAsia"/>
        </w:rPr>
        <w:t>将</w:t>
      </w:r>
      <w:r>
        <w:t>数据发回</w:t>
      </w:r>
      <w:r>
        <w:t>PC</w:t>
      </w:r>
      <w:r>
        <w:t>节点的任务函数</w:t>
      </w:r>
      <w:r>
        <w:t>task_rf_send()</w:t>
      </w:r>
      <w:r>
        <w:rPr>
          <w:rFonts w:hint="eastAsia"/>
        </w:rPr>
        <w:t>。</w:t>
      </w:r>
    </w:p>
    <w:p w14:paraId="06D1AB92" w14:textId="77777777" w:rsidR="00DC28F3" w:rsidRPr="00997253" w:rsidRDefault="00F4122D" w:rsidP="00997253">
      <w:pPr>
        <w:ind w:firstLine="420"/>
        <w:rPr>
          <w:b/>
        </w:rPr>
      </w:pPr>
      <w:r>
        <w:t>Target</w:t>
      </w:r>
      <w:r>
        <w:rPr>
          <w:rFonts w:hint="eastAsia"/>
        </w:rPr>
        <w:t>节点</w:t>
      </w:r>
      <w:r w:rsidR="00DC28F3" w:rsidRPr="00997253">
        <w:rPr>
          <w:b/>
        </w:rPr>
        <w:t>接受任务函数</w:t>
      </w:r>
      <w:r w:rsidR="00DC28F3" w:rsidRPr="00997253">
        <w:rPr>
          <w:rFonts w:hint="eastAsia"/>
          <w:b/>
        </w:rPr>
        <w:t>task</w:t>
      </w:r>
      <w:r w:rsidR="00DC28F3" w:rsidRPr="00997253">
        <w:rPr>
          <w:b/>
        </w:rPr>
        <w:t>_rf_revc()</w:t>
      </w:r>
    </w:p>
    <w:p w14:paraId="34AFA594" w14:textId="77777777" w:rsidR="00DC28F3" w:rsidRDefault="00DC28F3" w:rsidP="00DC28F3">
      <w:pPr>
        <w:ind w:firstLine="420"/>
      </w:pPr>
      <w:r>
        <w:rPr>
          <w:rFonts w:hint="eastAsia"/>
        </w:rPr>
        <w:t>当</w:t>
      </w:r>
      <w:r w:rsidR="00F4122D">
        <w:t>Target</w:t>
      </w:r>
      <w:r w:rsidR="00F4122D">
        <w:rPr>
          <w:rFonts w:hint="eastAsia"/>
        </w:rPr>
        <w:t>节点</w:t>
      </w:r>
      <w:r>
        <w:rPr>
          <w:rFonts w:hint="eastAsia"/>
        </w:rPr>
        <w:t>接收</w:t>
      </w:r>
      <w:r>
        <w:t>到</w:t>
      </w:r>
      <w:r>
        <w:t>PC</w:t>
      </w:r>
      <w:r>
        <w:t>节点发来的数据时产生模块中断</w:t>
      </w:r>
      <w:r>
        <w:rPr>
          <w:rFonts w:hint="eastAsia"/>
        </w:rPr>
        <w:t>并</w:t>
      </w:r>
      <w:r>
        <w:t>接收数据，响应</w:t>
      </w:r>
      <w:r>
        <w:rPr>
          <w:rFonts w:hint="eastAsia"/>
        </w:rPr>
        <w:t>task</w:t>
      </w:r>
      <w:r>
        <w:t>_uart0_re()</w:t>
      </w:r>
      <w:r>
        <w:rPr>
          <w:rFonts w:hint="eastAsia"/>
        </w:rPr>
        <w:t>任务函数对</w:t>
      </w:r>
      <w:r>
        <w:t>数据进行</w:t>
      </w:r>
      <w:r>
        <w:rPr>
          <w:rFonts w:hint="eastAsia"/>
        </w:rPr>
        <w:t>校验，</w:t>
      </w:r>
      <w:r w:rsidR="007C1196">
        <w:rPr>
          <w:rFonts w:hint="eastAsia"/>
        </w:rPr>
        <w:t>并将物理量</w:t>
      </w:r>
      <w:r w:rsidR="001436EE">
        <w:rPr>
          <w:rFonts w:hint="eastAsia"/>
        </w:rPr>
        <w:t>的</w:t>
      </w:r>
      <w:r w:rsidR="001436EE">
        <w:rPr>
          <w:rFonts w:hint="eastAsia"/>
        </w:rPr>
        <w:t>AD</w:t>
      </w:r>
      <w:r w:rsidR="001436EE">
        <w:rPr>
          <w:rFonts w:hint="eastAsia"/>
        </w:rPr>
        <w:t>值</w:t>
      </w:r>
      <w:r w:rsidR="007C1196">
        <w:rPr>
          <w:rFonts w:hint="eastAsia"/>
        </w:rPr>
        <w:t>封装至帧尾之前的两</w:t>
      </w:r>
      <w:r w:rsidRPr="009967FD">
        <w:rPr>
          <w:rFonts w:hint="eastAsia"/>
        </w:rPr>
        <w:t>个字节中</w:t>
      </w:r>
      <w:r>
        <w:rPr>
          <w:rFonts w:hint="eastAsia"/>
        </w:rPr>
        <w:t>，相关代码</w:t>
      </w:r>
      <w:r>
        <w:t>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A35871" w:rsidRPr="00A35871" w14:paraId="53C2E3F4" w14:textId="77777777" w:rsidTr="005849F8">
        <w:tc>
          <w:tcPr>
            <w:tcW w:w="8296" w:type="dxa"/>
            <w:shd w:val="clear" w:color="auto" w:fill="D9D9D9" w:themeFill="background1" w:themeFillShade="D9"/>
          </w:tcPr>
          <w:p w14:paraId="3CCAE5EC" w14:textId="77777777" w:rsidR="00A35871" w:rsidRPr="00A35871" w:rsidRDefault="00A35871" w:rsidP="00A35871">
            <w:pPr>
              <w:ind w:firstLineChars="0" w:firstLine="0"/>
              <w:rPr>
                <w:sz w:val="18"/>
                <w:szCs w:val="18"/>
              </w:rPr>
            </w:pPr>
            <w:r w:rsidRPr="00A35871">
              <w:rPr>
                <w:sz w:val="18"/>
                <w:szCs w:val="18"/>
              </w:rPr>
              <w:t>//===========================================================================</w:t>
            </w:r>
          </w:p>
          <w:p w14:paraId="4EE36D38" w14:textId="77777777" w:rsidR="00A35871" w:rsidRPr="00A35871" w:rsidRDefault="00A35871" w:rsidP="00A35871">
            <w:pPr>
              <w:ind w:firstLineChars="0" w:firstLine="0"/>
              <w:rPr>
                <w:sz w:val="18"/>
                <w:szCs w:val="18"/>
              </w:rPr>
            </w:pPr>
            <w:r w:rsidRPr="00A35871">
              <w:rPr>
                <w:rFonts w:hint="eastAsia"/>
                <w:sz w:val="18"/>
                <w:szCs w:val="18"/>
              </w:rPr>
              <w:t>//</w:t>
            </w:r>
            <w:r w:rsidRPr="00A35871">
              <w:rPr>
                <w:rFonts w:hint="eastAsia"/>
                <w:sz w:val="18"/>
                <w:szCs w:val="18"/>
              </w:rPr>
              <w:t>任务名称：</w:t>
            </w:r>
            <w:r w:rsidRPr="00A35871">
              <w:rPr>
                <w:rFonts w:hint="eastAsia"/>
                <w:sz w:val="18"/>
                <w:szCs w:val="18"/>
              </w:rPr>
              <w:t>task_rf_recv</w:t>
            </w:r>
          </w:p>
          <w:p w14:paraId="05E1D90F" w14:textId="77777777" w:rsidR="00A35871" w:rsidRPr="00A35871" w:rsidRDefault="00A35871" w:rsidP="00A35871">
            <w:pPr>
              <w:ind w:firstLineChars="0" w:firstLine="0"/>
              <w:rPr>
                <w:sz w:val="18"/>
                <w:szCs w:val="18"/>
              </w:rPr>
            </w:pPr>
            <w:r w:rsidRPr="00A35871">
              <w:rPr>
                <w:rFonts w:hint="eastAsia"/>
                <w:sz w:val="18"/>
                <w:szCs w:val="18"/>
              </w:rPr>
              <w:t>//</w:t>
            </w:r>
            <w:r w:rsidRPr="00A35871">
              <w:rPr>
                <w:rFonts w:hint="eastAsia"/>
                <w:sz w:val="18"/>
                <w:szCs w:val="18"/>
              </w:rPr>
              <w:t>功能概要：判断</w:t>
            </w:r>
            <w:r w:rsidRPr="00A35871">
              <w:rPr>
                <w:rFonts w:hint="eastAsia"/>
                <w:sz w:val="18"/>
                <w:szCs w:val="18"/>
              </w:rPr>
              <w:t>RF</w:t>
            </w:r>
            <w:r w:rsidRPr="00A35871">
              <w:rPr>
                <w:rFonts w:hint="eastAsia"/>
                <w:sz w:val="18"/>
                <w:szCs w:val="18"/>
              </w:rPr>
              <w:t>接收事件位</w:t>
            </w:r>
            <w:r w:rsidRPr="00A35871">
              <w:rPr>
                <w:rFonts w:hint="eastAsia"/>
                <w:sz w:val="18"/>
                <w:szCs w:val="18"/>
              </w:rPr>
              <w:t>EVENT_RF_RECV</w:t>
            </w:r>
            <w:r w:rsidRPr="00A35871">
              <w:rPr>
                <w:rFonts w:hint="eastAsia"/>
                <w:sz w:val="18"/>
                <w:szCs w:val="18"/>
              </w:rPr>
              <w:t>，调用</w:t>
            </w:r>
            <w:r w:rsidRPr="00A35871">
              <w:rPr>
                <w:rFonts w:hint="eastAsia"/>
                <w:sz w:val="18"/>
                <w:szCs w:val="18"/>
              </w:rPr>
              <w:t>RF_ReceiveFrame()</w:t>
            </w:r>
            <w:r w:rsidRPr="00A35871">
              <w:rPr>
                <w:rFonts w:hint="eastAsia"/>
                <w:sz w:val="18"/>
                <w:szCs w:val="18"/>
              </w:rPr>
              <w:t>接收</w:t>
            </w:r>
            <w:r w:rsidRPr="00A35871">
              <w:rPr>
                <w:rFonts w:hint="eastAsia"/>
                <w:sz w:val="18"/>
                <w:szCs w:val="18"/>
              </w:rPr>
              <w:t>PC Node</w:t>
            </w:r>
            <w:r w:rsidRPr="00A35871">
              <w:rPr>
                <w:rFonts w:hint="eastAsia"/>
                <w:sz w:val="18"/>
                <w:szCs w:val="18"/>
              </w:rPr>
              <w:t>节点</w:t>
            </w:r>
            <w:r w:rsidRPr="00A35871">
              <w:rPr>
                <w:rFonts w:hint="eastAsia"/>
                <w:sz w:val="18"/>
                <w:szCs w:val="18"/>
              </w:rPr>
              <w:t>RF</w:t>
            </w:r>
            <w:r w:rsidRPr="00A35871">
              <w:rPr>
                <w:rFonts w:hint="eastAsia"/>
                <w:sz w:val="18"/>
                <w:szCs w:val="18"/>
              </w:rPr>
              <w:t>测试数据包，</w:t>
            </w:r>
          </w:p>
          <w:p w14:paraId="4450D483" w14:textId="1F0C7F6E"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解析成功后采样本节点芯片温度以及</w:t>
            </w:r>
            <w:r w:rsidRPr="00A35871">
              <w:rPr>
                <w:rFonts w:hint="eastAsia"/>
                <w:sz w:val="18"/>
                <w:szCs w:val="18"/>
              </w:rPr>
              <w:t>RF</w:t>
            </w:r>
            <w:r>
              <w:rPr>
                <w:rFonts w:hint="eastAsia"/>
                <w:sz w:val="18"/>
                <w:szCs w:val="18"/>
              </w:rPr>
              <w:t>能量值并送入待发送数据的前两</w:t>
            </w:r>
            <w:r w:rsidRPr="00A35871">
              <w:rPr>
                <w:rFonts w:hint="eastAsia"/>
                <w:sz w:val="18"/>
                <w:szCs w:val="18"/>
              </w:rPr>
              <w:t>个字节中，设置</w:t>
            </w:r>
            <w:r w:rsidRPr="00A35871">
              <w:rPr>
                <w:rFonts w:hint="eastAsia"/>
                <w:sz w:val="18"/>
                <w:szCs w:val="18"/>
              </w:rPr>
              <w:t>RF</w:t>
            </w:r>
            <w:r w:rsidRPr="00A35871">
              <w:rPr>
                <w:rFonts w:hint="eastAsia"/>
                <w:sz w:val="18"/>
                <w:szCs w:val="18"/>
              </w:rPr>
              <w:t>发送轻量级事件位</w:t>
            </w:r>
            <w:r w:rsidRPr="00A35871">
              <w:rPr>
                <w:rFonts w:hint="eastAsia"/>
                <w:sz w:val="18"/>
                <w:szCs w:val="18"/>
              </w:rPr>
              <w:t>EVENT_RF_SEND</w:t>
            </w:r>
            <w:r w:rsidRPr="00A35871">
              <w:rPr>
                <w:rFonts w:hint="eastAsia"/>
                <w:sz w:val="18"/>
                <w:szCs w:val="18"/>
              </w:rPr>
              <w:t>，</w:t>
            </w:r>
          </w:p>
          <w:p w14:paraId="6BF58B0A"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启动</w:t>
            </w:r>
            <w:r w:rsidRPr="00A35871">
              <w:rPr>
                <w:rFonts w:hint="eastAsia"/>
                <w:sz w:val="18"/>
                <w:szCs w:val="18"/>
              </w:rPr>
              <w:t>RF</w:t>
            </w:r>
            <w:r w:rsidRPr="00A35871">
              <w:rPr>
                <w:rFonts w:hint="eastAsia"/>
                <w:sz w:val="18"/>
                <w:szCs w:val="18"/>
              </w:rPr>
              <w:t>发送任务</w:t>
            </w:r>
            <w:r w:rsidRPr="00A35871">
              <w:rPr>
                <w:rFonts w:hint="eastAsia"/>
                <w:sz w:val="18"/>
                <w:szCs w:val="18"/>
              </w:rPr>
              <w:t>task_rf_send()</w:t>
            </w:r>
            <w:r w:rsidRPr="00A35871">
              <w:rPr>
                <w:rFonts w:hint="eastAsia"/>
                <w:sz w:val="18"/>
                <w:szCs w:val="18"/>
              </w:rPr>
              <w:t>。</w:t>
            </w:r>
          </w:p>
          <w:p w14:paraId="45E3FC96" w14:textId="77777777" w:rsidR="00A35871" w:rsidRPr="00A35871" w:rsidRDefault="00A35871" w:rsidP="00A35871">
            <w:pPr>
              <w:ind w:firstLineChars="0" w:firstLine="0"/>
              <w:rPr>
                <w:sz w:val="18"/>
                <w:szCs w:val="18"/>
              </w:rPr>
            </w:pPr>
            <w:r w:rsidRPr="00A35871">
              <w:rPr>
                <w:rFonts w:hint="eastAsia"/>
                <w:sz w:val="18"/>
                <w:szCs w:val="18"/>
              </w:rPr>
              <w:t>//</w:t>
            </w:r>
            <w:r w:rsidRPr="00A35871">
              <w:rPr>
                <w:rFonts w:hint="eastAsia"/>
                <w:sz w:val="18"/>
                <w:szCs w:val="18"/>
              </w:rPr>
              <w:t>参数说明：未使用</w:t>
            </w:r>
          </w:p>
          <w:p w14:paraId="565DED5E" w14:textId="77777777" w:rsidR="00A35871" w:rsidRPr="00A35871" w:rsidRDefault="00A35871" w:rsidP="00A35871">
            <w:pPr>
              <w:ind w:firstLineChars="0" w:firstLine="0"/>
              <w:rPr>
                <w:sz w:val="18"/>
                <w:szCs w:val="18"/>
              </w:rPr>
            </w:pPr>
            <w:r w:rsidRPr="00A35871">
              <w:rPr>
                <w:sz w:val="18"/>
                <w:szCs w:val="18"/>
              </w:rPr>
              <w:t>//===========================================================================</w:t>
            </w:r>
          </w:p>
          <w:p w14:paraId="6C68180C" w14:textId="77777777" w:rsidR="00A35871" w:rsidRPr="00A35871" w:rsidRDefault="00A35871" w:rsidP="00A35871">
            <w:pPr>
              <w:ind w:firstLineChars="0" w:firstLine="0"/>
              <w:rPr>
                <w:sz w:val="18"/>
                <w:szCs w:val="18"/>
              </w:rPr>
            </w:pPr>
            <w:r w:rsidRPr="00A35871">
              <w:rPr>
                <w:sz w:val="18"/>
                <w:szCs w:val="18"/>
              </w:rPr>
              <w:t>void task_rf_recv(uint32_t initial)</w:t>
            </w:r>
          </w:p>
          <w:p w14:paraId="706F6996" w14:textId="77777777" w:rsidR="00A35871" w:rsidRPr="00A35871" w:rsidRDefault="00A35871" w:rsidP="00A35871">
            <w:pPr>
              <w:ind w:firstLineChars="0" w:firstLine="0"/>
              <w:rPr>
                <w:sz w:val="18"/>
                <w:szCs w:val="18"/>
              </w:rPr>
            </w:pPr>
            <w:r w:rsidRPr="00A35871">
              <w:rPr>
                <w:sz w:val="18"/>
                <w:szCs w:val="18"/>
              </w:rPr>
              <w:t xml:space="preserve">{    </w:t>
            </w:r>
          </w:p>
          <w:p w14:paraId="7D32889D" w14:textId="77777777" w:rsidR="00A35871" w:rsidRPr="00A35871" w:rsidRDefault="00A35871" w:rsidP="00A35871">
            <w:pPr>
              <w:ind w:firstLineChars="0" w:firstLine="0"/>
              <w:rPr>
                <w:sz w:val="18"/>
                <w:szCs w:val="18"/>
              </w:rPr>
            </w:pPr>
            <w:r w:rsidRPr="00A35871">
              <w:rPr>
                <w:rFonts w:hint="eastAsia"/>
                <w:sz w:val="18"/>
                <w:szCs w:val="18"/>
              </w:rPr>
              <w:t xml:space="preserve">    //1. </w:t>
            </w:r>
            <w:r w:rsidRPr="00A35871">
              <w:rPr>
                <w:rFonts w:hint="eastAsia"/>
                <w:sz w:val="18"/>
                <w:szCs w:val="18"/>
              </w:rPr>
              <w:t>声明任务使用的变量</w:t>
            </w:r>
          </w:p>
          <w:p w14:paraId="16AFE93F" w14:textId="77777777" w:rsidR="00A35871" w:rsidRPr="00A35871" w:rsidRDefault="00A35871" w:rsidP="00A35871">
            <w:pPr>
              <w:ind w:firstLineChars="0" w:firstLine="0"/>
              <w:rPr>
                <w:sz w:val="18"/>
                <w:szCs w:val="18"/>
              </w:rPr>
            </w:pPr>
            <w:r w:rsidRPr="00A35871">
              <w:rPr>
                <w:sz w:val="18"/>
                <w:szCs w:val="18"/>
              </w:rPr>
              <w:t xml:space="preserve">    uint_8 rfRecCount;</w:t>
            </w:r>
          </w:p>
          <w:p w14:paraId="7593D340" w14:textId="77777777" w:rsidR="00A35871" w:rsidRPr="00A35871" w:rsidRDefault="00A35871" w:rsidP="00A35871">
            <w:pPr>
              <w:ind w:firstLineChars="0" w:firstLine="0"/>
              <w:rPr>
                <w:sz w:val="18"/>
                <w:szCs w:val="18"/>
              </w:rPr>
            </w:pPr>
            <w:r w:rsidRPr="00A35871">
              <w:rPr>
                <w:sz w:val="18"/>
                <w:szCs w:val="18"/>
              </w:rPr>
              <w:t xml:space="preserve">    uint_8 i;</w:t>
            </w:r>
          </w:p>
          <w:p w14:paraId="431C3563" w14:textId="77777777" w:rsidR="00A35871" w:rsidRPr="00A35871" w:rsidRDefault="00A35871" w:rsidP="00A35871">
            <w:pPr>
              <w:ind w:firstLineChars="0" w:firstLine="0"/>
              <w:rPr>
                <w:sz w:val="18"/>
                <w:szCs w:val="18"/>
              </w:rPr>
            </w:pPr>
            <w:r w:rsidRPr="00A35871">
              <w:rPr>
                <w:sz w:val="18"/>
                <w:szCs w:val="18"/>
              </w:rPr>
              <w:t xml:space="preserve">    uint_16 temp;</w:t>
            </w:r>
          </w:p>
          <w:p w14:paraId="2C38E99D" w14:textId="77777777" w:rsidR="00A35871" w:rsidRPr="00A35871" w:rsidRDefault="00A35871" w:rsidP="00A35871">
            <w:pPr>
              <w:ind w:firstLineChars="0" w:firstLine="0"/>
              <w:rPr>
                <w:sz w:val="18"/>
                <w:szCs w:val="18"/>
              </w:rPr>
            </w:pPr>
            <w:r w:rsidRPr="00A35871">
              <w:rPr>
                <w:rFonts w:hint="eastAsia"/>
                <w:sz w:val="18"/>
                <w:szCs w:val="18"/>
              </w:rPr>
              <w:lastRenderedPageBreak/>
              <w:t xml:space="preserve">    //2. </w:t>
            </w:r>
            <w:r w:rsidRPr="00A35871">
              <w:rPr>
                <w:rFonts w:hint="eastAsia"/>
                <w:sz w:val="18"/>
                <w:szCs w:val="18"/>
              </w:rPr>
              <w:t>给有关变量赋初值</w:t>
            </w:r>
          </w:p>
          <w:p w14:paraId="1E66ECED" w14:textId="77777777" w:rsidR="00A35871" w:rsidRPr="00A35871" w:rsidRDefault="00A35871" w:rsidP="00A35871">
            <w:pPr>
              <w:ind w:firstLineChars="0" w:firstLine="0"/>
              <w:rPr>
                <w:sz w:val="18"/>
                <w:szCs w:val="18"/>
              </w:rPr>
            </w:pPr>
          </w:p>
          <w:p w14:paraId="6D9BFF1C" w14:textId="77777777" w:rsidR="00A35871" w:rsidRPr="00A35871" w:rsidRDefault="00A35871" w:rsidP="00A35871">
            <w:pPr>
              <w:ind w:firstLineChars="0" w:firstLine="0"/>
              <w:rPr>
                <w:sz w:val="18"/>
                <w:szCs w:val="18"/>
              </w:rPr>
            </w:pPr>
            <w:r w:rsidRPr="00A35871">
              <w:rPr>
                <w:rFonts w:hint="eastAsia"/>
                <w:sz w:val="18"/>
                <w:szCs w:val="18"/>
              </w:rPr>
              <w:t xml:space="preserve">    //3. </w:t>
            </w:r>
            <w:r w:rsidRPr="00A35871">
              <w:rPr>
                <w:rFonts w:hint="eastAsia"/>
                <w:sz w:val="18"/>
                <w:szCs w:val="18"/>
              </w:rPr>
              <w:t>进入任务循环体</w:t>
            </w:r>
          </w:p>
          <w:p w14:paraId="1496CC29" w14:textId="77777777" w:rsidR="00A35871" w:rsidRPr="00A35871" w:rsidRDefault="00A35871" w:rsidP="00A35871">
            <w:pPr>
              <w:ind w:firstLineChars="0" w:firstLine="0"/>
              <w:rPr>
                <w:sz w:val="18"/>
                <w:szCs w:val="18"/>
              </w:rPr>
            </w:pPr>
            <w:r w:rsidRPr="00A35871">
              <w:rPr>
                <w:sz w:val="18"/>
                <w:szCs w:val="18"/>
              </w:rPr>
              <w:t xml:space="preserve">    while(TRUE) </w:t>
            </w:r>
          </w:p>
          <w:p w14:paraId="78230573" w14:textId="77777777" w:rsidR="00A35871" w:rsidRPr="00A35871" w:rsidRDefault="00A35871" w:rsidP="00A35871">
            <w:pPr>
              <w:ind w:firstLineChars="0" w:firstLine="0"/>
              <w:rPr>
                <w:sz w:val="18"/>
                <w:szCs w:val="18"/>
              </w:rPr>
            </w:pPr>
            <w:r w:rsidRPr="00A35871">
              <w:rPr>
                <w:sz w:val="18"/>
                <w:szCs w:val="18"/>
              </w:rPr>
              <w:t xml:space="preserve">    {</w:t>
            </w:r>
          </w:p>
          <w:p w14:paraId="729514B2"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以下加入用户程序</w:t>
            </w:r>
            <w:r w:rsidRPr="00A35871">
              <w:rPr>
                <w:rFonts w:hint="eastAsia"/>
                <w:sz w:val="18"/>
                <w:szCs w:val="18"/>
              </w:rPr>
              <w:t>--------------------------------------------------------</w:t>
            </w:r>
          </w:p>
          <w:p w14:paraId="5C47DDAF" w14:textId="77777777" w:rsidR="00A35871" w:rsidRPr="00A35871" w:rsidRDefault="00A35871" w:rsidP="00A35871">
            <w:pPr>
              <w:ind w:firstLineChars="0" w:firstLine="0"/>
              <w:rPr>
                <w:sz w:val="18"/>
                <w:szCs w:val="18"/>
              </w:rPr>
            </w:pPr>
            <w:r w:rsidRPr="00A35871">
              <w:rPr>
                <w:rFonts w:hint="eastAsia"/>
                <w:sz w:val="18"/>
                <w:szCs w:val="18"/>
              </w:rPr>
              <w:t xml:space="preserve">        //1.</w:t>
            </w:r>
            <w:r w:rsidRPr="00A35871">
              <w:rPr>
                <w:rFonts w:hint="eastAsia"/>
                <w:sz w:val="18"/>
                <w:szCs w:val="18"/>
              </w:rPr>
              <w:t>等待</w:t>
            </w:r>
            <w:r w:rsidRPr="00A35871">
              <w:rPr>
                <w:rFonts w:hint="eastAsia"/>
                <w:sz w:val="18"/>
                <w:szCs w:val="18"/>
              </w:rPr>
              <w:t>RF</w:t>
            </w:r>
            <w:r w:rsidRPr="00A35871">
              <w:rPr>
                <w:rFonts w:hint="eastAsia"/>
                <w:sz w:val="18"/>
                <w:szCs w:val="18"/>
              </w:rPr>
              <w:t>接收事件位</w:t>
            </w:r>
          </w:p>
          <w:p w14:paraId="4C106781" w14:textId="77777777" w:rsidR="00A35871" w:rsidRPr="00A35871" w:rsidRDefault="00A35871" w:rsidP="00A35871">
            <w:pPr>
              <w:ind w:firstLineChars="0" w:firstLine="0"/>
              <w:rPr>
                <w:sz w:val="18"/>
                <w:szCs w:val="18"/>
              </w:rPr>
            </w:pPr>
          </w:p>
          <w:p w14:paraId="2C5F8D0A" w14:textId="77777777" w:rsidR="00A35871" w:rsidRPr="00A35871" w:rsidRDefault="00A35871" w:rsidP="00A35871">
            <w:pPr>
              <w:ind w:firstLineChars="0" w:firstLine="0"/>
              <w:rPr>
                <w:sz w:val="18"/>
                <w:szCs w:val="18"/>
              </w:rPr>
            </w:pPr>
            <w:r w:rsidRPr="00A35871">
              <w:rPr>
                <w:sz w:val="18"/>
                <w:szCs w:val="18"/>
              </w:rPr>
              <w:t xml:space="preserve">        _lwevent_wait_for(&amp;lwevent_group, EVENT_RF_RECV, FALSE, NULL);</w:t>
            </w:r>
          </w:p>
          <w:p w14:paraId="68B295EB" w14:textId="77777777" w:rsidR="00A35871" w:rsidRPr="00A35871" w:rsidRDefault="00A35871" w:rsidP="00A35871">
            <w:pPr>
              <w:ind w:firstLineChars="0" w:firstLine="0"/>
              <w:rPr>
                <w:sz w:val="18"/>
                <w:szCs w:val="18"/>
              </w:rPr>
            </w:pPr>
            <w:r w:rsidRPr="00A35871">
              <w:rPr>
                <w:sz w:val="18"/>
                <w:szCs w:val="18"/>
              </w:rPr>
              <w:t xml:space="preserve">        Delay_ms(200);   //</w:t>
            </w:r>
          </w:p>
          <w:p w14:paraId="262E37AF" w14:textId="77777777" w:rsidR="00A35871" w:rsidRPr="00A35871" w:rsidRDefault="00A35871" w:rsidP="00A35871">
            <w:pPr>
              <w:ind w:firstLineChars="0" w:firstLine="0"/>
              <w:rPr>
                <w:sz w:val="18"/>
                <w:szCs w:val="18"/>
              </w:rPr>
            </w:pPr>
            <w:r w:rsidRPr="00A35871">
              <w:rPr>
                <w:sz w:val="18"/>
                <w:szCs w:val="18"/>
              </w:rPr>
              <w:t xml:space="preserve">        rf_sentBuf[0] = (uint_8)'T';           //</w:t>
            </w:r>
          </w:p>
          <w:p w14:paraId="561AE9D9" w14:textId="77777777" w:rsidR="00A35871" w:rsidRPr="00A35871" w:rsidRDefault="00A35871" w:rsidP="00A35871">
            <w:pPr>
              <w:ind w:firstLineChars="0" w:firstLine="0"/>
              <w:rPr>
                <w:sz w:val="18"/>
                <w:szCs w:val="18"/>
              </w:rPr>
            </w:pPr>
            <w:r w:rsidRPr="00A35871">
              <w:rPr>
                <w:sz w:val="18"/>
                <w:szCs w:val="18"/>
              </w:rPr>
              <w:t xml:space="preserve">        rf_sentBuf[1] = g_rfRecCount-3;         //</w:t>
            </w:r>
          </w:p>
          <w:p w14:paraId="618A094A" w14:textId="77777777" w:rsidR="00A35871" w:rsidRPr="00A35871" w:rsidRDefault="00A35871" w:rsidP="00A35871">
            <w:pPr>
              <w:ind w:firstLineChars="0" w:firstLine="0"/>
              <w:rPr>
                <w:sz w:val="18"/>
                <w:szCs w:val="18"/>
              </w:rPr>
            </w:pPr>
            <w:r w:rsidRPr="00A35871">
              <w:rPr>
                <w:sz w:val="18"/>
                <w:szCs w:val="18"/>
              </w:rPr>
              <w:t xml:space="preserve">        rf_sentBuf[2] = (uint_8)HD_adr;           //</w:t>
            </w:r>
          </w:p>
          <w:p w14:paraId="07934576" w14:textId="77777777" w:rsidR="00A35871" w:rsidRPr="00A35871" w:rsidRDefault="00A35871" w:rsidP="00A35871">
            <w:pPr>
              <w:ind w:firstLineChars="0" w:firstLine="0"/>
              <w:rPr>
                <w:sz w:val="18"/>
                <w:szCs w:val="18"/>
              </w:rPr>
            </w:pPr>
            <w:r w:rsidRPr="00A35871">
              <w:rPr>
                <w:sz w:val="18"/>
                <w:szCs w:val="18"/>
              </w:rPr>
              <w:t xml:space="preserve">        for(i=3; i&lt;=g_rfRecCount-2; i++)</w:t>
            </w:r>
          </w:p>
          <w:p w14:paraId="37DC70B9" w14:textId="77777777" w:rsidR="00A35871" w:rsidRPr="00A35871" w:rsidRDefault="00A35871" w:rsidP="00A35871">
            <w:pPr>
              <w:ind w:firstLineChars="0" w:firstLine="0"/>
              <w:rPr>
                <w:sz w:val="18"/>
                <w:szCs w:val="18"/>
              </w:rPr>
            </w:pPr>
            <w:r w:rsidRPr="00A35871">
              <w:rPr>
                <w:sz w:val="18"/>
                <w:szCs w:val="18"/>
              </w:rPr>
              <w:t xml:space="preserve">            rf_sentBuf[i] = rf_recvBuf[i];</w:t>
            </w:r>
          </w:p>
          <w:p w14:paraId="1EDD2D2B"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在帧尾前的两个字节可用于封装一个物理量，视情况可以按相同的方法封装多个物理量。</w:t>
            </w:r>
          </w:p>
          <w:p w14:paraId="261A9ACC" w14:textId="77777777" w:rsidR="00A35871" w:rsidRPr="00A35871" w:rsidRDefault="00A35871" w:rsidP="00A35871">
            <w:pPr>
              <w:ind w:firstLineChars="0" w:firstLine="0"/>
              <w:rPr>
                <w:sz w:val="18"/>
                <w:szCs w:val="18"/>
              </w:rPr>
            </w:pPr>
            <w:r w:rsidRPr="00A35871">
              <w:rPr>
                <w:sz w:val="18"/>
                <w:szCs w:val="18"/>
              </w:rPr>
              <w:t xml:space="preserve">        temp = adc_read(26);</w:t>
            </w:r>
          </w:p>
          <w:p w14:paraId="65B14538" w14:textId="77777777" w:rsidR="00A35871" w:rsidRPr="00A35871" w:rsidRDefault="00A35871" w:rsidP="00A35871">
            <w:pPr>
              <w:ind w:firstLineChars="0" w:firstLine="0"/>
              <w:rPr>
                <w:sz w:val="18"/>
                <w:szCs w:val="18"/>
              </w:rPr>
            </w:pPr>
            <w:r w:rsidRPr="00A35871">
              <w:rPr>
                <w:sz w:val="18"/>
                <w:szCs w:val="18"/>
              </w:rPr>
              <w:t xml:space="preserve">        rf_sentBuf[g_rfRecCount-3]  = temp&gt;&gt;8;</w:t>
            </w:r>
          </w:p>
          <w:p w14:paraId="5CB96FA0" w14:textId="77777777" w:rsidR="00A35871" w:rsidRPr="00A35871" w:rsidRDefault="00A35871" w:rsidP="00A35871">
            <w:pPr>
              <w:ind w:firstLineChars="0" w:firstLine="0"/>
              <w:rPr>
                <w:sz w:val="18"/>
                <w:szCs w:val="18"/>
              </w:rPr>
            </w:pPr>
            <w:r w:rsidRPr="00A35871">
              <w:rPr>
                <w:sz w:val="18"/>
                <w:szCs w:val="18"/>
              </w:rPr>
              <w:t xml:space="preserve">        rf_sentBuf[g_rfRecCount-2]  = temp;</w:t>
            </w:r>
          </w:p>
          <w:p w14:paraId="50FC37BF" w14:textId="77777777" w:rsidR="00A35871" w:rsidRPr="00A35871" w:rsidRDefault="00A35871" w:rsidP="00A35871">
            <w:pPr>
              <w:ind w:firstLineChars="0" w:firstLine="0"/>
              <w:rPr>
                <w:sz w:val="18"/>
                <w:szCs w:val="18"/>
              </w:rPr>
            </w:pPr>
            <w:r w:rsidRPr="00A35871">
              <w:rPr>
                <w:rFonts w:hint="eastAsia"/>
                <w:sz w:val="18"/>
                <w:szCs w:val="18"/>
              </w:rPr>
              <w:t xml:space="preserve">        rf_sentBuf[g_rfRecCount-1]  = (uint_8)'D';  //</w:t>
            </w:r>
            <w:r w:rsidRPr="00A35871">
              <w:rPr>
                <w:rFonts w:hint="eastAsia"/>
                <w:sz w:val="18"/>
                <w:szCs w:val="18"/>
              </w:rPr>
              <w:t>帧尾</w:t>
            </w:r>
          </w:p>
          <w:p w14:paraId="76F3866E" w14:textId="77777777" w:rsidR="00A35871" w:rsidRPr="00A35871" w:rsidRDefault="00A35871" w:rsidP="00A35871">
            <w:pPr>
              <w:ind w:firstLineChars="0" w:firstLine="0"/>
              <w:rPr>
                <w:sz w:val="18"/>
                <w:szCs w:val="18"/>
              </w:rPr>
            </w:pPr>
          </w:p>
          <w:p w14:paraId="77792750" w14:textId="77777777" w:rsidR="00A35871" w:rsidRPr="00A35871" w:rsidRDefault="00A35871" w:rsidP="00A35871">
            <w:pPr>
              <w:ind w:firstLineChars="0" w:firstLine="0"/>
              <w:rPr>
                <w:sz w:val="18"/>
                <w:szCs w:val="18"/>
              </w:rPr>
            </w:pPr>
            <w:r w:rsidRPr="00A35871">
              <w:rPr>
                <w:sz w:val="18"/>
                <w:szCs w:val="18"/>
              </w:rPr>
              <w:t xml:space="preserve">        rf_sentBufLength = g_rfRecCount;</w:t>
            </w:r>
          </w:p>
          <w:p w14:paraId="7DE623EA" w14:textId="77777777" w:rsidR="00A35871" w:rsidRPr="00A35871" w:rsidRDefault="00A35871" w:rsidP="00A35871">
            <w:pPr>
              <w:ind w:firstLineChars="0" w:firstLine="0"/>
              <w:rPr>
                <w:sz w:val="18"/>
                <w:szCs w:val="18"/>
              </w:rPr>
            </w:pPr>
          </w:p>
          <w:p w14:paraId="00FCD1F4" w14:textId="77777777" w:rsidR="00A35871" w:rsidRPr="00A35871" w:rsidRDefault="00A35871" w:rsidP="00A35871">
            <w:pPr>
              <w:ind w:firstLineChars="0" w:firstLine="0"/>
              <w:rPr>
                <w:sz w:val="18"/>
                <w:szCs w:val="18"/>
              </w:rPr>
            </w:pPr>
            <w:r w:rsidRPr="00A35871">
              <w:rPr>
                <w:rFonts w:hint="eastAsia"/>
                <w:sz w:val="18"/>
                <w:szCs w:val="18"/>
              </w:rPr>
              <w:t xml:space="preserve">        _lwevent_set(&amp;lwevent_group, EVENT_RF_SEND);         //</w:t>
            </w:r>
            <w:r w:rsidRPr="00A35871">
              <w:rPr>
                <w:rFonts w:hint="eastAsia"/>
                <w:sz w:val="18"/>
                <w:szCs w:val="18"/>
              </w:rPr>
              <w:t>置</w:t>
            </w:r>
            <w:r w:rsidRPr="00A35871">
              <w:rPr>
                <w:rFonts w:hint="eastAsia"/>
                <w:sz w:val="18"/>
                <w:szCs w:val="18"/>
              </w:rPr>
              <w:t>RF</w:t>
            </w:r>
            <w:r w:rsidRPr="00A35871">
              <w:rPr>
                <w:rFonts w:hint="eastAsia"/>
                <w:sz w:val="18"/>
                <w:szCs w:val="18"/>
              </w:rPr>
              <w:t>发送事件位，启动</w:t>
            </w:r>
            <w:r w:rsidRPr="00A35871">
              <w:rPr>
                <w:rFonts w:hint="eastAsia"/>
                <w:sz w:val="18"/>
                <w:szCs w:val="18"/>
              </w:rPr>
              <w:t>RF</w:t>
            </w:r>
            <w:r w:rsidRPr="00A35871">
              <w:rPr>
                <w:rFonts w:hint="eastAsia"/>
                <w:sz w:val="18"/>
                <w:szCs w:val="18"/>
              </w:rPr>
              <w:t>发送任务</w:t>
            </w:r>
          </w:p>
          <w:p w14:paraId="7E0F408C" w14:textId="77777777" w:rsidR="00A35871" w:rsidRPr="00A35871" w:rsidRDefault="00A35871" w:rsidP="00A35871">
            <w:pPr>
              <w:ind w:firstLineChars="0" w:firstLine="0"/>
              <w:rPr>
                <w:sz w:val="18"/>
                <w:szCs w:val="18"/>
              </w:rPr>
            </w:pPr>
          </w:p>
          <w:p w14:paraId="2A2C42EF" w14:textId="77777777" w:rsidR="00A35871" w:rsidRPr="00A35871" w:rsidRDefault="00A35871" w:rsidP="00A35871">
            <w:pPr>
              <w:ind w:firstLineChars="0" w:firstLine="0"/>
              <w:rPr>
                <w:sz w:val="18"/>
                <w:szCs w:val="18"/>
              </w:rPr>
            </w:pPr>
            <w:r w:rsidRPr="00A35871">
              <w:rPr>
                <w:rFonts w:hint="eastAsia"/>
                <w:sz w:val="18"/>
                <w:szCs w:val="18"/>
              </w:rPr>
              <w:t xml:space="preserve">        //3.</w:t>
            </w:r>
            <w:r w:rsidRPr="00A35871">
              <w:rPr>
                <w:rFonts w:hint="eastAsia"/>
                <w:sz w:val="18"/>
                <w:szCs w:val="18"/>
              </w:rPr>
              <w:t>清除</w:t>
            </w:r>
            <w:r w:rsidRPr="00A35871">
              <w:rPr>
                <w:rFonts w:hint="eastAsia"/>
                <w:sz w:val="18"/>
                <w:szCs w:val="18"/>
              </w:rPr>
              <w:t>RF</w:t>
            </w:r>
            <w:r w:rsidRPr="00A35871">
              <w:rPr>
                <w:rFonts w:hint="eastAsia"/>
                <w:sz w:val="18"/>
                <w:szCs w:val="18"/>
              </w:rPr>
              <w:t>接收事件位</w:t>
            </w:r>
          </w:p>
          <w:p w14:paraId="7F108471" w14:textId="77777777" w:rsidR="00A35871" w:rsidRPr="00A35871" w:rsidRDefault="00A35871" w:rsidP="00A35871">
            <w:pPr>
              <w:ind w:firstLineChars="0" w:firstLine="0"/>
              <w:rPr>
                <w:sz w:val="18"/>
                <w:szCs w:val="18"/>
              </w:rPr>
            </w:pPr>
            <w:r w:rsidRPr="00A35871">
              <w:rPr>
                <w:sz w:val="18"/>
                <w:szCs w:val="18"/>
              </w:rPr>
              <w:t xml:space="preserve">        _lwevent_clear(&amp;lwevent_group, EVENT_RF_RECV);</w:t>
            </w:r>
          </w:p>
          <w:p w14:paraId="37B5D70A" w14:textId="77777777" w:rsidR="00A35871" w:rsidRPr="00A35871" w:rsidRDefault="00A35871" w:rsidP="00A35871">
            <w:pPr>
              <w:ind w:firstLineChars="0" w:firstLine="0"/>
              <w:rPr>
                <w:sz w:val="18"/>
                <w:szCs w:val="18"/>
              </w:rPr>
            </w:pPr>
          </w:p>
          <w:p w14:paraId="56077B5D"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任务循环体</w:t>
            </w:r>
            <w:r w:rsidRPr="00A35871">
              <w:rPr>
                <w:rFonts w:hint="eastAsia"/>
                <w:sz w:val="18"/>
                <w:szCs w:val="18"/>
              </w:rPr>
              <w:t>end_while</w:t>
            </w:r>
          </w:p>
          <w:p w14:paraId="1A268B83" w14:textId="78148BBA" w:rsidR="00A35871" w:rsidRPr="00A35871" w:rsidRDefault="00A35871" w:rsidP="00A35871">
            <w:pPr>
              <w:ind w:firstLineChars="0" w:firstLine="0"/>
              <w:rPr>
                <w:sz w:val="18"/>
                <w:szCs w:val="18"/>
              </w:rPr>
            </w:pPr>
            <w:r w:rsidRPr="00A35871">
              <w:rPr>
                <w:sz w:val="18"/>
                <w:szCs w:val="18"/>
              </w:rPr>
              <w:t>}</w:t>
            </w:r>
          </w:p>
        </w:tc>
      </w:tr>
    </w:tbl>
    <w:p w14:paraId="6C2A80C2" w14:textId="77777777" w:rsidR="00DC28F3" w:rsidRPr="00937F3C" w:rsidRDefault="00F4122D" w:rsidP="00937F3C">
      <w:pPr>
        <w:ind w:firstLineChars="144" w:firstLine="302"/>
        <w:rPr>
          <w:b/>
        </w:rPr>
      </w:pPr>
      <w:r>
        <w:t>Target</w:t>
      </w:r>
      <w:r>
        <w:rPr>
          <w:rFonts w:hint="eastAsia"/>
        </w:rPr>
        <w:t>节点</w:t>
      </w:r>
      <w:r w:rsidR="00DC28F3" w:rsidRPr="00937F3C">
        <w:rPr>
          <w:rFonts w:hint="eastAsia"/>
          <w:b/>
        </w:rPr>
        <w:t>发送</w:t>
      </w:r>
      <w:r w:rsidR="00DC28F3" w:rsidRPr="00937F3C">
        <w:rPr>
          <w:b/>
        </w:rPr>
        <w:t>任务函数</w:t>
      </w:r>
      <w:r w:rsidR="00DC28F3" w:rsidRPr="00937F3C">
        <w:rPr>
          <w:rFonts w:hint="eastAsia"/>
          <w:b/>
        </w:rPr>
        <w:t>task</w:t>
      </w:r>
      <w:r w:rsidR="00DC28F3" w:rsidRPr="00937F3C">
        <w:rPr>
          <w:b/>
        </w:rPr>
        <w:t>_rf_</w:t>
      </w:r>
      <w:r w:rsidR="00DC28F3" w:rsidRPr="00937F3C">
        <w:rPr>
          <w:rFonts w:hint="eastAsia"/>
          <w:b/>
        </w:rPr>
        <w:t>send</w:t>
      </w:r>
      <w:r w:rsidR="00DC28F3" w:rsidRPr="00937F3C">
        <w:rPr>
          <w:b/>
        </w:rPr>
        <w:t>()</w:t>
      </w:r>
    </w:p>
    <w:p w14:paraId="359A8B0A" w14:textId="416DF507" w:rsidR="00DC28F3" w:rsidRDefault="00F4122D" w:rsidP="00DC28F3">
      <w:pPr>
        <w:ind w:firstLineChars="150" w:firstLine="315"/>
      </w:pPr>
      <w:r>
        <w:t>Target</w:t>
      </w:r>
      <w:r>
        <w:rPr>
          <w:rFonts w:hint="eastAsia"/>
        </w:rPr>
        <w:t>节点</w:t>
      </w:r>
      <w:r w:rsidR="00DC28F3">
        <w:rPr>
          <w:rFonts w:hint="eastAsia"/>
        </w:rPr>
        <w:t>对</w:t>
      </w:r>
      <w:r w:rsidR="00DC28F3">
        <w:t>从</w:t>
      </w:r>
      <w:r w:rsidR="00DC28F3">
        <w:t>PC</w:t>
      </w:r>
      <w:r w:rsidR="00DC28F3">
        <w:t>节点接受的数据进行接收并校验成功后</w:t>
      </w:r>
      <w:r w:rsidR="00DC28F3">
        <w:rPr>
          <w:rFonts w:hint="eastAsia"/>
        </w:rPr>
        <w:t>，</w:t>
      </w:r>
      <w:r w:rsidR="00DC28F3">
        <w:t>需要调用</w:t>
      </w:r>
      <w:r w:rsidR="00DC28F3">
        <w:rPr>
          <w:rFonts w:hint="eastAsia"/>
        </w:rPr>
        <w:t>task</w:t>
      </w:r>
      <w:r w:rsidR="00DC28F3">
        <w:t>_rf_send()</w:t>
      </w:r>
      <w:r w:rsidR="00DC28F3">
        <w:rPr>
          <w:rFonts w:hint="eastAsia"/>
        </w:rPr>
        <w:t>任务函数将待发送的回传</w:t>
      </w:r>
      <w:r w:rsidR="00A35871">
        <w:rPr>
          <w:rFonts w:hint="eastAsia"/>
        </w:rPr>
        <w:t>给</w:t>
      </w:r>
      <w:r w:rsidR="00A35871">
        <w:t>PC</w:t>
      </w:r>
      <w:r w:rsidR="00A35871">
        <w:t>节点</w:t>
      </w:r>
      <w:r w:rsidR="00DC28F3">
        <w:rPr>
          <w:rFonts w:hint="eastAsia"/>
        </w:rPr>
        <w:t>，调用</w:t>
      </w:r>
      <w:r w:rsidR="00DC28F3">
        <w:rPr>
          <w:rFonts w:hint="eastAsia"/>
        </w:rPr>
        <w:t>RF_SendData()</w:t>
      </w:r>
      <w:r w:rsidR="00DC28F3">
        <w:rPr>
          <w:rFonts w:hint="eastAsia"/>
        </w:rPr>
        <w:t>函数回传接收测试数据包</w:t>
      </w:r>
      <w:r w:rsidR="00DC28F3">
        <w:t>，代码如下：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A35871" w:rsidRPr="00A35871" w14:paraId="2DF34A1E" w14:textId="77777777" w:rsidTr="005849F8">
        <w:tc>
          <w:tcPr>
            <w:tcW w:w="8296" w:type="dxa"/>
            <w:shd w:val="clear" w:color="auto" w:fill="D9D9D9" w:themeFill="background1" w:themeFillShade="D9"/>
          </w:tcPr>
          <w:p w14:paraId="7CBCAC04" w14:textId="77777777" w:rsidR="00A35871" w:rsidRPr="00A35871" w:rsidRDefault="00A35871" w:rsidP="00A35871">
            <w:pPr>
              <w:ind w:firstLineChars="0" w:firstLine="0"/>
              <w:rPr>
                <w:sz w:val="18"/>
                <w:szCs w:val="18"/>
              </w:rPr>
            </w:pPr>
            <w:r w:rsidRPr="00A35871">
              <w:rPr>
                <w:sz w:val="18"/>
                <w:szCs w:val="18"/>
              </w:rPr>
              <w:t>//===========================================================================</w:t>
            </w:r>
          </w:p>
          <w:p w14:paraId="6D20144E" w14:textId="77777777" w:rsidR="00A35871" w:rsidRPr="00A35871" w:rsidRDefault="00A35871" w:rsidP="00A35871">
            <w:pPr>
              <w:ind w:firstLineChars="0" w:firstLine="0"/>
              <w:rPr>
                <w:sz w:val="18"/>
                <w:szCs w:val="18"/>
              </w:rPr>
            </w:pPr>
            <w:r w:rsidRPr="00A35871">
              <w:rPr>
                <w:rFonts w:hint="eastAsia"/>
                <w:sz w:val="18"/>
                <w:szCs w:val="18"/>
              </w:rPr>
              <w:t>//</w:t>
            </w:r>
            <w:r w:rsidRPr="00A35871">
              <w:rPr>
                <w:rFonts w:hint="eastAsia"/>
                <w:sz w:val="18"/>
                <w:szCs w:val="18"/>
              </w:rPr>
              <w:t>任务名称：</w:t>
            </w:r>
            <w:r w:rsidRPr="00A35871">
              <w:rPr>
                <w:rFonts w:hint="eastAsia"/>
                <w:sz w:val="18"/>
                <w:szCs w:val="18"/>
              </w:rPr>
              <w:t>task_rf_send</w:t>
            </w:r>
          </w:p>
          <w:p w14:paraId="02B7E21C" w14:textId="77777777" w:rsidR="00A35871" w:rsidRPr="00A35871" w:rsidRDefault="00A35871" w:rsidP="00A35871">
            <w:pPr>
              <w:ind w:firstLineChars="0" w:firstLine="0"/>
              <w:rPr>
                <w:sz w:val="18"/>
                <w:szCs w:val="18"/>
              </w:rPr>
            </w:pPr>
            <w:r w:rsidRPr="00A35871">
              <w:rPr>
                <w:rFonts w:hint="eastAsia"/>
                <w:sz w:val="18"/>
                <w:szCs w:val="18"/>
              </w:rPr>
              <w:t>//</w:t>
            </w:r>
            <w:r w:rsidRPr="00A35871">
              <w:rPr>
                <w:rFonts w:hint="eastAsia"/>
                <w:sz w:val="18"/>
                <w:szCs w:val="18"/>
              </w:rPr>
              <w:t>功能概要：判断</w:t>
            </w:r>
            <w:r w:rsidRPr="00A35871">
              <w:rPr>
                <w:rFonts w:hint="eastAsia"/>
                <w:sz w:val="18"/>
                <w:szCs w:val="18"/>
              </w:rPr>
              <w:t>RF</w:t>
            </w:r>
            <w:r w:rsidRPr="00A35871">
              <w:rPr>
                <w:rFonts w:hint="eastAsia"/>
                <w:sz w:val="18"/>
                <w:szCs w:val="18"/>
              </w:rPr>
              <w:t>发送事件位</w:t>
            </w:r>
            <w:r w:rsidRPr="00A35871">
              <w:rPr>
                <w:rFonts w:hint="eastAsia"/>
                <w:sz w:val="18"/>
                <w:szCs w:val="18"/>
              </w:rPr>
              <w:t>EVENT_RF_SEND</w:t>
            </w:r>
            <w:r w:rsidRPr="00A35871">
              <w:rPr>
                <w:rFonts w:hint="eastAsia"/>
                <w:sz w:val="18"/>
                <w:szCs w:val="18"/>
              </w:rPr>
              <w:t>，将待发送的回传测试数据包写入</w:t>
            </w:r>
            <w:r w:rsidRPr="00A35871">
              <w:rPr>
                <w:rFonts w:hint="eastAsia"/>
                <w:sz w:val="18"/>
                <w:szCs w:val="18"/>
              </w:rPr>
              <w:t>Flash</w:t>
            </w:r>
            <w:r w:rsidRPr="00A35871">
              <w:rPr>
                <w:rFonts w:hint="eastAsia"/>
                <w:sz w:val="18"/>
                <w:szCs w:val="18"/>
              </w:rPr>
              <w:t>中并读取出来，</w:t>
            </w:r>
          </w:p>
          <w:p w14:paraId="636A03B1"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调用</w:t>
            </w:r>
            <w:r w:rsidRPr="00A35871">
              <w:rPr>
                <w:rFonts w:hint="eastAsia"/>
                <w:sz w:val="18"/>
                <w:szCs w:val="18"/>
              </w:rPr>
              <w:t>RF_SendData()</w:t>
            </w:r>
            <w:r w:rsidRPr="00A35871">
              <w:rPr>
                <w:rFonts w:hint="eastAsia"/>
                <w:sz w:val="18"/>
                <w:szCs w:val="18"/>
              </w:rPr>
              <w:t>函数回传接收测试数据包；</w:t>
            </w:r>
          </w:p>
          <w:p w14:paraId="751C8DFE" w14:textId="77777777" w:rsidR="00A35871" w:rsidRPr="00A35871" w:rsidRDefault="00A35871" w:rsidP="00A35871">
            <w:pPr>
              <w:ind w:firstLineChars="0" w:firstLine="0"/>
              <w:rPr>
                <w:sz w:val="18"/>
                <w:szCs w:val="18"/>
              </w:rPr>
            </w:pPr>
            <w:r w:rsidRPr="00A35871">
              <w:rPr>
                <w:rFonts w:hint="eastAsia"/>
                <w:sz w:val="18"/>
                <w:szCs w:val="18"/>
              </w:rPr>
              <w:t>//</w:t>
            </w:r>
            <w:r w:rsidRPr="00A35871">
              <w:rPr>
                <w:rFonts w:hint="eastAsia"/>
                <w:sz w:val="18"/>
                <w:szCs w:val="18"/>
              </w:rPr>
              <w:t>参数说明：未使用</w:t>
            </w:r>
          </w:p>
          <w:p w14:paraId="6380414F" w14:textId="77777777" w:rsidR="00A35871" w:rsidRPr="00A35871" w:rsidRDefault="00A35871" w:rsidP="00A35871">
            <w:pPr>
              <w:ind w:firstLineChars="0" w:firstLine="0"/>
              <w:rPr>
                <w:sz w:val="18"/>
                <w:szCs w:val="18"/>
              </w:rPr>
            </w:pPr>
            <w:r w:rsidRPr="00A35871">
              <w:rPr>
                <w:sz w:val="18"/>
                <w:szCs w:val="18"/>
              </w:rPr>
              <w:t>//===========================================================================</w:t>
            </w:r>
          </w:p>
          <w:p w14:paraId="4A564D3D" w14:textId="77777777" w:rsidR="00A35871" w:rsidRPr="00A35871" w:rsidRDefault="00A35871" w:rsidP="00A35871">
            <w:pPr>
              <w:ind w:firstLineChars="0" w:firstLine="0"/>
              <w:rPr>
                <w:sz w:val="18"/>
                <w:szCs w:val="18"/>
              </w:rPr>
            </w:pPr>
            <w:r w:rsidRPr="00A35871">
              <w:rPr>
                <w:sz w:val="18"/>
                <w:szCs w:val="18"/>
              </w:rPr>
              <w:t>void task_rf_send(uint32_t initial)</w:t>
            </w:r>
          </w:p>
          <w:p w14:paraId="6BDDF952" w14:textId="77777777" w:rsidR="00A35871" w:rsidRPr="00A35871" w:rsidRDefault="00A35871" w:rsidP="00A35871">
            <w:pPr>
              <w:ind w:firstLineChars="0" w:firstLine="0"/>
              <w:rPr>
                <w:sz w:val="18"/>
                <w:szCs w:val="18"/>
              </w:rPr>
            </w:pPr>
            <w:r w:rsidRPr="00A35871">
              <w:rPr>
                <w:sz w:val="18"/>
                <w:szCs w:val="18"/>
              </w:rPr>
              <w:t xml:space="preserve">{    </w:t>
            </w:r>
          </w:p>
          <w:p w14:paraId="3DB2A8AA" w14:textId="77777777" w:rsidR="00A35871" w:rsidRPr="00A35871" w:rsidRDefault="00A35871" w:rsidP="00A35871">
            <w:pPr>
              <w:ind w:firstLineChars="0" w:firstLine="0"/>
              <w:rPr>
                <w:sz w:val="18"/>
                <w:szCs w:val="18"/>
              </w:rPr>
            </w:pPr>
            <w:r w:rsidRPr="00A35871">
              <w:rPr>
                <w:rFonts w:hint="eastAsia"/>
                <w:sz w:val="18"/>
                <w:szCs w:val="18"/>
              </w:rPr>
              <w:lastRenderedPageBreak/>
              <w:t xml:space="preserve">    //1. </w:t>
            </w:r>
            <w:r w:rsidRPr="00A35871">
              <w:rPr>
                <w:rFonts w:hint="eastAsia"/>
                <w:sz w:val="18"/>
                <w:szCs w:val="18"/>
              </w:rPr>
              <w:t>声明任务使用的变量</w:t>
            </w:r>
          </w:p>
          <w:p w14:paraId="09FD4E90" w14:textId="77777777" w:rsidR="00A35871" w:rsidRPr="00A35871" w:rsidRDefault="00A35871" w:rsidP="00A35871">
            <w:pPr>
              <w:ind w:firstLineChars="0" w:firstLine="0"/>
              <w:rPr>
                <w:sz w:val="18"/>
                <w:szCs w:val="18"/>
              </w:rPr>
            </w:pPr>
          </w:p>
          <w:p w14:paraId="55BBA4C1" w14:textId="77777777" w:rsidR="00A35871" w:rsidRPr="00A35871" w:rsidRDefault="00A35871" w:rsidP="00A35871">
            <w:pPr>
              <w:ind w:firstLineChars="0" w:firstLine="0"/>
              <w:rPr>
                <w:sz w:val="18"/>
                <w:szCs w:val="18"/>
              </w:rPr>
            </w:pPr>
            <w:r w:rsidRPr="00A35871">
              <w:rPr>
                <w:rFonts w:hint="eastAsia"/>
                <w:sz w:val="18"/>
                <w:szCs w:val="18"/>
              </w:rPr>
              <w:t xml:space="preserve">    //2. </w:t>
            </w:r>
            <w:r w:rsidRPr="00A35871">
              <w:rPr>
                <w:rFonts w:hint="eastAsia"/>
                <w:sz w:val="18"/>
                <w:szCs w:val="18"/>
              </w:rPr>
              <w:t>给有关变量赋初值</w:t>
            </w:r>
          </w:p>
          <w:p w14:paraId="1AAC7408" w14:textId="77777777" w:rsidR="00A35871" w:rsidRPr="00A35871" w:rsidRDefault="00A35871" w:rsidP="00A35871">
            <w:pPr>
              <w:ind w:firstLineChars="0" w:firstLine="0"/>
              <w:rPr>
                <w:sz w:val="18"/>
                <w:szCs w:val="18"/>
              </w:rPr>
            </w:pPr>
          </w:p>
          <w:p w14:paraId="64EC0A4E" w14:textId="77777777" w:rsidR="00A35871" w:rsidRPr="00A35871" w:rsidRDefault="00A35871" w:rsidP="00A35871">
            <w:pPr>
              <w:ind w:firstLineChars="0" w:firstLine="0"/>
              <w:rPr>
                <w:sz w:val="18"/>
                <w:szCs w:val="18"/>
              </w:rPr>
            </w:pPr>
          </w:p>
          <w:p w14:paraId="4E544367" w14:textId="77777777" w:rsidR="00A35871" w:rsidRPr="00A35871" w:rsidRDefault="00A35871" w:rsidP="00A35871">
            <w:pPr>
              <w:ind w:firstLineChars="0" w:firstLine="0"/>
              <w:rPr>
                <w:sz w:val="18"/>
                <w:szCs w:val="18"/>
              </w:rPr>
            </w:pPr>
            <w:r w:rsidRPr="00A35871">
              <w:rPr>
                <w:rFonts w:hint="eastAsia"/>
                <w:sz w:val="18"/>
                <w:szCs w:val="18"/>
              </w:rPr>
              <w:t xml:space="preserve">    //3. </w:t>
            </w:r>
            <w:r w:rsidRPr="00A35871">
              <w:rPr>
                <w:rFonts w:hint="eastAsia"/>
                <w:sz w:val="18"/>
                <w:szCs w:val="18"/>
              </w:rPr>
              <w:t>进入任务循环体</w:t>
            </w:r>
          </w:p>
          <w:p w14:paraId="11AAA3EE" w14:textId="77777777" w:rsidR="00A35871" w:rsidRPr="00A35871" w:rsidRDefault="00A35871" w:rsidP="00A35871">
            <w:pPr>
              <w:ind w:firstLineChars="0" w:firstLine="0"/>
              <w:rPr>
                <w:sz w:val="18"/>
                <w:szCs w:val="18"/>
              </w:rPr>
            </w:pPr>
            <w:r w:rsidRPr="00A35871">
              <w:rPr>
                <w:sz w:val="18"/>
                <w:szCs w:val="18"/>
              </w:rPr>
              <w:t xml:space="preserve">    while(TRUE)</w:t>
            </w:r>
          </w:p>
          <w:p w14:paraId="5A5FAF4F" w14:textId="77777777" w:rsidR="00A35871" w:rsidRPr="00A35871" w:rsidRDefault="00A35871" w:rsidP="00A35871">
            <w:pPr>
              <w:ind w:firstLineChars="0" w:firstLine="0"/>
              <w:rPr>
                <w:sz w:val="18"/>
                <w:szCs w:val="18"/>
              </w:rPr>
            </w:pPr>
            <w:r w:rsidRPr="00A35871">
              <w:rPr>
                <w:sz w:val="18"/>
                <w:szCs w:val="18"/>
              </w:rPr>
              <w:t xml:space="preserve">    {</w:t>
            </w:r>
          </w:p>
          <w:p w14:paraId="23D55F57"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以下加入用户程序</w:t>
            </w:r>
            <w:r w:rsidRPr="00A35871">
              <w:rPr>
                <w:rFonts w:hint="eastAsia"/>
                <w:sz w:val="18"/>
                <w:szCs w:val="18"/>
              </w:rPr>
              <w:t>--------------------------------------------------------</w:t>
            </w:r>
          </w:p>
          <w:p w14:paraId="4BB746D3"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等待</w:t>
            </w:r>
            <w:r w:rsidRPr="00A35871">
              <w:rPr>
                <w:rFonts w:hint="eastAsia"/>
                <w:sz w:val="18"/>
                <w:szCs w:val="18"/>
              </w:rPr>
              <w:t>RF</w:t>
            </w:r>
            <w:r w:rsidRPr="00A35871">
              <w:rPr>
                <w:rFonts w:hint="eastAsia"/>
                <w:sz w:val="18"/>
                <w:szCs w:val="18"/>
              </w:rPr>
              <w:t>发送事件位</w:t>
            </w:r>
          </w:p>
          <w:p w14:paraId="5124EBA9" w14:textId="77777777" w:rsidR="00A35871" w:rsidRPr="00A35871" w:rsidRDefault="00A35871" w:rsidP="00A35871">
            <w:pPr>
              <w:ind w:firstLineChars="0" w:firstLine="0"/>
              <w:rPr>
                <w:sz w:val="18"/>
                <w:szCs w:val="18"/>
              </w:rPr>
            </w:pPr>
            <w:r w:rsidRPr="00A35871">
              <w:rPr>
                <w:sz w:val="18"/>
                <w:szCs w:val="18"/>
              </w:rPr>
              <w:t xml:space="preserve">        _lwevent_wait_for(&amp;lwevent_group, EVENT_RF_SEND, FALSE, NULL);</w:t>
            </w:r>
          </w:p>
          <w:p w14:paraId="10719886" w14:textId="77777777" w:rsidR="00A35871" w:rsidRPr="00A35871" w:rsidRDefault="00A35871" w:rsidP="00A35871">
            <w:pPr>
              <w:ind w:firstLineChars="0" w:firstLine="0"/>
              <w:rPr>
                <w:sz w:val="18"/>
                <w:szCs w:val="18"/>
              </w:rPr>
            </w:pPr>
            <w:r w:rsidRPr="00A35871">
              <w:rPr>
                <w:rFonts w:hint="eastAsia"/>
                <w:sz w:val="18"/>
                <w:szCs w:val="18"/>
              </w:rPr>
              <w:t xml:space="preserve">        DISABLE_INTERRUPTS;      //</w:t>
            </w:r>
            <w:r w:rsidRPr="00A35871">
              <w:rPr>
                <w:rFonts w:hint="eastAsia"/>
                <w:sz w:val="18"/>
                <w:szCs w:val="18"/>
              </w:rPr>
              <w:t>关总中断</w:t>
            </w:r>
          </w:p>
          <w:p w14:paraId="70F51642" w14:textId="77777777" w:rsidR="00A35871" w:rsidRPr="00A35871" w:rsidRDefault="00A35871" w:rsidP="00A35871">
            <w:pPr>
              <w:ind w:firstLineChars="0" w:firstLine="0"/>
              <w:rPr>
                <w:sz w:val="18"/>
                <w:szCs w:val="18"/>
              </w:rPr>
            </w:pPr>
            <w:r w:rsidRPr="00A35871">
              <w:rPr>
                <w:sz w:val="18"/>
                <w:szCs w:val="18"/>
              </w:rPr>
              <w:t xml:space="preserve">        RFSendDataByCSMACA(rf_sentBufLength,&amp;rf_sentBuf[0],0,HD_adr);</w:t>
            </w:r>
          </w:p>
          <w:p w14:paraId="0563CA0E" w14:textId="77777777" w:rsidR="00A35871" w:rsidRPr="00A35871" w:rsidRDefault="00A35871" w:rsidP="00A35871">
            <w:pPr>
              <w:ind w:firstLineChars="0" w:firstLine="0"/>
              <w:rPr>
                <w:sz w:val="18"/>
                <w:szCs w:val="18"/>
              </w:rPr>
            </w:pPr>
            <w:r w:rsidRPr="00A35871">
              <w:rPr>
                <w:sz w:val="18"/>
                <w:szCs w:val="18"/>
              </w:rPr>
              <w:t xml:space="preserve">        Delay_ms(50);</w:t>
            </w:r>
          </w:p>
          <w:p w14:paraId="604B3A19"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清除</w:t>
            </w:r>
            <w:r w:rsidRPr="00A35871">
              <w:rPr>
                <w:rFonts w:hint="eastAsia"/>
                <w:sz w:val="18"/>
                <w:szCs w:val="18"/>
              </w:rPr>
              <w:t>RF</w:t>
            </w:r>
            <w:r w:rsidRPr="00A35871">
              <w:rPr>
                <w:rFonts w:hint="eastAsia"/>
                <w:sz w:val="18"/>
                <w:szCs w:val="18"/>
              </w:rPr>
              <w:t>发送事件位</w:t>
            </w:r>
          </w:p>
          <w:p w14:paraId="4100C812" w14:textId="77777777" w:rsidR="00A35871" w:rsidRPr="00A35871" w:rsidRDefault="00A35871" w:rsidP="00A35871">
            <w:pPr>
              <w:ind w:firstLineChars="0" w:firstLine="0"/>
              <w:rPr>
                <w:sz w:val="18"/>
                <w:szCs w:val="18"/>
              </w:rPr>
            </w:pPr>
            <w:r w:rsidRPr="00A35871">
              <w:rPr>
                <w:sz w:val="18"/>
                <w:szCs w:val="18"/>
              </w:rPr>
              <w:t xml:space="preserve">        _lwevent_clear(&amp;lwevent_group, EVENT_RF_SEND);</w:t>
            </w:r>
          </w:p>
          <w:p w14:paraId="56081F19" w14:textId="77777777" w:rsidR="00A35871" w:rsidRPr="00A35871" w:rsidRDefault="00A35871" w:rsidP="00A35871">
            <w:pPr>
              <w:ind w:firstLineChars="0" w:firstLine="0"/>
              <w:rPr>
                <w:sz w:val="18"/>
                <w:szCs w:val="18"/>
              </w:rPr>
            </w:pPr>
            <w:r w:rsidRPr="00A35871">
              <w:rPr>
                <w:rFonts w:hint="eastAsia"/>
                <w:sz w:val="18"/>
                <w:szCs w:val="18"/>
              </w:rPr>
              <w:t xml:space="preserve">        ENABLE_INTERRUPTS;       //</w:t>
            </w:r>
            <w:r w:rsidRPr="00A35871">
              <w:rPr>
                <w:rFonts w:hint="eastAsia"/>
                <w:sz w:val="18"/>
                <w:szCs w:val="18"/>
              </w:rPr>
              <w:t>开总中断</w:t>
            </w:r>
          </w:p>
          <w:p w14:paraId="109DE3A4"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任务循环体</w:t>
            </w:r>
            <w:r w:rsidRPr="00A35871">
              <w:rPr>
                <w:rFonts w:hint="eastAsia"/>
                <w:sz w:val="18"/>
                <w:szCs w:val="18"/>
              </w:rPr>
              <w:t>end_while</w:t>
            </w:r>
          </w:p>
          <w:p w14:paraId="41A339F5" w14:textId="1432D117" w:rsidR="00A35871" w:rsidRPr="00A35871" w:rsidRDefault="00A35871" w:rsidP="00A35871">
            <w:pPr>
              <w:ind w:firstLineChars="0" w:firstLine="0"/>
              <w:rPr>
                <w:sz w:val="18"/>
                <w:szCs w:val="18"/>
              </w:rPr>
            </w:pPr>
            <w:r w:rsidRPr="00A35871">
              <w:rPr>
                <w:sz w:val="18"/>
                <w:szCs w:val="18"/>
              </w:rPr>
              <w:t>}</w:t>
            </w:r>
          </w:p>
        </w:tc>
      </w:tr>
    </w:tbl>
    <w:p w14:paraId="051037B3" w14:textId="77777777" w:rsidR="00DC28F3" w:rsidRPr="00937F3C" w:rsidRDefault="00F4122D" w:rsidP="00937F3C">
      <w:pPr>
        <w:ind w:firstLine="420"/>
        <w:rPr>
          <w:b/>
        </w:rPr>
      </w:pPr>
      <w:r>
        <w:t>Target</w:t>
      </w:r>
      <w:r>
        <w:rPr>
          <w:rFonts w:hint="eastAsia"/>
        </w:rPr>
        <w:t>节点</w:t>
      </w:r>
      <w:r w:rsidR="00DC28F3" w:rsidRPr="00937F3C">
        <w:rPr>
          <w:rFonts w:hint="eastAsia"/>
          <w:b/>
        </w:rPr>
        <w:t>中断服务例程</w:t>
      </w:r>
    </w:p>
    <w:p w14:paraId="5A358B18" w14:textId="77777777" w:rsidR="00DC28F3" w:rsidRDefault="00F4122D" w:rsidP="00DC28F3">
      <w:pPr>
        <w:ind w:firstLine="420"/>
      </w:pPr>
      <w:r>
        <w:t>Target</w:t>
      </w:r>
      <w:r>
        <w:rPr>
          <w:rFonts w:hint="eastAsia"/>
        </w:rPr>
        <w:t>节点</w:t>
      </w:r>
      <w:r w:rsidR="00DC28F3">
        <w:t>接受到</w:t>
      </w:r>
      <w:r w:rsidR="00DC28F3">
        <w:t>PC</w:t>
      </w:r>
      <w:r w:rsidR="00DC28F3">
        <w:rPr>
          <w:rFonts w:hint="eastAsia"/>
        </w:rPr>
        <w:t>发来的</w:t>
      </w:r>
      <w:r w:rsidR="00DC28F3">
        <w:t>数据时产生模块中断，</w:t>
      </w:r>
      <w:r w:rsidR="00DC28F3">
        <w:rPr>
          <w:rFonts w:hint="eastAsia"/>
        </w:rPr>
        <w:t>当接收到一个完整的数据帧时，置接收成功事件位并唤醒帧数据接收任务函数</w:t>
      </w:r>
      <w:r w:rsidR="00DC28F3" w:rsidRPr="00F12B7F">
        <w:t>task_</w:t>
      </w:r>
      <w:r w:rsidR="00DC28F3">
        <w:t>rf_recv</w:t>
      </w:r>
      <w:r w:rsidR="00DC28F3" w:rsidRPr="00F12B7F">
        <w:t>()</w:t>
      </w:r>
      <w:r w:rsidR="00DC28F3">
        <w:rPr>
          <w:rFonts w:hint="eastAsia"/>
        </w:rPr>
        <w:t>。模块</w:t>
      </w:r>
      <w:r w:rsidR="00DC28F3">
        <w:t>中断函数代码如下：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A35871" w:rsidRPr="00A35871" w14:paraId="1D32A4B1" w14:textId="77777777" w:rsidTr="005849F8">
        <w:tc>
          <w:tcPr>
            <w:tcW w:w="8296" w:type="dxa"/>
            <w:shd w:val="clear" w:color="auto" w:fill="D9D9D9" w:themeFill="background1" w:themeFillShade="D9"/>
          </w:tcPr>
          <w:p w14:paraId="6199FF37" w14:textId="77777777" w:rsidR="00A35871" w:rsidRPr="00A35871" w:rsidRDefault="00A35871" w:rsidP="00A35871">
            <w:pPr>
              <w:ind w:firstLineChars="0" w:firstLine="0"/>
              <w:rPr>
                <w:sz w:val="18"/>
                <w:szCs w:val="18"/>
              </w:rPr>
            </w:pPr>
            <w:r w:rsidRPr="00A35871">
              <w:rPr>
                <w:sz w:val="18"/>
                <w:szCs w:val="18"/>
              </w:rPr>
              <w:t>//===========================================================================</w:t>
            </w:r>
          </w:p>
          <w:p w14:paraId="6BE0CB3A" w14:textId="77777777" w:rsidR="00A35871" w:rsidRPr="00A35871" w:rsidRDefault="00A35871" w:rsidP="00A35871">
            <w:pPr>
              <w:ind w:firstLineChars="0" w:firstLine="0"/>
              <w:rPr>
                <w:sz w:val="18"/>
                <w:szCs w:val="18"/>
              </w:rPr>
            </w:pPr>
            <w:r w:rsidRPr="00A35871">
              <w:rPr>
                <w:rFonts w:hint="eastAsia"/>
                <w:sz w:val="18"/>
                <w:szCs w:val="18"/>
              </w:rPr>
              <w:t xml:space="preserve">//ISR </w:t>
            </w:r>
            <w:r w:rsidRPr="00A35871">
              <w:rPr>
                <w:rFonts w:hint="eastAsia"/>
                <w:sz w:val="18"/>
                <w:szCs w:val="18"/>
              </w:rPr>
              <w:t>名称：</w:t>
            </w:r>
            <w:r w:rsidRPr="00A35871">
              <w:rPr>
                <w:rFonts w:hint="eastAsia"/>
                <w:sz w:val="18"/>
                <w:szCs w:val="18"/>
              </w:rPr>
              <w:t>PORTC_PORTD_IRQHandler,PTC</w:t>
            </w:r>
            <w:r w:rsidRPr="00A35871">
              <w:rPr>
                <w:rFonts w:hint="eastAsia"/>
                <w:sz w:val="18"/>
                <w:szCs w:val="18"/>
              </w:rPr>
              <w:t>、</w:t>
            </w:r>
            <w:r w:rsidRPr="00A35871">
              <w:rPr>
                <w:rFonts w:hint="eastAsia"/>
                <w:sz w:val="18"/>
                <w:szCs w:val="18"/>
              </w:rPr>
              <w:t>PTD</w:t>
            </w:r>
            <w:r w:rsidRPr="00A35871">
              <w:rPr>
                <w:rFonts w:hint="eastAsia"/>
                <w:sz w:val="18"/>
                <w:szCs w:val="18"/>
              </w:rPr>
              <w:t>端口中断服务例程</w:t>
            </w:r>
          </w:p>
          <w:p w14:paraId="29E15FA4" w14:textId="77777777" w:rsidR="00A35871" w:rsidRPr="00A35871" w:rsidRDefault="00A35871" w:rsidP="00A35871">
            <w:pPr>
              <w:ind w:firstLineChars="0" w:firstLine="0"/>
              <w:rPr>
                <w:sz w:val="18"/>
                <w:szCs w:val="18"/>
              </w:rPr>
            </w:pPr>
            <w:r w:rsidRPr="00A35871">
              <w:rPr>
                <w:rFonts w:hint="eastAsia"/>
                <w:sz w:val="18"/>
                <w:szCs w:val="18"/>
              </w:rPr>
              <w:t>//</w:t>
            </w:r>
            <w:r w:rsidRPr="00A35871">
              <w:rPr>
                <w:rFonts w:hint="eastAsia"/>
                <w:sz w:val="18"/>
                <w:szCs w:val="18"/>
              </w:rPr>
              <w:t>参数说明：</w:t>
            </w:r>
            <w:r w:rsidRPr="00A35871">
              <w:rPr>
                <w:rFonts w:hint="eastAsia"/>
                <w:sz w:val="18"/>
                <w:szCs w:val="18"/>
              </w:rPr>
              <w:t>user_isr_ptr</w:t>
            </w:r>
            <w:r w:rsidRPr="00A35871">
              <w:rPr>
                <w:rFonts w:hint="eastAsia"/>
                <w:sz w:val="18"/>
                <w:szCs w:val="18"/>
              </w:rPr>
              <w:t>：用户自定义参数，此处未用</w:t>
            </w:r>
          </w:p>
          <w:p w14:paraId="461EDBE3" w14:textId="77777777" w:rsidR="00A35871" w:rsidRPr="00A35871" w:rsidRDefault="00A35871" w:rsidP="00A35871">
            <w:pPr>
              <w:ind w:firstLineChars="0" w:firstLine="0"/>
              <w:rPr>
                <w:sz w:val="18"/>
                <w:szCs w:val="18"/>
              </w:rPr>
            </w:pPr>
            <w:r w:rsidRPr="00A35871">
              <w:rPr>
                <w:rFonts w:hint="eastAsia"/>
                <w:sz w:val="18"/>
                <w:szCs w:val="18"/>
              </w:rPr>
              <w:t>//</w:t>
            </w:r>
            <w:r w:rsidRPr="00A35871">
              <w:rPr>
                <w:rFonts w:hint="eastAsia"/>
                <w:sz w:val="18"/>
                <w:szCs w:val="18"/>
              </w:rPr>
              <w:t>功能概要：每接收到一帧</w:t>
            </w:r>
            <w:r w:rsidRPr="00A35871">
              <w:rPr>
                <w:rFonts w:hint="eastAsia"/>
                <w:sz w:val="18"/>
                <w:szCs w:val="18"/>
              </w:rPr>
              <w:t>64</w:t>
            </w:r>
            <w:r w:rsidRPr="00A35871">
              <w:rPr>
                <w:rFonts w:hint="eastAsia"/>
                <w:sz w:val="18"/>
                <w:szCs w:val="18"/>
              </w:rPr>
              <w:t>个字节的</w:t>
            </w:r>
            <w:r w:rsidRPr="00A35871">
              <w:rPr>
                <w:rFonts w:hint="eastAsia"/>
                <w:sz w:val="18"/>
                <w:szCs w:val="18"/>
              </w:rPr>
              <w:t>RF</w:t>
            </w:r>
            <w:r w:rsidRPr="00A35871">
              <w:rPr>
                <w:rFonts w:hint="eastAsia"/>
                <w:sz w:val="18"/>
                <w:szCs w:val="18"/>
              </w:rPr>
              <w:t>数据，产生一次本中断。</w:t>
            </w:r>
          </w:p>
          <w:p w14:paraId="28E66DFB"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本例程对收到的数据，按照</w:t>
            </w:r>
            <w:r w:rsidRPr="00A35871">
              <w:rPr>
                <w:rFonts w:hint="eastAsia"/>
                <w:sz w:val="18"/>
                <w:szCs w:val="18"/>
              </w:rPr>
              <w:t>RF_ReceiveFrame</w:t>
            </w:r>
            <w:r w:rsidRPr="00A35871">
              <w:rPr>
                <w:rFonts w:hint="eastAsia"/>
                <w:sz w:val="18"/>
                <w:szCs w:val="18"/>
              </w:rPr>
              <w:t>函数对数据进行接收</w:t>
            </w:r>
          </w:p>
          <w:p w14:paraId="2B15F9D8"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组帧。接收成功后，置</w:t>
            </w:r>
            <w:r w:rsidRPr="00A35871">
              <w:rPr>
                <w:rFonts w:hint="eastAsia"/>
                <w:sz w:val="18"/>
                <w:szCs w:val="18"/>
              </w:rPr>
              <w:t>lwevent_group</w:t>
            </w:r>
            <w:r w:rsidRPr="00A35871">
              <w:rPr>
                <w:rFonts w:hint="eastAsia"/>
                <w:sz w:val="18"/>
                <w:szCs w:val="18"/>
              </w:rPr>
              <w:t>事件组的</w:t>
            </w:r>
            <w:r w:rsidRPr="00A35871">
              <w:rPr>
                <w:rFonts w:hint="eastAsia"/>
                <w:sz w:val="18"/>
                <w:szCs w:val="18"/>
              </w:rPr>
              <w:t>EVENT_RF_RECV</w:t>
            </w:r>
            <w:r w:rsidRPr="00A35871">
              <w:rPr>
                <w:rFonts w:hint="eastAsia"/>
                <w:sz w:val="18"/>
                <w:szCs w:val="18"/>
              </w:rPr>
              <w:t>事件</w:t>
            </w:r>
          </w:p>
          <w:p w14:paraId="051EAE23" w14:textId="77777777" w:rsidR="00A35871" w:rsidRPr="00A35871" w:rsidRDefault="00A35871" w:rsidP="00A35871">
            <w:pPr>
              <w:ind w:firstLineChars="0" w:firstLine="0"/>
              <w:rPr>
                <w:sz w:val="18"/>
                <w:szCs w:val="18"/>
              </w:rPr>
            </w:pPr>
            <w:r w:rsidRPr="00A35871">
              <w:rPr>
                <w:rFonts w:hint="eastAsia"/>
                <w:sz w:val="18"/>
                <w:szCs w:val="18"/>
              </w:rPr>
              <w:t xml:space="preserve">//         </w:t>
            </w:r>
            <w:r w:rsidRPr="00A35871">
              <w:rPr>
                <w:rFonts w:hint="eastAsia"/>
                <w:sz w:val="18"/>
                <w:szCs w:val="18"/>
              </w:rPr>
              <w:t>位（在</w:t>
            </w:r>
            <w:r w:rsidRPr="00A35871">
              <w:rPr>
                <w:rFonts w:hint="eastAsia"/>
                <w:sz w:val="18"/>
                <w:szCs w:val="18"/>
              </w:rPr>
              <w:t>"01_app_include.h"</w:t>
            </w:r>
            <w:r w:rsidRPr="00A35871">
              <w:rPr>
                <w:rFonts w:hint="eastAsia"/>
                <w:sz w:val="18"/>
                <w:szCs w:val="18"/>
              </w:rPr>
              <w:t>文件中声明的）。</w:t>
            </w:r>
          </w:p>
          <w:p w14:paraId="050B1FF4" w14:textId="77777777" w:rsidR="00A35871" w:rsidRPr="00A35871" w:rsidRDefault="00A35871" w:rsidP="00A35871">
            <w:pPr>
              <w:ind w:firstLineChars="0" w:firstLine="0"/>
              <w:rPr>
                <w:sz w:val="18"/>
                <w:szCs w:val="18"/>
              </w:rPr>
            </w:pPr>
            <w:r w:rsidRPr="00A35871">
              <w:rPr>
                <w:sz w:val="18"/>
                <w:szCs w:val="18"/>
              </w:rPr>
              <w:t>//===========================================================================</w:t>
            </w:r>
          </w:p>
          <w:p w14:paraId="16D57FB4" w14:textId="77777777" w:rsidR="00A35871" w:rsidRPr="00A35871" w:rsidRDefault="00A35871" w:rsidP="00A35871">
            <w:pPr>
              <w:ind w:firstLineChars="0" w:firstLine="0"/>
              <w:rPr>
                <w:sz w:val="18"/>
                <w:szCs w:val="18"/>
              </w:rPr>
            </w:pPr>
            <w:r w:rsidRPr="00A35871">
              <w:rPr>
                <w:sz w:val="18"/>
                <w:szCs w:val="18"/>
              </w:rPr>
              <w:t>void PORTC_PORTD_IRQHandler (pointer user_isr_ptr)</w:t>
            </w:r>
          </w:p>
          <w:p w14:paraId="1790C860" w14:textId="77777777" w:rsidR="00A35871" w:rsidRPr="00A35871" w:rsidRDefault="00A35871" w:rsidP="00A35871">
            <w:pPr>
              <w:ind w:firstLineChars="0" w:firstLine="0"/>
              <w:rPr>
                <w:sz w:val="18"/>
                <w:szCs w:val="18"/>
              </w:rPr>
            </w:pPr>
            <w:r w:rsidRPr="00A35871">
              <w:rPr>
                <w:sz w:val="18"/>
                <w:szCs w:val="18"/>
              </w:rPr>
              <w:t>{</w:t>
            </w:r>
          </w:p>
          <w:p w14:paraId="2863D641" w14:textId="77777777" w:rsidR="00A35871" w:rsidRPr="00A35871" w:rsidRDefault="00A35871" w:rsidP="00A35871">
            <w:pPr>
              <w:ind w:firstLineChars="0" w:firstLine="0"/>
              <w:rPr>
                <w:sz w:val="18"/>
                <w:szCs w:val="18"/>
              </w:rPr>
            </w:pPr>
            <w:r w:rsidRPr="00A35871">
              <w:rPr>
                <w:rFonts w:hint="eastAsia"/>
                <w:sz w:val="18"/>
                <w:szCs w:val="18"/>
              </w:rPr>
              <w:t xml:space="preserve">    DISABLE_INTERRUPTS;           //</w:t>
            </w:r>
            <w:r w:rsidRPr="00A35871">
              <w:rPr>
                <w:rFonts w:hint="eastAsia"/>
                <w:sz w:val="18"/>
                <w:szCs w:val="18"/>
              </w:rPr>
              <w:t>关总中断</w:t>
            </w:r>
          </w:p>
          <w:p w14:paraId="191F4B1D" w14:textId="77777777" w:rsidR="00A35871" w:rsidRPr="00A35871" w:rsidRDefault="00A35871" w:rsidP="00A35871">
            <w:pPr>
              <w:ind w:firstLineChars="0" w:firstLine="0"/>
              <w:rPr>
                <w:sz w:val="18"/>
                <w:szCs w:val="18"/>
              </w:rPr>
            </w:pPr>
            <w:r w:rsidRPr="00A35871">
              <w:rPr>
                <w:sz w:val="18"/>
                <w:szCs w:val="18"/>
              </w:rPr>
              <w:t xml:space="preserve">    //-----------------------------------------------------------------------</w:t>
            </w:r>
          </w:p>
          <w:p w14:paraId="609166A8" w14:textId="77777777" w:rsidR="00A35871" w:rsidRPr="00A35871" w:rsidRDefault="00A35871" w:rsidP="00A35871">
            <w:pPr>
              <w:ind w:firstLineChars="0" w:firstLine="0"/>
              <w:rPr>
                <w:sz w:val="18"/>
                <w:szCs w:val="18"/>
              </w:rPr>
            </w:pPr>
            <w:r w:rsidRPr="00A35871">
              <w:rPr>
                <w:sz w:val="18"/>
                <w:szCs w:val="18"/>
              </w:rPr>
              <w:t xml:space="preserve">    uint_8 i;</w:t>
            </w:r>
          </w:p>
          <w:p w14:paraId="451C340A" w14:textId="77777777" w:rsidR="00A35871" w:rsidRPr="00A35871" w:rsidRDefault="00A35871" w:rsidP="00A35871">
            <w:pPr>
              <w:ind w:firstLineChars="0" w:firstLine="0"/>
              <w:rPr>
                <w:sz w:val="18"/>
                <w:szCs w:val="18"/>
              </w:rPr>
            </w:pPr>
            <w:r w:rsidRPr="00A35871">
              <w:rPr>
                <w:rFonts w:hint="eastAsia"/>
                <w:sz w:val="18"/>
                <w:szCs w:val="18"/>
              </w:rPr>
              <w:t xml:space="preserve">    //DIO1</w:t>
            </w:r>
            <w:r w:rsidRPr="00A35871">
              <w:rPr>
                <w:rFonts w:hint="eastAsia"/>
                <w:sz w:val="18"/>
                <w:szCs w:val="18"/>
              </w:rPr>
              <w:t>产生中断</w:t>
            </w:r>
          </w:p>
          <w:p w14:paraId="66054AE2" w14:textId="77777777" w:rsidR="00A35871" w:rsidRPr="00A35871" w:rsidRDefault="00A35871" w:rsidP="00A35871">
            <w:pPr>
              <w:ind w:firstLineChars="0" w:firstLine="0"/>
              <w:rPr>
                <w:sz w:val="18"/>
                <w:szCs w:val="18"/>
              </w:rPr>
            </w:pPr>
            <w:r w:rsidRPr="00A35871">
              <w:rPr>
                <w:sz w:val="18"/>
                <w:szCs w:val="18"/>
              </w:rPr>
              <w:t xml:space="preserve">    if((PORTC_PCR4 &amp; PORT_PCR_ISF_MASK))</w:t>
            </w:r>
          </w:p>
          <w:p w14:paraId="7416A57A" w14:textId="77777777" w:rsidR="00A35871" w:rsidRPr="00A35871" w:rsidRDefault="00A35871" w:rsidP="00A35871">
            <w:pPr>
              <w:ind w:firstLineChars="0" w:firstLine="0"/>
              <w:rPr>
                <w:sz w:val="18"/>
                <w:szCs w:val="18"/>
              </w:rPr>
            </w:pPr>
            <w:r w:rsidRPr="00A35871">
              <w:rPr>
                <w:sz w:val="18"/>
                <w:szCs w:val="18"/>
              </w:rPr>
              <w:t xml:space="preserve">    {</w:t>
            </w:r>
          </w:p>
          <w:p w14:paraId="23D7304F" w14:textId="77777777" w:rsidR="00A35871" w:rsidRPr="00A35871" w:rsidRDefault="00A35871" w:rsidP="00A35871">
            <w:pPr>
              <w:ind w:firstLineChars="0" w:firstLine="0"/>
              <w:rPr>
                <w:sz w:val="18"/>
                <w:szCs w:val="18"/>
              </w:rPr>
            </w:pPr>
            <w:r w:rsidRPr="00A35871">
              <w:rPr>
                <w:rFonts w:hint="eastAsia"/>
                <w:sz w:val="18"/>
                <w:szCs w:val="18"/>
              </w:rPr>
              <w:t xml:space="preserve">        //RF</w:t>
            </w:r>
            <w:r w:rsidRPr="00A35871">
              <w:rPr>
                <w:rFonts w:hint="eastAsia"/>
                <w:sz w:val="18"/>
                <w:szCs w:val="18"/>
              </w:rPr>
              <w:t>接收事件位</w:t>
            </w:r>
            <w:r w:rsidRPr="00A35871">
              <w:rPr>
                <w:rFonts w:hint="eastAsia"/>
                <w:sz w:val="18"/>
                <w:szCs w:val="18"/>
              </w:rPr>
              <w:t>EVENT_RF_RECV</w:t>
            </w:r>
            <w:r w:rsidRPr="00A35871">
              <w:rPr>
                <w:rFonts w:hint="eastAsia"/>
                <w:sz w:val="18"/>
                <w:szCs w:val="18"/>
              </w:rPr>
              <w:t>置位，</w:t>
            </w:r>
            <w:r w:rsidRPr="00A35871">
              <w:rPr>
                <w:rFonts w:hint="eastAsia"/>
                <w:sz w:val="18"/>
                <w:szCs w:val="18"/>
              </w:rPr>
              <w:t>RF</w:t>
            </w:r>
            <w:r w:rsidRPr="00A35871">
              <w:rPr>
                <w:rFonts w:hint="eastAsia"/>
                <w:sz w:val="18"/>
                <w:szCs w:val="18"/>
              </w:rPr>
              <w:t>接收数据，</w:t>
            </w:r>
            <w:r w:rsidRPr="00A35871">
              <w:rPr>
                <w:rFonts w:hint="eastAsia"/>
                <w:sz w:val="18"/>
                <w:szCs w:val="18"/>
              </w:rPr>
              <w:t>rf_recvBuf[g_rfRecCount]</w:t>
            </w:r>
            <w:r w:rsidRPr="00A35871">
              <w:rPr>
                <w:rFonts w:hint="eastAsia"/>
                <w:sz w:val="18"/>
                <w:szCs w:val="18"/>
              </w:rPr>
              <w:t>为能量值</w:t>
            </w:r>
          </w:p>
          <w:p w14:paraId="11650B43" w14:textId="77777777" w:rsidR="00A35871" w:rsidRPr="00A35871" w:rsidRDefault="00A35871" w:rsidP="00A35871">
            <w:pPr>
              <w:ind w:firstLineChars="0" w:firstLine="0"/>
              <w:rPr>
                <w:sz w:val="18"/>
                <w:szCs w:val="18"/>
              </w:rPr>
            </w:pPr>
            <w:r w:rsidRPr="00A35871">
              <w:rPr>
                <w:rFonts w:hint="eastAsia"/>
                <w:sz w:val="18"/>
                <w:szCs w:val="18"/>
              </w:rPr>
              <w:t xml:space="preserve">        if(0 == RF_ReceiveFrame(rf_recvBuf,&amp;g_rfRecCount,HD_adr))   //</w:t>
            </w:r>
            <w:r w:rsidRPr="00A35871">
              <w:rPr>
                <w:rFonts w:hint="eastAsia"/>
                <w:sz w:val="18"/>
                <w:szCs w:val="18"/>
              </w:rPr>
              <w:t>接收成功</w:t>
            </w:r>
          </w:p>
          <w:p w14:paraId="6C6DC488" w14:textId="77777777" w:rsidR="00A35871" w:rsidRPr="00A35871" w:rsidRDefault="00A35871" w:rsidP="00A35871">
            <w:pPr>
              <w:ind w:firstLineChars="0" w:firstLine="0"/>
              <w:rPr>
                <w:sz w:val="18"/>
                <w:szCs w:val="18"/>
              </w:rPr>
            </w:pPr>
            <w:r w:rsidRPr="00A35871">
              <w:rPr>
                <w:sz w:val="18"/>
                <w:szCs w:val="18"/>
              </w:rPr>
              <w:t xml:space="preserve">        {</w:t>
            </w:r>
          </w:p>
          <w:p w14:paraId="4A198247" w14:textId="77777777" w:rsidR="00A35871" w:rsidRPr="00A35871" w:rsidRDefault="00A35871" w:rsidP="00A35871">
            <w:pPr>
              <w:ind w:firstLineChars="0" w:firstLine="0"/>
              <w:rPr>
                <w:sz w:val="18"/>
                <w:szCs w:val="18"/>
              </w:rPr>
            </w:pPr>
            <w:r w:rsidRPr="00A35871">
              <w:rPr>
                <w:sz w:val="18"/>
                <w:szCs w:val="18"/>
              </w:rPr>
              <w:t>//            Delay_ms(220);</w:t>
            </w:r>
          </w:p>
          <w:p w14:paraId="4FA7B4C9" w14:textId="77777777" w:rsidR="00A35871" w:rsidRPr="00A35871" w:rsidRDefault="00A35871" w:rsidP="00A35871">
            <w:pPr>
              <w:ind w:firstLineChars="0" w:firstLine="0"/>
              <w:rPr>
                <w:sz w:val="18"/>
                <w:szCs w:val="18"/>
              </w:rPr>
            </w:pPr>
            <w:r w:rsidRPr="00A35871">
              <w:rPr>
                <w:sz w:val="18"/>
                <w:szCs w:val="18"/>
              </w:rPr>
              <w:t xml:space="preserve">            _lwevent_set(&amp;lwevent_group,EVENT_RF_RECV);</w:t>
            </w:r>
          </w:p>
          <w:p w14:paraId="6FCF586F" w14:textId="77777777" w:rsidR="00A35871" w:rsidRPr="00A35871" w:rsidRDefault="00A35871" w:rsidP="00A35871">
            <w:pPr>
              <w:ind w:firstLineChars="0" w:firstLine="0"/>
              <w:rPr>
                <w:sz w:val="18"/>
                <w:szCs w:val="18"/>
              </w:rPr>
            </w:pPr>
            <w:r w:rsidRPr="00A35871">
              <w:rPr>
                <w:sz w:val="18"/>
                <w:szCs w:val="18"/>
              </w:rPr>
              <w:t xml:space="preserve">        }</w:t>
            </w:r>
          </w:p>
          <w:p w14:paraId="00809D3A" w14:textId="77777777" w:rsidR="00A35871" w:rsidRPr="00A35871" w:rsidRDefault="00A35871" w:rsidP="00A35871">
            <w:pPr>
              <w:ind w:firstLineChars="0" w:firstLine="0"/>
              <w:rPr>
                <w:sz w:val="18"/>
                <w:szCs w:val="18"/>
              </w:rPr>
            </w:pPr>
            <w:r w:rsidRPr="00A35871">
              <w:rPr>
                <w:rFonts w:hint="eastAsia"/>
                <w:sz w:val="18"/>
                <w:szCs w:val="18"/>
              </w:rPr>
              <w:lastRenderedPageBreak/>
              <w:t xml:space="preserve">        PORTC_PCR4 |= PORT_PCR_ISF_MASK;                      //</w:t>
            </w:r>
            <w:r w:rsidRPr="00A35871">
              <w:rPr>
                <w:rFonts w:hint="eastAsia"/>
                <w:sz w:val="18"/>
                <w:szCs w:val="18"/>
              </w:rPr>
              <w:t>清标志位</w:t>
            </w:r>
          </w:p>
          <w:p w14:paraId="611C7A22" w14:textId="77777777" w:rsidR="00A35871" w:rsidRPr="00A35871" w:rsidRDefault="00A35871" w:rsidP="00A35871">
            <w:pPr>
              <w:ind w:firstLineChars="0" w:firstLine="0"/>
              <w:rPr>
                <w:sz w:val="18"/>
                <w:szCs w:val="18"/>
              </w:rPr>
            </w:pPr>
            <w:r w:rsidRPr="00A35871">
              <w:rPr>
                <w:sz w:val="18"/>
                <w:szCs w:val="18"/>
              </w:rPr>
              <w:t xml:space="preserve">    }</w:t>
            </w:r>
          </w:p>
          <w:p w14:paraId="1C864FCF" w14:textId="77777777" w:rsidR="00A35871" w:rsidRPr="00A35871" w:rsidRDefault="00A35871" w:rsidP="00A35871">
            <w:pPr>
              <w:ind w:firstLineChars="0" w:firstLine="0"/>
              <w:rPr>
                <w:sz w:val="18"/>
                <w:szCs w:val="18"/>
              </w:rPr>
            </w:pPr>
            <w:r w:rsidRPr="00A35871">
              <w:rPr>
                <w:sz w:val="18"/>
                <w:szCs w:val="18"/>
              </w:rPr>
              <w:t xml:space="preserve">    //-----------------------------------------------------------------------</w:t>
            </w:r>
          </w:p>
          <w:p w14:paraId="67B074E4" w14:textId="77777777" w:rsidR="00A35871" w:rsidRPr="00A35871" w:rsidRDefault="00A35871" w:rsidP="00A35871">
            <w:pPr>
              <w:ind w:firstLineChars="0" w:firstLine="0"/>
              <w:rPr>
                <w:sz w:val="18"/>
                <w:szCs w:val="18"/>
              </w:rPr>
            </w:pPr>
            <w:r w:rsidRPr="00A35871">
              <w:rPr>
                <w:sz w:val="18"/>
                <w:szCs w:val="18"/>
              </w:rPr>
              <w:t xml:space="preserve">    UART0_S1|=0x1F;</w:t>
            </w:r>
          </w:p>
          <w:p w14:paraId="77812D9C" w14:textId="77777777" w:rsidR="00A35871" w:rsidRPr="00A35871" w:rsidRDefault="00A35871" w:rsidP="00A35871">
            <w:pPr>
              <w:ind w:firstLineChars="0" w:firstLine="0"/>
              <w:rPr>
                <w:sz w:val="18"/>
                <w:szCs w:val="18"/>
              </w:rPr>
            </w:pPr>
            <w:r w:rsidRPr="00A35871">
              <w:rPr>
                <w:rFonts w:hint="eastAsia"/>
                <w:sz w:val="18"/>
                <w:szCs w:val="18"/>
              </w:rPr>
              <w:t xml:space="preserve">    ENABLE_INTERRUPTS;            //</w:t>
            </w:r>
            <w:r w:rsidRPr="00A35871">
              <w:rPr>
                <w:rFonts w:hint="eastAsia"/>
                <w:sz w:val="18"/>
                <w:szCs w:val="18"/>
              </w:rPr>
              <w:t>开总中断</w:t>
            </w:r>
          </w:p>
          <w:p w14:paraId="54CED0F2" w14:textId="31BFB142" w:rsidR="00A35871" w:rsidRPr="00A35871" w:rsidRDefault="00A35871" w:rsidP="00A35871">
            <w:pPr>
              <w:ind w:firstLineChars="0" w:firstLine="0"/>
              <w:rPr>
                <w:sz w:val="18"/>
                <w:szCs w:val="18"/>
              </w:rPr>
            </w:pPr>
            <w:r w:rsidRPr="00A35871">
              <w:rPr>
                <w:sz w:val="18"/>
                <w:szCs w:val="18"/>
              </w:rPr>
              <w:t>}</w:t>
            </w:r>
          </w:p>
        </w:tc>
      </w:tr>
    </w:tbl>
    <w:p w14:paraId="7106460B" w14:textId="77777777" w:rsidR="00A35871" w:rsidRDefault="00A35871" w:rsidP="00DC28F3">
      <w:pPr>
        <w:ind w:firstLine="420"/>
      </w:pPr>
    </w:p>
    <w:p w14:paraId="59C6AFC2" w14:textId="681BB332" w:rsidR="00A52D0D" w:rsidRDefault="00A52D0D" w:rsidP="008A5811">
      <w:pPr>
        <w:pStyle w:val="4"/>
      </w:pPr>
      <w:r>
        <w:t xml:space="preserve">6.4.3 </w:t>
      </w:r>
      <w:r>
        <w:rPr>
          <w:rFonts w:hint="eastAsia"/>
        </w:rPr>
        <w:t>样例</w:t>
      </w:r>
      <w:r>
        <w:t>工程</w:t>
      </w:r>
      <w:r>
        <w:rPr>
          <w:rFonts w:hint="eastAsia"/>
        </w:rPr>
        <w:t>的</w:t>
      </w:r>
      <w:r>
        <w:t>硬件连接</w:t>
      </w:r>
    </w:p>
    <w:p w14:paraId="09B67C87" w14:textId="77FAA860" w:rsidR="00A52D0D" w:rsidRPr="00A52D0D" w:rsidRDefault="00A52D0D">
      <w:pPr>
        <w:ind w:firstLine="420"/>
      </w:pPr>
      <w:r w:rsidRPr="00A52D0D">
        <w:rPr>
          <w:rFonts w:hint="eastAsia"/>
        </w:rPr>
        <w:t>硬件连接同</w:t>
      </w:r>
      <w:r>
        <w:rPr>
          <w:rFonts w:hint="eastAsia"/>
        </w:rPr>
        <w:t>6</w:t>
      </w:r>
      <w:r>
        <w:t>.2.3</w:t>
      </w:r>
      <w:r>
        <w:rPr>
          <w:rFonts w:hint="eastAsia"/>
        </w:rPr>
        <w:t>节</w:t>
      </w:r>
      <w:r w:rsidRPr="00A52D0D">
        <w:rPr>
          <w:rFonts w:hint="eastAsia"/>
        </w:rPr>
        <w:t>第二个样例工程。</w:t>
      </w:r>
    </w:p>
    <w:p w14:paraId="72AF5942" w14:textId="7E37E3A6" w:rsidR="00DC28F3" w:rsidRDefault="00EF6FD1" w:rsidP="000F4924">
      <w:pPr>
        <w:pStyle w:val="4"/>
      </w:pPr>
      <w:r>
        <w:t>6</w:t>
      </w:r>
      <w:r>
        <w:rPr>
          <w:rFonts w:hint="eastAsia"/>
        </w:rPr>
        <w:t>.</w:t>
      </w:r>
      <w:r>
        <w:t>4.</w:t>
      </w:r>
      <w:r w:rsidR="00066DBA">
        <w:t>4</w:t>
      </w:r>
      <w:r>
        <w:t xml:space="preserve"> </w:t>
      </w:r>
      <w:r w:rsidR="00DC28F3">
        <w:rPr>
          <w:rFonts w:hint="eastAsia"/>
        </w:rPr>
        <w:t>样例工程的执行流程及运行结果</w:t>
      </w:r>
    </w:p>
    <w:tbl>
      <w:tblPr>
        <w:tblW w:w="0" w:type="auto"/>
        <w:tblInd w:w="108" w:type="dxa"/>
        <w:tblBorders>
          <w:top w:val="single" w:sz="4" w:space="0" w:color="auto"/>
          <w:bottom w:val="single" w:sz="4" w:space="0" w:color="FFFFFF" w:themeColor="background1"/>
        </w:tblBorders>
        <w:tblLook w:val="04A0" w:firstRow="1" w:lastRow="0" w:firstColumn="1" w:lastColumn="0" w:noHBand="0" w:noVBand="1"/>
      </w:tblPr>
      <w:tblGrid>
        <w:gridCol w:w="1440"/>
        <w:gridCol w:w="960"/>
        <w:gridCol w:w="1123"/>
        <w:gridCol w:w="4477"/>
      </w:tblGrid>
      <w:tr w:rsidR="00DC28F3" w14:paraId="3CF809FB" w14:textId="77777777" w:rsidTr="00541FF9">
        <w:tc>
          <w:tcPr>
            <w:tcW w:w="8000" w:type="dxa"/>
            <w:gridSpan w:val="4"/>
            <w:tcBorders>
              <w:top w:val="single" w:sz="4" w:space="0" w:color="FFFFFF" w:themeColor="background1"/>
              <w:left w:val="nil"/>
              <w:bottom w:val="single" w:sz="8" w:space="0" w:color="000000" w:themeColor="text1"/>
              <w:right w:val="nil"/>
            </w:tcBorders>
            <w:hideMark/>
          </w:tcPr>
          <w:p w14:paraId="4C00277F" w14:textId="77777777" w:rsidR="00DC28F3" w:rsidRDefault="00DC28F3" w:rsidP="00E60102">
            <w:pPr>
              <w:pStyle w:val="6"/>
              <w:rPr>
                <w:lang w:val="zh-CN"/>
              </w:rPr>
            </w:pPr>
            <w:r w:rsidRPr="00937F3C">
              <w:rPr>
                <w:rFonts w:hint="eastAsia"/>
              </w:rPr>
              <w:t>表</w:t>
            </w:r>
            <w:r w:rsidR="00F8436D">
              <w:t>6</w:t>
            </w:r>
            <w:r w:rsidRPr="00937F3C">
              <w:rPr>
                <w:rFonts w:hint="eastAsia"/>
              </w:rPr>
              <w:t>-</w:t>
            </w:r>
            <w:r w:rsidR="00450E8F">
              <w:t>1</w:t>
            </w:r>
            <w:r w:rsidR="00090C9D">
              <w:t>2</w:t>
            </w:r>
            <w:r w:rsidRPr="00937F3C">
              <w:rPr>
                <w:rFonts w:hint="eastAsia"/>
              </w:rPr>
              <w:t xml:space="preserve"> </w:t>
            </w:r>
            <w:r w:rsidRPr="00937F3C">
              <w:rPr>
                <w:rFonts w:hint="eastAsia"/>
              </w:rPr>
              <w:t>样例任务</w:t>
            </w:r>
          </w:p>
        </w:tc>
      </w:tr>
      <w:tr w:rsidR="00DC28F3" w14:paraId="74791C30" w14:textId="77777777" w:rsidTr="00541FF9">
        <w:tc>
          <w:tcPr>
            <w:tcW w:w="1440" w:type="dxa"/>
            <w:tcBorders>
              <w:top w:val="single" w:sz="8" w:space="0" w:color="000000" w:themeColor="text1"/>
              <w:left w:val="nil"/>
              <w:bottom w:val="single" w:sz="4" w:space="0" w:color="auto"/>
              <w:right w:val="single" w:sz="4" w:space="0" w:color="auto"/>
            </w:tcBorders>
            <w:hideMark/>
          </w:tcPr>
          <w:p w14:paraId="12A3A9AB" w14:textId="77777777" w:rsidR="00DC28F3" w:rsidRDefault="00DC28F3" w:rsidP="00541FF9">
            <w:pPr>
              <w:spacing w:line="240" w:lineRule="exact"/>
              <w:ind w:firstLineChars="0" w:firstLine="0"/>
              <w:jc w:val="left"/>
              <w:rPr>
                <w:sz w:val="18"/>
                <w:szCs w:val="18"/>
              </w:rPr>
            </w:pPr>
            <w:r>
              <w:rPr>
                <w:rFonts w:hint="eastAsia"/>
                <w:sz w:val="18"/>
                <w:szCs w:val="18"/>
              </w:rPr>
              <w:t>任务函数</w:t>
            </w:r>
          </w:p>
        </w:tc>
        <w:tc>
          <w:tcPr>
            <w:tcW w:w="960" w:type="dxa"/>
            <w:tcBorders>
              <w:top w:val="single" w:sz="8" w:space="0" w:color="000000" w:themeColor="text1"/>
              <w:left w:val="single" w:sz="4" w:space="0" w:color="auto"/>
              <w:bottom w:val="single" w:sz="4" w:space="0" w:color="auto"/>
              <w:right w:val="single" w:sz="4" w:space="0" w:color="auto"/>
            </w:tcBorders>
            <w:hideMark/>
          </w:tcPr>
          <w:p w14:paraId="2BB0C38A" w14:textId="77777777" w:rsidR="00DC28F3" w:rsidRDefault="00DC28F3" w:rsidP="00541FF9">
            <w:pPr>
              <w:spacing w:line="240" w:lineRule="exact"/>
              <w:ind w:firstLineChars="0" w:firstLine="0"/>
              <w:jc w:val="left"/>
              <w:rPr>
                <w:sz w:val="18"/>
                <w:szCs w:val="18"/>
              </w:rPr>
            </w:pPr>
            <w:r>
              <w:rPr>
                <w:rFonts w:hint="eastAsia"/>
                <w:sz w:val="18"/>
                <w:szCs w:val="18"/>
              </w:rPr>
              <w:t>优先级</w:t>
            </w:r>
          </w:p>
        </w:tc>
        <w:tc>
          <w:tcPr>
            <w:tcW w:w="1123" w:type="dxa"/>
            <w:tcBorders>
              <w:top w:val="single" w:sz="8" w:space="0" w:color="000000" w:themeColor="text1"/>
              <w:left w:val="single" w:sz="4" w:space="0" w:color="auto"/>
              <w:bottom w:val="single" w:sz="4" w:space="0" w:color="auto"/>
              <w:right w:val="single" w:sz="4" w:space="0" w:color="auto"/>
            </w:tcBorders>
            <w:hideMark/>
          </w:tcPr>
          <w:p w14:paraId="374A4460" w14:textId="77777777" w:rsidR="00DC28F3" w:rsidRDefault="00DC28F3" w:rsidP="00541FF9">
            <w:pPr>
              <w:spacing w:line="240" w:lineRule="exact"/>
              <w:ind w:firstLineChars="0" w:firstLine="0"/>
              <w:jc w:val="left"/>
              <w:rPr>
                <w:sz w:val="18"/>
                <w:szCs w:val="18"/>
              </w:rPr>
            </w:pPr>
            <w:r>
              <w:rPr>
                <w:rFonts w:hint="eastAsia"/>
                <w:sz w:val="18"/>
                <w:szCs w:val="18"/>
              </w:rPr>
              <w:t>任务属性</w:t>
            </w:r>
          </w:p>
        </w:tc>
        <w:tc>
          <w:tcPr>
            <w:tcW w:w="4477" w:type="dxa"/>
            <w:tcBorders>
              <w:top w:val="single" w:sz="8" w:space="0" w:color="000000" w:themeColor="text1"/>
              <w:left w:val="single" w:sz="4" w:space="0" w:color="auto"/>
              <w:bottom w:val="single" w:sz="4" w:space="0" w:color="auto"/>
              <w:right w:val="nil"/>
            </w:tcBorders>
            <w:hideMark/>
          </w:tcPr>
          <w:p w14:paraId="372DD60A" w14:textId="77777777" w:rsidR="00DC28F3" w:rsidRDefault="00DC28F3" w:rsidP="00541FF9">
            <w:pPr>
              <w:spacing w:line="240" w:lineRule="exact"/>
              <w:ind w:firstLineChars="0" w:firstLine="0"/>
              <w:jc w:val="left"/>
              <w:rPr>
                <w:sz w:val="18"/>
                <w:szCs w:val="18"/>
              </w:rPr>
            </w:pPr>
            <w:r>
              <w:rPr>
                <w:rFonts w:hint="eastAsia"/>
                <w:sz w:val="18"/>
                <w:szCs w:val="18"/>
              </w:rPr>
              <w:t>任务功能</w:t>
            </w:r>
          </w:p>
        </w:tc>
      </w:tr>
      <w:tr w:rsidR="00DC28F3" w14:paraId="20685356" w14:textId="77777777" w:rsidTr="00541FF9">
        <w:tc>
          <w:tcPr>
            <w:tcW w:w="1440" w:type="dxa"/>
            <w:tcBorders>
              <w:top w:val="single" w:sz="4" w:space="0" w:color="auto"/>
              <w:left w:val="nil"/>
              <w:bottom w:val="single" w:sz="4" w:space="0" w:color="auto"/>
              <w:right w:val="single" w:sz="4" w:space="0" w:color="auto"/>
            </w:tcBorders>
            <w:hideMark/>
          </w:tcPr>
          <w:p w14:paraId="653B667B" w14:textId="77777777" w:rsidR="00DC28F3" w:rsidRDefault="00DC28F3" w:rsidP="00541FF9">
            <w:pPr>
              <w:spacing w:line="240" w:lineRule="exact"/>
              <w:ind w:firstLineChars="0" w:firstLine="0"/>
              <w:jc w:val="left"/>
              <w:rPr>
                <w:sz w:val="18"/>
                <w:szCs w:val="18"/>
              </w:rPr>
            </w:pPr>
            <w:r>
              <w:rPr>
                <w:sz w:val="18"/>
                <w:szCs w:val="18"/>
              </w:rPr>
              <w:t>task_main</w:t>
            </w:r>
          </w:p>
        </w:tc>
        <w:tc>
          <w:tcPr>
            <w:tcW w:w="960" w:type="dxa"/>
            <w:tcBorders>
              <w:top w:val="single" w:sz="4" w:space="0" w:color="auto"/>
              <w:left w:val="single" w:sz="4" w:space="0" w:color="auto"/>
              <w:bottom w:val="single" w:sz="4" w:space="0" w:color="auto"/>
              <w:right w:val="single" w:sz="4" w:space="0" w:color="auto"/>
            </w:tcBorders>
            <w:hideMark/>
          </w:tcPr>
          <w:p w14:paraId="32D75F11" w14:textId="1BA465C9" w:rsidR="00DC28F3" w:rsidRDefault="00A35871" w:rsidP="00541FF9">
            <w:pPr>
              <w:spacing w:line="240" w:lineRule="exact"/>
              <w:ind w:firstLineChars="0" w:firstLine="0"/>
              <w:jc w:val="left"/>
              <w:rPr>
                <w:sz w:val="18"/>
                <w:szCs w:val="18"/>
              </w:rPr>
            </w:pPr>
            <w:r>
              <w:rPr>
                <w:sz w:val="18"/>
                <w:szCs w:val="18"/>
              </w:rPr>
              <w:t>7</w:t>
            </w:r>
          </w:p>
        </w:tc>
        <w:tc>
          <w:tcPr>
            <w:tcW w:w="1123" w:type="dxa"/>
            <w:tcBorders>
              <w:top w:val="single" w:sz="4" w:space="0" w:color="auto"/>
              <w:left w:val="single" w:sz="4" w:space="0" w:color="auto"/>
              <w:bottom w:val="single" w:sz="4" w:space="0" w:color="auto"/>
              <w:right w:val="single" w:sz="4" w:space="0" w:color="auto"/>
            </w:tcBorders>
            <w:hideMark/>
          </w:tcPr>
          <w:p w14:paraId="0B66D59D" w14:textId="77777777" w:rsidR="00DC28F3" w:rsidRDefault="00DC28F3" w:rsidP="00541FF9">
            <w:pPr>
              <w:spacing w:line="240" w:lineRule="exact"/>
              <w:ind w:firstLineChars="0" w:firstLine="0"/>
              <w:jc w:val="left"/>
              <w:rPr>
                <w:sz w:val="18"/>
                <w:szCs w:val="18"/>
              </w:rPr>
            </w:pPr>
            <w:r>
              <w:rPr>
                <w:rFonts w:hint="eastAsia"/>
                <w:sz w:val="18"/>
                <w:szCs w:val="18"/>
              </w:rPr>
              <w:t>自启动</w:t>
            </w:r>
          </w:p>
        </w:tc>
        <w:tc>
          <w:tcPr>
            <w:tcW w:w="4477" w:type="dxa"/>
            <w:tcBorders>
              <w:top w:val="single" w:sz="4" w:space="0" w:color="auto"/>
              <w:left w:val="single" w:sz="4" w:space="0" w:color="auto"/>
              <w:bottom w:val="single" w:sz="4" w:space="0" w:color="auto"/>
              <w:right w:val="nil"/>
            </w:tcBorders>
            <w:hideMark/>
          </w:tcPr>
          <w:p w14:paraId="031D91A0" w14:textId="77777777" w:rsidR="00DC28F3" w:rsidRDefault="00DC28F3" w:rsidP="00541FF9">
            <w:pPr>
              <w:spacing w:line="240" w:lineRule="exact"/>
              <w:ind w:firstLineChars="0" w:firstLine="0"/>
              <w:jc w:val="left"/>
              <w:rPr>
                <w:sz w:val="18"/>
                <w:szCs w:val="18"/>
              </w:rPr>
            </w:pPr>
            <w:r>
              <w:rPr>
                <w:rFonts w:hint="eastAsia"/>
                <w:sz w:val="18"/>
                <w:szCs w:val="18"/>
              </w:rPr>
              <w:t>打印输出唤醒消息，启动其它任务</w:t>
            </w:r>
          </w:p>
        </w:tc>
      </w:tr>
      <w:tr w:rsidR="00DC28F3" w14:paraId="34F1C1E7" w14:textId="77777777" w:rsidTr="00541FF9">
        <w:tc>
          <w:tcPr>
            <w:tcW w:w="1440" w:type="dxa"/>
            <w:tcBorders>
              <w:top w:val="single" w:sz="4" w:space="0" w:color="auto"/>
              <w:left w:val="nil"/>
              <w:bottom w:val="single" w:sz="4" w:space="0" w:color="auto"/>
              <w:right w:val="single" w:sz="4" w:space="0" w:color="auto"/>
            </w:tcBorders>
            <w:hideMark/>
          </w:tcPr>
          <w:p w14:paraId="5D51C42A" w14:textId="77777777" w:rsidR="00DC28F3" w:rsidRDefault="00DC28F3" w:rsidP="00541FF9">
            <w:pPr>
              <w:spacing w:line="240" w:lineRule="exact"/>
              <w:ind w:firstLineChars="0" w:firstLine="0"/>
              <w:jc w:val="left"/>
              <w:rPr>
                <w:sz w:val="18"/>
                <w:szCs w:val="18"/>
              </w:rPr>
            </w:pPr>
            <w:r>
              <w:rPr>
                <w:sz w:val="18"/>
                <w:szCs w:val="18"/>
              </w:rPr>
              <w:t>task_light</w:t>
            </w:r>
          </w:p>
        </w:tc>
        <w:tc>
          <w:tcPr>
            <w:tcW w:w="960" w:type="dxa"/>
            <w:tcBorders>
              <w:top w:val="single" w:sz="4" w:space="0" w:color="auto"/>
              <w:left w:val="single" w:sz="4" w:space="0" w:color="auto"/>
              <w:bottom w:val="single" w:sz="4" w:space="0" w:color="auto"/>
              <w:right w:val="single" w:sz="4" w:space="0" w:color="auto"/>
            </w:tcBorders>
            <w:hideMark/>
          </w:tcPr>
          <w:p w14:paraId="24DF5966" w14:textId="44EB54E0" w:rsidR="00DC28F3" w:rsidRDefault="00A35871" w:rsidP="00541FF9">
            <w:pPr>
              <w:spacing w:line="240" w:lineRule="exact"/>
              <w:ind w:firstLineChars="0" w:firstLine="0"/>
              <w:jc w:val="left"/>
              <w:rPr>
                <w:sz w:val="18"/>
                <w:szCs w:val="18"/>
              </w:rPr>
            </w:pPr>
            <w:r>
              <w:rPr>
                <w:sz w:val="18"/>
                <w:szCs w:val="18"/>
              </w:rPr>
              <w:t>14</w:t>
            </w:r>
          </w:p>
        </w:tc>
        <w:tc>
          <w:tcPr>
            <w:tcW w:w="1123" w:type="dxa"/>
            <w:tcBorders>
              <w:top w:val="single" w:sz="4" w:space="0" w:color="auto"/>
              <w:left w:val="single" w:sz="4" w:space="0" w:color="auto"/>
              <w:bottom w:val="single" w:sz="4" w:space="0" w:color="auto"/>
              <w:right w:val="single" w:sz="4" w:space="0" w:color="auto"/>
            </w:tcBorders>
            <w:hideMark/>
          </w:tcPr>
          <w:p w14:paraId="2775653D"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000000" w:themeColor="text1"/>
              <w:right w:val="nil"/>
            </w:tcBorders>
            <w:hideMark/>
          </w:tcPr>
          <w:p w14:paraId="5DB99E10" w14:textId="77777777" w:rsidR="00DC28F3" w:rsidRDefault="00DC28F3" w:rsidP="00541FF9">
            <w:pPr>
              <w:spacing w:line="240" w:lineRule="exact"/>
              <w:ind w:firstLineChars="0" w:firstLine="0"/>
              <w:jc w:val="left"/>
              <w:rPr>
                <w:sz w:val="18"/>
                <w:szCs w:val="18"/>
              </w:rPr>
            </w:pPr>
            <w:r>
              <w:rPr>
                <w:rFonts w:hint="eastAsia"/>
                <w:sz w:val="18"/>
                <w:szCs w:val="18"/>
              </w:rPr>
              <w:t>小灯闪烁</w:t>
            </w:r>
          </w:p>
        </w:tc>
      </w:tr>
      <w:tr w:rsidR="00DC28F3" w14:paraId="73D37C56" w14:textId="77777777" w:rsidTr="00541FF9">
        <w:tc>
          <w:tcPr>
            <w:tcW w:w="1440" w:type="dxa"/>
            <w:tcBorders>
              <w:top w:val="single" w:sz="4" w:space="0" w:color="auto"/>
              <w:left w:val="nil"/>
              <w:bottom w:val="single" w:sz="4" w:space="0" w:color="auto"/>
              <w:right w:val="single" w:sz="4" w:space="0" w:color="auto"/>
            </w:tcBorders>
            <w:hideMark/>
          </w:tcPr>
          <w:p w14:paraId="39A87896" w14:textId="77777777" w:rsidR="00DC28F3" w:rsidRDefault="00DC28F3" w:rsidP="00541FF9">
            <w:pPr>
              <w:spacing w:line="240" w:lineRule="exact"/>
              <w:ind w:firstLineChars="0" w:firstLine="0"/>
              <w:jc w:val="left"/>
              <w:rPr>
                <w:sz w:val="18"/>
                <w:szCs w:val="18"/>
              </w:rPr>
            </w:pPr>
            <w:r>
              <w:rPr>
                <w:sz w:val="18"/>
                <w:szCs w:val="18"/>
              </w:rPr>
              <w:t>task_uart0_re</w:t>
            </w:r>
          </w:p>
        </w:tc>
        <w:tc>
          <w:tcPr>
            <w:tcW w:w="960" w:type="dxa"/>
            <w:tcBorders>
              <w:top w:val="single" w:sz="4" w:space="0" w:color="auto"/>
              <w:left w:val="single" w:sz="4" w:space="0" w:color="auto"/>
              <w:bottom w:val="single" w:sz="4" w:space="0" w:color="auto"/>
              <w:right w:val="single" w:sz="4" w:space="0" w:color="auto"/>
            </w:tcBorders>
            <w:hideMark/>
          </w:tcPr>
          <w:p w14:paraId="0F26D8C7" w14:textId="77777777" w:rsidR="00DC28F3" w:rsidRDefault="00DC28F3" w:rsidP="00541FF9">
            <w:pPr>
              <w:spacing w:line="240" w:lineRule="exact"/>
              <w:ind w:firstLineChars="0" w:firstLine="0"/>
              <w:jc w:val="left"/>
              <w:rPr>
                <w:sz w:val="18"/>
                <w:szCs w:val="18"/>
              </w:rPr>
            </w:pPr>
            <w:r>
              <w:rPr>
                <w:sz w:val="18"/>
                <w:szCs w:val="18"/>
              </w:rPr>
              <w:t>8</w:t>
            </w:r>
          </w:p>
        </w:tc>
        <w:tc>
          <w:tcPr>
            <w:tcW w:w="1123" w:type="dxa"/>
            <w:tcBorders>
              <w:top w:val="single" w:sz="4" w:space="0" w:color="auto"/>
              <w:left w:val="single" w:sz="4" w:space="0" w:color="auto"/>
              <w:bottom w:val="single" w:sz="4" w:space="0" w:color="auto"/>
              <w:right w:val="single" w:sz="4" w:space="0" w:color="auto"/>
            </w:tcBorders>
            <w:hideMark/>
          </w:tcPr>
          <w:p w14:paraId="60570C4E"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auto"/>
              <w:right w:val="nil"/>
            </w:tcBorders>
            <w:hideMark/>
          </w:tcPr>
          <w:p w14:paraId="067FE727" w14:textId="6360B0E0" w:rsidR="00DC28F3" w:rsidRDefault="00DC28F3" w:rsidP="00541FF9">
            <w:pPr>
              <w:spacing w:line="240" w:lineRule="exact"/>
              <w:ind w:firstLineChars="0" w:firstLine="0"/>
              <w:jc w:val="left"/>
              <w:rPr>
                <w:sz w:val="18"/>
                <w:szCs w:val="18"/>
              </w:rPr>
            </w:pPr>
            <w:r>
              <w:rPr>
                <w:rFonts w:hint="eastAsia"/>
                <w:sz w:val="18"/>
                <w:szCs w:val="18"/>
              </w:rPr>
              <w:t>通过串口</w:t>
            </w:r>
            <w:r w:rsidR="00A35871">
              <w:rPr>
                <w:sz w:val="18"/>
                <w:szCs w:val="18"/>
              </w:rPr>
              <w:t>0</w:t>
            </w:r>
            <w:r>
              <w:rPr>
                <w:rFonts w:hint="eastAsia"/>
                <w:sz w:val="18"/>
                <w:szCs w:val="18"/>
              </w:rPr>
              <w:t>接收</w:t>
            </w:r>
            <w:r>
              <w:rPr>
                <w:sz w:val="18"/>
                <w:szCs w:val="18"/>
              </w:rPr>
              <w:t>PC</w:t>
            </w:r>
            <w:r>
              <w:rPr>
                <w:rFonts w:hint="eastAsia"/>
                <w:sz w:val="18"/>
                <w:szCs w:val="18"/>
              </w:rPr>
              <w:t>机数据，回发相应数据的功能</w:t>
            </w:r>
          </w:p>
        </w:tc>
      </w:tr>
      <w:tr w:rsidR="00DC28F3" w14:paraId="715C750D" w14:textId="77777777" w:rsidTr="00541FF9">
        <w:tc>
          <w:tcPr>
            <w:tcW w:w="1440" w:type="dxa"/>
            <w:tcBorders>
              <w:top w:val="single" w:sz="4" w:space="0" w:color="auto"/>
              <w:left w:val="nil"/>
              <w:bottom w:val="single" w:sz="4" w:space="0" w:color="auto"/>
              <w:right w:val="single" w:sz="4" w:space="0" w:color="auto"/>
            </w:tcBorders>
          </w:tcPr>
          <w:p w14:paraId="1355DFCA" w14:textId="77777777" w:rsidR="00DC28F3" w:rsidRPr="00C21659" w:rsidRDefault="00DC28F3" w:rsidP="00541FF9">
            <w:pPr>
              <w:spacing w:line="240" w:lineRule="exact"/>
              <w:ind w:firstLineChars="0" w:firstLine="0"/>
              <w:jc w:val="left"/>
              <w:rPr>
                <w:sz w:val="18"/>
                <w:szCs w:val="18"/>
              </w:rPr>
            </w:pPr>
            <w:r>
              <w:rPr>
                <w:sz w:val="18"/>
                <w:szCs w:val="18"/>
              </w:rPr>
              <w:t>task_rf_send</w:t>
            </w:r>
          </w:p>
        </w:tc>
        <w:tc>
          <w:tcPr>
            <w:tcW w:w="960" w:type="dxa"/>
            <w:tcBorders>
              <w:top w:val="single" w:sz="4" w:space="0" w:color="auto"/>
              <w:left w:val="single" w:sz="4" w:space="0" w:color="auto"/>
              <w:bottom w:val="single" w:sz="4" w:space="0" w:color="auto"/>
              <w:right w:val="single" w:sz="4" w:space="0" w:color="auto"/>
            </w:tcBorders>
          </w:tcPr>
          <w:p w14:paraId="6076F543" w14:textId="77777777" w:rsidR="00DC28F3" w:rsidRDefault="00DC28F3" w:rsidP="00541FF9">
            <w:pPr>
              <w:spacing w:line="240" w:lineRule="exact"/>
              <w:ind w:firstLineChars="0" w:firstLine="0"/>
              <w:jc w:val="left"/>
              <w:rPr>
                <w:sz w:val="18"/>
                <w:szCs w:val="18"/>
              </w:rPr>
            </w:pPr>
            <w:r>
              <w:rPr>
                <w:rFonts w:hint="eastAsia"/>
                <w:sz w:val="18"/>
                <w:szCs w:val="18"/>
              </w:rPr>
              <w:t>8</w:t>
            </w:r>
          </w:p>
        </w:tc>
        <w:tc>
          <w:tcPr>
            <w:tcW w:w="1123" w:type="dxa"/>
            <w:tcBorders>
              <w:top w:val="single" w:sz="4" w:space="0" w:color="auto"/>
              <w:left w:val="single" w:sz="4" w:space="0" w:color="auto"/>
              <w:bottom w:val="single" w:sz="4" w:space="0" w:color="auto"/>
              <w:right w:val="single" w:sz="4" w:space="0" w:color="auto"/>
            </w:tcBorders>
          </w:tcPr>
          <w:p w14:paraId="4EAC03F9"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auto"/>
              <w:right w:val="nil"/>
            </w:tcBorders>
          </w:tcPr>
          <w:p w14:paraId="3821523B" w14:textId="77777777" w:rsidR="00DC28F3" w:rsidRDefault="00DC28F3" w:rsidP="00541FF9">
            <w:pPr>
              <w:spacing w:line="240" w:lineRule="exact"/>
              <w:ind w:firstLineChars="0" w:firstLine="0"/>
              <w:jc w:val="left"/>
              <w:rPr>
                <w:sz w:val="18"/>
                <w:szCs w:val="18"/>
              </w:rPr>
            </w:pPr>
            <w:r>
              <w:rPr>
                <w:rFonts w:hint="eastAsia"/>
                <w:sz w:val="18"/>
                <w:szCs w:val="18"/>
              </w:rPr>
              <w:t>转发</w:t>
            </w:r>
            <w:r>
              <w:rPr>
                <w:sz w:val="18"/>
                <w:szCs w:val="18"/>
              </w:rPr>
              <w:t>PC</w:t>
            </w:r>
            <w:r>
              <w:rPr>
                <w:sz w:val="18"/>
                <w:szCs w:val="18"/>
              </w:rPr>
              <w:t>机数据到</w:t>
            </w:r>
            <w:r w:rsidR="00F4122D" w:rsidRPr="00F4122D">
              <w:rPr>
                <w:sz w:val="18"/>
                <w:szCs w:val="18"/>
              </w:rPr>
              <w:t>Target</w:t>
            </w:r>
            <w:r w:rsidR="00F4122D" w:rsidRPr="00F4122D">
              <w:rPr>
                <w:rFonts w:hint="eastAsia"/>
                <w:sz w:val="18"/>
                <w:szCs w:val="18"/>
              </w:rPr>
              <w:t>节点</w:t>
            </w:r>
          </w:p>
        </w:tc>
      </w:tr>
      <w:tr w:rsidR="00DC28F3" w14:paraId="57AC9413" w14:textId="77777777" w:rsidTr="00541FF9">
        <w:tc>
          <w:tcPr>
            <w:tcW w:w="1440" w:type="dxa"/>
            <w:tcBorders>
              <w:top w:val="single" w:sz="4" w:space="0" w:color="auto"/>
              <w:left w:val="nil"/>
              <w:bottom w:val="single" w:sz="8" w:space="0" w:color="auto"/>
              <w:right w:val="single" w:sz="4" w:space="0" w:color="auto"/>
            </w:tcBorders>
          </w:tcPr>
          <w:p w14:paraId="030368D7" w14:textId="77777777" w:rsidR="00DC28F3" w:rsidRDefault="00DC28F3" w:rsidP="00541FF9">
            <w:pPr>
              <w:spacing w:line="240" w:lineRule="exact"/>
              <w:ind w:firstLineChars="0" w:firstLine="0"/>
              <w:jc w:val="left"/>
              <w:rPr>
                <w:sz w:val="18"/>
                <w:szCs w:val="18"/>
              </w:rPr>
            </w:pPr>
            <w:r>
              <w:rPr>
                <w:sz w:val="18"/>
                <w:szCs w:val="18"/>
              </w:rPr>
              <w:t>task_rf_recv</w:t>
            </w:r>
          </w:p>
        </w:tc>
        <w:tc>
          <w:tcPr>
            <w:tcW w:w="960" w:type="dxa"/>
            <w:tcBorders>
              <w:top w:val="single" w:sz="4" w:space="0" w:color="auto"/>
              <w:left w:val="single" w:sz="4" w:space="0" w:color="auto"/>
              <w:bottom w:val="single" w:sz="8" w:space="0" w:color="auto"/>
              <w:right w:val="single" w:sz="4" w:space="0" w:color="auto"/>
            </w:tcBorders>
          </w:tcPr>
          <w:p w14:paraId="34D9AFFC" w14:textId="77777777" w:rsidR="00DC28F3" w:rsidRDefault="00DC28F3" w:rsidP="00541FF9">
            <w:pPr>
              <w:spacing w:line="240" w:lineRule="exact"/>
              <w:ind w:firstLineChars="0" w:firstLine="0"/>
              <w:jc w:val="left"/>
              <w:rPr>
                <w:sz w:val="18"/>
                <w:szCs w:val="18"/>
              </w:rPr>
            </w:pPr>
            <w:r>
              <w:rPr>
                <w:rFonts w:hint="eastAsia"/>
                <w:sz w:val="18"/>
                <w:szCs w:val="18"/>
              </w:rPr>
              <w:t>8</w:t>
            </w:r>
          </w:p>
        </w:tc>
        <w:tc>
          <w:tcPr>
            <w:tcW w:w="1123" w:type="dxa"/>
            <w:tcBorders>
              <w:top w:val="single" w:sz="4" w:space="0" w:color="auto"/>
              <w:left w:val="single" w:sz="4" w:space="0" w:color="auto"/>
              <w:bottom w:val="single" w:sz="8" w:space="0" w:color="auto"/>
              <w:right w:val="single" w:sz="4" w:space="0" w:color="auto"/>
            </w:tcBorders>
          </w:tcPr>
          <w:p w14:paraId="1E413303" w14:textId="77777777" w:rsidR="00DC28F3" w:rsidRDefault="00DC28F3" w:rsidP="00541FF9">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8" w:space="0" w:color="auto"/>
              <w:right w:val="nil"/>
            </w:tcBorders>
          </w:tcPr>
          <w:p w14:paraId="464ECA1D" w14:textId="77777777" w:rsidR="00DC28F3" w:rsidRDefault="00DC28F3" w:rsidP="00541FF9">
            <w:pPr>
              <w:spacing w:line="240" w:lineRule="exact"/>
              <w:ind w:firstLineChars="0" w:firstLine="0"/>
              <w:jc w:val="left"/>
              <w:rPr>
                <w:sz w:val="18"/>
                <w:szCs w:val="18"/>
              </w:rPr>
            </w:pPr>
            <w:r>
              <w:rPr>
                <w:rFonts w:hint="eastAsia"/>
                <w:sz w:val="18"/>
                <w:szCs w:val="18"/>
              </w:rPr>
              <w:t>接收</w:t>
            </w:r>
            <w:r w:rsidR="00F4122D" w:rsidRPr="00F4122D">
              <w:rPr>
                <w:sz w:val="18"/>
                <w:szCs w:val="18"/>
              </w:rPr>
              <w:t>Target</w:t>
            </w:r>
            <w:r w:rsidR="00F4122D" w:rsidRPr="00F4122D">
              <w:rPr>
                <w:rFonts w:hint="eastAsia"/>
                <w:sz w:val="18"/>
                <w:szCs w:val="18"/>
              </w:rPr>
              <w:t>节点</w:t>
            </w:r>
            <w:r>
              <w:rPr>
                <w:sz w:val="18"/>
                <w:szCs w:val="18"/>
              </w:rPr>
              <w:t>返回的数据</w:t>
            </w:r>
          </w:p>
        </w:tc>
      </w:tr>
    </w:tbl>
    <w:p w14:paraId="12B97911" w14:textId="77777777" w:rsidR="00DC28F3" w:rsidRDefault="00DC28F3" w:rsidP="008A5811">
      <w:pPr>
        <w:ind w:firstLine="360"/>
        <w:jc w:val="center"/>
      </w:pPr>
      <w:r w:rsidRPr="00066DBA">
        <w:rPr>
          <w:rFonts w:eastAsia="黑体" w:hint="eastAsia"/>
          <w:sz w:val="18"/>
        </w:rPr>
        <w:t>表</w:t>
      </w:r>
      <w:r w:rsidR="00F8436D" w:rsidRPr="00066DBA">
        <w:rPr>
          <w:rFonts w:eastAsia="黑体"/>
          <w:sz w:val="18"/>
        </w:rPr>
        <w:t>6</w:t>
      </w:r>
      <w:r w:rsidRPr="00066DBA">
        <w:rPr>
          <w:rFonts w:eastAsia="黑体"/>
          <w:sz w:val="18"/>
        </w:rPr>
        <w:t>-</w:t>
      </w:r>
      <w:r w:rsidR="00450E8F" w:rsidRPr="00066DBA">
        <w:rPr>
          <w:rFonts w:eastAsia="黑体"/>
          <w:sz w:val="18"/>
        </w:rPr>
        <w:t>1</w:t>
      </w:r>
      <w:r w:rsidR="00090C9D" w:rsidRPr="00066DBA">
        <w:rPr>
          <w:rFonts w:eastAsia="黑体"/>
          <w:sz w:val="18"/>
        </w:rPr>
        <w:t>3</w:t>
      </w:r>
      <w:r w:rsidRPr="00066DBA">
        <w:rPr>
          <w:rFonts w:eastAsia="黑体"/>
          <w:sz w:val="18"/>
        </w:rPr>
        <w:t xml:space="preserve"> </w:t>
      </w:r>
      <w:r w:rsidR="00F4122D" w:rsidRPr="00066DBA">
        <w:rPr>
          <w:rFonts w:eastAsia="黑体"/>
          <w:sz w:val="18"/>
        </w:rPr>
        <w:t>Target</w:t>
      </w:r>
      <w:r w:rsidR="00F4122D" w:rsidRPr="00066DBA">
        <w:rPr>
          <w:rFonts w:eastAsia="黑体" w:hint="eastAsia"/>
          <w:sz w:val="18"/>
        </w:rPr>
        <w:t>节点</w:t>
      </w:r>
      <w:r w:rsidRPr="00066DBA">
        <w:rPr>
          <w:rFonts w:eastAsia="黑体" w:hint="eastAsia"/>
          <w:sz w:val="18"/>
        </w:rPr>
        <w:t>样例任务</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74"/>
        <w:gridCol w:w="2074"/>
        <w:gridCol w:w="2074"/>
        <w:gridCol w:w="2074"/>
      </w:tblGrid>
      <w:tr w:rsidR="00DC28F3" w:rsidRPr="00A35871" w14:paraId="1DC88501" w14:textId="77777777" w:rsidTr="00541FF9">
        <w:tc>
          <w:tcPr>
            <w:tcW w:w="2074" w:type="dxa"/>
          </w:tcPr>
          <w:p w14:paraId="706644AF" w14:textId="77777777" w:rsidR="00DC28F3" w:rsidRPr="00A35871" w:rsidRDefault="00DC28F3" w:rsidP="00541FF9">
            <w:pPr>
              <w:ind w:firstLineChars="0" w:firstLine="0"/>
              <w:rPr>
                <w:sz w:val="18"/>
                <w:szCs w:val="18"/>
              </w:rPr>
            </w:pPr>
            <w:r w:rsidRPr="00A35871">
              <w:rPr>
                <w:rFonts w:hint="eastAsia"/>
                <w:sz w:val="18"/>
                <w:szCs w:val="18"/>
              </w:rPr>
              <w:t>任务函数</w:t>
            </w:r>
          </w:p>
        </w:tc>
        <w:tc>
          <w:tcPr>
            <w:tcW w:w="2074" w:type="dxa"/>
          </w:tcPr>
          <w:p w14:paraId="1E65E0AB" w14:textId="77777777" w:rsidR="00DC28F3" w:rsidRPr="00A35871" w:rsidRDefault="00DC28F3" w:rsidP="00541FF9">
            <w:pPr>
              <w:ind w:firstLineChars="0" w:firstLine="0"/>
              <w:rPr>
                <w:sz w:val="18"/>
                <w:szCs w:val="18"/>
              </w:rPr>
            </w:pPr>
            <w:r w:rsidRPr="00A35871">
              <w:rPr>
                <w:rFonts w:hint="eastAsia"/>
                <w:sz w:val="18"/>
                <w:szCs w:val="18"/>
              </w:rPr>
              <w:t>优先级</w:t>
            </w:r>
          </w:p>
        </w:tc>
        <w:tc>
          <w:tcPr>
            <w:tcW w:w="2074" w:type="dxa"/>
          </w:tcPr>
          <w:p w14:paraId="4568B399" w14:textId="77777777" w:rsidR="00DC28F3" w:rsidRPr="00A35871" w:rsidRDefault="00DC28F3" w:rsidP="00541FF9">
            <w:pPr>
              <w:ind w:firstLineChars="0" w:firstLine="0"/>
              <w:rPr>
                <w:sz w:val="18"/>
                <w:szCs w:val="18"/>
              </w:rPr>
            </w:pPr>
            <w:r w:rsidRPr="00A35871">
              <w:rPr>
                <w:rFonts w:hint="eastAsia"/>
                <w:sz w:val="18"/>
                <w:szCs w:val="18"/>
              </w:rPr>
              <w:t>任务属性</w:t>
            </w:r>
          </w:p>
        </w:tc>
        <w:tc>
          <w:tcPr>
            <w:tcW w:w="2074" w:type="dxa"/>
          </w:tcPr>
          <w:p w14:paraId="5CBEC641" w14:textId="77777777" w:rsidR="00DC28F3" w:rsidRPr="00A35871" w:rsidRDefault="00DC28F3" w:rsidP="00541FF9">
            <w:pPr>
              <w:ind w:firstLineChars="0" w:firstLine="0"/>
              <w:rPr>
                <w:sz w:val="18"/>
                <w:szCs w:val="18"/>
              </w:rPr>
            </w:pPr>
            <w:r w:rsidRPr="00A35871">
              <w:rPr>
                <w:rFonts w:hint="eastAsia"/>
                <w:sz w:val="18"/>
                <w:szCs w:val="18"/>
              </w:rPr>
              <w:t>任务功能</w:t>
            </w:r>
          </w:p>
        </w:tc>
      </w:tr>
      <w:tr w:rsidR="00DC28F3" w:rsidRPr="00A35871" w14:paraId="287336F6" w14:textId="77777777" w:rsidTr="00541FF9">
        <w:tc>
          <w:tcPr>
            <w:tcW w:w="2074" w:type="dxa"/>
          </w:tcPr>
          <w:p w14:paraId="30A34597" w14:textId="77777777" w:rsidR="00DC28F3" w:rsidRPr="00A35871" w:rsidRDefault="00DC28F3" w:rsidP="00541FF9">
            <w:pPr>
              <w:ind w:firstLineChars="0" w:firstLine="0"/>
              <w:rPr>
                <w:sz w:val="18"/>
                <w:szCs w:val="18"/>
              </w:rPr>
            </w:pPr>
            <w:r w:rsidRPr="00A35871">
              <w:rPr>
                <w:sz w:val="18"/>
                <w:szCs w:val="18"/>
              </w:rPr>
              <w:t>task_rf_recv</w:t>
            </w:r>
          </w:p>
        </w:tc>
        <w:tc>
          <w:tcPr>
            <w:tcW w:w="2074" w:type="dxa"/>
          </w:tcPr>
          <w:p w14:paraId="02B17D9D" w14:textId="77777777" w:rsidR="00DC28F3" w:rsidRPr="00A35871" w:rsidRDefault="00DC28F3" w:rsidP="00541FF9">
            <w:pPr>
              <w:ind w:firstLineChars="0" w:firstLine="0"/>
              <w:rPr>
                <w:sz w:val="18"/>
                <w:szCs w:val="18"/>
              </w:rPr>
            </w:pPr>
            <w:r w:rsidRPr="00A35871">
              <w:rPr>
                <w:rFonts w:hint="eastAsia"/>
                <w:sz w:val="18"/>
                <w:szCs w:val="18"/>
              </w:rPr>
              <w:t>8</w:t>
            </w:r>
          </w:p>
        </w:tc>
        <w:tc>
          <w:tcPr>
            <w:tcW w:w="2074" w:type="dxa"/>
          </w:tcPr>
          <w:p w14:paraId="6E2C95A6" w14:textId="77777777" w:rsidR="00DC28F3" w:rsidRPr="00A35871" w:rsidRDefault="00DC28F3" w:rsidP="00541FF9">
            <w:pPr>
              <w:ind w:firstLineChars="0" w:firstLine="0"/>
              <w:rPr>
                <w:sz w:val="18"/>
                <w:szCs w:val="18"/>
              </w:rPr>
            </w:pPr>
            <w:r w:rsidRPr="00A35871">
              <w:rPr>
                <w:rFonts w:hint="eastAsia"/>
                <w:sz w:val="18"/>
                <w:szCs w:val="18"/>
              </w:rPr>
              <w:t>无</w:t>
            </w:r>
          </w:p>
        </w:tc>
        <w:tc>
          <w:tcPr>
            <w:tcW w:w="2074" w:type="dxa"/>
          </w:tcPr>
          <w:p w14:paraId="3F75E231" w14:textId="77777777" w:rsidR="00DC28F3" w:rsidRPr="00A35871" w:rsidRDefault="00DC28F3" w:rsidP="00541FF9">
            <w:pPr>
              <w:ind w:firstLineChars="0" w:firstLine="0"/>
              <w:rPr>
                <w:rFonts w:asciiTheme="minorEastAsia" w:eastAsiaTheme="minorEastAsia" w:hAnsiTheme="minorEastAsia"/>
                <w:sz w:val="18"/>
                <w:szCs w:val="18"/>
              </w:rPr>
            </w:pPr>
            <w:r w:rsidRPr="00A35871">
              <w:rPr>
                <w:rFonts w:asciiTheme="minorEastAsia" w:eastAsiaTheme="minorEastAsia" w:hAnsiTheme="minorEastAsia" w:hint="eastAsia"/>
                <w:sz w:val="18"/>
                <w:szCs w:val="18"/>
              </w:rPr>
              <w:t>接收</w:t>
            </w:r>
            <w:r w:rsidRPr="00A35871">
              <w:rPr>
                <w:rFonts w:asciiTheme="minorEastAsia" w:eastAsiaTheme="minorEastAsia" w:hAnsiTheme="minorEastAsia"/>
                <w:sz w:val="18"/>
                <w:szCs w:val="18"/>
              </w:rPr>
              <w:t>PC节点发来的数据</w:t>
            </w:r>
          </w:p>
        </w:tc>
      </w:tr>
      <w:tr w:rsidR="00DC28F3" w:rsidRPr="00A35871" w14:paraId="7ADD49A7" w14:textId="77777777" w:rsidTr="00541FF9">
        <w:tc>
          <w:tcPr>
            <w:tcW w:w="2074" w:type="dxa"/>
          </w:tcPr>
          <w:p w14:paraId="671047F1" w14:textId="77777777" w:rsidR="00DC28F3" w:rsidRPr="00A35871" w:rsidRDefault="00DC28F3" w:rsidP="00541FF9">
            <w:pPr>
              <w:ind w:firstLineChars="0" w:firstLine="0"/>
              <w:rPr>
                <w:sz w:val="18"/>
                <w:szCs w:val="18"/>
              </w:rPr>
            </w:pPr>
            <w:r w:rsidRPr="00A35871">
              <w:rPr>
                <w:sz w:val="18"/>
                <w:szCs w:val="18"/>
              </w:rPr>
              <w:t>task_rf_send</w:t>
            </w:r>
          </w:p>
        </w:tc>
        <w:tc>
          <w:tcPr>
            <w:tcW w:w="2074" w:type="dxa"/>
          </w:tcPr>
          <w:p w14:paraId="76A4DAD0" w14:textId="77777777" w:rsidR="00DC28F3" w:rsidRPr="00A35871" w:rsidRDefault="00DC28F3" w:rsidP="00541FF9">
            <w:pPr>
              <w:ind w:firstLineChars="0" w:firstLine="0"/>
              <w:rPr>
                <w:sz w:val="18"/>
                <w:szCs w:val="18"/>
              </w:rPr>
            </w:pPr>
            <w:r w:rsidRPr="00A35871">
              <w:rPr>
                <w:rFonts w:hint="eastAsia"/>
                <w:sz w:val="18"/>
                <w:szCs w:val="18"/>
              </w:rPr>
              <w:t>8</w:t>
            </w:r>
          </w:p>
        </w:tc>
        <w:tc>
          <w:tcPr>
            <w:tcW w:w="2074" w:type="dxa"/>
          </w:tcPr>
          <w:p w14:paraId="2D6B5DD7" w14:textId="77777777" w:rsidR="00DC28F3" w:rsidRPr="00A35871" w:rsidRDefault="00DC28F3" w:rsidP="00541FF9">
            <w:pPr>
              <w:ind w:firstLineChars="0" w:firstLine="0"/>
              <w:rPr>
                <w:sz w:val="18"/>
                <w:szCs w:val="18"/>
              </w:rPr>
            </w:pPr>
            <w:r w:rsidRPr="00A35871">
              <w:rPr>
                <w:rFonts w:hint="eastAsia"/>
                <w:sz w:val="18"/>
                <w:szCs w:val="18"/>
              </w:rPr>
              <w:t>无</w:t>
            </w:r>
          </w:p>
        </w:tc>
        <w:tc>
          <w:tcPr>
            <w:tcW w:w="2074" w:type="dxa"/>
          </w:tcPr>
          <w:p w14:paraId="0AFBD9C0" w14:textId="77777777" w:rsidR="00DC28F3" w:rsidRPr="00A35871" w:rsidRDefault="00DC28F3" w:rsidP="00541FF9">
            <w:pPr>
              <w:ind w:firstLineChars="0" w:firstLine="0"/>
              <w:rPr>
                <w:sz w:val="18"/>
                <w:szCs w:val="18"/>
              </w:rPr>
            </w:pPr>
            <w:r w:rsidRPr="00A35871">
              <w:rPr>
                <w:rFonts w:hint="eastAsia"/>
                <w:sz w:val="18"/>
                <w:szCs w:val="18"/>
              </w:rPr>
              <w:t>向</w:t>
            </w:r>
            <w:r w:rsidRPr="00A35871">
              <w:rPr>
                <w:sz w:val="18"/>
                <w:szCs w:val="18"/>
              </w:rPr>
              <w:t>PC</w:t>
            </w:r>
            <w:r w:rsidRPr="00A35871">
              <w:rPr>
                <w:sz w:val="18"/>
                <w:szCs w:val="18"/>
              </w:rPr>
              <w:t>节点发送数据</w:t>
            </w:r>
          </w:p>
        </w:tc>
      </w:tr>
    </w:tbl>
    <w:p w14:paraId="165F80A2" w14:textId="77777777" w:rsidR="00DC28F3" w:rsidRDefault="00DC28F3" w:rsidP="00DC28F3">
      <w:pPr>
        <w:ind w:firstLine="420"/>
      </w:pPr>
      <w:r>
        <w:rPr>
          <w:rFonts w:hint="eastAsia"/>
        </w:rPr>
        <w:t>P</w:t>
      </w:r>
      <w:r>
        <w:t>C</w:t>
      </w:r>
      <w:r>
        <w:rPr>
          <w:rFonts w:hint="eastAsia"/>
        </w:rPr>
        <w:t>节点中的任务信息如表</w:t>
      </w:r>
      <w:r w:rsidR="00F8436D">
        <w:t>6-</w:t>
      </w:r>
      <w:r w:rsidR="00450E8F">
        <w:t>1</w:t>
      </w:r>
      <w:r w:rsidR="00090C9D">
        <w:t>2</w:t>
      </w:r>
      <w:r>
        <w:rPr>
          <w:rFonts w:hint="eastAsia"/>
        </w:rPr>
        <w:t>所示</w:t>
      </w:r>
      <w:r>
        <w:rPr>
          <w:rFonts w:hint="eastAsia"/>
        </w:rPr>
        <w:t>,</w:t>
      </w:r>
      <w:r w:rsidR="00F4122D" w:rsidRPr="00F4122D">
        <w:t xml:space="preserve"> </w:t>
      </w:r>
      <w:r w:rsidR="00F4122D">
        <w:t>Target</w:t>
      </w:r>
      <w:r w:rsidR="00F4122D">
        <w:rPr>
          <w:rFonts w:hint="eastAsia"/>
        </w:rPr>
        <w:t>节点</w:t>
      </w:r>
      <w:r>
        <w:rPr>
          <w:rFonts w:hint="eastAsia"/>
        </w:rPr>
        <w:t>工程</w:t>
      </w:r>
      <w:r>
        <w:t>的任务信息如表</w:t>
      </w:r>
      <w:r w:rsidR="00F8436D">
        <w:t>6</w:t>
      </w:r>
      <w:r>
        <w:t>-</w:t>
      </w:r>
      <w:r w:rsidR="00450E8F">
        <w:t>1</w:t>
      </w:r>
      <w:r w:rsidR="00090C9D">
        <w:t>3</w:t>
      </w:r>
      <w:r>
        <w:rPr>
          <w:rFonts w:hint="eastAsia"/>
        </w:rPr>
        <w:t>所示</w:t>
      </w:r>
      <w:r>
        <w:t>。</w:t>
      </w:r>
      <w:r>
        <w:rPr>
          <w:rFonts w:hint="eastAsia"/>
        </w:rPr>
        <w:t>样例工程在启动后进入</w:t>
      </w:r>
      <w:r>
        <w:t>main()</w:t>
      </w:r>
      <w:r>
        <w:rPr>
          <w:rFonts w:hint="eastAsia"/>
        </w:rPr>
        <w:t>函数，在其中调用</w:t>
      </w:r>
      <w:r>
        <w:t>_mqxlite_init</w:t>
      </w:r>
      <w:r>
        <w:rPr>
          <w:rFonts w:hint="eastAsia"/>
        </w:rPr>
        <w:t>函数及</w:t>
      </w:r>
      <w:r>
        <w:t>_mqxlite</w:t>
      </w:r>
      <w:r>
        <w:rPr>
          <w:rFonts w:hint="eastAsia"/>
        </w:rPr>
        <w:t>函数来初始化并启动</w:t>
      </w:r>
      <w:r>
        <w:t>MQX-Lite</w:t>
      </w:r>
      <w:r>
        <w:rPr>
          <w:rFonts w:hint="eastAsia"/>
        </w:rPr>
        <w:t>操作系统，在进行一系列的初始化过程之后，进入自启动任务</w:t>
      </w:r>
      <w:r>
        <w:t>task_main</w:t>
      </w:r>
      <w:r>
        <w:rPr>
          <w:rFonts w:hint="eastAsia"/>
        </w:rPr>
        <w:t>。</w:t>
      </w:r>
    </w:p>
    <w:p w14:paraId="68D68F28" w14:textId="77777777" w:rsidR="00DC28F3" w:rsidRPr="00337F4B" w:rsidRDefault="00DC28F3" w:rsidP="00DC28F3">
      <w:pPr>
        <w:ind w:firstLine="420"/>
      </w:pPr>
      <w:r>
        <w:rPr>
          <w:rFonts w:hint="eastAsia"/>
        </w:rPr>
        <w:t>在自启动任务</w:t>
      </w:r>
      <w:r>
        <w:t>task_main</w:t>
      </w:r>
      <w:r>
        <w:rPr>
          <w:rFonts w:hint="eastAsia"/>
        </w:rPr>
        <w:t>中，初始化所用到的外部设备，并依次创建其他任务</w:t>
      </w:r>
      <w:r>
        <w:t>task_light</w:t>
      </w:r>
      <w:r>
        <w:rPr>
          <w:rFonts w:hint="eastAsia"/>
        </w:rPr>
        <w:t>、</w:t>
      </w:r>
      <w:r>
        <w:t>task_uart0_re</w:t>
      </w:r>
      <w:r>
        <w:rPr>
          <w:rFonts w:hint="eastAsia"/>
        </w:rPr>
        <w:t>、</w:t>
      </w:r>
      <w:r>
        <w:t>task_rf_send</w:t>
      </w:r>
      <w:r>
        <w:rPr>
          <w:rFonts w:hint="eastAsia"/>
        </w:rPr>
        <w:t>及</w:t>
      </w:r>
      <w:r>
        <w:t>task_rf_recv</w:t>
      </w:r>
      <w:r>
        <w:rPr>
          <w:rFonts w:hint="eastAsia"/>
        </w:rPr>
        <w:t>，最后调用</w:t>
      </w:r>
      <w:r>
        <w:t>task_block()</w:t>
      </w:r>
      <w:r>
        <w:rPr>
          <w:rFonts w:hint="eastAsia"/>
        </w:rPr>
        <w:t>函数将自身阻塞。此后</w:t>
      </w:r>
      <w:r>
        <w:t>MQXLite</w:t>
      </w:r>
      <w:r>
        <w:rPr>
          <w:rFonts w:hint="eastAsia"/>
        </w:rPr>
        <w:t>将按照所创建任务的优先级对任务进行调度。</w:t>
      </w:r>
    </w:p>
    <w:p w14:paraId="0A3ED63D" w14:textId="5A29806F" w:rsidR="00923FCF" w:rsidRDefault="00DC28F3" w:rsidP="00C86BF1">
      <w:pPr>
        <w:ind w:firstLine="420"/>
      </w:pPr>
      <w:r>
        <w:rPr>
          <w:rFonts w:hint="eastAsia"/>
        </w:rPr>
        <w:t>将</w:t>
      </w:r>
      <w:r>
        <w:t>PC</w:t>
      </w:r>
      <w:r>
        <w:t>节点和</w:t>
      </w:r>
      <w:r w:rsidR="00F4122D">
        <w:t>Target</w:t>
      </w:r>
      <w:r w:rsidR="00F4122D">
        <w:rPr>
          <w:rFonts w:hint="eastAsia"/>
        </w:rPr>
        <w:t>节点</w:t>
      </w:r>
      <w:r>
        <w:t>都连接</w:t>
      </w:r>
      <w:r>
        <w:t>PC</w:t>
      </w:r>
      <w:r>
        <w:t>机后，</w:t>
      </w:r>
      <w:r>
        <w:rPr>
          <w:rFonts w:hint="eastAsia"/>
        </w:rPr>
        <w:t>在</w:t>
      </w:r>
      <w:r>
        <w:t>测试软件中点击</w:t>
      </w:r>
      <w:r w:rsidR="00CD7C7B">
        <w:rPr>
          <w:rFonts w:hint="eastAsia"/>
        </w:rPr>
        <w:t>“获取传感器物理量”</w:t>
      </w:r>
      <w:r>
        <w:t>后，</w:t>
      </w:r>
      <w:r>
        <w:rPr>
          <w:rFonts w:hint="eastAsia"/>
        </w:rPr>
        <w:t>会</w:t>
      </w:r>
      <w:r>
        <w:t>发现</w:t>
      </w:r>
      <w:r w:rsidR="00F4122D">
        <w:t>Target</w:t>
      </w:r>
      <w:r w:rsidR="00F4122D">
        <w:rPr>
          <w:rFonts w:hint="eastAsia"/>
        </w:rPr>
        <w:t>节点</w:t>
      </w:r>
      <w:r>
        <w:rPr>
          <w:rFonts w:hint="eastAsia"/>
        </w:rPr>
        <w:t>返回</w:t>
      </w:r>
      <w:r>
        <w:t>的</w:t>
      </w:r>
      <w:r w:rsidR="00CD7C7B">
        <w:rPr>
          <w:rFonts w:hint="eastAsia"/>
        </w:rPr>
        <w:t>物理量</w:t>
      </w:r>
      <w:r w:rsidR="00CD7C7B">
        <w:rPr>
          <w:rFonts w:hint="eastAsia"/>
        </w:rPr>
        <w:t>AD</w:t>
      </w:r>
      <w:r w:rsidR="00CD7C7B">
        <w:rPr>
          <w:rFonts w:hint="eastAsia"/>
        </w:rPr>
        <w:t>值</w:t>
      </w:r>
      <w:r>
        <w:t>并显示在接</w:t>
      </w:r>
      <w:r w:rsidR="00CD7C7B">
        <w:rPr>
          <w:rFonts w:hint="eastAsia"/>
        </w:rPr>
        <w:t>收</w:t>
      </w:r>
      <w:r>
        <w:t>框中，</w:t>
      </w:r>
      <w:r>
        <w:rPr>
          <w:rFonts w:hint="eastAsia"/>
        </w:rPr>
        <w:t>如</w:t>
      </w:r>
      <w:r w:rsidRPr="00C82A43">
        <w:rPr>
          <w:rFonts w:hint="eastAsia"/>
        </w:rPr>
        <w:t>图</w:t>
      </w:r>
      <w:r w:rsidR="001E2B7E">
        <w:t>6</w:t>
      </w:r>
      <w:r w:rsidRPr="00C82A43">
        <w:t>-</w:t>
      </w:r>
      <w:r w:rsidR="00090C9D">
        <w:t>4</w:t>
      </w:r>
      <w:r>
        <w:rPr>
          <w:rFonts w:hint="eastAsia"/>
        </w:rPr>
        <w:t>所示。</w:t>
      </w:r>
    </w:p>
    <w:tbl>
      <w:tblPr>
        <w:tblW w:w="8467" w:type="dxa"/>
        <w:tblLook w:val="04A0" w:firstRow="1" w:lastRow="0" w:firstColumn="1" w:lastColumn="0" w:noHBand="0" w:noVBand="1"/>
      </w:tblPr>
      <w:tblGrid>
        <w:gridCol w:w="8467"/>
      </w:tblGrid>
      <w:tr w:rsidR="00C86BF1" w14:paraId="4FE51D63" w14:textId="77777777" w:rsidTr="00C86BF1">
        <w:trPr>
          <w:trHeight w:val="4071"/>
        </w:trPr>
        <w:tc>
          <w:tcPr>
            <w:tcW w:w="8467" w:type="dxa"/>
          </w:tcPr>
          <w:p w14:paraId="27AD9A6F" w14:textId="4817ACF5" w:rsidR="00C82A43" w:rsidRDefault="00D03BC7" w:rsidP="00C86BF1">
            <w:pPr>
              <w:ind w:firstLineChars="0" w:firstLine="0"/>
            </w:pPr>
            <w:r>
              <w:rPr>
                <w:noProof/>
              </w:rPr>
              <w:drawing>
                <wp:anchor distT="0" distB="0" distL="114300" distR="114300" simplePos="0" relativeHeight="251722752" behindDoc="0" locked="0" layoutInCell="1" allowOverlap="1" wp14:anchorId="47B7D274" wp14:editId="27E02F44">
                  <wp:simplePos x="0" y="0"/>
                  <wp:positionH relativeFrom="column">
                    <wp:posOffset>17145</wp:posOffset>
                  </wp:positionH>
                  <wp:positionV relativeFrom="paragraph">
                    <wp:posOffset>107315</wp:posOffset>
                  </wp:positionV>
                  <wp:extent cx="5199380" cy="2065655"/>
                  <wp:effectExtent l="0" t="0" r="1270" b="0"/>
                  <wp:wrapNone/>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199380" cy="2065655"/>
                          </a:xfrm>
                          <a:prstGeom prst="rect">
                            <a:avLst/>
                          </a:prstGeom>
                        </pic:spPr>
                      </pic:pic>
                    </a:graphicData>
                  </a:graphic>
                  <wp14:sizeRelH relativeFrom="margin">
                    <wp14:pctWidth>0</wp14:pctWidth>
                  </wp14:sizeRelH>
                  <wp14:sizeRelV relativeFrom="margin">
                    <wp14:pctHeight>0</wp14:pctHeight>
                  </wp14:sizeRelV>
                </wp:anchor>
              </w:drawing>
            </w:r>
          </w:p>
          <w:p w14:paraId="4A0A579C" w14:textId="25EB1F2C" w:rsidR="00C86BF1" w:rsidRDefault="00C86BF1" w:rsidP="00C86BF1">
            <w:pPr>
              <w:ind w:firstLineChars="0" w:firstLine="0"/>
            </w:pPr>
          </w:p>
          <w:p w14:paraId="09CFD9DC" w14:textId="266EFF0E" w:rsidR="00C82A43" w:rsidRDefault="00C82A43" w:rsidP="00B848DF">
            <w:pPr>
              <w:ind w:firstLineChars="0" w:firstLine="0"/>
              <w:jc w:val="center"/>
            </w:pPr>
          </w:p>
          <w:p w14:paraId="05E58CC4" w14:textId="56538E25" w:rsidR="00C82A43" w:rsidRDefault="00C82A43" w:rsidP="00B848DF">
            <w:pPr>
              <w:ind w:firstLineChars="0" w:firstLine="0"/>
              <w:jc w:val="center"/>
            </w:pPr>
          </w:p>
          <w:p w14:paraId="5255E563" w14:textId="3F47A661" w:rsidR="001E2B7E" w:rsidRDefault="001E2B7E" w:rsidP="00B848DF">
            <w:pPr>
              <w:ind w:firstLineChars="0" w:firstLine="0"/>
              <w:jc w:val="center"/>
            </w:pPr>
          </w:p>
          <w:p w14:paraId="444DEAEB" w14:textId="58E2C9DA" w:rsidR="00C82A43" w:rsidRDefault="00C82A43" w:rsidP="00B848DF">
            <w:pPr>
              <w:ind w:firstLineChars="0" w:firstLine="0"/>
              <w:jc w:val="center"/>
            </w:pPr>
          </w:p>
          <w:p w14:paraId="7C3A1F0C" w14:textId="6E1A65DA" w:rsidR="00C82A43" w:rsidRDefault="00C82A43" w:rsidP="00B848DF">
            <w:pPr>
              <w:ind w:firstLineChars="0" w:firstLine="0"/>
              <w:jc w:val="center"/>
            </w:pPr>
          </w:p>
          <w:p w14:paraId="5CC5FBDB" w14:textId="77777777" w:rsidR="00C82A43" w:rsidRDefault="00C82A43" w:rsidP="00B848DF">
            <w:pPr>
              <w:ind w:firstLineChars="0" w:firstLine="0"/>
              <w:jc w:val="center"/>
            </w:pPr>
          </w:p>
          <w:p w14:paraId="325BDB00" w14:textId="31DE4167" w:rsidR="00C82A43" w:rsidRDefault="00C82A43" w:rsidP="00B848DF">
            <w:pPr>
              <w:ind w:firstLineChars="0" w:firstLine="0"/>
              <w:jc w:val="center"/>
            </w:pPr>
          </w:p>
          <w:p w14:paraId="08ED4BB2" w14:textId="1D53E31A" w:rsidR="00C82A43" w:rsidRDefault="00C82A43" w:rsidP="00B848DF">
            <w:pPr>
              <w:ind w:firstLineChars="0" w:firstLine="0"/>
              <w:jc w:val="center"/>
            </w:pPr>
          </w:p>
          <w:p w14:paraId="127DA417" w14:textId="77777777" w:rsidR="00C82A43" w:rsidRDefault="00C82A43" w:rsidP="00B848DF">
            <w:pPr>
              <w:ind w:firstLineChars="0" w:firstLine="0"/>
              <w:jc w:val="center"/>
            </w:pPr>
          </w:p>
          <w:p w14:paraId="0B4E24C4" w14:textId="178821F2" w:rsidR="00C86BF1" w:rsidRPr="00532F76" w:rsidRDefault="00B848DF" w:rsidP="00D03BC7">
            <w:pPr>
              <w:pStyle w:val="7"/>
              <w:rPr>
                <w:rFonts w:hint="eastAsia"/>
              </w:rPr>
            </w:pPr>
            <w:r>
              <w:rPr>
                <w:rFonts w:hint="eastAsia"/>
              </w:rPr>
              <w:t>图</w:t>
            </w:r>
            <w:r w:rsidR="006C4608">
              <w:t>6</w:t>
            </w:r>
            <w:r>
              <w:t>-</w:t>
            </w:r>
            <w:r w:rsidR="00090C9D">
              <w:t>4</w:t>
            </w:r>
            <w:r w:rsidR="004341AA">
              <w:rPr>
                <w:rFonts w:hint="eastAsia"/>
              </w:rPr>
              <w:t>第四个样例运行界面</w:t>
            </w:r>
          </w:p>
        </w:tc>
      </w:tr>
    </w:tbl>
    <w:p w14:paraId="12DFBC49" w14:textId="1EFCDB9D" w:rsidR="008E1FB1" w:rsidRDefault="008E1FB1" w:rsidP="008E1FB1">
      <w:pPr>
        <w:pStyle w:val="2"/>
      </w:pPr>
      <w:bookmarkStart w:id="181" w:name="_Toc449049885"/>
      <w:r>
        <w:lastRenderedPageBreak/>
        <w:t>6</w:t>
      </w:r>
      <w:r>
        <w:rPr>
          <w:rFonts w:hint="eastAsia"/>
        </w:rPr>
        <w:t>.</w:t>
      </w:r>
      <w:r>
        <w:t>5 MQX-Lite</w:t>
      </w:r>
      <w:r>
        <w:t>的第</w:t>
      </w:r>
      <w:r>
        <w:rPr>
          <w:rFonts w:hint="eastAsia"/>
        </w:rPr>
        <w:t>五</w:t>
      </w:r>
      <w:r>
        <w:t>个样例工程</w:t>
      </w:r>
      <w:bookmarkEnd w:id="181"/>
    </w:p>
    <w:p w14:paraId="2C46FCBC" w14:textId="41024268" w:rsidR="008E1FB1" w:rsidRDefault="008E1FB1" w:rsidP="008E1FB1">
      <w:pPr>
        <w:pStyle w:val="4"/>
      </w:pPr>
      <w:r>
        <w:t>6</w:t>
      </w:r>
      <w:r>
        <w:rPr>
          <w:rFonts w:hint="eastAsia"/>
        </w:rPr>
        <w:t>.</w:t>
      </w:r>
      <w:r>
        <w:t xml:space="preserve">5.1 </w:t>
      </w:r>
      <w:r w:rsidRPr="00046713">
        <w:t>样例工程的功能</w:t>
      </w:r>
    </w:p>
    <w:p w14:paraId="478FBBA5" w14:textId="072D3104" w:rsidR="008E1FB1" w:rsidRDefault="008E1FB1" w:rsidP="008E1FB1">
      <w:pPr>
        <w:ind w:firstLine="420"/>
      </w:pPr>
      <w:r w:rsidRPr="00755448">
        <w:t>KW01-Zigbee</w:t>
      </w:r>
      <w:r>
        <w:rPr>
          <w:rFonts w:hint="eastAsia"/>
        </w:rPr>
        <w:t>在</w:t>
      </w:r>
      <w:r w:rsidRPr="00046713">
        <w:rPr>
          <w:rFonts w:hint="eastAsia"/>
        </w:rPr>
        <w:t>MQX</w:t>
      </w:r>
      <w:r>
        <w:t>-Lite</w:t>
      </w:r>
      <w:r>
        <w:rPr>
          <w:rFonts w:hint="eastAsia"/>
        </w:rPr>
        <w:t>下</w:t>
      </w:r>
      <w:r>
        <w:t>的</w:t>
      </w:r>
      <w:r w:rsidR="00A35871">
        <w:rPr>
          <w:rFonts w:hint="eastAsia"/>
        </w:rPr>
        <w:t>第五</w:t>
      </w:r>
      <w:r w:rsidRPr="00046713">
        <w:rPr>
          <w:rFonts w:hint="eastAsia"/>
        </w:rPr>
        <w:t>个样例工程</w:t>
      </w:r>
      <w:r>
        <w:rPr>
          <w:rFonts w:hint="eastAsia"/>
        </w:rPr>
        <w:t>是由</w:t>
      </w:r>
      <w:r>
        <w:t>PC</w:t>
      </w:r>
      <w:r>
        <w:t>节点和</w:t>
      </w:r>
      <w:r>
        <w:t>Target</w:t>
      </w:r>
      <w:r>
        <w:rPr>
          <w:rFonts w:hint="eastAsia"/>
        </w:rPr>
        <w:t>-</w:t>
      </w:r>
      <w:r w:rsidR="00864B67">
        <w:t>EXAM3</w:t>
      </w:r>
      <w:r>
        <w:t>节点共同完成</w:t>
      </w:r>
      <w:r w:rsidRPr="00046713">
        <w:rPr>
          <w:rFonts w:hint="eastAsia"/>
        </w:rPr>
        <w:t>，</w:t>
      </w:r>
      <w:r>
        <w:rPr>
          <w:rFonts w:hint="eastAsia"/>
        </w:rPr>
        <w:t>实现功能</w:t>
      </w:r>
      <w:r>
        <w:t>如下</w:t>
      </w:r>
    </w:p>
    <w:p w14:paraId="701E7DFB" w14:textId="77777777" w:rsidR="008E1FB1" w:rsidRDefault="008E1FB1" w:rsidP="008E1FB1">
      <w:pPr>
        <w:ind w:firstLineChars="95" w:firstLine="199"/>
      </w:pPr>
      <w:r>
        <w:rPr>
          <w:rFonts w:hint="eastAsia"/>
        </w:rPr>
        <w:t>（</w:t>
      </w:r>
      <w:r>
        <w:rPr>
          <w:rFonts w:hint="eastAsia"/>
        </w:rPr>
        <w:t>1</w:t>
      </w:r>
      <w:r>
        <w:rPr>
          <w:rFonts w:hint="eastAsia"/>
        </w:rPr>
        <w:t>）指示灯的闪烁</w:t>
      </w:r>
      <w:r>
        <w:rPr>
          <w:rFonts w:hint="eastAsia"/>
        </w:rPr>
        <w:t>(</w:t>
      </w:r>
      <w:r>
        <w:rPr>
          <w:rFonts w:hint="eastAsia"/>
        </w:rPr>
        <w:t>样例一</w:t>
      </w:r>
      <w:r>
        <w:t>已经完成</w:t>
      </w:r>
      <w:r>
        <w:rPr>
          <w:rFonts w:hint="eastAsia"/>
        </w:rPr>
        <w:t>)</w:t>
      </w:r>
      <w:r>
        <w:rPr>
          <w:rFonts w:hint="eastAsia"/>
        </w:rPr>
        <w:t>；</w:t>
      </w:r>
    </w:p>
    <w:p w14:paraId="5CD40C9B" w14:textId="77777777" w:rsidR="008E1FB1" w:rsidRDefault="008E1FB1" w:rsidP="008E1FB1">
      <w:pPr>
        <w:ind w:firstLineChars="95" w:firstLine="199"/>
      </w:pPr>
      <w:r>
        <w:rPr>
          <w:rFonts w:hint="eastAsia"/>
        </w:rPr>
        <w:t>（</w:t>
      </w:r>
      <w:r>
        <w:t>2</w:t>
      </w:r>
      <w:r>
        <w:rPr>
          <w:rFonts w:hint="eastAsia"/>
        </w:rPr>
        <w:t>）</w:t>
      </w:r>
      <w:r w:rsidRPr="00873B1A">
        <w:rPr>
          <w:rFonts w:hint="eastAsia"/>
        </w:rPr>
        <w:t>PC</w:t>
      </w:r>
      <w:r w:rsidRPr="00873B1A">
        <w:rPr>
          <w:rFonts w:hint="eastAsia"/>
        </w:rPr>
        <w:t>机寻找</w:t>
      </w:r>
      <w:r w:rsidRPr="00873B1A">
        <w:rPr>
          <w:rFonts w:hint="eastAsia"/>
        </w:rPr>
        <w:t>PC</w:t>
      </w:r>
      <w:r w:rsidRPr="00873B1A">
        <w:rPr>
          <w:rFonts w:hint="eastAsia"/>
        </w:rPr>
        <w:t>节点，看看它在哪个</w:t>
      </w:r>
      <w:r w:rsidRPr="00873B1A">
        <w:rPr>
          <w:rFonts w:hint="eastAsia"/>
        </w:rPr>
        <w:t>USB</w:t>
      </w:r>
      <w:r w:rsidRPr="00873B1A">
        <w:rPr>
          <w:rFonts w:hint="eastAsia"/>
        </w:rPr>
        <w:t>串口上</w:t>
      </w:r>
      <w:r>
        <w:rPr>
          <w:rFonts w:hint="eastAsia"/>
        </w:rPr>
        <w:t>（</w:t>
      </w:r>
      <w:r>
        <w:t>样例一已经完成）</w:t>
      </w:r>
      <w:r>
        <w:rPr>
          <w:rFonts w:hint="eastAsia"/>
        </w:rPr>
        <w:t>；</w:t>
      </w:r>
    </w:p>
    <w:p w14:paraId="4DF46B0D" w14:textId="30432DE4" w:rsidR="008E1FB1" w:rsidRPr="00337F4B" w:rsidRDefault="008E1FB1" w:rsidP="008E1FB1">
      <w:pPr>
        <w:ind w:firstLineChars="95" w:firstLine="199"/>
      </w:pPr>
      <w:r>
        <w:rPr>
          <w:rFonts w:hint="eastAsia"/>
        </w:rPr>
        <w:t>（</w:t>
      </w:r>
      <w:r>
        <w:t>3</w:t>
      </w:r>
      <w:r>
        <w:rPr>
          <w:rFonts w:hint="eastAsia"/>
        </w:rPr>
        <w:t>）动态获取位于</w:t>
      </w:r>
      <w:r>
        <w:t>TargetNode</w:t>
      </w:r>
      <w:r>
        <w:rPr>
          <w:rFonts w:hint="eastAsia"/>
        </w:rPr>
        <w:t>上的温度</w:t>
      </w:r>
      <w:r>
        <w:t>，并</w:t>
      </w:r>
      <w:r>
        <w:rPr>
          <w:rFonts w:hint="eastAsia"/>
        </w:rPr>
        <w:t>绘制成</w:t>
      </w:r>
      <w:r>
        <w:t>曲线图</w:t>
      </w:r>
      <w:r w:rsidRPr="00C51F70">
        <w:rPr>
          <w:rFonts w:hint="eastAsia"/>
        </w:rPr>
        <w:t>。</w:t>
      </w:r>
    </w:p>
    <w:p w14:paraId="1CB3CB18" w14:textId="56561F5A" w:rsidR="00916B18" w:rsidRDefault="00916B18" w:rsidP="00916B18">
      <w:pPr>
        <w:ind w:firstLine="420"/>
      </w:pPr>
      <w:r>
        <w:rPr>
          <w:rFonts w:hint="eastAsia"/>
        </w:rPr>
        <w:t>按照</w:t>
      </w:r>
      <w:r w:rsidRPr="008A5811">
        <w:t>PC</w:t>
      </w:r>
      <w:r w:rsidRPr="008A5811">
        <w:rPr>
          <w:rFonts w:hint="eastAsia"/>
        </w:rPr>
        <w:t>与</w:t>
      </w:r>
      <w:r w:rsidRPr="008A5811">
        <w:t>PCNode</w:t>
      </w:r>
      <w:r w:rsidRPr="008A5811">
        <w:rPr>
          <w:rFonts w:hint="eastAsia"/>
        </w:rPr>
        <w:t>之间的协议</w:t>
      </w:r>
      <w:r>
        <w:t>，</w:t>
      </w:r>
      <w:r>
        <w:rPr>
          <w:rFonts w:hint="eastAsia"/>
        </w:rPr>
        <w:t>PCNode</w:t>
      </w:r>
      <w:r>
        <w:rPr>
          <w:rFonts w:hint="eastAsia"/>
        </w:rPr>
        <w:t>通过串口接收</w:t>
      </w:r>
      <w:r>
        <w:rPr>
          <w:rFonts w:hint="eastAsia"/>
        </w:rPr>
        <w:t>PC</w:t>
      </w:r>
      <w:r>
        <w:rPr>
          <w:rFonts w:hint="eastAsia"/>
        </w:rPr>
        <w:t>机发送的数据帧，再通过</w:t>
      </w:r>
      <w:r>
        <w:rPr>
          <w:rFonts w:hint="eastAsia"/>
        </w:rPr>
        <w:t>RF</w:t>
      </w:r>
      <w:r>
        <w:rPr>
          <w:rFonts w:hint="eastAsia"/>
        </w:rPr>
        <w:t>转发至</w:t>
      </w:r>
      <w:r>
        <w:t>TargetNode</w:t>
      </w:r>
      <w:r>
        <w:rPr>
          <w:rFonts w:hint="eastAsia"/>
        </w:rPr>
        <w:t>，</w:t>
      </w:r>
      <w:r>
        <w:t>TargetNode</w:t>
      </w:r>
      <w:r>
        <w:rPr>
          <w:rFonts w:hint="eastAsia"/>
        </w:rPr>
        <w:t>解析数据帧，获取所需温度，将温度</w:t>
      </w:r>
      <w:r>
        <w:rPr>
          <w:vanish/>
        </w:rPr>
        <w:t>温度图信的四</w:t>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rFonts w:hint="eastAsia"/>
        </w:rPr>
        <w:t>封装后通过</w:t>
      </w:r>
      <w:r>
        <w:rPr>
          <w:rFonts w:hint="eastAsia"/>
        </w:rPr>
        <w:t>RF</w:t>
      </w:r>
      <w:r>
        <w:rPr>
          <w:rFonts w:hint="eastAsia"/>
        </w:rPr>
        <w:t>回送至</w:t>
      </w:r>
      <w:r>
        <w:rPr>
          <w:rFonts w:hint="eastAsia"/>
        </w:rPr>
        <w:t>PCNode</w:t>
      </w:r>
      <w:r>
        <w:rPr>
          <w:rFonts w:hint="eastAsia"/>
        </w:rPr>
        <w:t>，</w:t>
      </w:r>
      <w:r>
        <w:rPr>
          <w:rFonts w:hint="eastAsia"/>
        </w:rPr>
        <w:t>PCNode</w:t>
      </w:r>
      <w:r>
        <w:rPr>
          <w:rFonts w:hint="eastAsia"/>
        </w:rPr>
        <w:t>接收到回送的数据帧，通过串口发送至</w:t>
      </w:r>
      <w:r>
        <w:rPr>
          <w:rFonts w:hint="eastAsia"/>
        </w:rPr>
        <w:t>PC</w:t>
      </w:r>
      <w:r>
        <w:rPr>
          <w:rFonts w:hint="eastAsia"/>
        </w:rPr>
        <w:t>机并显示。在此过程中，</w:t>
      </w:r>
      <w:r>
        <w:rPr>
          <w:rFonts w:hint="eastAsia"/>
        </w:rPr>
        <w:t>PCNode</w:t>
      </w:r>
      <w:r>
        <w:rPr>
          <w:rFonts w:hint="eastAsia"/>
        </w:rPr>
        <w:t>仅对数据帧进行透传，</w:t>
      </w:r>
      <w:r>
        <w:t>不</w:t>
      </w:r>
      <w:r>
        <w:rPr>
          <w:rFonts w:hint="eastAsia"/>
        </w:rPr>
        <w:t>做其它处理。</w:t>
      </w:r>
    </w:p>
    <w:p w14:paraId="388328CB" w14:textId="79ED4A59" w:rsidR="00916B18" w:rsidRDefault="00916B18" w:rsidP="00916B18">
      <w:pPr>
        <w:ind w:firstLine="420"/>
        <w:rPr>
          <w:color w:val="FF0000"/>
        </w:rPr>
      </w:pPr>
      <w:r w:rsidRPr="0005029D">
        <w:rPr>
          <w:rFonts w:hint="eastAsia"/>
        </w:rPr>
        <w:t>SD-PC</w:t>
      </w:r>
      <w:r w:rsidRPr="0005029D">
        <w:t>Node</w:t>
      </w:r>
      <w:r w:rsidRPr="0005029D">
        <w:rPr>
          <w:rFonts w:hint="eastAsia"/>
        </w:rPr>
        <w:t>协议</w:t>
      </w:r>
      <w:r w:rsidRPr="0005029D">
        <w:rPr>
          <w:rFonts w:hint="eastAsia"/>
        </w:rPr>
        <w:t>PC</w:t>
      </w:r>
      <w:r w:rsidRPr="0005029D">
        <w:rPr>
          <w:rFonts w:hint="eastAsia"/>
        </w:rPr>
        <w:t>方发送</w:t>
      </w:r>
      <w:r w:rsidRPr="0005029D">
        <w:t>帧格式</w:t>
      </w:r>
      <w:r>
        <w:rPr>
          <w:rFonts w:hint="eastAsia"/>
        </w:rPr>
        <w:t>如</w:t>
      </w:r>
      <w:r>
        <w:t>表</w:t>
      </w:r>
      <w:r>
        <w:rPr>
          <w:rFonts w:hint="eastAsia"/>
        </w:rPr>
        <w:t>6</w:t>
      </w:r>
      <w:r w:rsidR="00864B67">
        <w:t>-14</w:t>
      </w:r>
      <w:r>
        <w:t xml:space="preserve"> </w:t>
      </w:r>
      <w:r>
        <w:rPr>
          <w:rFonts w:hint="eastAsia"/>
        </w:rPr>
        <w:t>所示</w:t>
      </w:r>
      <w:r>
        <w:t>。</w:t>
      </w:r>
    </w:p>
    <w:tbl>
      <w:tblPr>
        <w:tblpPr w:leftFromText="180" w:rightFromText="180" w:vertAnchor="text" w:horzAnchor="margin" w:tblpXSpec="center" w:tblpY="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1"/>
        <w:gridCol w:w="851"/>
        <w:gridCol w:w="1138"/>
        <w:gridCol w:w="1980"/>
        <w:gridCol w:w="1706"/>
        <w:gridCol w:w="992"/>
      </w:tblGrid>
      <w:tr w:rsidR="00916B18" w14:paraId="6EEFA3F1" w14:textId="77777777" w:rsidTr="00916B18">
        <w:tc>
          <w:tcPr>
            <w:tcW w:w="7938" w:type="dxa"/>
            <w:gridSpan w:val="6"/>
            <w:tcBorders>
              <w:top w:val="nil"/>
              <w:left w:val="nil"/>
              <w:right w:val="nil"/>
            </w:tcBorders>
          </w:tcPr>
          <w:p w14:paraId="1AC0BBC1" w14:textId="2C166EC4" w:rsidR="00916B18" w:rsidRPr="0005029D" w:rsidRDefault="00916B18" w:rsidP="00916B18">
            <w:pPr>
              <w:pStyle w:val="6"/>
            </w:pPr>
            <w:r w:rsidRPr="0005029D">
              <w:rPr>
                <w:rFonts w:hint="eastAsia"/>
              </w:rPr>
              <w:t>表</w:t>
            </w:r>
            <w:r>
              <w:t>6</w:t>
            </w:r>
            <w:r w:rsidRPr="0005029D">
              <w:t>-</w:t>
            </w:r>
            <w:r w:rsidR="00864B67">
              <w:t>14</w:t>
            </w:r>
            <w:r w:rsidRPr="0005029D">
              <w:t xml:space="preserve"> </w:t>
            </w:r>
            <w:r w:rsidRPr="0005029D">
              <w:rPr>
                <w:rFonts w:hint="eastAsia"/>
              </w:rPr>
              <w:t>SD-PC</w:t>
            </w:r>
            <w:r w:rsidRPr="0005029D">
              <w:t>Node</w:t>
            </w:r>
            <w:r w:rsidRPr="0005029D">
              <w:rPr>
                <w:rFonts w:hint="eastAsia"/>
              </w:rPr>
              <w:t>协议</w:t>
            </w:r>
            <w:r w:rsidRPr="0005029D">
              <w:rPr>
                <w:rFonts w:hint="eastAsia"/>
              </w:rPr>
              <w:t>PC</w:t>
            </w:r>
            <w:r w:rsidRPr="0005029D">
              <w:rPr>
                <w:rFonts w:hint="eastAsia"/>
              </w:rPr>
              <w:t>方发送</w:t>
            </w:r>
            <w:r w:rsidRPr="0005029D">
              <w:t>帧格式</w:t>
            </w:r>
          </w:p>
        </w:tc>
      </w:tr>
      <w:tr w:rsidR="00916B18" w14:paraId="171EE9F0" w14:textId="77777777" w:rsidTr="00916B18">
        <w:tc>
          <w:tcPr>
            <w:tcW w:w="1271" w:type="dxa"/>
          </w:tcPr>
          <w:p w14:paraId="7A7143AB" w14:textId="77777777" w:rsidR="00916B18" w:rsidRPr="00451B38" w:rsidRDefault="00916B18" w:rsidP="00916B18">
            <w:pPr>
              <w:ind w:firstLineChars="0" w:firstLine="0"/>
              <w:jc w:val="center"/>
            </w:pPr>
            <w:r>
              <w:rPr>
                <w:rFonts w:hint="eastAsia"/>
              </w:rPr>
              <w:t>字段</w:t>
            </w:r>
          </w:p>
        </w:tc>
        <w:tc>
          <w:tcPr>
            <w:tcW w:w="851" w:type="dxa"/>
            <w:shd w:val="clear" w:color="auto" w:fill="BFBFBF" w:themeFill="background1" w:themeFillShade="BF"/>
          </w:tcPr>
          <w:p w14:paraId="663DDF58" w14:textId="77777777" w:rsidR="00916B18" w:rsidRPr="00451B38" w:rsidRDefault="00916B18" w:rsidP="00916B18">
            <w:pPr>
              <w:ind w:firstLineChars="0" w:firstLine="0"/>
              <w:jc w:val="center"/>
            </w:pPr>
            <w:r w:rsidRPr="00451B38">
              <w:rPr>
                <w:rFonts w:hint="eastAsia"/>
              </w:rPr>
              <w:t>帧头</w:t>
            </w:r>
          </w:p>
        </w:tc>
        <w:tc>
          <w:tcPr>
            <w:tcW w:w="1138" w:type="dxa"/>
          </w:tcPr>
          <w:p w14:paraId="6EAE2648" w14:textId="77777777" w:rsidR="00916B18" w:rsidRPr="00451B38" w:rsidRDefault="00916B18" w:rsidP="00916B18">
            <w:pPr>
              <w:ind w:firstLineChars="0" w:firstLine="0"/>
              <w:jc w:val="center"/>
            </w:pPr>
            <w:r w:rsidRPr="00451B38">
              <w:rPr>
                <w:rFonts w:hint="eastAsia"/>
              </w:rPr>
              <w:t>有效帧长</w:t>
            </w:r>
          </w:p>
        </w:tc>
        <w:tc>
          <w:tcPr>
            <w:tcW w:w="1980" w:type="dxa"/>
          </w:tcPr>
          <w:p w14:paraId="29FF86E7" w14:textId="77777777" w:rsidR="00916B18" w:rsidRPr="00451B38" w:rsidRDefault="00916B18" w:rsidP="00916B18">
            <w:pPr>
              <w:ind w:firstLineChars="0" w:firstLine="0"/>
              <w:jc w:val="center"/>
            </w:pPr>
            <w:r w:rsidRPr="00451B38">
              <w:rPr>
                <w:rFonts w:hint="eastAsia"/>
              </w:rPr>
              <w:t>硬件</w:t>
            </w:r>
            <w:r w:rsidRPr="00072149">
              <w:t>过滤</w:t>
            </w:r>
            <w:r w:rsidRPr="00451B38">
              <w:rPr>
                <w:rFonts w:hint="eastAsia"/>
              </w:rPr>
              <w:t>地址</w:t>
            </w:r>
          </w:p>
        </w:tc>
        <w:tc>
          <w:tcPr>
            <w:tcW w:w="1706" w:type="dxa"/>
          </w:tcPr>
          <w:p w14:paraId="4AE71160" w14:textId="77777777" w:rsidR="00916B18" w:rsidRPr="00451B38" w:rsidRDefault="00916B18" w:rsidP="00916B18">
            <w:pPr>
              <w:ind w:firstLineChars="0" w:firstLine="0"/>
              <w:jc w:val="center"/>
            </w:pPr>
            <w:r w:rsidRPr="00451B38">
              <w:rPr>
                <w:rFonts w:hint="eastAsia"/>
              </w:rPr>
              <w:t>数据</w:t>
            </w:r>
          </w:p>
        </w:tc>
        <w:tc>
          <w:tcPr>
            <w:tcW w:w="992" w:type="dxa"/>
            <w:shd w:val="clear" w:color="auto" w:fill="BFBFBF" w:themeFill="background1" w:themeFillShade="BF"/>
          </w:tcPr>
          <w:p w14:paraId="1D927854" w14:textId="77777777" w:rsidR="00916B18" w:rsidRPr="00451B38" w:rsidRDefault="00916B18" w:rsidP="00916B18">
            <w:pPr>
              <w:ind w:firstLineChars="0" w:firstLine="0"/>
              <w:jc w:val="center"/>
            </w:pPr>
            <w:r w:rsidRPr="00451B38">
              <w:rPr>
                <w:rFonts w:hint="eastAsia"/>
              </w:rPr>
              <w:t>帧尾</w:t>
            </w:r>
          </w:p>
        </w:tc>
      </w:tr>
      <w:tr w:rsidR="00AC0C0D" w14:paraId="7436ABF0" w14:textId="77777777" w:rsidTr="008F22C7">
        <w:tc>
          <w:tcPr>
            <w:tcW w:w="1271" w:type="dxa"/>
          </w:tcPr>
          <w:p w14:paraId="1801513D" w14:textId="77777777" w:rsidR="00AC0C0D" w:rsidRPr="00451B38" w:rsidRDefault="00AC0C0D" w:rsidP="00916B18">
            <w:pPr>
              <w:ind w:firstLineChars="0" w:firstLine="0"/>
              <w:jc w:val="center"/>
            </w:pPr>
            <w:r>
              <w:rPr>
                <w:rFonts w:hint="eastAsia"/>
              </w:rPr>
              <w:t>内容</w:t>
            </w:r>
          </w:p>
        </w:tc>
        <w:tc>
          <w:tcPr>
            <w:tcW w:w="851" w:type="dxa"/>
            <w:shd w:val="clear" w:color="auto" w:fill="BFBFBF" w:themeFill="background1" w:themeFillShade="BF"/>
          </w:tcPr>
          <w:p w14:paraId="05965BB8" w14:textId="77777777" w:rsidR="00AC0C0D" w:rsidRPr="00451B38" w:rsidRDefault="00AC0C0D" w:rsidP="00916B18">
            <w:pPr>
              <w:ind w:firstLineChars="0" w:firstLine="0"/>
              <w:jc w:val="center"/>
            </w:pPr>
            <w:r w:rsidRPr="009B3FCD">
              <w:rPr>
                <w:rFonts w:asciiTheme="minorEastAsia" w:eastAsiaTheme="minorEastAsia" w:hAnsiTheme="minorEastAsia"/>
              </w:rPr>
              <w:t>‘</w:t>
            </w:r>
            <w:r w:rsidRPr="00451B38">
              <w:t>P</w:t>
            </w:r>
            <w:r w:rsidRPr="009B3FCD">
              <w:rPr>
                <w:rFonts w:asciiTheme="minorEastAsia" w:eastAsiaTheme="minorEastAsia" w:hAnsiTheme="minorEastAsia"/>
              </w:rPr>
              <w:t>’</w:t>
            </w:r>
          </w:p>
        </w:tc>
        <w:tc>
          <w:tcPr>
            <w:tcW w:w="1138" w:type="dxa"/>
          </w:tcPr>
          <w:p w14:paraId="74494B0D" w14:textId="77777777" w:rsidR="00AC0C0D" w:rsidRPr="00451B38" w:rsidRDefault="00AC0C0D" w:rsidP="00916B18">
            <w:pPr>
              <w:ind w:firstLineChars="0" w:firstLine="0"/>
              <w:jc w:val="center"/>
            </w:pPr>
            <w:r>
              <w:t>L</w:t>
            </w:r>
            <w:r>
              <w:rPr>
                <w:rFonts w:hint="eastAsia"/>
              </w:rPr>
              <w:t>en</w:t>
            </w:r>
          </w:p>
        </w:tc>
        <w:tc>
          <w:tcPr>
            <w:tcW w:w="1980" w:type="dxa"/>
          </w:tcPr>
          <w:p w14:paraId="3AD12E2E" w14:textId="77777777" w:rsidR="00AC0C0D" w:rsidRPr="00451B38" w:rsidRDefault="00AC0C0D" w:rsidP="00916B18">
            <w:pPr>
              <w:ind w:firstLineChars="0" w:firstLine="0"/>
              <w:jc w:val="center"/>
            </w:pPr>
            <w:r w:rsidRPr="00453828">
              <w:t>HD_adr</w:t>
            </w:r>
          </w:p>
        </w:tc>
        <w:tc>
          <w:tcPr>
            <w:tcW w:w="1706" w:type="dxa"/>
          </w:tcPr>
          <w:p w14:paraId="4D05EA4B" w14:textId="4E3D63A6" w:rsidR="00AC0C0D" w:rsidRPr="00451B38" w:rsidRDefault="00AC0C0D" w:rsidP="00AC0C0D">
            <w:pPr>
              <w:ind w:firstLineChars="0" w:firstLine="0"/>
              <w:jc w:val="center"/>
            </w:pPr>
            <w:r>
              <w:t>Data</w:t>
            </w:r>
          </w:p>
        </w:tc>
        <w:tc>
          <w:tcPr>
            <w:tcW w:w="992" w:type="dxa"/>
            <w:shd w:val="clear" w:color="auto" w:fill="BFBFBF" w:themeFill="background1" w:themeFillShade="BF"/>
          </w:tcPr>
          <w:p w14:paraId="76FA1CFA" w14:textId="77777777" w:rsidR="00AC0C0D" w:rsidRPr="00451B38" w:rsidRDefault="00AC0C0D" w:rsidP="00916B18">
            <w:pPr>
              <w:ind w:firstLineChars="0" w:firstLine="0"/>
              <w:jc w:val="center"/>
            </w:pPr>
            <w:r w:rsidRPr="00451B38">
              <w:rPr>
                <w:rFonts w:hint="eastAsia"/>
              </w:rPr>
              <w:t>‘</w:t>
            </w:r>
            <w:r w:rsidRPr="00451B38">
              <w:rPr>
                <w:rFonts w:hint="eastAsia"/>
              </w:rPr>
              <w:t>C</w:t>
            </w:r>
            <w:r w:rsidRPr="00B14A67">
              <w:t>’</w:t>
            </w:r>
          </w:p>
        </w:tc>
      </w:tr>
      <w:tr w:rsidR="00916B18" w14:paraId="64867346" w14:textId="77777777" w:rsidTr="00916B18">
        <w:tc>
          <w:tcPr>
            <w:tcW w:w="1271" w:type="dxa"/>
          </w:tcPr>
          <w:p w14:paraId="706EFF9C" w14:textId="77777777" w:rsidR="00916B18" w:rsidRPr="00451B38" w:rsidRDefault="00916B18" w:rsidP="00916B18">
            <w:pPr>
              <w:ind w:firstLineChars="0" w:firstLine="0"/>
              <w:jc w:val="center"/>
            </w:pPr>
            <w:r w:rsidRPr="00451B38">
              <w:rPr>
                <w:rFonts w:hint="eastAsia"/>
              </w:rPr>
              <w:t>长度</w:t>
            </w:r>
          </w:p>
        </w:tc>
        <w:tc>
          <w:tcPr>
            <w:tcW w:w="851" w:type="dxa"/>
            <w:shd w:val="clear" w:color="auto" w:fill="BFBFBF" w:themeFill="background1" w:themeFillShade="BF"/>
          </w:tcPr>
          <w:p w14:paraId="6D50F363" w14:textId="77777777" w:rsidR="00916B18" w:rsidRPr="00451B38" w:rsidRDefault="00916B18" w:rsidP="00916B18">
            <w:pPr>
              <w:ind w:firstLineChars="0" w:firstLine="0"/>
              <w:jc w:val="center"/>
            </w:pPr>
            <w:r w:rsidRPr="00451B38">
              <w:rPr>
                <w:rFonts w:hint="eastAsia"/>
              </w:rPr>
              <w:t>1</w:t>
            </w:r>
            <w:r w:rsidRPr="00451B38">
              <w:t>B</w:t>
            </w:r>
          </w:p>
        </w:tc>
        <w:tc>
          <w:tcPr>
            <w:tcW w:w="1138" w:type="dxa"/>
          </w:tcPr>
          <w:p w14:paraId="55961693" w14:textId="77777777" w:rsidR="00916B18" w:rsidRPr="00451B38" w:rsidRDefault="00916B18" w:rsidP="00916B18">
            <w:pPr>
              <w:ind w:firstLineChars="0" w:firstLine="0"/>
              <w:jc w:val="center"/>
            </w:pPr>
            <w:r w:rsidRPr="00451B38">
              <w:rPr>
                <w:rFonts w:hint="eastAsia"/>
              </w:rPr>
              <w:t>1</w:t>
            </w:r>
            <w:r w:rsidRPr="00451B38">
              <w:t>B</w:t>
            </w:r>
          </w:p>
        </w:tc>
        <w:tc>
          <w:tcPr>
            <w:tcW w:w="1980" w:type="dxa"/>
          </w:tcPr>
          <w:p w14:paraId="79ECD7BF" w14:textId="77777777" w:rsidR="00916B18" w:rsidRPr="00451B38" w:rsidRDefault="00916B18" w:rsidP="00916B18">
            <w:pPr>
              <w:ind w:firstLineChars="0" w:firstLine="0"/>
              <w:jc w:val="center"/>
            </w:pPr>
            <w:r w:rsidRPr="00451B38">
              <w:rPr>
                <w:rFonts w:hint="eastAsia"/>
              </w:rPr>
              <w:t>1</w:t>
            </w:r>
            <w:r w:rsidRPr="00451B38">
              <w:t>B</w:t>
            </w:r>
          </w:p>
        </w:tc>
        <w:tc>
          <w:tcPr>
            <w:tcW w:w="1706" w:type="dxa"/>
          </w:tcPr>
          <w:p w14:paraId="0E1DAC22" w14:textId="2661CEE1" w:rsidR="00916B18" w:rsidRPr="00451B38" w:rsidRDefault="00AC0C0D" w:rsidP="00916B18">
            <w:pPr>
              <w:ind w:firstLineChars="0" w:firstLine="0"/>
              <w:jc w:val="center"/>
            </w:pPr>
            <w:r>
              <w:t>1</w:t>
            </w:r>
            <w:r w:rsidR="00916B18" w:rsidRPr="00451B38">
              <w:t>B</w:t>
            </w:r>
          </w:p>
        </w:tc>
        <w:tc>
          <w:tcPr>
            <w:tcW w:w="992" w:type="dxa"/>
            <w:shd w:val="clear" w:color="auto" w:fill="BFBFBF" w:themeFill="background1" w:themeFillShade="BF"/>
          </w:tcPr>
          <w:p w14:paraId="23613DA4" w14:textId="77777777" w:rsidR="00916B18" w:rsidRPr="00451B38" w:rsidRDefault="00916B18" w:rsidP="00916B18">
            <w:pPr>
              <w:ind w:firstLineChars="0" w:firstLine="0"/>
              <w:jc w:val="center"/>
            </w:pPr>
            <w:r w:rsidRPr="00451B38">
              <w:rPr>
                <w:rFonts w:hint="eastAsia"/>
              </w:rPr>
              <w:t>1</w:t>
            </w:r>
            <w:r w:rsidRPr="00451B38">
              <w:t>B</w:t>
            </w:r>
          </w:p>
        </w:tc>
      </w:tr>
      <w:tr w:rsidR="00916B18" w14:paraId="762DBC3F" w14:textId="77777777" w:rsidTr="00916B18">
        <w:tc>
          <w:tcPr>
            <w:tcW w:w="1271" w:type="dxa"/>
          </w:tcPr>
          <w:p w14:paraId="15013533" w14:textId="77777777" w:rsidR="00916B18" w:rsidRPr="00451B38" w:rsidRDefault="00916B18" w:rsidP="00916B18">
            <w:pPr>
              <w:ind w:firstLineChars="0" w:firstLine="0"/>
              <w:jc w:val="center"/>
            </w:pPr>
            <w:r>
              <w:rPr>
                <w:rFonts w:hint="eastAsia"/>
              </w:rPr>
              <w:t>约束</w:t>
            </w:r>
            <w:r>
              <w:t>条件</w:t>
            </w:r>
          </w:p>
        </w:tc>
        <w:tc>
          <w:tcPr>
            <w:tcW w:w="851" w:type="dxa"/>
          </w:tcPr>
          <w:p w14:paraId="6A62A72A" w14:textId="77777777" w:rsidR="00916B18" w:rsidRPr="00451B38" w:rsidRDefault="00916B18" w:rsidP="00916B18">
            <w:pPr>
              <w:ind w:firstLineChars="0" w:firstLine="0"/>
              <w:jc w:val="center"/>
            </w:pPr>
          </w:p>
        </w:tc>
        <w:tc>
          <w:tcPr>
            <w:tcW w:w="1138" w:type="dxa"/>
          </w:tcPr>
          <w:p w14:paraId="65B3D497" w14:textId="77777777" w:rsidR="00916B18" w:rsidRPr="00451B38" w:rsidRDefault="00916B18" w:rsidP="00916B18">
            <w:pPr>
              <w:ind w:firstLineChars="0" w:firstLine="0"/>
              <w:jc w:val="center"/>
            </w:pPr>
            <w:r>
              <w:rPr>
                <w:rFonts w:hint="eastAsia"/>
              </w:rPr>
              <w:t>（</w:t>
            </w:r>
            <w:r>
              <w:rPr>
                <w:rFonts w:hint="eastAsia"/>
              </w:rPr>
              <w:t>=n+1</w:t>
            </w:r>
            <w:r>
              <w:rPr>
                <w:rFonts w:hint="eastAsia"/>
              </w:rPr>
              <w:t>）</w:t>
            </w:r>
          </w:p>
        </w:tc>
        <w:tc>
          <w:tcPr>
            <w:tcW w:w="1980" w:type="dxa"/>
          </w:tcPr>
          <w:p w14:paraId="3EEF98FF" w14:textId="77777777" w:rsidR="00916B18" w:rsidRPr="00451B38" w:rsidRDefault="00916B18" w:rsidP="00916B18">
            <w:pPr>
              <w:ind w:firstLineChars="0" w:firstLine="0"/>
              <w:jc w:val="center"/>
            </w:pPr>
            <w:r>
              <w:rPr>
                <w:rFonts w:hint="eastAsia"/>
              </w:rPr>
              <w:t>（</w:t>
            </w:r>
            <w:r>
              <w:t>0x00~</w:t>
            </w:r>
            <w:r w:rsidRPr="00451B38">
              <w:rPr>
                <w:rFonts w:hint="eastAsia"/>
              </w:rPr>
              <w:t>0</w:t>
            </w:r>
            <w:r>
              <w:t>xFF</w:t>
            </w:r>
            <w:r>
              <w:t>）</w:t>
            </w:r>
          </w:p>
        </w:tc>
        <w:tc>
          <w:tcPr>
            <w:tcW w:w="1706" w:type="dxa"/>
          </w:tcPr>
          <w:p w14:paraId="08CD36F2" w14:textId="77777777" w:rsidR="00916B18" w:rsidRDefault="00916B18" w:rsidP="00916B18">
            <w:pPr>
              <w:ind w:firstLineChars="0" w:firstLine="0"/>
              <w:jc w:val="center"/>
            </w:pPr>
            <w:r>
              <w:rPr>
                <w:rFonts w:hint="eastAsia"/>
              </w:rPr>
              <w:t>（</w:t>
            </w:r>
            <w:r>
              <w:t>&lt;=60</w:t>
            </w:r>
            <w:r>
              <w:rPr>
                <w:rFonts w:hint="eastAsia"/>
              </w:rPr>
              <w:t>）</w:t>
            </w:r>
          </w:p>
        </w:tc>
        <w:tc>
          <w:tcPr>
            <w:tcW w:w="992" w:type="dxa"/>
          </w:tcPr>
          <w:p w14:paraId="43C1A041" w14:textId="77777777" w:rsidR="00916B18" w:rsidRPr="00451B38" w:rsidRDefault="00916B18" w:rsidP="00916B18">
            <w:pPr>
              <w:ind w:firstLineChars="0" w:firstLine="0"/>
              <w:jc w:val="center"/>
            </w:pPr>
          </w:p>
        </w:tc>
      </w:tr>
      <w:tr w:rsidR="00916B18" w14:paraId="541A3D95" w14:textId="77777777" w:rsidTr="00916B18">
        <w:tc>
          <w:tcPr>
            <w:tcW w:w="1271" w:type="dxa"/>
          </w:tcPr>
          <w:p w14:paraId="539BA689" w14:textId="77777777" w:rsidR="00916B18" w:rsidRDefault="00916B18" w:rsidP="00916B18">
            <w:pPr>
              <w:ind w:firstLineChars="0" w:firstLine="0"/>
              <w:jc w:val="center"/>
            </w:pPr>
            <w:r>
              <w:rPr>
                <w:rFonts w:hint="eastAsia"/>
              </w:rPr>
              <w:t>总</w:t>
            </w:r>
            <w:r>
              <w:t>帧长</w:t>
            </w:r>
          </w:p>
        </w:tc>
        <w:tc>
          <w:tcPr>
            <w:tcW w:w="6667" w:type="dxa"/>
            <w:gridSpan w:val="5"/>
          </w:tcPr>
          <w:p w14:paraId="1550B41B" w14:textId="7E21FA3A" w:rsidR="00916B18" w:rsidRPr="00451B38" w:rsidRDefault="00B15CB2" w:rsidP="00916B18">
            <w:pPr>
              <w:ind w:firstLineChars="0" w:firstLine="0"/>
              <w:jc w:val="center"/>
            </w:pPr>
            <w:r>
              <w:t>5</w:t>
            </w:r>
          </w:p>
        </w:tc>
      </w:tr>
    </w:tbl>
    <w:p w14:paraId="0DB96BCD" w14:textId="77777777" w:rsidR="00916B18" w:rsidRDefault="00916B18" w:rsidP="00916B18">
      <w:pPr>
        <w:ind w:firstLine="420"/>
      </w:pPr>
    </w:p>
    <w:p w14:paraId="1D6955D1" w14:textId="7F2DDD14" w:rsidR="00916B18" w:rsidRDefault="00916B18" w:rsidP="00916B18">
      <w:pPr>
        <w:ind w:firstLine="420"/>
        <w:rPr>
          <w:color w:val="FF0000"/>
        </w:rPr>
      </w:pPr>
      <w:r w:rsidRPr="00DB4C2D">
        <w:rPr>
          <w:rFonts w:hint="eastAsia"/>
        </w:rPr>
        <w:t>PC</w:t>
      </w:r>
      <w:r w:rsidRPr="00DB4C2D">
        <w:t>Node</w:t>
      </w:r>
      <w:r w:rsidRPr="00DB4C2D">
        <w:rPr>
          <w:rFonts w:hint="eastAsia"/>
        </w:rPr>
        <w:t>回送的转发数据帧格式</w:t>
      </w:r>
      <w:r>
        <w:rPr>
          <w:rFonts w:hint="eastAsia"/>
        </w:rPr>
        <w:t>如</w:t>
      </w:r>
      <w:r>
        <w:t>表</w:t>
      </w:r>
      <w:r>
        <w:rPr>
          <w:rFonts w:hint="eastAsia"/>
        </w:rPr>
        <w:t>6</w:t>
      </w:r>
      <w:r w:rsidR="00864B67">
        <w:t>-15</w:t>
      </w:r>
      <w:r>
        <w:rPr>
          <w:rFonts w:hint="eastAsia"/>
        </w:rPr>
        <w:t>所示</w:t>
      </w:r>
      <w:r>
        <w:t>。</w:t>
      </w:r>
    </w:p>
    <w:tbl>
      <w:tblPr>
        <w:tblW w:w="808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850"/>
        <w:gridCol w:w="1134"/>
        <w:gridCol w:w="1985"/>
        <w:gridCol w:w="1843"/>
        <w:gridCol w:w="992"/>
      </w:tblGrid>
      <w:tr w:rsidR="00916B18" w14:paraId="4A04C6D0" w14:textId="77777777" w:rsidTr="00916B18">
        <w:tc>
          <w:tcPr>
            <w:tcW w:w="8080" w:type="dxa"/>
            <w:gridSpan w:val="6"/>
            <w:tcBorders>
              <w:top w:val="nil"/>
              <w:left w:val="nil"/>
              <w:right w:val="nil"/>
            </w:tcBorders>
            <w:vAlign w:val="center"/>
          </w:tcPr>
          <w:p w14:paraId="6D0DEB32" w14:textId="6B164834" w:rsidR="00916B18" w:rsidRDefault="00916B18" w:rsidP="00916B18">
            <w:pPr>
              <w:pStyle w:val="6"/>
              <w:rPr>
                <w:rFonts w:ascii="Consolas" w:hAnsi="Consolas" w:cs="Consolas"/>
                <w:color w:val="000000"/>
                <w:kern w:val="0"/>
                <w:szCs w:val="21"/>
              </w:rPr>
            </w:pPr>
            <w:r w:rsidRPr="00DB4C2D">
              <w:rPr>
                <w:rFonts w:hint="eastAsia"/>
              </w:rPr>
              <w:t>表</w:t>
            </w:r>
            <w:r>
              <w:t>6</w:t>
            </w:r>
            <w:r w:rsidRPr="00DB4C2D">
              <w:t>-</w:t>
            </w:r>
            <w:r w:rsidR="00864B67">
              <w:t>15</w:t>
            </w:r>
            <w:r w:rsidRPr="00DB4C2D">
              <w:t xml:space="preserve"> </w:t>
            </w:r>
            <w:r w:rsidRPr="00DB4C2D">
              <w:rPr>
                <w:rFonts w:hint="eastAsia"/>
              </w:rPr>
              <w:t>PC</w:t>
            </w:r>
            <w:r w:rsidRPr="00DB4C2D">
              <w:t>Node</w:t>
            </w:r>
            <w:r w:rsidRPr="00DB4C2D">
              <w:rPr>
                <w:rFonts w:hint="eastAsia"/>
              </w:rPr>
              <w:t>回送的转发数据帧格式</w:t>
            </w:r>
          </w:p>
        </w:tc>
      </w:tr>
      <w:tr w:rsidR="00916B18" w14:paraId="5E618692" w14:textId="77777777" w:rsidTr="00916B18">
        <w:tc>
          <w:tcPr>
            <w:tcW w:w="1276" w:type="dxa"/>
            <w:vAlign w:val="center"/>
          </w:tcPr>
          <w:p w14:paraId="344BF7E6" w14:textId="77777777" w:rsidR="00916B18" w:rsidRPr="00453828" w:rsidRDefault="00916B18" w:rsidP="00916B18">
            <w:pPr>
              <w:ind w:firstLineChars="0" w:firstLine="0"/>
              <w:jc w:val="center"/>
            </w:pPr>
            <w:r>
              <w:rPr>
                <w:rFonts w:hint="eastAsia"/>
              </w:rPr>
              <w:t>字段</w:t>
            </w:r>
          </w:p>
        </w:tc>
        <w:tc>
          <w:tcPr>
            <w:tcW w:w="850" w:type="dxa"/>
            <w:shd w:val="clear" w:color="auto" w:fill="BFBFBF" w:themeFill="background1" w:themeFillShade="BF"/>
            <w:vAlign w:val="center"/>
          </w:tcPr>
          <w:p w14:paraId="61720054" w14:textId="77777777" w:rsidR="00916B18" w:rsidRDefault="00916B18" w:rsidP="00916B18">
            <w:pPr>
              <w:ind w:firstLineChars="0" w:firstLine="0"/>
              <w:jc w:val="center"/>
              <w:rPr>
                <w:rFonts w:ascii="Consolas" w:hAnsi="Consolas" w:cs="Consolas"/>
                <w:color w:val="000000"/>
                <w:kern w:val="0"/>
                <w:szCs w:val="21"/>
              </w:rPr>
            </w:pPr>
            <w:r w:rsidRPr="00451B38">
              <w:rPr>
                <w:rFonts w:hint="eastAsia"/>
              </w:rPr>
              <w:t>帧头</w:t>
            </w:r>
          </w:p>
        </w:tc>
        <w:tc>
          <w:tcPr>
            <w:tcW w:w="1134" w:type="dxa"/>
            <w:vAlign w:val="center"/>
          </w:tcPr>
          <w:p w14:paraId="6D83852F" w14:textId="77777777" w:rsidR="00916B18" w:rsidRDefault="00916B18" w:rsidP="00916B18">
            <w:pPr>
              <w:ind w:firstLineChars="0" w:firstLine="0"/>
              <w:jc w:val="center"/>
              <w:rPr>
                <w:rFonts w:ascii="Consolas" w:hAnsi="Consolas" w:cs="Consolas"/>
                <w:color w:val="000000"/>
                <w:kern w:val="0"/>
                <w:szCs w:val="21"/>
              </w:rPr>
            </w:pPr>
            <w:r>
              <w:rPr>
                <w:rFonts w:ascii="Consolas" w:hAnsi="Consolas" w:cs="Consolas" w:hint="eastAsia"/>
                <w:color w:val="000000"/>
                <w:kern w:val="0"/>
                <w:szCs w:val="21"/>
              </w:rPr>
              <w:t>帧长</w:t>
            </w:r>
          </w:p>
        </w:tc>
        <w:tc>
          <w:tcPr>
            <w:tcW w:w="1985" w:type="dxa"/>
            <w:vAlign w:val="center"/>
          </w:tcPr>
          <w:p w14:paraId="699940C7" w14:textId="77777777" w:rsidR="00916B18" w:rsidRDefault="00916B18" w:rsidP="00916B18">
            <w:pPr>
              <w:ind w:firstLineChars="0" w:firstLine="0"/>
              <w:jc w:val="center"/>
              <w:rPr>
                <w:rFonts w:ascii="Consolas" w:hAnsi="Consolas" w:cs="Consolas"/>
                <w:color w:val="000000"/>
                <w:kern w:val="0"/>
                <w:szCs w:val="21"/>
              </w:rPr>
            </w:pPr>
            <w:r>
              <w:rPr>
                <w:rFonts w:ascii="新宋体" w:eastAsia="新宋体" w:hAnsi="Calibri" w:cs="新宋体" w:hint="eastAsia"/>
                <w:color w:val="000000"/>
                <w:kern w:val="0"/>
                <w:sz w:val="19"/>
                <w:szCs w:val="19"/>
                <w:highlight w:val="white"/>
              </w:rPr>
              <w:t>硬件过滤地址</w:t>
            </w:r>
          </w:p>
        </w:tc>
        <w:tc>
          <w:tcPr>
            <w:tcW w:w="1843" w:type="dxa"/>
            <w:vAlign w:val="center"/>
          </w:tcPr>
          <w:p w14:paraId="3756F0EE" w14:textId="77777777" w:rsidR="00916B18" w:rsidRDefault="00916B18" w:rsidP="00916B18">
            <w:pPr>
              <w:ind w:firstLineChars="0" w:firstLine="0"/>
              <w:jc w:val="center"/>
            </w:pPr>
            <w:r>
              <w:rPr>
                <w:rFonts w:ascii="新宋体" w:eastAsia="新宋体" w:hAnsi="Calibri" w:cs="新宋体" w:hint="eastAsia"/>
                <w:color w:val="000000"/>
                <w:kern w:val="0"/>
                <w:sz w:val="19"/>
                <w:szCs w:val="19"/>
                <w:highlight w:val="white"/>
              </w:rPr>
              <w:t>有效数据</w:t>
            </w:r>
          </w:p>
        </w:tc>
        <w:tc>
          <w:tcPr>
            <w:tcW w:w="992" w:type="dxa"/>
            <w:shd w:val="clear" w:color="auto" w:fill="BFBFBF" w:themeFill="background1" w:themeFillShade="BF"/>
            <w:vAlign w:val="center"/>
          </w:tcPr>
          <w:p w14:paraId="1D659DC0" w14:textId="77777777" w:rsidR="00916B18" w:rsidRDefault="00916B18" w:rsidP="00916B18">
            <w:pPr>
              <w:ind w:firstLineChars="0" w:firstLine="0"/>
              <w:jc w:val="center"/>
              <w:rPr>
                <w:rFonts w:ascii="Consolas" w:hAnsi="Consolas" w:cs="Consolas"/>
                <w:color w:val="000000"/>
                <w:kern w:val="0"/>
                <w:szCs w:val="21"/>
              </w:rPr>
            </w:pPr>
            <w:r w:rsidRPr="00451B38">
              <w:rPr>
                <w:rFonts w:hint="eastAsia"/>
              </w:rPr>
              <w:t>帧尾</w:t>
            </w:r>
          </w:p>
        </w:tc>
      </w:tr>
      <w:tr w:rsidR="00B15CB2" w14:paraId="60778B0B" w14:textId="77777777" w:rsidTr="008F22C7">
        <w:tc>
          <w:tcPr>
            <w:tcW w:w="1276" w:type="dxa"/>
            <w:vAlign w:val="center"/>
          </w:tcPr>
          <w:p w14:paraId="5E74753D" w14:textId="77777777" w:rsidR="00B15CB2" w:rsidRPr="00453828" w:rsidRDefault="00B15CB2" w:rsidP="00916B18">
            <w:pPr>
              <w:ind w:firstLineChars="0" w:firstLine="0"/>
              <w:jc w:val="center"/>
            </w:pPr>
            <w:r>
              <w:rPr>
                <w:rFonts w:hint="eastAsia"/>
              </w:rPr>
              <w:t>内容</w:t>
            </w:r>
          </w:p>
        </w:tc>
        <w:tc>
          <w:tcPr>
            <w:tcW w:w="850" w:type="dxa"/>
            <w:shd w:val="clear" w:color="auto" w:fill="BFBFBF" w:themeFill="background1" w:themeFillShade="BF"/>
          </w:tcPr>
          <w:p w14:paraId="34C29C13" w14:textId="77777777" w:rsidR="00B15CB2" w:rsidRDefault="00B15CB2" w:rsidP="00916B18">
            <w:pPr>
              <w:ind w:firstLineChars="0" w:firstLine="0"/>
              <w:jc w:val="center"/>
            </w:pPr>
            <w:r w:rsidRPr="00453828">
              <w:t>'T'</w:t>
            </w:r>
          </w:p>
        </w:tc>
        <w:tc>
          <w:tcPr>
            <w:tcW w:w="1134" w:type="dxa"/>
          </w:tcPr>
          <w:p w14:paraId="28EA427F" w14:textId="77777777" w:rsidR="00B15CB2" w:rsidRDefault="00B15CB2" w:rsidP="00916B18">
            <w:pPr>
              <w:ind w:firstLineChars="0" w:firstLine="0"/>
              <w:jc w:val="center"/>
            </w:pPr>
            <w:r w:rsidRPr="00453828">
              <w:rPr>
                <w:rFonts w:hint="eastAsia"/>
              </w:rPr>
              <w:t>len</w:t>
            </w:r>
          </w:p>
        </w:tc>
        <w:tc>
          <w:tcPr>
            <w:tcW w:w="1985" w:type="dxa"/>
          </w:tcPr>
          <w:p w14:paraId="3E05C174" w14:textId="77777777" w:rsidR="00B15CB2" w:rsidRDefault="00B15CB2" w:rsidP="00916B18">
            <w:pPr>
              <w:ind w:firstLineChars="0" w:firstLine="0"/>
              <w:jc w:val="center"/>
            </w:pPr>
            <w:r w:rsidRPr="00453828">
              <w:t>HD_adr</w:t>
            </w:r>
          </w:p>
        </w:tc>
        <w:tc>
          <w:tcPr>
            <w:tcW w:w="1843" w:type="dxa"/>
          </w:tcPr>
          <w:p w14:paraId="5FFD68DE" w14:textId="227B62C3" w:rsidR="00B15CB2" w:rsidRDefault="00B15CB2" w:rsidP="00B15CB2">
            <w:pPr>
              <w:ind w:firstLineChars="0" w:firstLine="0"/>
              <w:jc w:val="center"/>
            </w:pPr>
            <w:r>
              <w:rPr>
                <w:rFonts w:hint="eastAsia"/>
              </w:rPr>
              <w:t>Data</w:t>
            </w:r>
          </w:p>
        </w:tc>
        <w:tc>
          <w:tcPr>
            <w:tcW w:w="992" w:type="dxa"/>
            <w:shd w:val="clear" w:color="auto" w:fill="BFBFBF" w:themeFill="background1" w:themeFillShade="BF"/>
          </w:tcPr>
          <w:p w14:paraId="17ACEFC8" w14:textId="77777777" w:rsidR="00B15CB2" w:rsidRDefault="00B15CB2" w:rsidP="00916B18">
            <w:pPr>
              <w:ind w:firstLineChars="0" w:firstLine="0"/>
              <w:jc w:val="center"/>
            </w:pPr>
            <w:r w:rsidRPr="00453828">
              <w:t>'D'</w:t>
            </w:r>
          </w:p>
        </w:tc>
      </w:tr>
      <w:tr w:rsidR="00916B18" w14:paraId="476D4C42" w14:textId="77777777" w:rsidTr="00916B18">
        <w:tc>
          <w:tcPr>
            <w:tcW w:w="1276" w:type="dxa"/>
            <w:vAlign w:val="center"/>
          </w:tcPr>
          <w:p w14:paraId="651E1875" w14:textId="77777777" w:rsidR="00916B18" w:rsidRDefault="00916B18" w:rsidP="00916B18">
            <w:pPr>
              <w:ind w:firstLineChars="0" w:firstLine="0"/>
              <w:jc w:val="center"/>
              <w:rPr>
                <w:rFonts w:ascii="Consolas" w:hAnsi="Consolas" w:cs="Consolas"/>
                <w:color w:val="000000"/>
                <w:kern w:val="0"/>
                <w:szCs w:val="21"/>
              </w:rPr>
            </w:pPr>
            <w:r>
              <w:rPr>
                <w:rFonts w:ascii="Consolas" w:hAnsi="Consolas" w:cs="Consolas" w:hint="eastAsia"/>
                <w:color w:val="000000"/>
                <w:kern w:val="0"/>
                <w:szCs w:val="21"/>
              </w:rPr>
              <w:t>长度</w:t>
            </w:r>
          </w:p>
        </w:tc>
        <w:tc>
          <w:tcPr>
            <w:tcW w:w="850" w:type="dxa"/>
            <w:shd w:val="clear" w:color="auto" w:fill="BFBFBF" w:themeFill="background1" w:themeFillShade="BF"/>
          </w:tcPr>
          <w:p w14:paraId="4E9D3D2F" w14:textId="77777777" w:rsidR="00916B18" w:rsidRDefault="00916B18" w:rsidP="00916B18">
            <w:pPr>
              <w:ind w:firstLineChars="0" w:firstLine="0"/>
              <w:jc w:val="center"/>
            </w:pPr>
            <w:r>
              <w:rPr>
                <w:rFonts w:hint="eastAsia"/>
              </w:rPr>
              <w:t>1</w:t>
            </w:r>
            <w:r>
              <w:t>B</w:t>
            </w:r>
          </w:p>
        </w:tc>
        <w:tc>
          <w:tcPr>
            <w:tcW w:w="1134" w:type="dxa"/>
          </w:tcPr>
          <w:p w14:paraId="01411782" w14:textId="77777777" w:rsidR="00916B18" w:rsidRDefault="00916B18" w:rsidP="00916B18">
            <w:pPr>
              <w:ind w:firstLineChars="0" w:firstLine="0"/>
              <w:jc w:val="center"/>
            </w:pPr>
            <w:r>
              <w:rPr>
                <w:rFonts w:hint="eastAsia"/>
              </w:rPr>
              <w:t>1</w:t>
            </w:r>
            <w:r>
              <w:t>B</w:t>
            </w:r>
          </w:p>
        </w:tc>
        <w:tc>
          <w:tcPr>
            <w:tcW w:w="1985" w:type="dxa"/>
          </w:tcPr>
          <w:p w14:paraId="392F8B20" w14:textId="77777777" w:rsidR="00916B18" w:rsidRDefault="00916B18" w:rsidP="00916B18">
            <w:pPr>
              <w:ind w:firstLineChars="0" w:firstLine="0"/>
              <w:jc w:val="center"/>
            </w:pPr>
            <w:r w:rsidRPr="00451B38">
              <w:rPr>
                <w:rFonts w:hint="eastAsia"/>
              </w:rPr>
              <w:t>1</w:t>
            </w:r>
            <w:r w:rsidRPr="00451B38">
              <w:t>B</w:t>
            </w:r>
          </w:p>
        </w:tc>
        <w:tc>
          <w:tcPr>
            <w:tcW w:w="1843" w:type="dxa"/>
          </w:tcPr>
          <w:p w14:paraId="6FF92D9B" w14:textId="58008110" w:rsidR="00916B18" w:rsidRDefault="00B15CB2" w:rsidP="00916B18">
            <w:pPr>
              <w:ind w:firstLineChars="0" w:firstLine="0"/>
              <w:jc w:val="center"/>
            </w:pPr>
            <w:r>
              <w:t>1</w:t>
            </w:r>
            <w:r w:rsidR="00916B18">
              <w:t>B</w:t>
            </w:r>
          </w:p>
        </w:tc>
        <w:tc>
          <w:tcPr>
            <w:tcW w:w="992" w:type="dxa"/>
            <w:shd w:val="clear" w:color="auto" w:fill="BFBFBF" w:themeFill="background1" w:themeFillShade="BF"/>
          </w:tcPr>
          <w:p w14:paraId="45577697" w14:textId="77777777" w:rsidR="00916B18" w:rsidRDefault="00916B18" w:rsidP="00916B18">
            <w:pPr>
              <w:ind w:firstLineChars="0" w:firstLine="0"/>
              <w:jc w:val="center"/>
            </w:pPr>
            <w:r>
              <w:rPr>
                <w:rFonts w:hint="eastAsia"/>
              </w:rPr>
              <w:t>1B</w:t>
            </w:r>
          </w:p>
        </w:tc>
      </w:tr>
      <w:tr w:rsidR="00916B18" w14:paraId="1163AAAB" w14:textId="77777777" w:rsidTr="00916B18">
        <w:tc>
          <w:tcPr>
            <w:tcW w:w="1276" w:type="dxa"/>
          </w:tcPr>
          <w:p w14:paraId="47134BCE" w14:textId="77777777" w:rsidR="00916B18" w:rsidRPr="00451B38" w:rsidRDefault="00916B18" w:rsidP="00916B18">
            <w:pPr>
              <w:ind w:firstLineChars="0" w:firstLine="0"/>
              <w:jc w:val="center"/>
            </w:pPr>
            <w:r>
              <w:rPr>
                <w:rFonts w:hint="eastAsia"/>
              </w:rPr>
              <w:t>约束</w:t>
            </w:r>
            <w:r>
              <w:t>条件</w:t>
            </w:r>
          </w:p>
        </w:tc>
        <w:tc>
          <w:tcPr>
            <w:tcW w:w="850" w:type="dxa"/>
          </w:tcPr>
          <w:p w14:paraId="4A4FF0C8" w14:textId="77777777" w:rsidR="00916B18" w:rsidRPr="00451B38" w:rsidRDefault="00916B18" w:rsidP="00916B18">
            <w:pPr>
              <w:ind w:firstLineChars="0" w:firstLine="0"/>
              <w:jc w:val="center"/>
            </w:pPr>
          </w:p>
        </w:tc>
        <w:tc>
          <w:tcPr>
            <w:tcW w:w="1134" w:type="dxa"/>
          </w:tcPr>
          <w:p w14:paraId="77D5056A" w14:textId="77777777" w:rsidR="00916B18" w:rsidRPr="00451B38" w:rsidRDefault="00916B18" w:rsidP="00916B18">
            <w:pPr>
              <w:ind w:firstLineChars="0" w:firstLine="0"/>
              <w:jc w:val="center"/>
            </w:pPr>
            <w:r>
              <w:rPr>
                <w:rFonts w:hint="eastAsia"/>
              </w:rPr>
              <w:t>（</w:t>
            </w:r>
            <w:r>
              <w:rPr>
                <w:rFonts w:hint="eastAsia"/>
              </w:rPr>
              <w:t>=n+1</w:t>
            </w:r>
            <w:r>
              <w:rPr>
                <w:rFonts w:hint="eastAsia"/>
              </w:rPr>
              <w:t>）</w:t>
            </w:r>
          </w:p>
        </w:tc>
        <w:tc>
          <w:tcPr>
            <w:tcW w:w="1985" w:type="dxa"/>
          </w:tcPr>
          <w:p w14:paraId="423DAEC4" w14:textId="77777777" w:rsidR="00916B18" w:rsidRPr="00451B38" w:rsidRDefault="00916B18" w:rsidP="00916B18">
            <w:pPr>
              <w:ind w:firstLineChars="0" w:firstLine="0"/>
              <w:jc w:val="center"/>
            </w:pPr>
            <w:r>
              <w:rPr>
                <w:rFonts w:hint="eastAsia"/>
              </w:rPr>
              <w:t>（</w:t>
            </w:r>
            <w:r>
              <w:t>0x01~</w:t>
            </w:r>
            <w:r w:rsidRPr="00451B38">
              <w:rPr>
                <w:rFonts w:hint="eastAsia"/>
              </w:rPr>
              <w:t>0</w:t>
            </w:r>
            <w:r>
              <w:t>xFF</w:t>
            </w:r>
            <w:r>
              <w:t>）</w:t>
            </w:r>
          </w:p>
        </w:tc>
        <w:tc>
          <w:tcPr>
            <w:tcW w:w="1843" w:type="dxa"/>
          </w:tcPr>
          <w:p w14:paraId="53666766" w14:textId="77777777" w:rsidR="00916B18" w:rsidRDefault="00916B18" w:rsidP="00916B18">
            <w:pPr>
              <w:ind w:firstLineChars="0" w:firstLine="0"/>
              <w:jc w:val="center"/>
            </w:pPr>
            <w:r>
              <w:rPr>
                <w:rFonts w:hint="eastAsia"/>
              </w:rPr>
              <w:t>（</w:t>
            </w:r>
            <w:r>
              <w:t>&lt;=60</w:t>
            </w:r>
            <w:r>
              <w:rPr>
                <w:rFonts w:hint="eastAsia"/>
              </w:rPr>
              <w:t>）</w:t>
            </w:r>
          </w:p>
        </w:tc>
        <w:tc>
          <w:tcPr>
            <w:tcW w:w="992" w:type="dxa"/>
          </w:tcPr>
          <w:p w14:paraId="1A9997DD" w14:textId="77777777" w:rsidR="00916B18" w:rsidRPr="00451B38" w:rsidRDefault="00916B18" w:rsidP="00916B18">
            <w:pPr>
              <w:ind w:firstLineChars="0" w:firstLine="0"/>
              <w:jc w:val="center"/>
            </w:pPr>
          </w:p>
        </w:tc>
      </w:tr>
      <w:tr w:rsidR="00916B18" w14:paraId="38782DBB" w14:textId="77777777" w:rsidTr="00916B18">
        <w:tc>
          <w:tcPr>
            <w:tcW w:w="1276" w:type="dxa"/>
          </w:tcPr>
          <w:p w14:paraId="37970A22" w14:textId="77777777" w:rsidR="00916B18" w:rsidRDefault="00916B18" w:rsidP="00916B18">
            <w:pPr>
              <w:ind w:firstLineChars="0" w:firstLine="0"/>
              <w:jc w:val="center"/>
            </w:pPr>
            <w:r>
              <w:rPr>
                <w:rFonts w:hint="eastAsia"/>
              </w:rPr>
              <w:t>总帧长</w:t>
            </w:r>
          </w:p>
        </w:tc>
        <w:tc>
          <w:tcPr>
            <w:tcW w:w="6804" w:type="dxa"/>
            <w:gridSpan w:val="5"/>
          </w:tcPr>
          <w:p w14:paraId="386C940B" w14:textId="4EC2E312" w:rsidR="00916B18" w:rsidRPr="00451B38" w:rsidRDefault="00B15CB2" w:rsidP="00916B18">
            <w:pPr>
              <w:ind w:firstLineChars="0" w:firstLine="0"/>
              <w:jc w:val="center"/>
            </w:pPr>
            <w:r>
              <w:t>5</w:t>
            </w:r>
          </w:p>
        </w:tc>
      </w:tr>
    </w:tbl>
    <w:p w14:paraId="2B8E3B53" w14:textId="77777777" w:rsidR="00D211F2" w:rsidRDefault="00D211F2" w:rsidP="008E1FB1">
      <w:pPr>
        <w:ind w:firstLine="420"/>
      </w:pPr>
    </w:p>
    <w:p w14:paraId="373D2399" w14:textId="74578713" w:rsidR="00864B67" w:rsidRPr="00172637" w:rsidRDefault="00864B67" w:rsidP="00864B67">
      <w:pPr>
        <w:pStyle w:val="4"/>
      </w:pPr>
      <w:r>
        <w:t>6</w:t>
      </w:r>
      <w:r>
        <w:rPr>
          <w:rFonts w:hint="eastAsia"/>
        </w:rPr>
        <w:t>.</w:t>
      </w:r>
      <w:r>
        <w:t xml:space="preserve">5.2 </w:t>
      </w:r>
      <w:r>
        <w:rPr>
          <w:rFonts w:hint="eastAsia"/>
        </w:rPr>
        <w:t>样例工程任务设计</w:t>
      </w:r>
    </w:p>
    <w:p w14:paraId="3F8B6386" w14:textId="375D7639" w:rsidR="00864B67" w:rsidRDefault="00864B67" w:rsidP="00864B67">
      <w:pPr>
        <w:ind w:firstLine="420"/>
      </w:pPr>
      <w:r>
        <w:rPr>
          <w:rFonts w:hint="eastAsia"/>
        </w:rPr>
        <w:t>依据样例工程的功能要求，对于</w:t>
      </w:r>
      <w:r>
        <w:t>PC</w:t>
      </w:r>
      <w:r>
        <w:t>节点</w:t>
      </w:r>
      <w:r>
        <w:rPr>
          <w:rFonts w:hint="eastAsia"/>
        </w:rPr>
        <w:t>需用到的相关的任务函数，包括：小灯闪烁任务函数</w:t>
      </w:r>
      <w:r>
        <w:t>task_light()</w:t>
      </w:r>
      <w:r>
        <w:rPr>
          <w:rFonts w:hint="eastAsia"/>
        </w:rPr>
        <w:t>、</w:t>
      </w:r>
      <w:r>
        <w:rPr>
          <w:rFonts w:hint="eastAsia"/>
        </w:rPr>
        <w:t>PC</w:t>
      </w:r>
      <w:r>
        <w:rPr>
          <w:rFonts w:hint="eastAsia"/>
        </w:rPr>
        <w:t>节点</w:t>
      </w:r>
      <w:r>
        <w:t>转发</w:t>
      </w:r>
      <w:r>
        <w:t>PC</w:t>
      </w:r>
      <w:r>
        <w:t>机</w:t>
      </w:r>
      <w:r>
        <w:rPr>
          <w:rFonts w:hint="eastAsia"/>
        </w:rPr>
        <w:t>数据</w:t>
      </w:r>
      <w:r>
        <w:t>到</w:t>
      </w:r>
      <w:r>
        <w:t>Target</w:t>
      </w:r>
      <w:r>
        <w:rPr>
          <w:rFonts w:hint="eastAsia"/>
        </w:rPr>
        <w:t>节点</w:t>
      </w:r>
      <w:r>
        <w:t>的</w:t>
      </w:r>
      <w:r>
        <w:t>task_rf_send()</w:t>
      </w:r>
      <w:r>
        <w:rPr>
          <w:rFonts w:hint="eastAsia"/>
        </w:rPr>
        <w:t>任务函数、</w:t>
      </w:r>
      <w:r>
        <w:t>PC</w:t>
      </w:r>
      <w:r>
        <w:rPr>
          <w:rFonts w:hint="eastAsia"/>
        </w:rPr>
        <w:t>节点</w:t>
      </w:r>
      <w:r>
        <w:t>接受</w:t>
      </w:r>
      <w:r>
        <w:t>Target</w:t>
      </w:r>
      <w:r>
        <w:rPr>
          <w:rFonts w:hint="eastAsia"/>
        </w:rPr>
        <w:t>节点</w:t>
      </w:r>
      <w:r>
        <w:t>返还数据的</w:t>
      </w:r>
      <w:r w:rsidRPr="00864B67">
        <w:t>PORTC_PORTD_IRQHandler</w:t>
      </w:r>
      <w:r w:rsidRPr="00864B67">
        <w:rPr>
          <w:rFonts w:hint="eastAsia"/>
        </w:rPr>
        <w:t xml:space="preserve"> </w:t>
      </w:r>
      <w:r>
        <w:rPr>
          <w:rFonts w:hint="eastAsia"/>
        </w:rPr>
        <w:t>()</w:t>
      </w:r>
      <w:r>
        <w:rPr>
          <w:rFonts w:hint="eastAsia"/>
        </w:rPr>
        <w:t>和转发</w:t>
      </w:r>
      <w:r>
        <w:t>数据给</w:t>
      </w:r>
      <w:r>
        <w:t>PC</w:t>
      </w:r>
      <w:r>
        <w:t>机的</w:t>
      </w:r>
      <w:r w:rsidRPr="00AF19F5">
        <w:t>task_rf_recv</w:t>
      </w:r>
      <w:r>
        <w:rPr>
          <w:rFonts w:hint="eastAsia"/>
        </w:rPr>
        <w:t>（</w:t>
      </w:r>
      <w:r>
        <w:t>）</w:t>
      </w:r>
      <w:r>
        <w:rPr>
          <w:rFonts w:hint="eastAsia"/>
        </w:rPr>
        <w:t>任务函数</w:t>
      </w:r>
      <w:r>
        <w:t>，</w:t>
      </w:r>
      <w:r>
        <w:rPr>
          <w:rFonts w:hint="eastAsia"/>
        </w:rPr>
        <w:t>自启动任务函数</w:t>
      </w:r>
      <w:r>
        <w:t>task_main()</w:t>
      </w:r>
      <w:r>
        <w:rPr>
          <w:rFonts w:hint="eastAsia"/>
        </w:rPr>
        <w:t>、应用任务公共头文件</w:t>
      </w:r>
      <w:r>
        <w:t>app_include.h</w:t>
      </w:r>
      <w:r>
        <w:rPr>
          <w:rFonts w:hint="eastAsia"/>
        </w:rPr>
        <w:t>以及任务模板列表文件</w:t>
      </w:r>
      <w:r>
        <w:t>task_templates.c</w:t>
      </w:r>
      <w:r>
        <w:rPr>
          <w:rFonts w:hint="eastAsia"/>
        </w:rPr>
        <w:t>等。具体的各个</w:t>
      </w:r>
      <w:r>
        <w:t>模块代码参照</w:t>
      </w:r>
      <w:r>
        <w:t>PC</w:t>
      </w:r>
      <w:r>
        <w:t>程序。</w:t>
      </w:r>
    </w:p>
    <w:p w14:paraId="6175D555" w14:textId="7D0F51C7" w:rsidR="00864B67" w:rsidRDefault="00864B67" w:rsidP="00864B67">
      <w:pPr>
        <w:ind w:firstLine="420"/>
      </w:pPr>
      <w:r>
        <w:rPr>
          <w:rFonts w:hint="eastAsia"/>
        </w:rPr>
        <w:t>对于</w:t>
      </w:r>
      <w:r>
        <w:t>Target</w:t>
      </w:r>
      <w:r>
        <w:rPr>
          <w:rFonts w:hint="eastAsia"/>
        </w:rPr>
        <w:t>-EXAM3</w:t>
      </w:r>
      <w:r>
        <w:t>节点需要用到的相关任务函数包括</w:t>
      </w:r>
      <w:r>
        <w:rPr>
          <w:rFonts w:hint="eastAsia"/>
        </w:rPr>
        <w:t>:</w:t>
      </w:r>
      <w:r w:rsidRPr="00063018">
        <w:t xml:space="preserve"> </w:t>
      </w:r>
      <w:r>
        <w:t>接收</w:t>
      </w:r>
      <w:r>
        <w:t>PC</w:t>
      </w:r>
      <w:r>
        <w:t>节点数据的任务函数</w:t>
      </w:r>
      <w:r>
        <w:rPr>
          <w:rFonts w:hint="eastAsia"/>
        </w:rPr>
        <w:t>task</w:t>
      </w:r>
      <w:r>
        <w:t xml:space="preserve">_rf_recv(), </w:t>
      </w:r>
      <w:r>
        <w:rPr>
          <w:rFonts w:hint="eastAsia"/>
        </w:rPr>
        <w:t>将</w:t>
      </w:r>
      <w:r>
        <w:t>数据发回</w:t>
      </w:r>
      <w:r>
        <w:t>PC</w:t>
      </w:r>
      <w:r>
        <w:t>节点的任务函数</w:t>
      </w:r>
      <w:r>
        <w:t>task_rf_send()</w:t>
      </w:r>
      <w:r>
        <w:rPr>
          <w:rFonts w:hint="eastAsia"/>
        </w:rPr>
        <w:t>,</w:t>
      </w:r>
      <w:r>
        <w:rPr>
          <w:rFonts w:hint="eastAsia"/>
        </w:rPr>
        <w:t>将温度</w:t>
      </w:r>
      <w:r>
        <w:t>发送给</w:t>
      </w:r>
      <w:r>
        <w:t>PC</w:t>
      </w:r>
      <w:r>
        <w:t>节点的任务函数</w:t>
      </w:r>
      <w:r>
        <w:rPr>
          <w:rFonts w:hint="eastAsia"/>
        </w:rPr>
        <w:t>task</w:t>
      </w:r>
      <w:r>
        <w:t>_temp(),</w:t>
      </w:r>
      <w:r w:rsidRPr="00864B67">
        <w:rPr>
          <w:rFonts w:hint="eastAsia"/>
        </w:rPr>
        <w:t>处理接收到的</w:t>
      </w:r>
      <w:r>
        <w:rPr>
          <w:rFonts w:hint="eastAsia"/>
        </w:rPr>
        <w:t>数据</w:t>
      </w:r>
      <w:r>
        <w:t>的任务函数</w:t>
      </w:r>
      <w:r>
        <w:rPr>
          <w:rFonts w:hint="eastAsia"/>
        </w:rPr>
        <w:t>task_process()</w:t>
      </w:r>
      <w:r>
        <w:rPr>
          <w:rFonts w:hint="eastAsia"/>
        </w:rPr>
        <w:t>。</w:t>
      </w:r>
    </w:p>
    <w:p w14:paraId="00860CED" w14:textId="77777777" w:rsidR="00864B67" w:rsidRPr="00997253" w:rsidRDefault="00864B67" w:rsidP="00864B67">
      <w:pPr>
        <w:ind w:firstLine="420"/>
        <w:rPr>
          <w:b/>
        </w:rPr>
      </w:pPr>
      <w:r>
        <w:t>Target</w:t>
      </w:r>
      <w:r>
        <w:rPr>
          <w:rFonts w:hint="eastAsia"/>
        </w:rPr>
        <w:t>节点</w:t>
      </w:r>
      <w:r w:rsidRPr="00997253">
        <w:rPr>
          <w:b/>
        </w:rPr>
        <w:t>接受任务函数</w:t>
      </w:r>
      <w:r w:rsidRPr="00997253">
        <w:rPr>
          <w:rFonts w:hint="eastAsia"/>
          <w:b/>
        </w:rPr>
        <w:t>task</w:t>
      </w:r>
      <w:r w:rsidRPr="00997253">
        <w:rPr>
          <w:b/>
        </w:rPr>
        <w:t>_rf_revc()</w:t>
      </w:r>
    </w:p>
    <w:p w14:paraId="31AA9AEB" w14:textId="3020D6D4" w:rsidR="00864B67" w:rsidRDefault="00864B67" w:rsidP="00864B67">
      <w:pPr>
        <w:ind w:firstLine="420"/>
      </w:pPr>
      <w:r>
        <w:rPr>
          <w:rFonts w:hint="eastAsia"/>
        </w:rPr>
        <w:t>当</w:t>
      </w:r>
      <w:r>
        <w:t>Target</w:t>
      </w:r>
      <w:r>
        <w:rPr>
          <w:rFonts w:hint="eastAsia"/>
        </w:rPr>
        <w:t>节点接收</w:t>
      </w:r>
      <w:r>
        <w:t>到</w:t>
      </w:r>
      <w:r>
        <w:t>PC</w:t>
      </w:r>
      <w:r>
        <w:t>节点发来的数据时产生模块中断</w:t>
      </w:r>
      <w:r>
        <w:rPr>
          <w:rFonts w:hint="eastAsia"/>
        </w:rPr>
        <w:t>并</w:t>
      </w:r>
      <w:r>
        <w:t>接收数据，响应</w:t>
      </w:r>
      <w:r w:rsidRPr="00864B67">
        <w:t xml:space="preserve">task_rf_recv </w:t>
      </w:r>
      <w:r>
        <w:t>()</w:t>
      </w:r>
      <w:r>
        <w:rPr>
          <w:rFonts w:hint="eastAsia"/>
        </w:rPr>
        <w:t>任务函数对</w:t>
      </w:r>
      <w:r>
        <w:t>数据进行</w:t>
      </w:r>
      <w:r>
        <w:rPr>
          <w:rFonts w:hint="eastAsia"/>
        </w:rPr>
        <w:t>校验，相关代码</w:t>
      </w:r>
      <w:r>
        <w:t>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864B67" w14:paraId="46606E4F" w14:textId="77777777" w:rsidTr="005849F8">
        <w:tc>
          <w:tcPr>
            <w:tcW w:w="8296" w:type="dxa"/>
            <w:shd w:val="clear" w:color="auto" w:fill="D9D9D9" w:themeFill="background1" w:themeFillShade="D9"/>
          </w:tcPr>
          <w:p w14:paraId="58EFF265" w14:textId="77777777" w:rsidR="00E67BE3" w:rsidRPr="00E67BE3" w:rsidRDefault="00E67BE3" w:rsidP="00E67BE3">
            <w:pPr>
              <w:ind w:firstLineChars="0" w:firstLine="0"/>
              <w:rPr>
                <w:sz w:val="18"/>
                <w:szCs w:val="18"/>
              </w:rPr>
            </w:pPr>
            <w:r w:rsidRPr="00E67BE3">
              <w:rPr>
                <w:sz w:val="18"/>
                <w:szCs w:val="18"/>
              </w:rPr>
              <w:t>//===========================================================================</w:t>
            </w:r>
          </w:p>
          <w:p w14:paraId="0832EB54" w14:textId="77777777" w:rsidR="00E67BE3" w:rsidRPr="00E67BE3" w:rsidRDefault="00E67BE3" w:rsidP="00E67BE3">
            <w:pPr>
              <w:ind w:firstLineChars="0" w:firstLine="0"/>
              <w:rPr>
                <w:sz w:val="18"/>
                <w:szCs w:val="18"/>
              </w:rPr>
            </w:pPr>
            <w:r w:rsidRPr="00E67BE3">
              <w:rPr>
                <w:rFonts w:hint="eastAsia"/>
                <w:sz w:val="18"/>
                <w:szCs w:val="18"/>
              </w:rPr>
              <w:lastRenderedPageBreak/>
              <w:t>//</w:t>
            </w:r>
            <w:r w:rsidRPr="00E67BE3">
              <w:rPr>
                <w:rFonts w:hint="eastAsia"/>
                <w:sz w:val="18"/>
                <w:szCs w:val="18"/>
              </w:rPr>
              <w:t>任务名称：</w:t>
            </w:r>
            <w:r w:rsidRPr="00E67BE3">
              <w:rPr>
                <w:rFonts w:hint="eastAsia"/>
                <w:sz w:val="18"/>
                <w:szCs w:val="18"/>
              </w:rPr>
              <w:t>task_rf_recv</w:t>
            </w:r>
          </w:p>
          <w:p w14:paraId="247AB8CE" w14:textId="77777777" w:rsidR="00E67BE3" w:rsidRPr="00E67BE3" w:rsidRDefault="00E67BE3" w:rsidP="00E67BE3">
            <w:pPr>
              <w:ind w:firstLineChars="0" w:firstLine="0"/>
              <w:rPr>
                <w:sz w:val="18"/>
                <w:szCs w:val="18"/>
              </w:rPr>
            </w:pPr>
            <w:r w:rsidRPr="00E67BE3">
              <w:rPr>
                <w:rFonts w:hint="eastAsia"/>
                <w:sz w:val="18"/>
                <w:szCs w:val="18"/>
              </w:rPr>
              <w:t>//</w:t>
            </w:r>
            <w:r w:rsidRPr="00E67BE3">
              <w:rPr>
                <w:rFonts w:hint="eastAsia"/>
                <w:sz w:val="18"/>
                <w:szCs w:val="18"/>
              </w:rPr>
              <w:t>功能概要：判断</w:t>
            </w:r>
            <w:r w:rsidRPr="00E67BE3">
              <w:rPr>
                <w:rFonts w:hint="eastAsia"/>
                <w:sz w:val="18"/>
                <w:szCs w:val="18"/>
              </w:rPr>
              <w:t>RF</w:t>
            </w:r>
            <w:r w:rsidRPr="00E67BE3">
              <w:rPr>
                <w:rFonts w:hint="eastAsia"/>
                <w:sz w:val="18"/>
                <w:szCs w:val="18"/>
              </w:rPr>
              <w:t>接收事件位</w:t>
            </w:r>
            <w:r w:rsidRPr="00E67BE3">
              <w:rPr>
                <w:rFonts w:hint="eastAsia"/>
                <w:sz w:val="18"/>
                <w:szCs w:val="18"/>
              </w:rPr>
              <w:t>EVENT_RF_RECV</w:t>
            </w:r>
            <w:r w:rsidRPr="00E67BE3">
              <w:rPr>
                <w:rFonts w:hint="eastAsia"/>
                <w:sz w:val="18"/>
                <w:szCs w:val="18"/>
              </w:rPr>
              <w:t>，置一后调用</w:t>
            </w:r>
            <w:r w:rsidRPr="00E67BE3">
              <w:rPr>
                <w:rFonts w:hint="eastAsia"/>
                <w:sz w:val="18"/>
                <w:szCs w:val="18"/>
              </w:rPr>
              <w:t>FrameCheck()</w:t>
            </w:r>
            <w:r w:rsidRPr="00E67BE3">
              <w:rPr>
                <w:rFonts w:hint="eastAsia"/>
                <w:sz w:val="18"/>
                <w:szCs w:val="18"/>
              </w:rPr>
              <w:t>、</w:t>
            </w:r>
          </w:p>
          <w:p w14:paraId="13106EA9" w14:textId="77777777" w:rsidR="00E67BE3" w:rsidRPr="00E67BE3" w:rsidRDefault="00E67BE3" w:rsidP="00E67BE3">
            <w:pPr>
              <w:ind w:firstLineChars="0" w:firstLine="0"/>
              <w:rPr>
                <w:sz w:val="18"/>
                <w:szCs w:val="18"/>
              </w:rPr>
            </w:pPr>
            <w:r w:rsidRPr="00E67BE3">
              <w:rPr>
                <w:rFonts w:hint="eastAsia"/>
                <w:sz w:val="18"/>
                <w:szCs w:val="18"/>
              </w:rPr>
              <w:t>//         FrameDataCheck()</w:t>
            </w:r>
            <w:r w:rsidRPr="00E67BE3">
              <w:rPr>
                <w:rFonts w:hint="eastAsia"/>
                <w:sz w:val="18"/>
                <w:szCs w:val="18"/>
              </w:rPr>
              <w:t>函数对数据帧进行校验，校验成功后调用</w:t>
            </w:r>
            <w:r w:rsidRPr="00E67BE3">
              <w:rPr>
                <w:rFonts w:hint="eastAsia"/>
                <w:sz w:val="18"/>
                <w:szCs w:val="18"/>
              </w:rPr>
              <w:t>command_proc()</w:t>
            </w:r>
            <w:r w:rsidRPr="00E67BE3">
              <w:rPr>
                <w:rFonts w:hint="eastAsia"/>
                <w:sz w:val="18"/>
                <w:szCs w:val="18"/>
              </w:rPr>
              <w:t>函数</w:t>
            </w:r>
          </w:p>
          <w:p w14:paraId="7872093B" w14:textId="77777777" w:rsidR="00E67BE3" w:rsidRPr="00E67BE3" w:rsidRDefault="00E67BE3" w:rsidP="00E67BE3">
            <w:pPr>
              <w:ind w:firstLineChars="0" w:firstLine="0"/>
              <w:rPr>
                <w:sz w:val="18"/>
                <w:szCs w:val="18"/>
              </w:rPr>
            </w:pPr>
            <w:r w:rsidRPr="00E67BE3">
              <w:rPr>
                <w:rFonts w:hint="eastAsia"/>
                <w:sz w:val="18"/>
                <w:szCs w:val="18"/>
              </w:rPr>
              <w:t xml:space="preserve">//         </w:t>
            </w:r>
            <w:r w:rsidRPr="00E67BE3">
              <w:rPr>
                <w:rFonts w:hint="eastAsia"/>
                <w:sz w:val="18"/>
                <w:szCs w:val="18"/>
              </w:rPr>
              <w:t>对帧命令解析与处理，并对需要回发数据的帧进行组帧、置</w:t>
            </w:r>
            <w:r w:rsidRPr="00E67BE3">
              <w:rPr>
                <w:rFonts w:hint="eastAsia"/>
                <w:sz w:val="18"/>
                <w:szCs w:val="18"/>
              </w:rPr>
              <w:t>RF</w:t>
            </w:r>
            <w:r w:rsidRPr="00E67BE3">
              <w:rPr>
                <w:rFonts w:hint="eastAsia"/>
                <w:sz w:val="18"/>
                <w:szCs w:val="18"/>
              </w:rPr>
              <w:t>发送事件位，然后</w:t>
            </w:r>
          </w:p>
          <w:p w14:paraId="49D91358" w14:textId="77777777" w:rsidR="00E67BE3" w:rsidRPr="00E67BE3" w:rsidRDefault="00E67BE3" w:rsidP="00E67BE3">
            <w:pPr>
              <w:ind w:firstLineChars="0" w:firstLine="0"/>
              <w:rPr>
                <w:sz w:val="18"/>
                <w:szCs w:val="18"/>
              </w:rPr>
            </w:pPr>
            <w:r w:rsidRPr="00E67BE3">
              <w:rPr>
                <w:rFonts w:hint="eastAsia"/>
                <w:sz w:val="18"/>
                <w:szCs w:val="18"/>
              </w:rPr>
              <w:t xml:space="preserve">//         </w:t>
            </w:r>
            <w:r w:rsidRPr="00E67BE3">
              <w:rPr>
                <w:rFonts w:hint="eastAsia"/>
                <w:sz w:val="18"/>
                <w:szCs w:val="18"/>
              </w:rPr>
              <w:t>清除</w:t>
            </w:r>
            <w:r w:rsidRPr="00E67BE3">
              <w:rPr>
                <w:rFonts w:hint="eastAsia"/>
                <w:sz w:val="18"/>
                <w:szCs w:val="18"/>
              </w:rPr>
              <w:t>RF</w:t>
            </w:r>
            <w:r w:rsidRPr="00E67BE3">
              <w:rPr>
                <w:rFonts w:hint="eastAsia"/>
                <w:sz w:val="18"/>
                <w:szCs w:val="18"/>
              </w:rPr>
              <w:t>接收事件位，继续等待</w:t>
            </w:r>
            <w:r w:rsidRPr="00E67BE3">
              <w:rPr>
                <w:rFonts w:hint="eastAsia"/>
                <w:sz w:val="18"/>
                <w:szCs w:val="18"/>
              </w:rPr>
              <w:t>RF</w:t>
            </w:r>
            <w:r w:rsidRPr="00E67BE3">
              <w:rPr>
                <w:rFonts w:hint="eastAsia"/>
                <w:sz w:val="18"/>
                <w:szCs w:val="18"/>
              </w:rPr>
              <w:t>接收事件位置一。</w:t>
            </w:r>
          </w:p>
          <w:p w14:paraId="27C7FB00" w14:textId="77777777" w:rsidR="00E67BE3" w:rsidRPr="00E67BE3" w:rsidRDefault="00E67BE3" w:rsidP="00E67BE3">
            <w:pPr>
              <w:ind w:firstLineChars="0" w:firstLine="0"/>
              <w:rPr>
                <w:sz w:val="18"/>
                <w:szCs w:val="18"/>
              </w:rPr>
            </w:pPr>
            <w:r w:rsidRPr="00E67BE3">
              <w:rPr>
                <w:rFonts w:hint="eastAsia"/>
                <w:sz w:val="18"/>
                <w:szCs w:val="18"/>
              </w:rPr>
              <w:t>//</w:t>
            </w:r>
            <w:r w:rsidRPr="00E67BE3">
              <w:rPr>
                <w:rFonts w:hint="eastAsia"/>
                <w:sz w:val="18"/>
                <w:szCs w:val="18"/>
              </w:rPr>
              <w:t>参数说明：未使用</w:t>
            </w:r>
          </w:p>
          <w:p w14:paraId="3DF4F548" w14:textId="77777777" w:rsidR="00E67BE3" w:rsidRPr="00E67BE3" w:rsidRDefault="00E67BE3" w:rsidP="00E67BE3">
            <w:pPr>
              <w:ind w:firstLineChars="0" w:firstLine="0"/>
              <w:rPr>
                <w:sz w:val="18"/>
                <w:szCs w:val="18"/>
              </w:rPr>
            </w:pPr>
            <w:r w:rsidRPr="00E67BE3">
              <w:rPr>
                <w:sz w:val="18"/>
                <w:szCs w:val="18"/>
              </w:rPr>
              <w:t>//===========================================================================</w:t>
            </w:r>
          </w:p>
          <w:p w14:paraId="7972B387" w14:textId="77777777" w:rsidR="00E67BE3" w:rsidRPr="00E67BE3" w:rsidRDefault="00E67BE3" w:rsidP="00E67BE3">
            <w:pPr>
              <w:ind w:firstLineChars="0" w:firstLine="0"/>
              <w:rPr>
                <w:sz w:val="18"/>
                <w:szCs w:val="18"/>
              </w:rPr>
            </w:pPr>
            <w:r w:rsidRPr="00E67BE3">
              <w:rPr>
                <w:sz w:val="18"/>
                <w:szCs w:val="18"/>
              </w:rPr>
              <w:t>void task_rf_recv(uint32_t initial)</w:t>
            </w:r>
          </w:p>
          <w:p w14:paraId="405E4338" w14:textId="77777777" w:rsidR="00E67BE3" w:rsidRPr="00E67BE3" w:rsidRDefault="00E67BE3" w:rsidP="00E67BE3">
            <w:pPr>
              <w:ind w:firstLineChars="0" w:firstLine="0"/>
              <w:rPr>
                <w:sz w:val="18"/>
                <w:szCs w:val="18"/>
              </w:rPr>
            </w:pPr>
            <w:r w:rsidRPr="00E67BE3">
              <w:rPr>
                <w:sz w:val="18"/>
                <w:szCs w:val="18"/>
              </w:rPr>
              <w:t xml:space="preserve">{    </w:t>
            </w:r>
          </w:p>
          <w:p w14:paraId="7B459AE0" w14:textId="77777777" w:rsidR="00E67BE3" w:rsidRPr="00E67BE3" w:rsidRDefault="00E67BE3" w:rsidP="00E67BE3">
            <w:pPr>
              <w:ind w:firstLineChars="0" w:firstLine="0"/>
              <w:rPr>
                <w:sz w:val="18"/>
                <w:szCs w:val="18"/>
              </w:rPr>
            </w:pPr>
            <w:r w:rsidRPr="00E67BE3">
              <w:rPr>
                <w:rFonts w:hint="eastAsia"/>
                <w:sz w:val="18"/>
                <w:szCs w:val="18"/>
              </w:rPr>
              <w:t xml:space="preserve">    //1. </w:t>
            </w:r>
            <w:r w:rsidRPr="00E67BE3">
              <w:rPr>
                <w:rFonts w:hint="eastAsia"/>
                <w:sz w:val="18"/>
                <w:szCs w:val="18"/>
              </w:rPr>
              <w:t>声明任务使用的变量</w:t>
            </w:r>
          </w:p>
          <w:p w14:paraId="385373EB" w14:textId="77777777" w:rsidR="00E67BE3" w:rsidRPr="00E67BE3" w:rsidRDefault="00E67BE3" w:rsidP="00E67BE3">
            <w:pPr>
              <w:ind w:firstLineChars="0" w:firstLine="0"/>
              <w:rPr>
                <w:sz w:val="18"/>
                <w:szCs w:val="18"/>
              </w:rPr>
            </w:pPr>
            <w:r w:rsidRPr="00E67BE3">
              <w:rPr>
                <w:sz w:val="18"/>
                <w:szCs w:val="18"/>
              </w:rPr>
              <w:t xml:space="preserve">    uint_8 i;</w:t>
            </w:r>
          </w:p>
          <w:p w14:paraId="7492D19D" w14:textId="77777777" w:rsidR="00E67BE3" w:rsidRPr="00E67BE3" w:rsidRDefault="00E67BE3" w:rsidP="00E67BE3">
            <w:pPr>
              <w:ind w:firstLineChars="0" w:firstLine="0"/>
              <w:rPr>
                <w:sz w:val="18"/>
                <w:szCs w:val="18"/>
              </w:rPr>
            </w:pPr>
          </w:p>
          <w:p w14:paraId="3F806CAC" w14:textId="77777777" w:rsidR="00E67BE3" w:rsidRPr="00E67BE3" w:rsidRDefault="00E67BE3" w:rsidP="00E67BE3">
            <w:pPr>
              <w:ind w:firstLineChars="0" w:firstLine="0"/>
              <w:rPr>
                <w:sz w:val="18"/>
                <w:szCs w:val="18"/>
              </w:rPr>
            </w:pPr>
            <w:r w:rsidRPr="00E67BE3">
              <w:rPr>
                <w:rFonts w:hint="eastAsia"/>
                <w:sz w:val="18"/>
                <w:szCs w:val="18"/>
              </w:rPr>
              <w:t xml:space="preserve">    //2. </w:t>
            </w:r>
            <w:r w:rsidRPr="00E67BE3">
              <w:rPr>
                <w:rFonts w:hint="eastAsia"/>
                <w:sz w:val="18"/>
                <w:szCs w:val="18"/>
              </w:rPr>
              <w:t>给有关变量赋初值</w:t>
            </w:r>
          </w:p>
          <w:p w14:paraId="3CD5C70B" w14:textId="77777777" w:rsidR="00E67BE3" w:rsidRPr="00E67BE3" w:rsidRDefault="00E67BE3" w:rsidP="00E67BE3">
            <w:pPr>
              <w:ind w:firstLineChars="0" w:firstLine="0"/>
              <w:rPr>
                <w:sz w:val="18"/>
                <w:szCs w:val="18"/>
              </w:rPr>
            </w:pPr>
          </w:p>
          <w:p w14:paraId="7041D28D" w14:textId="77777777" w:rsidR="00E67BE3" w:rsidRPr="00E67BE3" w:rsidRDefault="00E67BE3" w:rsidP="00E67BE3">
            <w:pPr>
              <w:ind w:firstLineChars="0" w:firstLine="0"/>
              <w:rPr>
                <w:sz w:val="18"/>
                <w:szCs w:val="18"/>
              </w:rPr>
            </w:pPr>
            <w:r w:rsidRPr="00E67BE3">
              <w:rPr>
                <w:rFonts w:hint="eastAsia"/>
                <w:sz w:val="18"/>
                <w:szCs w:val="18"/>
              </w:rPr>
              <w:t xml:space="preserve">    //3. </w:t>
            </w:r>
            <w:r w:rsidRPr="00E67BE3">
              <w:rPr>
                <w:rFonts w:hint="eastAsia"/>
                <w:sz w:val="18"/>
                <w:szCs w:val="18"/>
              </w:rPr>
              <w:t>进入任务循环体</w:t>
            </w:r>
          </w:p>
          <w:p w14:paraId="28375818" w14:textId="77777777" w:rsidR="00E67BE3" w:rsidRPr="00E67BE3" w:rsidRDefault="00E67BE3" w:rsidP="00E67BE3">
            <w:pPr>
              <w:ind w:firstLineChars="0" w:firstLine="0"/>
              <w:rPr>
                <w:sz w:val="18"/>
                <w:szCs w:val="18"/>
              </w:rPr>
            </w:pPr>
            <w:r w:rsidRPr="00E67BE3">
              <w:rPr>
                <w:sz w:val="18"/>
                <w:szCs w:val="18"/>
              </w:rPr>
              <w:t xml:space="preserve">    while(TRUE) </w:t>
            </w:r>
          </w:p>
          <w:p w14:paraId="6E3B67B5" w14:textId="77777777" w:rsidR="00E67BE3" w:rsidRPr="00E67BE3" w:rsidRDefault="00E67BE3" w:rsidP="00E67BE3">
            <w:pPr>
              <w:ind w:firstLineChars="0" w:firstLine="0"/>
              <w:rPr>
                <w:sz w:val="18"/>
                <w:szCs w:val="18"/>
              </w:rPr>
            </w:pPr>
            <w:r w:rsidRPr="00E67BE3">
              <w:rPr>
                <w:sz w:val="18"/>
                <w:szCs w:val="18"/>
              </w:rPr>
              <w:t xml:space="preserve">    {</w:t>
            </w:r>
          </w:p>
          <w:p w14:paraId="78068688" w14:textId="77777777" w:rsidR="00E67BE3" w:rsidRPr="00E67BE3" w:rsidRDefault="00E67BE3" w:rsidP="00E67BE3">
            <w:pPr>
              <w:ind w:firstLineChars="0" w:firstLine="0"/>
              <w:rPr>
                <w:sz w:val="18"/>
                <w:szCs w:val="18"/>
              </w:rPr>
            </w:pPr>
            <w:r w:rsidRPr="00E67BE3">
              <w:rPr>
                <w:rFonts w:hint="eastAsia"/>
                <w:sz w:val="18"/>
                <w:szCs w:val="18"/>
              </w:rPr>
              <w:t xml:space="preserve">        //</w:t>
            </w:r>
            <w:r w:rsidRPr="00E67BE3">
              <w:rPr>
                <w:rFonts w:hint="eastAsia"/>
                <w:sz w:val="18"/>
                <w:szCs w:val="18"/>
              </w:rPr>
              <w:t>以下加入用户程序</w:t>
            </w:r>
            <w:r w:rsidRPr="00E67BE3">
              <w:rPr>
                <w:rFonts w:hint="eastAsia"/>
                <w:sz w:val="18"/>
                <w:szCs w:val="18"/>
              </w:rPr>
              <w:t>---  -----------------------------------------------------</w:t>
            </w:r>
          </w:p>
          <w:p w14:paraId="2D64124F" w14:textId="77777777" w:rsidR="00E67BE3" w:rsidRPr="00E67BE3" w:rsidRDefault="00E67BE3" w:rsidP="00E67BE3">
            <w:pPr>
              <w:ind w:firstLineChars="0" w:firstLine="0"/>
              <w:rPr>
                <w:sz w:val="18"/>
                <w:szCs w:val="18"/>
              </w:rPr>
            </w:pPr>
            <w:r w:rsidRPr="00E67BE3">
              <w:rPr>
                <w:rFonts w:hint="eastAsia"/>
                <w:sz w:val="18"/>
                <w:szCs w:val="18"/>
              </w:rPr>
              <w:t xml:space="preserve">        //1</w:t>
            </w:r>
            <w:r w:rsidRPr="00E67BE3">
              <w:rPr>
                <w:rFonts w:hint="eastAsia"/>
                <w:sz w:val="18"/>
                <w:szCs w:val="18"/>
              </w:rPr>
              <w:t>）</w:t>
            </w:r>
            <w:r w:rsidRPr="00E67BE3">
              <w:rPr>
                <w:rFonts w:hint="eastAsia"/>
                <w:sz w:val="18"/>
                <w:szCs w:val="18"/>
              </w:rPr>
              <w:t xml:space="preserve"> </w:t>
            </w:r>
            <w:r w:rsidRPr="00E67BE3">
              <w:rPr>
                <w:rFonts w:hint="eastAsia"/>
                <w:sz w:val="18"/>
                <w:szCs w:val="18"/>
              </w:rPr>
              <w:t>无限等待</w:t>
            </w:r>
            <w:r w:rsidRPr="00E67BE3">
              <w:rPr>
                <w:rFonts w:hint="eastAsia"/>
                <w:sz w:val="18"/>
                <w:szCs w:val="18"/>
              </w:rPr>
              <w:t>RF</w:t>
            </w:r>
            <w:r w:rsidRPr="00E67BE3">
              <w:rPr>
                <w:rFonts w:hint="eastAsia"/>
                <w:sz w:val="18"/>
                <w:szCs w:val="18"/>
              </w:rPr>
              <w:t>接收事件位置一</w:t>
            </w:r>
          </w:p>
          <w:p w14:paraId="731F20C3" w14:textId="77777777" w:rsidR="00E67BE3" w:rsidRPr="00E67BE3" w:rsidRDefault="00E67BE3" w:rsidP="00E67BE3">
            <w:pPr>
              <w:ind w:firstLineChars="0" w:firstLine="0"/>
              <w:rPr>
                <w:sz w:val="18"/>
                <w:szCs w:val="18"/>
              </w:rPr>
            </w:pPr>
            <w:r w:rsidRPr="00E67BE3">
              <w:rPr>
                <w:sz w:val="18"/>
                <w:szCs w:val="18"/>
              </w:rPr>
              <w:t xml:space="preserve">        _lwevent_wait_for(&amp;lwevent_group, EVENT_RF_RECV, FALSE, NULL);</w:t>
            </w:r>
          </w:p>
          <w:p w14:paraId="0C38BE4C" w14:textId="77777777" w:rsidR="00E67BE3" w:rsidRPr="00E67BE3" w:rsidRDefault="00E67BE3" w:rsidP="00E67BE3">
            <w:pPr>
              <w:ind w:firstLineChars="0" w:firstLine="0"/>
              <w:rPr>
                <w:sz w:val="18"/>
                <w:szCs w:val="18"/>
              </w:rPr>
            </w:pPr>
          </w:p>
          <w:p w14:paraId="77E91AFC" w14:textId="77777777" w:rsidR="00E67BE3" w:rsidRPr="00E67BE3" w:rsidRDefault="00E67BE3" w:rsidP="00E67BE3">
            <w:pPr>
              <w:ind w:firstLineChars="0" w:firstLine="0"/>
              <w:rPr>
                <w:sz w:val="18"/>
                <w:szCs w:val="18"/>
              </w:rPr>
            </w:pPr>
            <w:r w:rsidRPr="00E67BE3">
              <w:rPr>
                <w:rFonts w:hint="eastAsia"/>
                <w:sz w:val="18"/>
                <w:szCs w:val="18"/>
              </w:rPr>
              <w:t xml:space="preserve">        //2</w:t>
            </w:r>
            <w:r w:rsidRPr="00E67BE3">
              <w:rPr>
                <w:rFonts w:hint="eastAsia"/>
                <w:sz w:val="18"/>
                <w:szCs w:val="18"/>
              </w:rPr>
              <w:t>）数据帧帧格式、节点信息校验</w:t>
            </w:r>
          </w:p>
          <w:p w14:paraId="44BD2A49" w14:textId="77777777" w:rsidR="00E67BE3" w:rsidRPr="00E67BE3" w:rsidRDefault="00E67BE3" w:rsidP="00E67BE3">
            <w:pPr>
              <w:ind w:firstLineChars="0" w:firstLine="0"/>
              <w:rPr>
                <w:sz w:val="18"/>
                <w:szCs w:val="18"/>
              </w:rPr>
            </w:pPr>
            <w:r w:rsidRPr="00E67BE3">
              <w:rPr>
                <w:sz w:val="18"/>
                <w:szCs w:val="18"/>
              </w:rPr>
              <w:t xml:space="preserve">        if(FrameCheck(&amp;g_rf_recvBuf[0])== 0 )</w:t>
            </w:r>
          </w:p>
          <w:p w14:paraId="280C0C5C" w14:textId="77777777" w:rsidR="00E67BE3" w:rsidRPr="00E67BE3" w:rsidRDefault="00E67BE3" w:rsidP="00E67BE3">
            <w:pPr>
              <w:ind w:firstLineChars="0" w:firstLine="0"/>
              <w:rPr>
                <w:sz w:val="18"/>
                <w:szCs w:val="18"/>
              </w:rPr>
            </w:pPr>
            <w:r w:rsidRPr="00E67BE3">
              <w:rPr>
                <w:sz w:val="18"/>
                <w:szCs w:val="18"/>
              </w:rPr>
              <w:t xml:space="preserve">        {</w:t>
            </w:r>
          </w:p>
          <w:p w14:paraId="7142F717" w14:textId="77777777" w:rsidR="00E67BE3" w:rsidRPr="00E67BE3" w:rsidRDefault="00E67BE3" w:rsidP="00E67BE3">
            <w:pPr>
              <w:ind w:firstLineChars="0" w:firstLine="0"/>
              <w:rPr>
                <w:sz w:val="18"/>
                <w:szCs w:val="18"/>
              </w:rPr>
            </w:pPr>
            <w:r w:rsidRPr="00E67BE3">
              <w:rPr>
                <w:rFonts w:hint="eastAsia"/>
                <w:sz w:val="18"/>
                <w:szCs w:val="18"/>
              </w:rPr>
              <w:t xml:space="preserve">            //</w:t>
            </w:r>
            <w:r w:rsidRPr="00E67BE3">
              <w:rPr>
                <w:rFonts w:hint="eastAsia"/>
                <w:sz w:val="18"/>
                <w:szCs w:val="18"/>
              </w:rPr>
              <w:t>启动对</w:t>
            </w:r>
            <w:r w:rsidRPr="00E67BE3">
              <w:rPr>
                <w:rFonts w:hint="eastAsia"/>
                <w:sz w:val="18"/>
                <w:szCs w:val="18"/>
              </w:rPr>
              <w:t>rf</w:t>
            </w:r>
            <w:r w:rsidRPr="00E67BE3">
              <w:rPr>
                <w:rFonts w:hint="eastAsia"/>
                <w:sz w:val="18"/>
                <w:szCs w:val="18"/>
              </w:rPr>
              <w:t>接收到的信息处理，将接收到的帧数据放入发送数组，具体处理过程可能会对其中数据修改</w:t>
            </w:r>
          </w:p>
          <w:p w14:paraId="310E2D1C" w14:textId="77777777" w:rsidR="00E67BE3" w:rsidRPr="00E67BE3" w:rsidRDefault="00E67BE3" w:rsidP="00E67BE3">
            <w:pPr>
              <w:ind w:firstLineChars="0" w:firstLine="0"/>
              <w:rPr>
                <w:sz w:val="18"/>
                <w:szCs w:val="18"/>
              </w:rPr>
            </w:pPr>
            <w:r w:rsidRPr="00E67BE3">
              <w:rPr>
                <w:sz w:val="18"/>
                <w:szCs w:val="18"/>
              </w:rPr>
              <w:t xml:space="preserve">            g_rf_sentBuf[0]=HEAD_TERMINAL;</w:t>
            </w:r>
          </w:p>
          <w:p w14:paraId="07E5597A" w14:textId="77777777" w:rsidR="00E67BE3" w:rsidRPr="00E67BE3" w:rsidRDefault="00E67BE3" w:rsidP="00E67BE3">
            <w:pPr>
              <w:ind w:firstLineChars="0" w:firstLine="0"/>
              <w:rPr>
                <w:sz w:val="18"/>
                <w:szCs w:val="18"/>
              </w:rPr>
            </w:pPr>
            <w:r w:rsidRPr="00E67BE3">
              <w:rPr>
                <w:rFonts w:hint="eastAsia"/>
                <w:sz w:val="18"/>
                <w:szCs w:val="18"/>
              </w:rPr>
              <w:t xml:space="preserve">            g_rf_recvBufLength=g_rf_recvBuf[1]+3;    //</w:t>
            </w:r>
            <w:r w:rsidRPr="00E67BE3">
              <w:rPr>
                <w:rFonts w:hint="eastAsia"/>
                <w:sz w:val="18"/>
                <w:szCs w:val="18"/>
              </w:rPr>
              <w:t>共有</w:t>
            </w:r>
            <w:r w:rsidRPr="00E67BE3">
              <w:rPr>
                <w:rFonts w:hint="eastAsia"/>
                <w:sz w:val="18"/>
                <w:szCs w:val="18"/>
              </w:rPr>
              <w:t>g_rf_sentBuf[1]+3</w:t>
            </w:r>
            <w:r w:rsidRPr="00E67BE3">
              <w:rPr>
                <w:rFonts w:hint="eastAsia"/>
                <w:sz w:val="18"/>
                <w:szCs w:val="18"/>
              </w:rPr>
              <w:t>个字节，去除帧头帧尾</w:t>
            </w:r>
          </w:p>
          <w:p w14:paraId="04A649AF" w14:textId="77777777" w:rsidR="00E67BE3" w:rsidRPr="00E67BE3" w:rsidRDefault="00E67BE3" w:rsidP="00E67BE3">
            <w:pPr>
              <w:ind w:firstLineChars="0" w:firstLine="0"/>
              <w:rPr>
                <w:sz w:val="18"/>
                <w:szCs w:val="18"/>
              </w:rPr>
            </w:pPr>
            <w:r w:rsidRPr="00E67BE3">
              <w:rPr>
                <w:sz w:val="18"/>
                <w:szCs w:val="18"/>
              </w:rPr>
              <w:t xml:space="preserve">            for(i=1;i&lt;g_rf_recvBufLength-1;i++)</w:t>
            </w:r>
          </w:p>
          <w:p w14:paraId="7A656010" w14:textId="77777777" w:rsidR="00E67BE3" w:rsidRPr="00E67BE3" w:rsidRDefault="00E67BE3" w:rsidP="00E67BE3">
            <w:pPr>
              <w:ind w:firstLineChars="0" w:firstLine="0"/>
              <w:rPr>
                <w:sz w:val="18"/>
                <w:szCs w:val="18"/>
              </w:rPr>
            </w:pPr>
          </w:p>
          <w:p w14:paraId="1E234D6F" w14:textId="77777777" w:rsidR="00E67BE3" w:rsidRPr="00E67BE3" w:rsidRDefault="00E67BE3" w:rsidP="00E67BE3">
            <w:pPr>
              <w:ind w:firstLineChars="0" w:firstLine="0"/>
              <w:rPr>
                <w:sz w:val="18"/>
                <w:szCs w:val="18"/>
              </w:rPr>
            </w:pPr>
            <w:r w:rsidRPr="00E67BE3">
              <w:rPr>
                <w:sz w:val="18"/>
                <w:szCs w:val="18"/>
              </w:rPr>
              <w:t xml:space="preserve">                g_rf_sentBuf[i]=g_rf_recvBuf[i];</w:t>
            </w:r>
          </w:p>
          <w:p w14:paraId="4B5E6C79" w14:textId="77777777" w:rsidR="00E67BE3" w:rsidRPr="00E67BE3" w:rsidRDefault="00E67BE3" w:rsidP="00E67BE3">
            <w:pPr>
              <w:ind w:firstLineChars="0" w:firstLine="0"/>
              <w:rPr>
                <w:sz w:val="18"/>
                <w:szCs w:val="18"/>
              </w:rPr>
            </w:pPr>
          </w:p>
          <w:p w14:paraId="00742CF0" w14:textId="77777777" w:rsidR="00E67BE3" w:rsidRPr="00E67BE3" w:rsidRDefault="00E67BE3" w:rsidP="00E67BE3">
            <w:pPr>
              <w:ind w:firstLineChars="0" w:firstLine="0"/>
              <w:rPr>
                <w:sz w:val="18"/>
                <w:szCs w:val="18"/>
              </w:rPr>
            </w:pPr>
            <w:r w:rsidRPr="00E67BE3">
              <w:rPr>
                <w:sz w:val="18"/>
                <w:szCs w:val="18"/>
              </w:rPr>
              <w:t xml:space="preserve">            g_rf_sentBuf[g_rf_recvBufLength-1]=END_TERMINAL;</w:t>
            </w:r>
          </w:p>
          <w:p w14:paraId="03EC918A" w14:textId="77777777" w:rsidR="00E67BE3" w:rsidRPr="00E67BE3" w:rsidRDefault="00E67BE3" w:rsidP="00E67BE3">
            <w:pPr>
              <w:ind w:firstLineChars="0" w:firstLine="0"/>
              <w:rPr>
                <w:sz w:val="18"/>
                <w:szCs w:val="18"/>
              </w:rPr>
            </w:pPr>
            <w:r w:rsidRPr="00E67BE3">
              <w:rPr>
                <w:sz w:val="18"/>
                <w:szCs w:val="18"/>
              </w:rPr>
              <w:t xml:space="preserve">            g_rf_sentBufLength=g_rf_recvBufLength;</w:t>
            </w:r>
          </w:p>
          <w:p w14:paraId="2597FDE7" w14:textId="77777777" w:rsidR="00E67BE3" w:rsidRPr="00E67BE3" w:rsidRDefault="00E67BE3" w:rsidP="00E67BE3">
            <w:pPr>
              <w:ind w:firstLineChars="0" w:firstLine="0"/>
              <w:rPr>
                <w:sz w:val="18"/>
                <w:szCs w:val="18"/>
              </w:rPr>
            </w:pPr>
            <w:r w:rsidRPr="00E67BE3">
              <w:rPr>
                <w:sz w:val="18"/>
                <w:szCs w:val="18"/>
              </w:rPr>
              <w:t xml:space="preserve">            _lwevent_set(&amp;lwevent_group,EVENT_PROCESS);</w:t>
            </w:r>
          </w:p>
          <w:p w14:paraId="52F450AE" w14:textId="77777777" w:rsidR="00E67BE3" w:rsidRPr="00E67BE3" w:rsidRDefault="00E67BE3" w:rsidP="00E67BE3">
            <w:pPr>
              <w:ind w:firstLineChars="0" w:firstLine="0"/>
              <w:rPr>
                <w:sz w:val="18"/>
                <w:szCs w:val="18"/>
              </w:rPr>
            </w:pPr>
            <w:r w:rsidRPr="00E67BE3">
              <w:rPr>
                <w:sz w:val="18"/>
                <w:szCs w:val="18"/>
              </w:rPr>
              <w:t xml:space="preserve">        }</w:t>
            </w:r>
          </w:p>
          <w:p w14:paraId="01C801E3" w14:textId="77777777" w:rsidR="00E67BE3" w:rsidRPr="00E67BE3" w:rsidRDefault="00E67BE3" w:rsidP="00E67BE3">
            <w:pPr>
              <w:ind w:firstLineChars="0" w:firstLine="0"/>
              <w:rPr>
                <w:sz w:val="18"/>
                <w:szCs w:val="18"/>
              </w:rPr>
            </w:pPr>
            <w:r w:rsidRPr="00E67BE3">
              <w:rPr>
                <w:rFonts w:hint="eastAsia"/>
                <w:sz w:val="18"/>
                <w:szCs w:val="18"/>
              </w:rPr>
              <w:t xml:space="preserve">        //3</w:t>
            </w:r>
            <w:r w:rsidRPr="00E67BE3">
              <w:rPr>
                <w:rFonts w:hint="eastAsia"/>
                <w:sz w:val="18"/>
                <w:szCs w:val="18"/>
              </w:rPr>
              <w:t>）清除</w:t>
            </w:r>
            <w:r w:rsidRPr="00E67BE3">
              <w:rPr>
                <w:rFonts w:hint="eastAsia"/>
                <w:sz w:val="18"/>
                <w:szCs w:val="18"/>
              </w:rPr>
              <w:t>RF</w:t>
            </w:r>
            <w:r w:rsidRPr="00E67BE3">
              <w:rPr>
                <w:rFonts w:hint="eastAsia"/>
                <w:sz w:val="18"/>
                <w:szCs w:val="18"/>
              </w:rPr>
              <w:t>接收事件位</w:t>
            </w:r>
          </w:p>
          <w:p w14:paraId="70FD1503" w14:textId="77777777" w:rsidR="00E67BE3" w:rsidRPr="00E67BE3" w:rsidRDefault="00E67BE3" w:rsidP="00E67BE3">
            <w:pPr>
              <w:ind w:firstLineChars="0" w:firstLine="0"/>
              <w:rPr>
                <w:sz w:val="18"/>
                <w:szCs w:val="18"/>
              </w:rPr>
            </w:pPr>
            <w:r w:rsidRPr="00E67BE3">
              <w:rPr>
                <w:sz w:val="18"/>
                <w:szCs w:val="18"/>
              </w:rPr>
              <w:t xml:space="preserve">        _lwevent_clear(&amp;lwevent_group, EVENT_RF_RECV);</w:t>
            </w:r>
          </w:p>
          <w:p w14:paraId="381C1319" w14:textId="77777777" w:rsidR="00E67BE3" w:rsidRPr="00E67BE3" w:rsidRDefault="00E67BE3" w:rsidP="00E67BE3">
            <w:pPr>
              <w:ind w:firstLineChars="0" w:firstLine="0"/>
              <w:rPr>
                <w:sz w:val="18"/>
                <w:szCs w:val="18"/>
              </w:rPr>
            </w:pPr>
            <w:r w:rsidRPr="00E67BE3">
              <w:rPr>
                <w:rFonts w:hint="eastAsia"/>
                <w:sz w:val="18"/>
                <w:szCs w:val="18"/>
              </w:rPr>
              <w:t xml:space="preserve">    }//</w:t>
            </w:r>
            <w:r w:rsidRPr="00E67BE3">
              <w:rPr>
                <w:rFonts w:hint="eastAsia"/>
                <w:sz w:val="18"/>
                <w:szCs w:val="18"/>
              </w:rPr>
              <w:t>任务循环体</w:t>
            </w:r>
            <w:r w:rsidRPr="00E67BE3">
              <w:rPr>
                <w:rFonts w:hint="eastAsia"/>
                <w:sz w:val="18"/>
                <w:szCs w:val="18"/>
              </w:rPr>
              <w:t>end_while</w:t>
            </w:r>
          </w:p>
          <w:p w14:paraId="72B9362E" w14:textId="28156BFE" w:rsidR="00864B67" w:rsidRDefault="00E67BE3" w:rsidP="00E67BE3">
            <w:pPr>
              <w:ind w:firstLineChars="0" w:firstLine="0"/>
            </w:pPr>
            <w:r w:rsidRPr="00E67BE3">
              <w:rPr>
                <w:sz w:val="18"/>
                <w:szCs w:val="18"/>
              </w:rPr>
              <w:t>}</w:t>
            </w:r>
          </w:p>
        </w:tc>
      </w:tr>
    </w:tbl>
    <w:p w14:paraId="76DE49D2" w14:textId="77777777" w:rsidR="00864B67" w:rsidRPr="00864B67" w:rsidRDefault="00864B67" w:rsidP="00864B67">
      <w:pPr>
        <w:ind w:firstLine="420"/>
      </w:pPr>
    </w:p>
    <w:p w14:paraId="67C0CB90" w14:textId="67054645" w:rsidR="00864B67" w:rsidRPr="00937F3C" w:rsidRDefault="00864B67" w:rsidP="00864B67">
      <w:pPr>
        <w:ind w:firstLineChars="144" w:firstLine="302"/>
        <w:rPr>
          <w:b/>
        </w:rPr>
      </w:pPr>
      <w:r>
        <w:t>Target</w:t>
      </w:r>
      <w:r>
        <w:rPr>
          <w:rFonts w:hint="eastAsia"/>
        </w:rPr>
        <w:t>节点</w:t>
      </w:r>
      <w:r>
        <w:rPr>
          <w:rFonts w:hint="eastAsia"/>
          <w:b/>
        </w:rPr>
        <w:t>处理数据</w:t>
      </w:r>
      <w:r w:rsidRPr="00937F3C">
        <w:rPr>
          <w:b/>
        </w:rPr>
        <w:t>任务函数</w:t>
      </w:r>
      <w:r w:rsidRPr="00937F3C">
        <w:rPr>
          <w:rFonts w:hint="eastAsia"/>
          <w:b/>
        </w:rPr>
        <w:t>task</w:t>
      </w:r>
      <w:r>
        <w:rPr>
          <w:b/>
        </w:rPr>
        <w:t>_process</w:t>
      </w:r>
      <w:r w:rsidRPr="00937F3C">
        <w:rPr>
          <w:b/>
        </w:rPr>
        <w:t>()</w:t>
      </w:r>
    </w:p>
    <w:p w14:paraId="6A4E5097" w14:textId="692511FA" w:rsidR="00864B67" w:rsidRDefault="00864B67" w:rsidP="00864B67">
      <w:pPr>
        <w:ind w:firstLineChars="150" w:firstLine="315"/>
      </w:pPr>
      <w:r>
        <w:t>Target</w:t>
      </w:r>
      <w:r>
        <w:rPr>
          <w:rFonts w:hint="eastAsia"/>
        </w:rPr>
        <w:t>节点对</w:t>
      </w:r>
      <w:r>
        <w:t>从</w:t>
      </w:r>
      <w:r>
        <w:t>PC</w:t>
      </w:r>
      <w:r>
        <w:t>节点接受的数据进行接收并校验成功后</w:t>
      </w:r>
      <w:r>
        <w:rPr>
          <w:rFonts w:hint="eastAsia"/>
        </w:rPr>
        <w:t>，</w:t>
      </w:r>
      <w:r>
        <w:t>需要调用</w:t>
      </w:r>
      <w:r>
        <w:rPr>
          <w:rFonts w:hint="eastAsia"/>
        </w:rPr>
        <w:t>task</w:t>
      </w:r>
      <w:r>
        <w:t>_process()</w:t>
      </w:r>
      <w:r>
        <w:rPr>
          <w:rFonts w:hint="eastAsia"/>
        </w:rPr>
        <w:t>任务函数根据获取</w:t>
      </w:r>
      <w:r>
        <w:t>数据的第四位进行判断，然后置获取芯片温度</w:t>
      </w:r>
      <w:r>
        <w:rPr>
          <w:rFonts w:hint="eastAsia"/>
        </w:rPr>
        <w:t>任务</w:t>
      </w:r>
      <w:r>
        <w:t>事件位，代码如下：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864B67" w:rsidRPr="00864B67" w14:paraId="19BE62EB" w14:textId="77777777" w:rsidTr="005849F8">
        <w:tc>
          <w:tcPr>
            <w:tcW w:w="8296" w:type="dxa"/>
            <w:shd w:val="clear" w:color="auto" w:fill="D9D9D9" w:themeFill="background1" w:themeFillShade="D9"/>
          </w:tcPr>
          <w:p w14:paraId="59EB358A" w14:textId="77777777" w:rsidR="00864B67" w:rsidRPr="00864B67" w:rsidRDefault="00864B67" w:rsidP="00864B67">
            <w:pPr>
              <w:ind w:firstLineChars="0" w:firstLine="0"/>
              <w:rPr>
                <w:sz w:val="18"/>
                <w:szCs w:val="18"/>
              </w:rPr>
            </w:pPr>
            <w:r w:rsidRPr="00864B67">
              <w:rPr>
                <w:sz w:val="18"/>
                <w:szCs w:val="18"/>
              </w:rPr>
              <w:lastRenderedPageBreak/>
              <w:t>//===========================================================================</w:t>
            </w:r>
          </w:p>
          <w:p w14:paraId="2F71CCB8"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任务名称：</w:t>
            </w:r>
            <w:r w:rsidRPr="00864B67">
              <w:rPr>
                <w:rFonts w:hint="eastAsia"/>
                <w:sz w:val="18"/>
                <w:szCs w:val="18"/>
              </w:rPr>
              <w:t>task_process</w:t>
            </w:r>
          </w:p>
          <w:p w14:paraId="3BC783AA"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功能概要：获取芯片当前温度，然后通过</w:t>
            </w:r>
            <w:r w:rsidRPr="00864B67">
              <w:rPr>
                <w:rFonts w:hint="eastAsia"/>
                <w:sz w:val="18"/>
                <w:szCs w:val="18"/>
              </w:rPr>
              <w:t>task_rf_send</w:t>
            </w:r>
            <w:r w:rsidRPr="00864B67">
              <w:rPr>
                <w:rFonts w:hint="eastAsia"/>
                <w:sz w:val="18"/>
                <w:szCs w:val="18"/>
              </w:rPr>
              <w:t>发送出去</w:t>
            </w:r>
          </w:p>
          <w:p w14:paraId="7012DBE9" w14:textId="77777777" w:rsidR="00864B67" w:rsidRPr="00864B67" w:rsidRDefault="00864B67" w:rsidP="00864B67">
            <w:pPr>
              <w:ind w:firstLineChars="0" w:firstLine="0"/>
              <w:rPr>
                <w:sz w:val="18"/>
                <w:szCs w:val="18"/>
              </w:rPr>
            </w:pPr>
            <w:r w:rsidRPr="00864B67">
              <w:rPr>
                <w:sz w:val="18"/>
                <w:szCs w:val="18"/>
              </w:rPr>
              <w:t>//</w:t>
            </w:r>
          </w:p>
          <w:p w14:paraId="1E8B5A9B"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参数说明：未使用</w:t>
            </w:r>
          </w:p>
          <w:p w14:paraId="631FA195" w14:textId="77777777" w:rsidR="00864B67" w:rsidRPr="00864B67" w:rsidRDefault="00864B67" w:rsidP="00864B67">
            <w:pPr>
              <w:ind w:firstLineChars="0" w:firstLine="0"/>
              <w:rPr>
                <w:sz w:val="18"/>
                <w:szCs w:val="18"/>
              </w:rPr>
            </w:pPr>
            <w:r w:rsidRPr="00864B67">
              <w:rPr>
                <w:sz w:val="18"/>
                <w:szCs w:val="18"/>
              </w:rPr>
              <w:t>//===========================================================================</w:t>
            </w:r>
          </w:p>
          <w:p w14:paraId="4F86B096" w14:textId="77777777" w:rsidR="00864B67" w:rsidRPr="00864B67" w:rsidRDefault="00864B67" w:rsidP="00864B67">
            <w:pPr>
              <w:ind w:firstLineChars="0" w:firstLine="0"/>
              <w:rPr>
                <w:sz w:val="18"/>
                <w:szCs w:val="18"/>
              </w:rPr>
            </w:pPr>
            <w:r w:rsidRPr="00864B67">
              <w:rPr>
                <w:sz w:val="18"/>
                <w:szCs w:val="18"/>
              </w:rPr>
              <w:t>void task_process(uint32_t initial)</w:t>
            </w:r>
          </w:p>
          <w:p w14:paraId="7D315410" w14:textId="77777777" w:rsidR="00864B67" w:rsidRPr="00864B67" w:rsidRDefault="00864B67" w:rsidP="00864B67">
            <w:pPr>
              <w:ind w:firstLineChars="0" w:firstLine="0"/>
              <w:rPr>
                <w:sz w:val="18"/>
                <w:szCs w:val="18"/>
              </w:rPr>
            </w:pPr>
            <w:r w:rsidRPr="00864B67">
              <w:rPr>
                <w:sz w:val="18"/>
                <w:szCs w:val="18"/>
              </w:rPr>
              <w:t xml:space="preserve">{    </w:t>
            </w:r>
          </w:p>
          <w:p w14:paraId="6872E764" w14:textId="77777777" w:rsidR="00864B67" w:rsidRPr="00864B67" w:rsidRDefault="00864B67" w:rsidP="00864B67">
            <w:pPr>
              <w:ind w:firstLineChars="0" w:firstLine="0"/>
              <w:rPr>
                <w:sz w:val="18"/>
                <w:szCs w:val="18"/>
              </w:rPr>
            </w:pPr>
            <w:r w:rsidRPr="00864B67">
              <w:rPr>
                <w:rFonts w:hint="eastAsia"/>
                <w:sz w:val="18"/>
                <w:szCs w:val="18"/>
              </w:rPr>
              <w:t xml:space="preserve">    //1. </w:t>
            </w:r>
            <w:r w:rsidRPr="00864B67">
              <w:rPr>
                <w:rFonts w:hint="eastAsia"/>
                <w:sz w:val="18"/>
                <w:szCs w:val="18"/>
              </w:rPr>
              <w:t>声明任务使用的变量</w:t>
            </w:r>
          </w:p>
          <w:p w14:paraId="1B23D1A7" w14:textId="77777777" w:rsidR="00864B67" w:rsidRPr="00864B67" w:rsidRDefault="00864B67" w:rsidP="00864B67">
            <w:pPr>
              <w:ind w:firstLineChars="0" w:firstLine="0"/>
              <w:rPr>
                <w:sz w:val="18"/>
                <w:szCs w:val="18"/>
              </w:rPr>
            </w:pPr>
          </w:p>
          <w:p w14:paraId="482EC3D7" w14:textId="77777777" w:rsidR="00864B67" w:rsidRPr="00864B67" w:rsidRDefault="00864B67" w:rsidP="00864B67">
            <w:pPr>
              <w:ind w:firstLineChars="0" w:firstLine="0"/>
              <w:rPr>
                <w:sz w:val="18"/>
                <w:szCs w:val="18"/>
              </w:rPr>
            </w:pPr>
            <w:r w:rsidRPr="00864B67">
              <w:rPr>
                <w:sz w:val="18"/>
                <w:szCs w:val="18"/>
              </w:rPr>
              <w:t xml:space="preserve">    </w:t>
            </w:r>
          </w:p>
          <w:p w14:paraId="451BF695" w14:textId="77777777" w:rsidR="00864B67" w:rsidRPr="00864B67" w:rsidRDefault="00864B67" w:rsidP="00864B67">
            <w:pPr>
              <w:ind w:firstLineChars="0" w:firstLine="0"/>
              <w:rPr>
                <w:sz w:val="18"/>
                <w:szCs w:val="18"/>
              </w:rPr>
            </w:pPr>
            <w:r w:rsidRPr="00864B67">
              <w:rPr>
                <w:rFonts w:hint="eastAsia"/>
                <w:sz w:val="18"/>
                <w:szCs w:val="18"/>
              </w:rPr>
              <w:t xml:space="preserve">    //2. </w:t>
            </w:r>
            <w:r w:rsidRPr="00864B67">
              <w:rPr>
                <w:rFonts w:hint="eastAsia"/>
                <w:sz w:val="18"/>
                <w:szCs w:val="18"/>
              </w:rPr>
              <w:t>给有关变量赋初值</w:t>
            </w:r>
          </w:p>
          <w:p w14:paraId="5CCF860C" w14:textId="77777777" w:rsidR="00864B67" w:rsidRPr="00864B67" w:rsidRDefault="00864B67" w:rsidP="00864B67">
            <w:pPr>
              <w:ind w:firstLineChars="0" w:firstLine="0"/>
              <w:rPr>
                <w:sz w:val="18"/>
                <w:szCs w:val="18"/>
              </w:rPr>
            </w:pPr>
          </w:p>
          <w:p w14:paraId="205664FC" w14:textId="77777777" w:rsidR="00864B67" w:rsidRPr="00864B67" w:rsidRDefault="00864B67" w:rsidP="00864B67">
            <w:pPr>
              <w:ind w:firstLineChars="0" w:firstLine="0"/>
              <w:rPr>
                <w:sz w:val="18"/>
                <w:szCs w:val="18"/>
              </w:rPr>
            </w:pPr>
            <w:r w:rsidRPr="00864B67">
              <w:rPr>
                <w:rFonts w:hint="eastAsia"/>
                <w:sz w:val="18"/>
                <w:szCs w:val="18"/>
              </w:rPr>
              <w:t xml:space="preserve">    //3. </w:t>
            </w:r>
            <w:r w:rsidRPr="00864B67">
              <w:rPr>
                <w:rFonts w:hint="eastAsia"/>
                <w:sz w:val="18"/>
                <w:szCs w:val="18"/>
              </w:rPr>
              <w:t>进入任务循环体</w:t>
            </w:r>
          </w:p>
          <w:p w14:paraId="2D6CDD3B" w14:textId="77777777" w:rsidR="00864B67" w:rsidRPr="00864B67" w:rsidRDefault="00864B67" w:rsidP="00864B67">
            <w:pPr>
              <w:ind w:firstLineChars="0" w:firstLine="0"/>
              <w:rPr>
                <w:sz w:val="18"/>
                <w:szCs w:val="18"/>
              </w:rPr>
            </w:pPr>
            <w:r w:rsidRPr="00864B67">
              <w:rPr>
                <w:sz w:val="18"/>
                <w:szCs w:val="18"/>
              </w:rPr>
              <w:t xml:space="preserve">    while(TRUE)</w:t>
            </w:r>
          </w:p>
          <w:p w14:paraId="446FF76D" w14:textId="77777777" w:rsidR="00864B67" w:rsidRPr="00864B67" w:rsidRDefault="00864B67" w:rsidP="00864B67">
            <w:pPr>
              <w:ind w:firstLineChars="0" w:firstLine="0"/>
              <w:rPr>
                <w:sz w:val="18"/>
                <w:szCs w:val="18"/>
              </w:rPr>
            </w:pPr>
            <w:r w:rsidRPr="00864B67">
              <w:rPr>
                <w:sz w:val="18"/>
                <w:szCs w:val="18"/>
              </w:rPr>
              <w:t xml:space="preserve">    {</w:t>
            </w:r>
          </w:p>
          <w:p w14:paraId="1673E605" w14:textId="77777777" w:rsidR="00864B67" w:rsidRPr="00864B67" w:rsidRDefault="00864B67" w:rsidP="00864B67">
            <w:pPr>
              <w:ind w:firstLineChars="0" w:firstLine="0"/>
              <w:rPr>
                <w:sz w:val="18"/>
                <w:szCs w:val="18"/>
              </w:rPr>
            </w:pPr>
            <w:r w:rsidRPr="00864B67">
              <w:rPr>
                <w:rFonts w:hint="eastAsia"/>
                <w:sz w:val="18"/>
                <w:szCs w:val="18"/>
              </w:rPr>
              <w:t xml:space="preserve">        //</w:t>
            </w:r>
            <w:r w:rsidRPr="00864B67">
              <w:rPr>
                <w:rFonts w:hint="eastAsia"/>
                <w:sz w:val="18"/>
                <w:szCs w:val="18"/>
              </w:rPr>
              <w:t>以下加入用户程序</w:t>
            </w:r>
            <w:r w:rsidRPr="00864B67">
              <w:rPr>
                <w:rFonts w:hint="eastAsia"/>
                <w:sz w:val="18"/>
                <w:szCs w:val="18"/>
              </w:rPr>
              <w:t>--------------------------------------------------------</w:t>
            </w:r>
          </w:p>
          <w:p w14:paraId="774C03FD" w14:textId="77777777" w:rsidR="00864B67" w:rsidRPr="00864B67" w:rsidRDefault="00864B67" w:rsidP="00864B67">
            <w:pPr>
              <w:ind w:firstLineChars="0" w:firstLine="0"/>
              <w:rPr>
                <w:sz w:val="18"/>
                <w:szCs w:val="18"/>
              </w:rPr>
            </w:pPr>
            <w:r w:rsidRPr="00864B67">
              <w:rPr>
                <w:rFonts w:hint="eastAsia"/>
                <w:sz w:val="18"/>
                <w:szCs w:val="18"/>
              </w:rPr>
              <w:t xml:space="preserve">        //1</w:t>
            </w:r>
            <w:r w:rsidRPr="00864B67">
              <w:rPr>
                <w:rFonts w:hint="eastAsia"/>
                <w:sz w:val="18"/>
                <w:szCs w:val="18"/>
              </w:rPr>
              <w:t>）无限等待获取温度事件位</w:t>
            </w:r>
          </w:p>
          <w:p w14:paraId="3A41E743" w14:textId="77777777" w:rsidR="00864B67" w:rsidRPr="00864B67" w:rsidRDefault="00864B67" w:rsidP="00864B67">
            <w:pPr>
              <w:ind w:firstLineChars="0" w:firstLine="0"/>
              <w:rPr>
                <w:sz w:val="18"/>
                <w:szCs w:val="18"/>
              </w:rPr>
            </w:pPr>
            <w:r w:rsidRPr="00864B67">
              <w:rPr>
                <w:sz w:val="18"/>
                <w:szCs w:val="18"/>
              </w:rPr>
              <w:t xml:space="preserve">        _lwevent_wait_for(&amp;lwevent_group, EVENT_PROCESS, FALSE, NULL);</w:t>
            </w:r>
          </w:p>
          <w:p w14:paraId="0D51D3FA" w14:textId="77777777" w:rsidR="00864B67" w:rsidRPr="00864B67" w:rsidRDefault="00864B67" w:rsidP="00864B67">
            <w:pPr>
              <w:ind w:firstLineChars="0" w:firstLine="0"/>
              <w:rPr>
                <w:sz w:val="18"/>
                <w:szCs w:val="18"/>
              </w:rPr>
            </w:pPr>
            <w:r w:rsidRPr="00864B67">
              <w:rPr>
                <w:rFonts w:hint="eastAsia"/>
                <w:sz w:val="18"/>
                <w:szCs w:val="18"/>
              </w:rPr>
              <w:t xml:space="preserve">        // </w:t>
            </w:r>
            <w:r w:rsidRPr="00864B67">
              <w:rPr>
                <w:rFonts w:hint="eastAsia"/>
                <w:sz w:val="18"/>
                <w:szCs w:val="18"/>
              </w:rPr>
              <w:t>保护数据发送</w:t>
            </w:r>
          </w:p>
          <w:p w14:paraId="173DE11C" w14:textId="77777777" w:rsidR="00864B67" w:rsidRPr="00864B67" w:rsidRDefault="00864B67" w:rsidP="00864B67">
            <w:pPr>
              <w:ind w:firstLineChars="0" w:firstLine="0"/>
              <w:rPr>
                <w:sz w:val="18"/>
                <w:szCs w:val="18"/>
              </w:rPr>
            </w:pPr>
            <w:r w:rsidRPr="00864B67">
              <w:rPr>
                <w:rFonts w:hint="eastAsia"/>
                <w:sz w:val="18"/>
                <w:szCs w:val="18"/>
              </w:rPr>
              <w:t xml:space="preserve">        DISABLE_INTERRUPTS;      //</w:t>
            </w:r>
            <w:r w:rsidRPr="00864B67">
              <w:rPr>
                <w:rFonts w:hint="eastAsia"/>
                <w:sz w:val="18"/>
                <w:szCs w:val="18"/>
              </w:rPr>
              <w:t>关总中断</w:t>
            </w:r>
          </w:p>
          <w:p w14:paraId="3BF1A6FE" w14:textId="77777777" w:rsidR="00864B67" w:rsidRPr="00864B67" w:rsidRDefault="00864B67" w:rsidP="00864B67">
            <w:pPr>
              <w:ind w:firstLineChars="0" w:firstLine="0"/>
              <w:rPr>
                <w:sz w:val="18"/>
                <w:szCs w:val="18"/>
              </w:rPr>
            </w:pPr>
            <w:r w:rsidRPr="00864B67">
              <w:rPr>
                <w:sz w:val="18"/>
                <w:szCs w:val="18"/>
              </w:rPr>
              <w:t xml:space="preserve">        command_proc();</w:t>
            </w:r>
          </w:p>
          <w:p w14:paraId="40A0447A" w14:textId="77777777" w:rsidR="00864B67" w:rsidRPr="00864B67" w:rsidRDefault="00864B67" w:rsidP="00864B67">
            <w:pPr>
              <w:ind w:firstLineChars="0" w:firstLine="0"/>
              <w:rPr>
                <w:sz w:val="18"/>
                <w:szCs w:val="18"/>
              </w:rPr>
            </w:pPr>
            <w:r w:rsidRPr="00864B67">
              <w:rPr>
                <w:rFonts w:hint="eastAsia"/>
                <w:sz w:val="18"/>
                <w:szCs w:val="18"/>
              </w:rPr>
              <w:t xml:space="preserve">        ENABLE_INTERRUPTS;       //</w:t>
            </w:r>
            <w:r w:rsidRPr="00864B67">
              <w:rPr>
                <w:rFonts w:hint="eastAsia"/>
                <w:sz w:val="18"/>
                <w:szCs w:val="18"/>
              </w:rPr>
              <w:t>开总中断</w:t>
            </w:r>
          </w:p>
          <w:p w14:paraId="5F6FCCDE" w14:textId="77777777" w:rsidR="00864B67" w:rsidRPr="00864B67" w:rsidRDefault="00864B67" w:rsidP="00864B67">
            <w:pPr>
              <w:ind w:firstLineChars="0" w:firstLine="0"/>
              <w:rPr>
                <w:sz w:val="18"/>
                <w:szCs w:val="18"/>
              </w:rPr>
            </w:pPr>
            <w:r w:rsidRPr="00864B67">
              <w:rPr>
                <w:rFonts w:hint="eastAsia"/>
                <w:sz w:val="18"/>
                <w:szCs w:val="18"/>
              </w:rPr>
              <w:t xml:space="preserve">        //3</w:t>
            </w:r>
            <w:r w:rsidRPr="00864B67">
              <w:rPr>
                <w:rFonts w:hint="eastAsia"/>
                <w:sz w:val="18"/>
                <w:szCs w:val="18"/>
              </w:rPr>
              <w:t>）清除处理</w:t>
            </w:r>
            <w:r w:rsidRPr="00864B67">
              <w:rPr>
                <w:rFonts w:hint="eastAsia"/>
                <w:sz w:val="18"/>
                <w:szCs w:val="18"/>
              </w:rPr>
              <w:t>rf</w:t>
            </w:r>
            <w:r w:rsidRPr="00864B67">
              <w:rPr>
                <w:rFonts w:hint="eastAsia"/>
                <w:sz w:val="18"/>
                <w:szCs w:val="18"/>
              </w:rPr>
              <w:t>接收内容事件位</w:t>
            </w:r>
            <w:r w:rsidRPr="00864B67">
              <w:rPr>
                <w:rFonts w:hint="eastAsia"/>
                <w:sz w:val="18"/>
                <w:szCs w:val="18"/>
              </w:rPr>
              <w:t xml:space="preserve">, </w:t>
            </w:r>
            <w:r w:rsidRPr="00864B67">
              <w:rPr>
                <w:rFonts w:hint="eastAsia"/>
                <w:sz w:val="18"/>
                <w:szCs w:val="18"/>
              </w:rPr>
              <w:t>置位</w:t>
            </w:r>
            <w:r w:rsidRPr="00864B67">
              <w:rPr>
                <w:rFonts w:hint="eastAsia"/>
                <w:sz w:val="18"/>
                <w:szCs w:val="18"/>
              </w:rPr>
              <w:t>RF</w:t>
            </w:r>
            <w:r w:rsidRPr="00864B67">
              <w:rPr>
                <w:rFonts w:hint="eastAsia"/>
                <w:sz w:val="18"/>
                <w:szCs w:val="18"/>
              </w:rPr>
              <w:t>发送事件位</w:t>
            </w:r>
          </w:p>
          <w:p w14:paraId="5F13449A" w14:textId="77777777" w:rsidR="00864B67" w:rsidRPr="00864B67" w:rsidRDefault="00864B67" w:rsidP="00864B67">
            <w:pPr>
              <w:ind w:firstLineChars="0" w:firstLine="0"/>
              <w:rPr>
                <w:sz w:val="18"/>
                <w:szCs w:val="18"/>
              </w:rPr>
            </w:pPr>
            <w:r w:rsidRPr="00864B67">
              <w:rPr>
                <w:sz w:val="18"/>
                <w:szCs w:val="18"/>
              </w:rPr>
              <w:t xml:space="preserve">        _lwevent_clear(&amp;lwevent_group, EVENT_PROCESS);</w:t>
            </w:r>
          </w:p>
          <w:p w14:paraId="013BADA1" w14:textId="77777777" w:rsidR="00864B67" w:rsidRPr="00864B67" w:rsidRDefault="00864B67" w:rsidP="00864B67">
            <w:pPr>
              <w:ind w:firstLineChars="0" w:firstLine="0"/>
              <w:rPr>
                <w:sz w:val="18"/>
                <w:szCs w:val="18"/>
              </w:rPr>
            </w:pPr>
            <w:r w:rsidRPr="00864B67">
              <w:rPr>
                <w:sz w:val="18"/>
                <w:szCs w:val="18"/>
              </w:rPr>
              <w:t xml:space="preserve">        _lwevent_set(&amp;lwevent_group, EVENT_RF_SEND);</w:t>
            </w:r>
          </w:p>
          <w:p w14:paraId="69809941" w14:textId="77777777" w:rsidR="00864B67" w:rsidRPr="00864B67" w:rsidRDefault="00864B67" w:rsidP="00864B67">
            <w:pPr>
              <w:ind w:firstLineChars="0" w:firstLine="0"/>
              <w:rPr>
                <w:sz w:val="18"/>
                <w:szCs w:val="18"/>
              </w:rPr>
            </w:pPr>
            <w:r w:rsidRPr="00864B67">
              <w:rPr>
                <w:rFonts w:hint="eastAsia"/>
                <w:sz w:val="18"/>
                <w:szCs w:val="18"/>
              </w:rPr>
              <w:t xml:space="preserve">    }// </w:t>
            </w:r>
            <w:r w:rsidRPr="00864B67">
              <w:rPr>
                <w:rFonts w:hint="eastAsia"/>
                <w:sz w:val="18"/>
                <w:szCs w:val="18"/>
              </w:rPr>
              <w:t>任务循环体</w:t>
            </w:r>
            <w:r w:rsidRPr="00864B67">
              <w:rPr>
                <w:rFonts w:hint="eastAsia"/>
                <w:sz w:val="18"/>
                <w:szCs w:val="18"/>
              </w:rPr>
              <w:t>end_while</w:t>
            </w:r>
          </w:p>
          <w:p w14:paraId="2FB3A49A" w14:textId="0584536C" w:rsidR="00864B67" w:rsidRPr="00864B67" w:rsidRDefault="00864B67" w:rsidP="00864B67">
            <w:pPr>
              <w:ind w:firstLineChars="0" w:firstLine="0"/>
              <w:rPr>
                <w:sz w:val="18"/>
                <w:szCs w:val="18"/>
              </w:rPr>
            </w:pPr>
            <w:r w:rsidRPr="00864B67">
              <w:rPr>
                <w:sz w:val="18"/>
                <w:szCs w:val="18"/>
              </w:rPr>
              <w:t>}</w:t>
            </w:r>
          </w:p>
        </w:tc>
      </w:tr>
    </w:tbl>
    <w:p w14:paraId="4E2F8FB7" w14:textId="77777777" w:rsidR="00864B67" w:rsidRDefault="00864B67" w:rsidP="00864B67">
      <w:pPr>
        <w:ind w:firstLineChars="150" w:firstLine="315"/>
      </w:pPr>
    </w:p>
    <w:p w14:paraId="0670EB5F" w14:textId="68A03287" w:rsidR="00864B67" w:rsidRPr="00937F3C" w:rsidRDefault="00864B67" w:rsidP="00864B67">
      <w:pPr>
        <w:ind w:firstLineChars="144" w:firstLine="302"/>
        <w:rPr>
          <w:b/>
        </w:rPr>
      </w:pPr>
      <w:r>
        <w:t>Target</w:t>
      </w:r>
      <w:r>
        <w:rPr>
          <w:rFonts w:hint="eastAsia"/>
        </w:rPr>
        <w:t>节点</w:t>
      </w:r>
      <w:r>
        <w:rPr>
          <w:rFonts w:hint="eastAsia"/>
          <w:b/>
        </w:rPr>
        <w:t>芯片</w:t>
      </w:r>
      <w:r>
        <w:rPr>
          <w:b/>
        </w:rPr>
        <w:t>温度获取</w:t>
      </w:r>
      <w:r w:rsidRPr="00937F3C">
        <w:rPr>
          <w:b/>
        </w:rPr>
        <w:t>任务函数</w:t>
      </w:r>
      <w:r w:rsidRPr="00937F3C">
        <w:rPr>
          <w:rFonts w:hint="eastAsia"/>
          <w:b/>
        </w:rPr>
        <w:t>task</w:t>
      </w:r>
      <w:r>
        <w:rPr>
          <w:b/>
        </w:rPr>
        <w:t>_temp</w:t>
      </w:r>
      <w:r w:rsidRPr="00937F3C">
        <w:rPr>
          <w:b/>
        </w:rPr>
        <w:t>()</w:t>
      </w:r>
    </w:p>
    <w:p w14:paraId="350250C9" w14:textId="4D6621C1" w:rsidR="00864B67" w:rsidRDefault="00864B67" w:rsidP="00864B67">
      <w:pPr>
        <w:ind w:firstLineChars="150" w:firstLine="315"/>
      </w:pPr>
      <w:r>
        <w:rPr>
          <w:rFonts w:hint="eastAsia"/>
        </w:rPr>
        <w:t>在</w:t>
      </w:r>
      <w:r>
        <w:t>该任务函数中，是</w:t>
      </w:r>
      <w:r>
        <w:rPr>
          <w:rFonts w:hint="eastAsia"/>
        </w:rPr>
        <w:t>通过</w:t>
      </w:r>
      <w:r>
        <w:t>每隔一秒对温度进行一次采集，</w:t>
      </w:r>
      <w:r>
        <w:rPr>
          <w:rFonts w:hint="eastAsia"/>
        </w:rPr>
        <w:t>同时置</w:t>
      </w:r>
      <w:r>
        <w:t>发送任务事件位，代码如下：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864B67" w:rsidRPr="00864B67" w14:paraId="3CFB3E26" w14:textId="77777777" w:rsidTr="005849F8">
        <w:tc>
          <w:tcPr>
            <w:tcW w:w="8296" w:type="dxa"/>
            <w:shd w:val="clear" w:color="auto" w:fill="D9D9D9" w:themeFill="background1" w:themeFillShade="D9"/>
          </w:tcPr>
          <w:p w14:paraId="33421356" w14:textId="77777777" w:rsidR="00864B67" w:rsidRPr="00864B67" w:rsidRDefault="00864B67" w:rsidP="00864B67">
            <w:pPr>
              <w:ind w:firstLineChars="0" w:firstLine="0"/>
              <w:rPr>
                <w:sz w:val="18"/>
                <w:szCs w:val="18"/>
              </w:rPr>
            </w:pPr>
            <w:r w:rsidRPr="00864B67">
              <w:rPr>
                <w:sz w:val="18"/>
                <w:szCs w:val="18"/>
              </w:rPr>
              <w:t>//===========================================================================</w:t>
            </w:r>
          </w:p>
          <w:p w14:paraId="08ECA522"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任务名称：</w:t>
            </w:r>
            <w:r w:rsidRPr="00864B67">
              <w:rPr>
                <w:rFonts w:hint="eastAsia"/>
                <w:sz w:val="18"/>
                <w:szCs w:val="18"/>
              </w:rPr>
              <w:t>task_temp</w:t>
            </w:r>
          </w:p>
          <w:p w14:paraId="7987C97D"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功能概要：控制每隔</w:t>
            </w:r>
            <w:r w:rsidRPr="00864B67">
              <w:rPr>
                <w:rFonts w:hint="eastAsia"/>
                <w:sz w:val="18"/>
                <w:szCs w:val="18"/>
              </w:rPr>
              <w:t>1s</w:t>
            </w:r>
            <w:r w:rsidRPr="00864B67">
              <w:rPr>
                <w:rFonts w:hint="eastAsia"/>
                <w:sz w:val="18"/>
                <w:szCs w:val="18"/>
              </w:rPr>
              <w:t>采样一次温度，该任务优先级为</w:t>
            </w:r>
            <w:r w:rsidRPr="00864B67">
              <w:rPr>
                <w:rFonts w:hint="eastAsia"/>
                <w:sz w:val="18"/>
                <w:szCs w:val="18"/>
              </w:rPr>
              <w:t>14</w:t>
            </w:r>
          </w:p>
          <w:p w14:paraId="6949ACD4"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参数说明：未使用</w:t>
            </w:r>
          </w:p>
          <w:p w14:paraId="4A783AEC" w14:textId="77777777" w:rsidR="00864B67" w:rsidRPr="00864B67" w:rsidRDefault="00864B67" w:rsidP="00864B67">
            <w:pPr>
              <w:ind w:firstLineChars="0" w:firstLine="0"/>
              <w:rPr>
                <w:sz w:val="18"/>
                <w:szCs w:val="18"/>
              </w:rPr>
            </w:pPr>
            <w:r w:rsidRPr="00864B67">
              <w:rPr>
                <w:sz w:val="18"/>
                <w:szCs w:val="18"/>
              </w:rPr>
              <w:t>//===========================================================================</w:t>
            </w:r>
          </w:p>
          <w:p w14:paraId="01795DE2" w14:textId="77777777" w:rsidR="00864B67" w:rsidRPr="00864B67" w:rsidRDefault="00864B67" w:rsidP="00864B67">
            <w:pPr>
              <w:ind w:firstLineChars="0" w:firstLine="0"/>
              <w:rPr>
                <w:sz w:val="18"/>
                <w:szCs w:val="18"/>
              </w:rPr>
            </w:pPr>
            <w:r w:rsidRPr="00864B67">
              <w:rPr>
                <w:sz w:val="18"/>
                <w:szCs w:val="18"/>
              </w:rPr>
              <w:t>void task_temp(uint32_t initial)</w:t>
            </w:r>
          </w:p>
          <w:p w14:paraId="28135B07" w14:textId="77777777" w:rsidR="00864B67" w:rsidRPr="00864B67" w:rsidRDefault="00864B67" w:rsidP="00864B67">
            <w:pPr>
              <w:ind w:firstLineChars="0" w:firstLine="0"/>
              <w:rPr>
                <w:sz w:val="18"/>
                <w:szCs w:val="18"/>
              </w:rPr>
            </w:pPr>
            <w:r w:rsidRPr="00864B67">
              <w:rPr>
                <w:sz w:val="18"/>
                <w:szCs w:val="18"/>
              </w:rPr>
              <w:t xml:space="preserve">{    </w:t>
            </w:r>
          </w:p>
          <w:p w14:paraId="0997F0AB" w14:textId="77777777" w:rsidR="00864B67" w:rsidRPr="00864B67" w:rsidRDefault="00864B67" w:rsidP="00864B67">
            <w:pPr>
              <w:ind w:firstLineChars="0" w:firstLine="0"/>
              <w:rPr>
                <w:sz w:val="18"/>
                <w:szCs w:val="18"/>
              </w:rPr>
            </w:pPr>
          </w:p>
          <w:p w14:paraId="24F875ED" w14:textId="77777777" w:rsidR="00864B67" w:rsidRPr="00864B67" w:rsidRDefault="00864B67" w:rsidP="00864B67">
            <w:pPr>
              <w:ind w:firstLineChars="0" w:firstLine="0"/>
              <w:rPr>
                <w:sz w:val="18"/>
                <w:szCs w:val="18"/>
              </w:rPr>
            </w:pPr>
            <w:r w:rsidRPr="00864B67">
              <w:rPr>
                <w:rFonts w:hint="eastAsia"/>
                <w:sz w:val="18"/>
                <w:szCs w:val="18"/>
              </w:rPr>
              <w:t xml:space="preserve">    //1. </w:t>
            </w:r>
            <w:r w:rsidRPr="00864B67">
              <w:rPr>
                <w:rFonts w:hint="eastAsia"/>
                <w:sz w:val="18"/>
                <w:szCs w:val="18"/>
              </w:rPr>
              <w:t>声明任务使用的变量</w:t>
            </w:r>
          </w:p>
          <w:p w14:paraId="6AD0BDDB" w14:textId="77777777" w:rsidR="00864B67" w:rsidRPr="00864B67" w:rsidRDefault="00864B67" w:rsidP="00864B67">
            <w:pPr>
              <w:ind w:firstLineChars="0" w:firstLine="0"/>
              <w:rPr>
                <w:sz w:val="18"/>
                <w:szCs w:val="18"/>
              </w:rPr>
            </w:pPr>
            <w:r w:rsidRPr="00864B67">
              <w:rPr>
                <w:sz w:val="18"/>
                <w:szCs w:val="18"/>
              </w:rPr>
              <w:t xml:space="preserve">    union</w:t>
            </w:r>
          </w:p>
          <w:p w14:paraId="651057F4" w14:textId="77777777" w:rsidR="00864B67" w:rsidRPr="00864B67" w:rsidRDefault="00864B67" w:rsidP="00864B67">
            <w:pPr>
              <w:ind w:firstLineChars="0" w:firstLine="0"/>
              <w:rPr>
                <w:sz w:val="18"/>
                <w:szCs w:val="18"/>
              </w:rPr>
            </w:pPr>
            <w:r w:rsidRPr="00864B67">
              <w:rPr>
                <w:sz w:val="18"/>
                <w:szCs w:val="18"/>
              </w:rPr>
              <w:t xml:space="preserve">        {</w:t>
            </w:r>
          </w:p>
          <w:p w14:paraId="3F0B28B2" w14:textId="77777777" w:rsidR="00864B67" w:rsidRPr="00864B67" w:rsidRDefault="00864B67" w:rsidP="00864B67">
            <w:pPr>
              <w:ind w:firstLineChars="0" w:firstLine="0"/>
              <w:rPr>
                <w:sz w:val="18"/>
                <w:szCs w:val="18"/>
              </w:rPr>
            </w:pPr>
            <w:r w:rsidRPr="00864B67">
              <w:rPr>
                <w:sz w:val="18"/>
                <w:szCs w:val="18"/>
              </w:rPr>
              <w:t xml:space="preserve">            uint_16  twobyte;</w:t>
            </w:r>
          </w:p>
          <w:p w14:paraId="2A251493" w14:textId="77777777" w:rsidR="00864B67" w:rsidRPr="00864B67" w:rsidRDefault="00864B67" w:rsidP="00864B67">
            <w:pPr>
              <w:ind w:firstLineChars="0" w:firstLine="0"/>
              <w:rPr>
                <w:sz w:val="18"/>
                <w:szCs w:val="18"/>
              </w:rPr>
            </w:pPr>
            <w:r w:rsidRPr="00864B67">
              <w:rPr>
                <w:sz w:val="18"/>
                <w:szCs w:val="18"/>
              </w:rPr>
              <w:lastRenderedPageBreak/>
              <w:t xml:space="preserve">            uint_8   byte[2];</w:t>
            </w:r>
          </w:p>
          <w:p w14:paraId="6B93120F" w14:textId="77777777" w:rsidR="00864B67" w:rsidRPr="00864B67" w:rsidRDefault="00864B67" w:rsidP="00864B67">
            <w:pPr>
              <w:ind w:firstLineChars="0" w:firstLine="0"/>
              <w:rPr>
                <w:sz w:val="18"/>
                <w:szCs w:val="18"/>
              </w:rPr>
            </w:pPr>
            <w:r w:rsidRPr="00864B67">
              <w:rPr>
                <w:sz w:val="18"/>
                <w:szCs w:val="18"/>
              </w:rPr>
              <w:t xml:space="preserve">        }temp;</w:t>
            </w:r>
          </w:p>
          <w:p w14:paraId="0428AE4F" w14:textId="77777777" w:rsidR="00864B67" w:rsidRPr="00864B67" w:rsidRDefault="00864B67" w:rsidP="00864B67">
            <w:pPr>
              <w:ind w:firstLineChars="0" w:firstLine="0"/>
              <w:rPr>
                <w:sz w:val="18"/>
                <w:szCs w:val="18"/>
              </w:rPr>
            </w:pPr>
            <w:r w:rsidRPr="00864B67">
              <w:rPr>
                <w:rFonts w:hint="eastAsia"/>
                <w:sz w:val="18"/>
                <w:szCs w:val="18"/>
              </w:rPr>
              <w:t xml:space="preserve">    //2. </w:t>
            </w:r>
            <w:r w:rsidRPr="00864B67">
              <w:rPr>
                <w:rFonts w:hint="eastAsia"/>
                <w:sz w:val="18"/>
                <w:szCs w:val="18"/>
              </w:rPr>
              <w:t>给有关变量赋初值</w:t>
            </w:r>
          </w:p>
          <w:p w14:paraId="27B3ACB2" w14:textId="77777777" w:rsidR="00864B67" w:rsidRPr="00864B67" w:rsidRDefault="00864B67" w:rsidP="00864B67">
            <w:pPr>
              <w:ind w:firstLineChars="0" w:firstLine="0"/>
              <w:rPr>
                <w:sz w:val="18"/>
                <w:szCs w:val="18"/>
              </w:rPr>
            </w:pPr>
          </w:p>
          <w:p w14:paraId="32F4F1A5" w14:textId="77777777" w:rsidR="00864B67" w:rsidRPr="00864B67" w:rsidRDefault="00864B67" w:rsidP="00864B67">
            <w:pPr>
              <w:ind w:firstLineChars="0" w:firstLine="0"/>
              <w:rPr>
                <w:sz w:val="18"/>
                <w:szCs w:val="18"/>
              </w:rPr>
            </w:pPr>
            <w:r w:rsidRPr="00864B67">
              <w:rPr>
                <w:rFonts w:hint="eastAsia"/>
                <w:sz w:val="18"/>
                <w:szCs w:val="18"/>
              </w:rPr>
              <w:t xml:space="preserve">    //3. </w:t>
            </w:r>
            <w:r w:rsidRPr="00864B67">
              <w:rPr>
                <w:rFonts w:hint="eastAsia"/>
                <w:sz w:val="18"/>
                <w:szCs w:val="18"/>
              </w:rPr>
              <w:t>进入任务循环体</w:t>
            </w:r>
          </w:p>
          <w:p w14:paraId="79E71DA1" w14:textId="77777777" w:rsidR="00864B67" w:rsidRPr="00864B67" w:rsidRDefault="00864B67" w:rsidP="00864B67">
            <w:pPr>
              <w:ind w:firstLineChars="0" w:firstLine="0"/>
              <w:rPr>
                <w:sz w:val="18"/>
                <w:szCs w:val="18"/>
              </w:rPr>
            </w:pPr>
            <w:r w:rsidRPr="00864B67">
              <w:rPr>
                <w:sz w:val="18"/>
                <w:szCs w:val="18"/>
              </w:rPr>
              <w:t xml:space="preserve">    while(TRUE) </w:t>
            </w:r>
          </w:p>
          <w:p w14:paraId="3268AFC3" w14:textId="77777777" w:rsidR="00864B67" w:rsidRPr="00864B67" w:rsidRDefault="00864B67" w:rsidP="00864B67">
            <w:pPr>
              <w:ind w:firstLineChars="0" w:firstLine="0"/>
              <w:rPr>
                <w:sz w:val="18"/>
                <w:szCs w:val="18"/>
              </w:rPr>
            </w:pPr>
            <w:r w:rsidRPr="00864B67">
              <w:rPr>
                <w:sz w:val="18"/>
                <w:szCs w:val="18"/>
              </w:rPr>
              <w:t xml:space="preserve">    {</w:t>
            </w:r>
          </w:p>
          <w:p w14:paraId="752B927F" w14:textId="77777777" w:rsidR="00864B67" w:rsidRPr="00864B67" w:rsidRDefault="00864B67" w:rsidP="00864B67">
            <w:pPr>
              <w:ind w:firstLineChars="0" w:firstLine="0"/>
              <w:rPr>
                <w:sz w:val="18"/>
                <w:szCs w:val="18"/>
              </w:rPr>
            </w:pPr>
            <w:r w:rsidRPr="00864B67">
              <w:rPr>
                <w:rFonts w:hint="eastAsia"/>
                <w:sz w:val="18"/>
                <w:szCs w:val="18"/>
              </w:rPr>
              <w:t xml:space="preserve">        //</w:t>
            </w:r>
            <w:r w:rsidRPr="00864B67">
              <w:rPr>
                <w:rFonts w:hint="eastAsia"/>
                <w:sz w:val="18"/>
                <w:szCs w:val="18"/>
              </w:rPr>
              <w:t>以下加入用户程序</w:t>
            </w:r>
            <w:r w:rsidRPr="00864B67">
              <w:rPr>
                <w:rFonts w:hint="eastAsia"/>
                <w:sz w:val="18"/>
                <w:szCs w:val="18"/>
              </w:rPr>
              <w:t>--------------------------------------------------------</w:t>
            </w:r>
          </w:p>
          <w:p w14:paraId="239FF6FE" w14:textId="77777777" w:rsidR="00864B67" w:rsidRPr="00864B67" w:rsidRDefault="00864B67" w:rsidP="00864B67">
            <w:pPr>
              <w:ind w:firstLineChars="0" w:firstLine="0"/>
              <w:rPr>
                <w:sz w:val="18"/>
                <w:szCs w:val="18"/>
              </w:rPr>
            </w:pPr>
            <w:r w:rsidRPr="00864B67">
              <w:rPr>
                <w:rFonts w:hint="eastAsia"/>
                <w:sz w:val="18"/>
                <w:szCs w:val="18"/>
              </w:rPr>
              <w:t xml:space="preserve">        //1</w:t>
            </w:r>
            <w:r w:rsidRPr="00864B67">
              <w:rPr>
                <w:rFonts w:hint="eastAsia"/>
                <w:sz w:val="18"/>
                <w:szCs w:val="18"/>
              </w:rPr>
              <w:t>）实时测量温度</w:t>
            </w:r>
          </w:p>
          <w:p w14:paraId="4AD334A1" w14:textId="77777777" w:rsidR="00864B67" w:rsidRPr="00864B67" w:rsidRDefault="00864B67" w:rsidP="00864B67">
            <w:pPr>
              <w:ind w:firstLineChars="0" w:firstLine="0"/>
              <w:rPr>
                <w:sz w:val="18"/>
                <w:szCs w:val="18"/>
              </w:rPr>
            </w:pPr>
            <w:r w:rsidRPr="00864B67">
              <w:rPr>
                <w:rFonts w:hint="eastAsia"/>
                <w:sz w:val="18"/>
                <w:szCs w:val="18"/>
              </w:rPr>
              <w:t xml:space="preserve">        //</w:t>
            </w:r>
            <w:r w:rsidRPr="00864B67">
              <w:rPr>
                <w:rFonts w:hint="eastAsia"/>
                <w:sz w:val="18"/>
                <w:szCs w:val="18"/>
              </w:rPr>
              <w:t>等待事件位开始传送温度</w:t>
            </w:r>
          </w:p>
          <w:p w14:paraId="2396F3D5" w14:textId="77777777" w:rsidR="00864B67" w:rsidRPr="00864B67" w:rsidRDefault="00864B67" w:rsidP="00864B67">
            <w:pPr>
              <w:ind w:firstLineChars="0" w:firstLine="0"/>
              <w:rPr>
                <w:sz w:val="18"/>
                <w:szCs w:val="18"/>
              </w:rPr>
            </w:pPr>
            <w:r w:rsidRPr="00864B67">
              <w:rPr>
                <w:sz w:val="18"/>
                <w:szCs w:val="18"/>
              </w:rPr>
              <w:t xml:space="preserve">        _lwevent_wait_for(&amp;lwevent_group, EVENT_TEMP, FALSE, NULL);</w:t>
            </w:r>
          </w:p>
          <w:p w14:paraId="71150911" w14:textId="77777777" w:rsidR="00864B67" w:rsidRPr="00864B67" w:rsidRDefault="00864B67" w:rsidP="00864B67">
            <w:pPr>
              <w:ind w:firstLineChars="0" w:firstLine="0"/>
              <w:rPr>
                <w:sz w:val="18"/>
                <w:szCs w:val="18"/>
              </w:rPr>
            </w:pPr>
            <w:r w:rsidRPr="00864B67">
              <w:rPr>
                <w:rFonts w:hint="eastAsia"/>
                <w:sz w:val="18"/>
                <w:szCs w:val="18"/>
              </w:rPr>
              <w:t xml:space="preserve">        //</w:t>
            </w:r>
            <w:r w:rsidRPr="00864B67">
              <w:rPr>
                <w:rFonts w:hint="eastAsia"/>
                <w:sz w:val="18"/>
                <w:szCs w:val="18"/>
              </w:rPr>
              <w:t>马上置位事件位，以便下次继续读取温度</w:t>
            </w:r>
          </w:p>
          <w:p w14:paraId="4F09D772" w14:textId="77777777" w:rsidR="00864B67" w:rsidRPr="00864B67" w:rsidRDefault="00864B67" w:rsidP="00864B67">
            <w:pPr>
              <w:ind w:firstLineChars="0" w:firstLine="0"/>
              <w:rPr>
                <w:sz w:val="18"/>
                <w:szCs w:val="18"/>
              </w:rPr>
            </w:pPr>
            <w:r w:rsidRPr="00864B67">
              <w:rPr>
                <w:sz w:val="18"/>
                <w:szCs w:val="18"/>
              </w:rPr>
              <w:t xml:space="preserve">        _lwevent_set(&amp;lwevent_group,EVENT_TEMP);</w:t>
            </w:r>
          </w:p>
          <w:p w14:paraId="479B1D6F" w14:textId="77777777" w:rsidR="00864B67" w:rsidRPr="00864B67" w:rsidRDefault="00864B67" w:rsidP="00864B67">
            <w:pPr>
              <w:ind w:firstLineChars="0" w:firstLine="0"/>
              <w:rPr>
                <w:sz w:val="18"/>
                <w:szCs w:val="18"/>
              </w:rPr>
            </w:pPr>
          </w:p>
          <w:p w14:paraId="24C5102E" w14:textId="77777777" w:rsidR="00864B67" w:rsidRPr="00864B67" w:rsidRDefault="00864B67" w:rsidP="00864B67">
            <w:pPr>
              <w:ind w:firstLineChars="0" w:firstLine="0"/>
              <w:rPr>
                <w:sz w:val="18"/>
                <w:szCs w:val="18"/>
              </w:rPr>
            </w:pPr>
            <w:r w:rsidRPr="00864B67">
              <w:rPr>
                <w:sz w:val="18"/>
                <w:szCs w:val="18"/>
              </w:rPr>
              <w:t xml:space="preserve">        _time_delay_ticks(DELAY_TIMES);</w:t>
            </w:r>
          </w:p>
          <w:p w14:paraId="370A7AEB" w14:textId="77777777" w:rsidR="00864B67" w:rsidRPr="00864B67" w:rsidRDefault="00864B67" w:rsidP="00864B67">
            <w:pPr>
              <w:ind w:firstLineChars="0" w:firstLine="0"/>
              <w:rPr>
                <w:sz w:val="18"/>
                <w:szCs w:val="18"/>
              </w:rPr>
            </w:pPr>
            <w:r w:rsidRPr="00864B67">
              <w:rPr>
                <w:sz w:val="18"/>
                <w:szCs w:val="18"/>
              </w:rPr>
              <w:t xml:space="preserve">        //light_change(LIGHT_RUN_1);</w:t>
            </w:r>
          </w:p>
          <w:p w14:paraId="281A6AC8" w14:textId="77777777" w:rsidR="00864B67" w:rsidRPr="00864B67" w:rsidRDefault="00864B67" w:rsidP="00864B67">
            <w:pPr>
              <w:ind w:firstLineChars="0" w:firstLine="0"/>
              <w:rPr>
                <w:sz w:val="18"/>
                <w:szCs w:val="18"/>
              </w:rPr>
            </w:pPr>
          </w:p>
          <w:p w14:paraId="187F333B" w14:textId="77777777" w:rsidR="00864B67" w:rsidRPr="00864B67" w:rsidRDefault="00864B67" w:rsidP="00864B67">
            <w:pPr>
              <w:ind w:firstLineChars="0" w:firstLine="0"/>
              <w:rPr>
                <w:sz w:val="18"/>
                <w:szCs w:val="18"/>
              </w:rPr>
            </w:pPr>
            <w:r w:rsidRPr="00864B67">
              <w:rPr>
                <w:rFonts w:hint="eastAsia"/>
                <w:sz w:val="18"/>
                <w:szCs w:val="18"/>
              </w:rPr>
              <w:t xml:space="preserve">        DISABLE_INTERRUPTS;      //</w:t>
            </w:r>
            <w:r w:rsidRPr="00864B67">
              <w:rPr>
                <w:rFonts w:hint="eastAsia"/>
                <w:sz w:val="18"/>
                <w:szCs w:val="18"/>
              </w:rPr>
              <w:t>关总中断</w:t>
            </w:r>
          </w:p>
          <w:p w14:paraId="62DD173A" w14:textId="77777777" w:rsidR="00864B67" w:rsidRPr="00864B67" w:rsidRDefault="00864B67" w:rsidP="00864B67">
            <w:pPr>
              <w:ind w:firstLineChars="0" w:firstLine="0"/>
              <w:rPr>
                <w:sz w:val="18"/>
                <w:szCs w:val="18"/>
              </w:rPr>
            </w:pPr>
            <w:r w:rsidRPr="00864B67">
              <w:rPr>
                <w:sz w:val="18"/>
                <w:szCs w:val="18"/>
              </w:rPr>
              <w:t xml:space="preserve">        temp.twobyte=adc_read(26);</w:t>
            </w:r>
          </w:p>
          <w:p w14:paraId="56D10022" w14:textId="77777777" w:rsidR="00864B67" w:rsidRPr="00864B67" w:rsidRDefault="00864B67" w:rsidP="00864B67">
            <w:pPr>
              <w:ind w:firstLineChars="0" w:firstLine="0"/>
              <w:rPr>
                <w:sz w:val="18"/>
                <w:szCs w:val="18"/>
              </w:rPr>
            </w:pPr>
            <w:r w:rsidRPr="00864B67">
              <w:rPr>
                <w:sz w:val="18"/>
                <w:szCs w:val="18"/>
              </w:rPr>
              <w:t xml:space="preserve">        g_rf_sentBuf[0]=HEAD_TERMINAL;</w:t>
            </w:r>
          </w:p>
          <w:p w14:paraId="2AFF000E" w14:textId="77777777" w:rsidR="00864B67" w:rsidRPr="00864B67" w:rsidRDefault="00864B67" w:rsidP="00864B67">
            <w:pPr>
              <w:ind w:firstLineChars="0" w:firstLine="0"/>
              <w:rPr>
                <w:sz w:val="18"/>
                <w:szCs w:val="18"/>
              </w:rPr>
            </w:pPr>
            <w:r w:rsidRPr="00864B67">
              <w:rPr>
                <w:sz w:val="18"/>
                <w:szCs w:val="18"/>
              </w:rPr>
              <w:t xml:space="preserve">        g_rf_sentBuf[1]=4;</w:t>
            </w:r>
          </w:p>
          <w:p w14:paraId="13B1DB8D" w14:textId="77777777" w:rsidR="00864B67" w:rsidRPr="00864B67" w:rsidRDefault="00864B67" w:rsidP="00864B67">
            <w:pPr>
              <w:ind w:firstLineChars="0" w:firstLine="0"/>
              <w:rPr>
                <w:sz w:val="18"/>
                <w:szCs w:val="18"/>
              </w:rPr>
            </w:pPr>
            <w:r w:rsidRPr="00864B67">
              <w:rPr>
                <w:sz w:val="18"/>
                <w:szCs w:val="18"/>
              </w:rPr>
              <w:t xml:space="preserve">        g_rf_sentBuf[2]=g_tinfo.hd_addr;</w:t>
            </w:r>
          </w:p>
          <w:p w14:paraId="2940681F" w14:textId="77777777" w:rsidR="00864B67" w:rsidRPr="00864B67" w:rsidRDefault="00864B67" w:rsidP="00864B67">
            <w:pPr>
              <w:ind w:firstLineChars="0" w:firstLine="0"/>
              <w:rPr>
                <w:sz w:val="18"/>
                <w:szCs w:val="18"/>
              </w:rPr>
            </w:pPr>
            <w:r w:rsidRPr="00864B67">
              <w:rPr>
                <w:rFonts w:hint="eastAsia"/>
                <w:sz w:val="18"/>
                <w:szCs w:val="18"/>
              </w:rPr>
              <w:t xml:space="preserve">        g_rf_sentBuf[3]=eAPPCMD_TEMP;//</w:t>
            </w:r>
            <w:r w:rsidRPr="00864B67">
              <w:rPr>
                <w:rFonts w:hint="eastAsia"/>
                <w:sz w:val="18"/>
                <w:szCs w:val="18"/>
              </w:rPr>
              <w:t>控制命令</w:t>
            </w:r>
          </w:p>
          <w:p w14:paraId="26E73412" w14:textId="77777777" w:rsidR="00864B67" w:rsidRPr="00864B67" w:rsidRDefault="00864B67" w:rsidP="00864B67">
            <w:pPr>
              <w:ind w:firstLineChars="0" w:firstLine="0"/>
              <w:rPr>
                <w:sz w:val="18"/>
                <w:szCs w:val="18"/>
              </w:rPr>
            </w:pPr>
            <w:r w:rsidRPr="00864B67">
              <w:rPr>
                <w:sz w:val="18"/>
                <w:szCs w:val="18"/>
              </w:rPr>
              <w:t xml:space="preserve">        g_rf_sentBuf[4]=temp.byte[0];</w:t>
            </w:r>
          </w:p>
          <w:p w14:paraId="0EC562F8" w14:textId="77777777" w:rsidR="00864B67" w:rsidRPr="00864B67" w:rsidRDefault="00864B67" w:rsidP="00864B67">
            <w:pPr>
              <w:ind w:firstLineChars="0" w:firstLine="0"/>
              <w:rPr>
                <w:sz w:val="18"/>
                <w:szCs w:val="18"/>
              </w:rPr>
            </w:pPr>
            <w:r w:rsidRPr="00864B67">
              <w:rPr>
                <w:sz w:val="18"/>
                <w:szCs w:val="18"/>
              </w:rPr>
              <w:t xml:space="preserve">        g_rf_sentBuf[5]=temp.byte[1];</w:t>
            </w:r>
          </w:p>
          <w:p w14:paraId="4572820F" w14:textId="77777777" w:rsidR="00864B67" w:rsidRPr="00864B67" w:rsidRDefault="00864B67" w:rsidP="00864B67">
            <w:pPr>
              <w:ind w:firstLineChars="0" w:firstLine="0"/>
              <w:rPr>
                <w:sz w:val="18"/>
                <w:szCs w:val="18"/>
              </w:rPr>
            </w:pPr>
            <w:r w:rsidRPr="00864B67">
              <w:rPr>
                <w:sz w:val="18"/>
                <w:szCs w:val="18"/>
              </w:rPr>
              <w:t xml:space="preserve">        g_rf_sentBuf[6]=END_TERMINAL;</w:t>
            </w:r>
          </w:p>
          <w:p w14:paraId="54F45B9B" w14:textId="77777777" w:rsidR="00864B67" w:rsidRPr="00864B67" w:rsidRDefault="00864B67" w:rsidP="00864B67">
            <w:pPr>
              <w:ind w:firstLineChars="0" w:firstLine="0"/>
              <w:rPr>
                <w:sz w:val="18"/>
                <w:szCs w:val="18"/>
              </w:rPr>
            </w:pPr>
            <w:r w:rsidRPr="00864B67">
              <w:rPr>
                <w:sz w:val="18"/>
                <w:szCs w:val="18"/>
              </w:rPr>
              <w:t xml:space="preserve">        g_rf_sentBufLength=7;</w:t>
            </w:r>
          </w:p>
          <w:p w14:paraId="3D6B2133" w14:textId="77777777" w:rsidR="00864B67" w:rsidRPr="00864B67" w:rsidRDefault="00864B67" w:rsidP="00864B67">
            <w:pPr>
              <w:ind w:firstLineChars="0" w:firstLine="0"/>
              <w:rPr>
                <w:sz w:val="18"/>
                <w:szCs w:val="18"/>
              </w:rPr>
            </w:pPr>
          </w:p>
          <w:p w14:paraId="51E57DD7" w14:textId="77777777" w:rsidR="00864B67" w:rsidRPr="00864B67" w:rsidRDefault="00864B67" w:rsidP="00864B67">
            <w:pPr>
              <w:ind w:firstLineChars="0" w:firstLine="0"/>
              <w:rPr>
                <w:sz w:val="18"/>
                <w:szCs w:val="18"/>
              </w:rPr>
            </w:pPr>
            <w:r w:rsidRPr="00864B67">
              <w:rPr>
                <w:rFonts w:hint="eastAsia"/>
                <w:sz w:val="18"/>
                <w:szCs w:val="18"/>
              </w:rPr>
              <w:t xml:space="preserve">        ENABLE_INTERRUPTS;       //</w:t>
            </w:r>
            <w:r w:rsidRPr="00864B67">
              <w:rPr>
                <w:rFonts w:hint="eastAsia"/>
                <w:sz w:val="18"/>
                <w:szCs w:val="18"/>
              </w:rPr>
              <w:t>开总中断</w:t>
            </w:r>
          </w:p>
          <w:p w14:paraId="6C19728D" w14:textId="77777777" w:rsidR="00864B67" w:rsidRPr="00864B67" w:rsidRDefault="00864B67" w:rsidP="00864B67">
            <w:pPr>
              <w:ind w:firstLineChars="0" w:firstLine="0"/>
              <w:rPr>
                <w:sz w:val="18"/>
                <w:szCs w:val="18"/>
              </w:rPr>
            </w:pPr>
          </w:p>
          <w:p w14:paraId="274C7612" w14:textId="77777777" w:rsidR="00864B67" w:rsidRPr="00864B67" w:rsidRDefault="00864B67" w:rsidP="00864B67">
            <w:pPr>
              <w:ind w:firstLineChars="0" w:firstLine="0"/>
              <w:rPr>
                <w:sz w:val="18"/>
                <w:szCs w:val="18"/>
              </w:rPr>
            </w:pPr>
            <w:r w:rsidRPr="00864B67">
              <w:rPr>
                <w:rFonts w:hint="eastAsia"/>
                <w:sz w:val="18"/>
                <w:szCs w:val="18"/>
              </w:rPr>
              <w:t xml:space="preserve">        //</w:t>
            </w:r>
            <w:r w:rsidRPr="00864B67">
              <w:rPr>
                <w:rFonts w:hint="eastAsia"/>
                <w:sz w:val="18"/>
                <w:szCs w:val="18"/>
              </w:rPr>
              <w:t>置位</w:t>
            </w:r>
            <w:r w:rsidRPr="00864B67">
              <w:rPr>
                <w:rFonts w:hint="eastAsia"/>
                <w:sz w:val="18"/>
                <w:szCs w:val="18"/>
              </w:rPr>
              <w:t>rf</w:t>
            </w:r>
            <w:r w:rsidRPr="00864B67">
              <w:rPr>
                <w:rFonts w:hint="eastAsia"/>
                <w:sz w:val="18"/>
                <w:szCs w:val="18"/>
              </w:rPr>
              <w:t>发送事件位，发送采集到的温度</w:t>
            </w:r>
          </w:p>
          <w:p w14:paraId="3B5A6B47" w14:textId="77777777" w:rsidR="00864B67" w:rsidRPr="00864B67" w:rsidRDefault="00864B67" w:rsidP="00864B67">
            <w:pPr>
              <w:ind w:firstLineChars="0" w:firstLine="0"/>
              <w:rPr>
                <w:sz w:val="18"/>
                <w:szCs w:val="18"/>
              </w:rPr>
            </w:pPr>
            <w:r w:rsidRPr="00864B67">
              <w:rPr>
                <w:sz w:val="18"/>
                <w:szCs w:val="18"/>
              </w:rPr>
              <w:t xml:space="preserve">        _lwevent_set(&amp;lwevent_group, EVENT_RF_SEND);</w:t>
            </w:r>
          </w:p>
          <w:p w14:paraId="16D25B5C" w14:textId="77777777" w:rsidR="00864B67" w:rsidRPr="00864B67" w:rsidRDefault="00864B67" w:rsidP="00864B67">
            <w:pPr>
              <w:ind w:firstLineChars="0" w:firstLine="0"/>
              <w:rPr>
                <w:sz w:val="18"/>
                <w:szCs w:val="18"/>
              </w:rPr>
            </w:pPr>
          </w:p>
          <w:p w14:paraId="1F07A6B9" w14:textId="77777777" w:rsidR="00864B67" w:rsidRPr="00864B67" w:rsidRDefault="00864B67" w:rsidP="00864B67">
            <w:pPr>
              <w:ind w:firstLineChars="0" w:firstLine="0"/>
              <w:rPr>
                <w:sz w:val="18"/>
                <w:szCs w:val="18"/>
              </w:rPr>
            </w:pPr>
            <w:r w:rsidRPr="00864B67">
              <w:rPr>
                <w:rFonts w:hint="eastAsia"/>
                <w:sz w:val="18"/>
                <w:szCs w:val="18"/>
              </w:rPr>
              <w:t xml:space="preserve">        //2</w:t>
            </w:r>
            <w:r w:rsidRPr="00864B67">
              <w:rPr>
                <w:rFonts w:hint="eastAsia"/>
                <w:sz w:val="18"/>
                <w:szCs w:val="18"/>
              </w:rPr>
              <w:t>）任务延时</w:t>
            </w:r>
            <w:r w:rsidRPr="00864B67">
              <w:rPr>
                <w:rFonts w:hint="eastAsia"/>
                <w:sz w:val="18"/>
                <w:szCs w:val="18"/>
              </w:rPr>
              <w:t>1</w:t>
            </w:r>
            <w:r w:rsidRPr="00864B67">
              <w:rPr>
                <w:rFonts w:hint="eastAsia"/>
                <w:sz w:val="18"/>
                <w:szCs w:val="18"/>
              </w:rPr>
              <w:t>秒</w:t>
            </w:r>
          </w:p>
          <w:p w14:paraId="0393D9EF" w14:textId="77777777" w:rsidR="00864B67" w:rsidRPr="00864B67" w:rsidRDefault="00864B67" w:rsidP="00864B67">
            <w:pPr>
              <w:ind w:firstLineChars="0" w:firstLine="0"/>
              <w:rPr>
                <w:sz w:val="18"/>
                <w:szCs w:val="18"/>
              </w:rPr>
            </w:pPr>
            <w:r w:rsidRPr="00864B67">
              <w:rPr>
                <w:rFonts w:hint="eastAsia"/>
                <w:sz w:val="18"/>
                <w:szCs w:val="18"/>
              </w:rPr>
              <w:t xml:space="preserve">        _time_delay_ticks(DELAY_TIMES); //</w:t>
            </w:r>
            <w:r w:rsidRPr="00864B67">
              <w:rPr>
                <w:rFonts w:hint="eastAsia"/>
                <w:sz w:val="18"/>
                <w:szCs w:val="18"/>
              </w:rPr>
              <w:t>每个</w:t>
            </w:r>
            <w:r w:rsidRPr="00864B67">
              <w:rPr>
                <w:rFonts w:hint="eastAsia"/>
                <w:sz w:val="18"/>
                <w:szCs w:val="18"/>
              </w:rPr>
              <w:t>tick</w:t>
            </w:r>
            <w:r w:rsidRPr="00864B67">
              <w:rPr>
                <w:rFonts w:hint="eastAsia"/>
                <w:sz w:val="18"/>
                <w:szCs w:val="18"/>
              </w:rPr>
              <w:t>对应</w:t>
            </w:r>
            <w:r w:rsidRPr="00864B67">
              <w:rPr>
                <w:rFonts w:hint="eastAsia"/>
                <w:sz w:val="18"/>
                <w:szCs w:val="18"/>
              </w:rPr>
              <w:t>5ms</w:t>
            </w:r>
            <w:r w:rsidRPr="00864B67">
              <w:rPr>
                <w:rFonts w:hint="eastAsia"/>
                <w:sz w:val="18"/>
                <w:szCs w:val="18"/>
              </w:rPr>
              <w:t>，延时</w:t>
            </w:r>
            <w:r w:rsidRPr="00864B67">
              <w:rPr>
                <w:rFonts w:hint="eastAsia"/>
                <w:sz w:val="18"/>
                <w:szCs w:val="18"/>
              </w:rPr>
              <w:t>200*5ms=1s</w:t>
            </w:r>
          </w:p>
          <w:p w14:paraId="5A1C4751" w14:textId="77777777" w:rsidR="00864B67" w:rsidRPr="00864B67" w:rsidRDefault="00864B67" w:rsidP="00864B67">
            <w:pPr>
              <w:ind w:firstLineChars="0" w:firstLine="0"/>
              <w:rPr>
                <w:sz w:val="18"/>
                <w:szCs w:val="18"/>
              </w:rPr>
            </w:pPr>
          </w:p>
          <w:p w14:paraId="09E8CFB0" w14:textId="77777777" w:rsidR="00864B67" w:rsidRPr="00864B67" w:rsidRDefault="00864B67" w:rsidP="00864B67">
            <w:pPr>
              <w:ind w:firstLineChars="0" w:firstLine="0"/>
              <w:rPr>
                <w:sz w:val="18"/>
                <w:szCs w:val="18"/>
              </w:rPr>
            </w:pPr>
            <w:r w:rsidRPr="00864B67">
              <w:rPr>
                <w:rFonts w:hint="eastAsia"/>
                <w:sz w:val="18"/>
                <w:szCs w:val="18"/>
              </w:rPr>
              <w:t xml:space="preserve">    }//</w:t>
            </w:r>
            <w:r w:rsidRPr="00864B67">
              <w:rPr>
                <w:rFonts w:hint="eastAsia"/>
                <w:sz w:val="18"/>
                <w:szCs w:val="18"/>
              </w:rPr>
              <w:t>任务循环体</w:t>
            </w:r>
            <w:r w:rsidRPr="00864B67">
              <w:rPr>
                <w:rFonts w:hint="eastAsia"/>
                <w:sz w:val="18"/>
                <w:szCs w:val="18"/>
              </w:rPr>
              <w:t>end_while</w:t>
            </w:r>
          </w:p>
          <w:p w14:paraId="257CBA13" w14:textId="43743D92" w:rsidR="00864B67" w:rsidRPr="00864B67" w:rsidRDefault="00864B67" w:rsidP="00864B67">
            <w:pPr>
              <w:ind w:firstLineChars="0" w:firstLine="0"/>
              <w:rPr>
                <w:sz w:val="18"/>
                <w:szCs w:val="18"/>
              </w:rPr>
            </w:pPr>
            <w:r w:rsidRPr="00864B67">
              <w:rPr>
                <w:sz w:val="18"/>
                <w:szCs w:val="18"/>
              </w:rPr>
              <w:t>}</w:t>
            </w:r>
          </w:p>
        </w:tc>
      </w:tr>
    </w:tbl>
    <w:p w14:paraId="3B52944D" w14:textId="77777777" w:rsidR="00864B67" w:rsidRDefault="00864B67" w:rsidP="00864B67">
      <w:pPr>
        <w:ind w:firstLineChars="150" w:firstLine="315"/>
      </w:pPr>
    </w:p>
    <w:p w14:paraId="3BCE4240" w14:textId="46029BC2" w:rsidR="00864B67" w:rsidRPr="00937F3C" w:rsidRDefault="00864B67" w:rsidP="00864B67">
      <w:pPr>
        <w:ind w:firstLineChars="144" w:firstLine="302"/>
        <w:rPr>
          <w:b/>
        </w:rPr>
      </w:pPr>
      <w:r>
        <w:t>Target</w:t>
      </w:r>
      <w:r>
        <w:rPr>
          <w:rFonts w:hint="eastAsia"/>
        </w:rPr>
        <w:t>节点</w:t>
      </w:r>
      <w:r>
        <w:rPr>
          <w:rFonts w:hint="eastAsia"/>
          <w:b/>
        </w:rPr>
        <w:t>发送</w:t>
      </w:r>
      <w:r w:rsidRPr="00937F3C">
        <w:rPr>
          <w:b/>
        </w:rPr>
        <w:t>任务函数</w:t>
      </w:r>
      <w:r w:rsidRPr="00937F3C">
        <w:rPr>
          <w:rFonts w:hint="eastAsia"/>
          <w:b/>
        </w:rPr>
        <w:t>task</w:t>
      </w:r>
      <w:r>
        <w:rPr>
          <w:b/>
        </w:rPr>
        <w:t>_</w:t>
      </w:r>
      <w:r>
        <w:rPr>
          <w:rFonts w:hint="eastAsia"/>
          <w:b/>
        </w:rPr>
        <w:t>send</w:t>
      </w:r>
      <w:r w:rsidRPr="00937F3C">
        <w:rPr>
          <w:b/>
        </w:rPr>
        <w:t>()</w:t>
      </w:r>
    </w:p>
    <w:p w14:paraId="72D06E88" w14:textId="49D0A3D4" w:rsidR="00864B67" w:rsidRDefault="00864B67" w:rsidP="00864B67">
      <w:pPr>
        <w:ind w:firstLineChars="145" w:firstLine="304"/>
      </w:pPr>
      <w:r>
        <w:rPr>
          <w:rFonts w:hint="eastAsia"/>
        </w:rPr>
        <w:t>在</w:t>
      </w:r>
      <w:r>
        <w:t>该任务中，</w:t>
      </w:r>
      <w:r>
        <w:rPr>
          <w:rFonts w:hint="eastAsia"/>
        </w:rPr>
        <w:t>把</w:t>
      </w:r>
      <w:r>
        <w:t>已经获取的温度发送给</w:t>
      </w:r>
      <w:r>
        <w:t>PC</w:t>
      </w:r>
      <w:r>
        <w:t>节点，代码如下：</w:t>
      </w:r>
    </w:p>
    <w:tbl>
      <w:tblPr>
        <w:tblStyle w:val="a7"/>
        <w:tblW w:w="0" w:type="auto"/>
        <w:tblBorders>
          <w:left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8296"/>
      </w:tblGrid>
      <w:tr w:rsidR="00864B67" w14:paraId="645309BA" w14:textId="77777777" w:rsidTr="005849F8">
        <w:tc>
          <w:tcPr>
            <w:tcW w:w="8296" w:type="dxa"/>
            <w:shd w:val="clear" w:color="auto" w:fill="D9D9D9" w:themeFill="background1" w:themeFillShade="D9"/>
          </w:tcPr>
          <w:p w14:paraId="317D0A59" w14:textId="77777777" w:rsidR="00864B67" w:rsidRPr="00864B67" w:rsidRDefault="00864B67" w:rsidP="00864B67">
            <w:pPr>
              <w:ind w:firstLineChars="0" w:firstLine="0"/>
              <w:rPr>
                <w:sz w:val="18"/>
                <w:szCs w:val="18"/>
              </w:rPr>
            </w:pPr>
            <w:r w:rsidRPr="00864B67">
              <w:rPr>
                <w:sz w:val="18"/>
                <w:szCs w:val="18"/>
              </w:rPr>
              <w:t>//===========================================================================</w:t>
            </w:r>
          </w:p>
          <w:p w14:paraId="2502C510"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任务名称：</w:t>
            </w:r>
            <w:r w:rsidRPr="00864B67">
              <w:rPr>
                <w:rFonts w:hint="eastAsia"/>
                <w:sz w:val="18"/>
                <w:szCs w:val="18"/>
              </w:rPr>
              <w:t>task_rf_send</w:t>
            </w:r>
          </w:p>
          <w:p w14:paraId="764EAA49"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功能概要：判断</w:t>
            </w:r>
            <w:r w:rsidRPr="00864B67">
              <w:rPr>
                <w:rFonts w:hint="eastAsia"/>
                <w:sz w:val="18"/>
                <w:szCs w:val="18"/>
              </w:rPr>
              <w:t>RF</w:t>
            </w:r>
            <w:r w:rsidRPr="00864B67">
              <w:rPr>
                <w:rFonts w:hint="eastAsia"/>
                <w:sz w:val="18"/>
                <w:szCs w:val="18"/>
              </w:rPr>
              <w:t>发送事件位</w:t>
            </w:r>
            <w:r w:rsidRPr="00864B67">
              <w:rPr>
                <w:rFonts w:hint="eastAsia"/>
                <w:sz w:val="18"/>
                <w:szCs w:val="18"/>
              </w:rPr>
              <w:t>EVENT_RF_SEND</w:t>
            </w:r>
            <w:r w:rsidRPr="00864B67">
              <w:rPr>
                <w:rFonts w:hint="eastAsia"/>
                <w:sz w:val="18"/>
                <w:szCs w:val="18"/>
              </w:rPr>
              <w:t>，置一后调用</w:t>
            </w:r>
            <w:r w:rsidRPr="00864B67">
              <w:rPr>
                <w:rFonts w:hint="eastAsia"/>
                <w:sz w:val="18"/>
                <w:szCs w:val="18"/>
              </w:rPr>
              <w:t>RFSendDataByCSMACA()</w:t>
            </w:r>
            <w:r w:rsidRPr="00864B67">
              <w:rPr>
                <w:rFonts w:hint="eastAsia"/>
                <w:sz w:val="18"/>
                <w:szCs w:val="18"/>
              </w:rPr>
              <w:t>函数转发</w:t>
            </w:r>
          </w:p>
          <w:p w14:paraId="42E7AA8E" w14:textId="77777777" w:rsidR="00864B67" w:rsidRPr="00864B67" w:rsidRDefault="00864B67" w:rsidP="00864B67">
            <w:pPr>
              <w:ind w:firstLineChars="0" w:firstLine="0"/>
              <w:rPr>
                <w:sz w:val="18"/>
                <w:szCs w:val="18"/>
              </w:rPr>
            </w:pPr>
            <w:r w:rsidRPr="00864B67">
              <w:rPr>
                <w:rFonts w:hint="eastAsia"/>
                <w:sz w:val="18"/>
                <w:szCs w:val="18"/>
              </w:rPr>
              <w:lastRenderedPageBreak/>
              <w:t xml:space="preserve">//         </w:t>
            </w:r>
            <w:r w:rsidRPr="00864B67">
              <w:rPr>
                <w:rFonts w:hint="eastAsia"/>
                <w:sz w:val="18"/>
                <w:szCs w:val="18"/>
              </w:rPr>
              <w:t>接收数据包，然后清除</w:t>
            </w:r>
            <w:r w:rsidRPr="00864B67">
              <w:rPr>
                <w:rFonts w:hint="eastAsia"/>
                <w:sz w:val="18"/>
                <w:szCs w:val="18"/>
              </w:rPr>
              <w:t>RF</w:t>
            </w:r>
            <w:r w:rsidRPr="00864B67">
              <w:rPr>
                <w:rFonts w:hint="eastAsia"/>
                <w:sz w:val="18"/>
                <w:szCs w:val="18"/>
              </w:rPr>
              <w:t>发送事件位，继续等待</w:t>
            </w:r>
            <w:r w:rsidRPr="00864B67">
              <w:rPr>
                <w:rFonts w:hint="eastAsia"/>
                <w:sz w:val="18"/>
                <w:szCs w:val="18"/>
              </w:rPr>
              <w:t>RF</w:t>
            </w:r>
            <w:r w:rsidRPr="00864B67">
              <w:rPr>
                <w:rFonts w:hint="eastAsia"/>
                <w:sz w:val="18"/>
                <w:szCs w:val="18"/>
              </w:rPr>
              <w:t>发送事件位置一。</w:t>
            </w:r>
          </w:p>
          <w:p w14:paraId="4C86E320" w14:textId="77777777" w:rsidR="00864B67" w:rsidRPr="00864B67" w:rsidRDefault="00864B67" w:rsidP="00864B67">
            <w:pPr>
              <w:ind w:firstLineChars="0" w:firstLine="0"/>
              <w:rPr>
                <w:sz w:val="18"/>
                <w:szCs w:val="18"/>
              </w:rPr>
            </w:pPr>
            <w:r w:rsidRPr="00864B67">
              <w:rPr>
                <w:rFonts w:hint="eastAsia"/>
                <w:sz w:val="18"/>
                <w:szCs w:val="18"/>
              </w:rPr>
              <w:t>//</w:t>
            </w:r>
            <w:r w:rsidRPr="00864B67">
              <w:rPr>
                <w:rFonts w:hint="eastAsia"/>
                <w:sz w:val="18"/>
                <w:szCs w:val="18"/>
              </w:rPr>
              <w:t>参数说明：未使用</w:t>
            </w:r>
          </w:p>
          <w:p w14:paraId="6DC41EC9" w14:textId="77777777" w:rsidR="00864B67" w:rsidRPr="00864B67" w:rsidRDefault="00864B67" w:rsidP="00864B67">
            <w:pPr>
              <w:ind w:firstLineChars="0" w:firstLine="0"/>
              <w:rPr>
                <w:sz w:val="18"/>
                <w:szCs w:val="18"/>
              </w:rPr>
            </w:pPr>
            <w:r w:rsidRPr="00864B67">
              <w:rPr>
                <w:sz w:val="18"/>
                <w:szCs w:val="18"/>
              </w:rPr>
              <w:t>//===========================================================================</w:t>
            </w:r>
          </w:p>
          <w:p w14:paraId="17DDEEE5" w14:textId="77777777" w:rsidR="00864B67" w:rsidRPr="00864B67" w:rsidRDefault="00864B67" w:rsidP="00864B67">
            <w:pPr>
              <w:ind w:firstLineChars="0" w:firstLine="0"/>
              <w:rPr>
                <w:sz w:val="18"/>
                <w:szCs w:val="18"/>
              </w:rPr>
            </w:pPr>
            <w:r w:rsidRPr="00864B67">
              <w:rPr>
                <w:sz w:val="18"/>
                <w:szCs w:val="18"/>
              </w:rPr>
              <w:t>void task_rf_send(uint32_t initial)</w:t>
            </w:r>
          </w:p>
          <w:p w14:paraId="382293FE" w14:textId="77777777" w:rsidR="00864B67" w:rsidRPr="00864B67" w:rsidRDefault="00864B67" w:rsidP="00864B67">
            <w:pPr>
              <w:ind w:firstLineChars="0" w:firstLine="0"/>
              <w:rPr>
                <w:sz w:val="18"/>
                <w:szCs w:val="18"/>
              </w:rPr>
            </w:pPr>
            <w:r w:rsidRPr="00864B67">
              <w:rPr>
                <w:sz w:val="18"/>
                <w:szCs w:val="18"/>
              </w:rPr>
              <w:t xml:space="preserve">{    </w:t>
            </w:r>
          </w:p>
          <w:p w14:paraId="21945815" w14:textId="77777777" w:rsidR="00864B67" w:rsidRPr="00864B67" w:rsidRDefault="00864B67" w:rsidP="00864B67">
            <w:pPr>
              <w:ind w:firstLineChars="0" w:firstLine="0"/>
              <w:rPr>
                <w:sz w:val="18"/>
                <w:szCs w:val="18"/>
              </w:rPr>
            </w:pPr>
            <w:r w:rsidRPr="00864B67">
              <w:rPr>
                <w:rFonts w:hint="eastAsia"/>
                <w:sz w:val="18"/>
                <w:szCs w:val="18"/>
              </w:rPr>
              <w:t xml:space="preserve">    //1. </w:t>
            </w:r>
            <w:r w:rsidRPr="00864B67">
              <w:rPr>
                <w:rFonts w:hint="eastAsia"/>
                <w:sz w:val="18"/>
                <w:szCs w:val="18"/>
              </w:rPr>
              <w:t>声明任务使用的变量</w:t>
            </w:r>
          </w:p>
          <w:p w14:paraId="5303EB2E" w14:textId="77777777" w:rsidR="00864B67" w:rsidRPr="00864B67" w:rsidRDefault="00864B67" w:rsidP="00864B67">
            <w:pPr>
              <w:ind w:firstLineChars="0" w:firstLine="0"/>
              <w:rPr>
                <w:sz w:val="18"/>
                <w:szCs w:val="18"/>
              </w:rPr>
            </w:pPr>
          </w:p>
          <w:p w14:paraId="58621D79" w14:textId="77777777" w:rsidR="00864B67" w:rsidRPr="00864B67" w:rsidRDefault="00864B67" w:rsidP="00864B67">
            <w:pPr>
              <w:ind w:firstLineChars="0" w:firstLine="0"/>
              <w:rPr>
                <w:sz w:val="18"/>
                <w:szCs w:val="18"/>
              </w:rPr>
            </w:pPr>
            <w:r w:rsidRPr="00864B67">
              <w:rPr>
                <w:rFonts w:hint="eastAsia"/>
                <w:sz w:val="18"/>
                <w:szCs w:val="18"/>
              </w:rPr>
              <w:t xml:space="preserve">    //2. </w:t>
            </w:r>
            <w:r w:rsidRPr="00864B67">
              <w:rPr>
                <w:rFonts w:hint="eastAsia"/>
                <w:sz w:val="18"/>
                <w:szCs w:val="18"/>
              </w:rPr>
              <w:t>给有关变量赋初值</w:t>
            </w:r>
          </w:p>
          <w:p w14:paraId="47119C06" w14:textId="77777777" w:rsidR="00864B67" w:rsidRPr="00864B67" w:rsidRDefault="00864B67" w:rsidP="00864B67">
            <w:pPr>
              <w:ind w:firstLineChars="0" w:firstLine="0"/>
              <w:rPr>
                <w:sz w:val="18"/>
                <w:szCs w:val="18"/>
              </w:rPr>
            </w:pPr>
          </w:p>
          <w:p w14:paraId="099B6FB2" w14:textId="77777777" w:rsidR="00864B67" w:rsidRPr="00864B67" w:rsidRDefault="00864B67" w:rsidP="00864B67">
            <w:pPr>
              <w:ind w:firstLineChars="0" w:firstLine="0"/>
              <w:rPr>
                <w:sz w:val="18"/>
                <w:szCs w:val="18"/>
              </w:rPr>
            </w:pPr>
            <w:r w:rsidRPr="00864B67">
              <w:rPr>
                <w:rFonts w:hint="eastAsia"/>
                <w:sz w:val="18"/>
                <w:szCs w:val="18"/>
              </w:rPr>
              <w:t xml:space="preserve">    //3. </w:t>
            </w:r>
            <w:r w:rsidRPr="00864B67">
              <w:rPr>
                <w:rFonts w:hint="eastAsia"/>
                <w:sz w:val="18"/>
                <w:szCs w:val="18"/>
              </w:rPr>
              <w:t>进入任务循环体</w:t>
            </w:r>
          </w:p>
          <w:p w14:paraId="2B18A727" w14:textId="77777777" w:rsidR="00864B67" w:rsidRPr="00864B67" w:rsidRDefault="00864B67" w:rsidP="00864B67">
            <w:pPr>
              <w:ind w:firstLineChars="0" w:firstLine="0"/>
              <w:rPr>
                <w:sz w:val="18"/>
                <w:szCs w:val="18"/>
              </w:rPr>
            </w:pPr>
            <w:r w:rsidRPr="00864B67">
              <w:rPr>
                <w:sz w:val="18"/>
                <w:szCs w:val="18"/>
              </w:rPr>
              <w:t xml:space="preserve">    while(TRUE)</w:t>
            </w:r>
          </w:p>
          <w:p w14:paraId="6BD15271" w14:textId="77777777" w:rsidR="00864B67" w:rsidRPr="00864B67" w:rsidRDefault="00864B67" w:rsidP="00864B67">
            <w:pPr>
              <w:ind w:firstLineChars="0" w:firstLine="0"/>
              <w:rPr>
                <w:sz w:val="18"/>
                <w:szCs w:val="18"/>
              </w:rPr>
            </w:pPr>
            <w:r w:rsidRPr="00864B67">
              <w:rPr>
                <w:sz w:val="18"/>
                <w:szCs w:val="18"/>
              </w:rPr>
              <w:t xml:space="preserve">    {</w:t>
            </w:r>
          </w:p>
          <w:p w14:paraId="585499A2" w14:textId="77777777" w:rsidR="00864B67" w:rsidRPr="00864B67" w:rsidRDefault="00864B67" w:rsidP="00864B67">
            <w:pPr>
              <w:ind w:firstLineChars="0" w:firstLine="0"/>
              <w:rPr>
                <w:sz w:val="18"/>
                <w:szCs w:val="18"/>
              </w:rPr>
            </w:pPr>
            <w:r w:rsidRPr="00864B67">
              <w:rPr>
                <w:rFonts w:hint="eastAsia"/>
                <w:sz w:val="18"/>
                <w:szCs w:val="18"/>
              </w:rPr>
              <w:t xml:space="preserve">        //</w:t>
            </w:r>
            <w:r w:rsidRPr="00864B67">
              <w:rPr>
                <w:rFonts w:hint="eastAsia"/>
                <w:sz w:val="18"/>
                <w:szCs w:val="18"/>
              </w:rPr>
              <w:t>以下加入用户程序</w:t>
            </w:r>
            <w:r w:rsidRPr="00864B67">
              <w:rPr>
                <w:rFonts w:hint="eastAsia"/>
                <w:sz w:val="18"/>
                <w:szCs w:val="18"/>
              </w:rPr>
              <w:t>--------------------------------------------------------</w:t>
            </w:r>
          </w:p>
          <w:p w14:paraId="4096BAF0" w14:textId="77777777" w:rsidR="00864B67" w:rsidRPr="00864B67" w:rsidRDefault="00864B67" w:rsidP="00864B67">
            <w:pPr>
              <w:ind w:firstLineChars="0" w:firstLine="0"/>
              <w:rPr>
                <w:sz w:val="18"/>
                <w:szCs w:val="18"/>
              </w:rPr>
            </w:pPr>
            <w:r w:rsidRPr="00864B67">
              <w:rPr>
                <w:rFonts w:hint="eastAsia"/>
                <w:sz w:val="18"/>
                <w:szCs w:val="18"/>
              </w:rPr>
              <w:t xml:space="preserve">        //1</w:t>
            </w:r>
            <w:r w:rsidRPr="00864B67">
              <w:rPr>
                <w:rFonts w:hint="eastAsia"/>
                <w:sz w:val="18"/>
                <w:szCs w:val="18"/>
              </w:rPr>
              <w:t>）无限等待</w:t>
            </w:r>
            <w:r w:rsidRPr="00864B67">
              <w:rPr>
                <w:rFonts w:hint="eastAsia"/>
                <w:sz w:val="18"/>
                <w:szCs w:val="18"/>
              </w:rPr>
              <w:t>RF</w:t>
            </w:r>
            <w:r w:rsidRPr="00864B67">
              <w:rPr>
                <w:rFonts w:hint="eastAsia"/>
                <w:sz w:val="18"/>
                <w:szCs w:val="18"/>
              </w:rPr>
              <w:t>发送事件位置一</w:t>
            </w:r>
          </w:p>
          <w:p w14:paraId="718E4FEB" w14:textId="77777777" w:rsidR="00864B67" w:rsidRPr="00864B67" w:rsidRDefault="00864B67" w:rsidP="00864B67">
            <w:pPr>
              <w:ind w:firstLineChars="0" w:firstLine="0"/>
              <w:rPr>
                <w:sz w:val="18"/>
                <w:szCs w:val="18"/>
              </w:rPr>
            </w:pPr>
            <w:r w:rsidRPr="00864B67">
              <w:rPr>
                <w:sz w:val="18"/>
                <w:szCs w:val="18"/>
              </w:rPr>
              <w:t xml:space="preserve">        _lwevent_wait_for(&amp;lwevent_group, EVENT_RF_SEND, FALSE, NULL);</w:t>
            </w:r>
          </w:p>
          <w:p w14:paraId="7B9CD631" w14:textId="77777777" w:rsidR="00864B67" w:rsidRPr="00864B67" w:rsidRDefault="00864B67" w:rsidP="00864B67">
            <w:pPr>
              <w:ind w:firstLineChars="0" w:firstLine="0"/>
              <w:rPr>
                <w:sz w:val="18"/>
                <w:szCs w:val="18"/>
              </w:rPr>
            </w:pPr>
          </w:p>
          <w:p w14:paraId="4AD1FE53" w14:textId="77777777" w:rsidR="00864B67" w:rsidRPr="00864B67" w:rsidRDefault="00864B67" w:rsidP="00864B67">
            <w:pPr>
              <w:ind w:firstLineChars="0" w:firstLine="0"/>
              <w:rPr>
                <w:sz w:val="18"/>
                <w:szCs w:val="18"/>
              </w:rPr>
            </w:pPr>
            <w:r w:rsidRPr="00864B67">
              <w:rPr>
                <w:rFonts w:hint="eastAsia"/>
                <w:sz w:val="18"/>
                <w:szCs w:val="18"/>
              </w:rPr>
              <w:t xml:space="preserve">        // </w:t>
            </w:r>
            <w:r w:rsidRPr="00864B67">
              <w:rPr>
                <w:rFonts w:hint="eastAsia"/>
                <w:sz w:val="18"/>
                <w:szCs w:val="18"/>
              </w:rPr>
              <w:t>保护数据发送</w:t>
            </w:r>
          </w:p>
          <w:p w14:paraId="75169EF9" w14:textId="77777777" w:rsidR="00864B67" w:rsidRPr="00864B67" w:rsidRDefault="00864B67" w:rsidP="00864B67">
            <w:pPr>
              <w:ind w:firstLineChars="0" w:firstLine="0"/>
              <w:rPr>
                <w:sz w:val="18"/>
                <w:szCs w:val="18"/>
              </w:rPr>
            </w:pPr>
            <w:r w:rsidRPr="00864B67">
              <w:rPr>
                <w:rFonts w:hint="eastAsia"/>
                <w:sz w:val="18"/>
                <w:szCs w:val="18"/>
              </w:rPr>
              <w:t xml:space="preserve">        DISABLE_INTERRUPTS;      //</w:t>
            </w:r>
            <w:r w:rsidRPr="00864B67">
              <w:rPr>
                <w:rFonts w:hint="eastAsia"/>
                <w:sz w:val="18"/>
                <w:szCs w:val="18"/>
              </w:rPr>
              <w:t>关总中断</w:t>
            </w:r>
          </w:p>
          <w:p w14:paraId="7FDDBB14" w14:textId="77777777" w:rsidR="00864B67" w:rsidRPr="00864B67" w:rsidRDefault="00864B67" w:rsidP="00864B67">
            <w:pPr>
              <w:ind w:firstLineChars="0" w:firstLine="0"/>
              <w:rPr>
                <w:sz w:val="18"/>
                <w:szCs w:val="18"/>
              </w:rPr>
            </w:pPr>
          </w:p>
          <w:p w14:paraId="785EDB95" w14:textId="77777777" w:rsidR="00864B67" w:rsidRPr="00864B67" w:rsidRDefault="00864B67" w:rsidP="00864B67">
            <w:pPr>
              <w:ind w:firstLineChars="0" w:firstLine="0"/>
              <w:rPr>
                <w:sz w:val="18"/>
                <w:szCs w:val="18"/>
              </w:rPr>
            </w:pPr>
            <w:r w:rsidRPr="00864B67">
              <w:rPr>
                <w:rFonts w:hint="eastAsia"/>
                <w:sz w:val="18"/>
                <w:szCs w:val="18"/>
              </w:rPr>
              <w:t xml:space="preserve">        //2</w:t>
            </w:r>
            <w:r w:rsidRPr="00864B67">
              <w:rPr>
                <w:rFonts w:hint="eastAsia"/>
                <w:sz w:val="18"/>
                <w:szCs w:val="18"/>
              </w:rPr>
              <w:t>）调用</w:t>
            </w:r>
            <w:r w:rsidRPr="00864B67">
              <w:rPr>
                <w:rFonts w:hint="eastAsia"/>
                <w:sz w:val="18"/>
                <w:szCs w:val="18"/>
              </w:rPr>
              <w:t>RFSendDataByCSMACA()</w:t>
            </w:r>
            <w:r w:rsidRPr="00864B67">
              <w:rPr>
                <w:rFonts w:hint="eastAsia"/>
                <w:sz w:val="18"/>
                <w:szCs w:val="18"/>
              </w:rPr>
              <w:t>函数发送数据包</w:t>
            </w:r>
          </w:p>
          <w:p w14:paraId="6A1AE3EE" w14:textId="77777777" w:rsidR="00864B67" w:rsidRPr="00864B67" w:rsidRDefault="00864B67" w:rsidP="00864B67">
            <w:pPr>
              <w:ind w:firstLineChars="0" w:firstLine="0"/>
              <w:rPr>
                <w:sz w:val="18"/>
                <w:szCs w:val="18"/>
              </w:rPr>
            </w:pPr>
            <w:r w:rsidRPr="00864B67">
              <w:rPr>
                <w:sz w:val="18"/>
                <w:szCs w:val="18"/>
              </w:rPr>
              <w:t xml:space="preserve">        RFSendDataByCSMACA(g_rf_sentBufLength,&amp;g_rf_sentBuf[0],0,(uint_8)g_tinfo.hd_addr);</w:t>
            </w:r>
          </w:p>
          <w:p w14:paraId="24A70498" w14:textId="77777777" w:rsidR="00864B67" w:rsidRPr="00864B67" w:rsidRDefault="00864B67" w:rsidP="00864B67">
            <w:pPr>
              <w:ind w:firstLineChars="0" w:firstLine="0"/>
              <w:rPr>
                <w:sz w:val="18"/>
                <w:szCs w:val="18"/>
              </w:rPr>
            </w:pPr>
          </w:p>
          <w:p w14:paraId="3667FA9C" w14:textId="77777777" w:rsidR="00864B67" w:rsidRPr="00864B67" w:rsidRDefault="00864B67" w:rsidP="00864B67">
            <w:pPr>
              <w:ind w:firstLineChars="0" w:firstLine="0"/>
              <w:rPr>
                <w:sz w:val="18"/>
                <w:szCs w:val="18"/>
              </w:rPr>
            </w:pPr>
            <w:r w:rsidRPr="00864B67">
              <w:rPr>
                <w:rFonts w:hint="eastAsia"/>
                <w:sz w:val="18"/>
                <w:szCs w:val="18"/>
              </w:rPr>
              <w:t xml:space="preserve">        ENABLE_INTERRUPTS;       //</w:t>
            </w:r>
            <w:r w:rsidRPr="00864B67">
              <w:rPr>
                <w:rFonts w:hint="eastAsia"/>
                <w:sz w:val="18"/>
                <w:szCs w:val="18"/>
              </w:rPr>
              <w:t>开总中断</w:t>
            </w:r>
          </w:p>
          <w:p w14:paraId="4E05FFC6" w14:textId="77777777" w:rsidR="00864B67" w:rsidRPr="00864B67" w:rsidRDefault="00864B67" w:rsidP="00864B67">
            <w:pPr>
              <w:ind w:firstLineChars="0" w:firstLine="0"/>
              <w:rPr>
                <w:sz w:val="18"/>
                <w:szCs w:val="18"/>
              </w:rPr>
            </w:pPr>
          </w:p>
          <w:p w14:paraId="5732253F" w14:textId="77777777" w:rsidR="00864B67" w:rsidRPr="00864B67" w:rsidRDefault="00864B67" w:rsidP="00864B67">
            <w:pPr>
              <w:ind w:firstLineChars="0" w:firstLine="0"/>
              <w:rPr>
                <w:sz w:val="18"/>
                <w:szCs w:val="18"/>
              </w:rPr>
            </w:pPr>
            <w:r w:rsidRPr="00864B67">
              <w:rPr>
                <w:rFonts w:hint="eastAsia"/>
                <w:sz w:val="18"/>
                <w:szCs w:val="18"/>
              </w:rPr>
              <w:t xml:space="preserve">        //3</w:t>
            </w:r>
            <w:r w:rsidRPr="00864B67">
              <w:rPr>
                <w:rFonts w:hint="eastAsia"/>
                <w:sz w:val="18"/>
                <w:szCs w:val="18"/>
              </w:rPr>
              <w:t>）</w:t>
            </w:r>
            <w:r w:rsidRPr="00864B67">
              <w:rPr>
                <w:rFonts w:hint="eastAsia"/>
                <w:sz w:val="18"/>
                <w:szCs w:val="18"/>
              </w:rPr>
              <w:t xml:space="preserve"> </w:t>
            </w:r>
            <w:r w:rsidRPr="00864B67">
              <w:rPr>
                <w:rFonts w:hint="eastAsia"/>
                <w:sz w:val="18"/>
                <w:szCs w:val="18"/>
              </w:rPr>
              <w:t>清除</w:t>
            </w:r>
            <w:r w:rsidRPr="00864B67">
              <w:rPr>
                <w:rFonts w:hint="eastAsia"/>
                <w:sz w:val="18"/>
                <w:szCs w:val="18"/>
              </w:rPr>
              <w:t>RF</w:t>
            </w:r>
            <w:r w:rsidRPr="00864B67">
              <w:rPr>
                <w:rFonts w:hint="eastAsia"/>
                <w:sz w:val="18"/>
                <w:szCs w:val="18"/>
              </w:rPr>
              <w:t>发送事件位</w:t>
            </w:r>
          </w:p>
          <w:p w14:paraId="39CBC551" w14:textId="77777777" w:rsidR="00864B67" w:rsidRPr="00864B67" w:rsidRDefault="00864B67" w:rsidP="00864B67">
            <w:pPr>
              <w:ind w:firstLineChars="0" w:firstLine="0"/>
              <w:rPr>
                <w:sz w:val="18"/>
                <w:szCs w:val="18"/>
              </w:rPr>
            </w:pPr>
            <w:r w:rsidRPr="00864B67">
              <w:rPr>
                <w:sz w:val="18"/>
                <w:szCs w:val="18"/>
              </w:rPr>
              <w:t xml:space="preserve">        _lwevent_clear(&amp;lwevent_group, EVENT_RF_SEND);</w:t>
            </w:r>
          </w:p>
          <w:p w14:paraId="595D8FB0" w14:textId="77777777" w:rsidR="00864B67" w:rsidRPr="00864B67" w:rsidRDefault="00864B67" w:rsidP="00864B67">
            <w:pPr>
              <w:ind w:firstLineChars="0" w:firstLine="0"/>
              <w:rPr>
                <w:sz w:val="18"/>
                <w:szCs w:val="18"/>
              </w:rPr>
            </w:pPr>
          </w:p>
          <w:p w14:paraId="755E35EA" w14:textId="77777777" w:rsidR="00864B67" w:rsidRPr="00864B67" w:rsidRDefault="00864B67" w:rsidP="00864B67">
            <w:pPr>
              <w:ind w:firstLineChars="0" w:firstLine="0"/>
              <w:rPr>
                <w:sz w:val="18"/>
                <w:szCs w:val="18"/>
              </w:rPr>
            </w:pPr>
            <w:r w:rsidRPr="00864B67">
              <w:rPr>
                <w:rFonts w:hint="eastAsia"/>
                <w:sz w:val="18"/>
                <w:szCs w:val="18"/>
              </w:rPr>
              <w:t xml:space="preserve">    }// </w:t>
            </w:r>
            <w:r w:rsidRPr="00864B67">
              <w:rPr>
                <w:rFonts w:hint="eastAsia"/>
                <w:sz w:val="18"/>
                <w:szCs w:val="18"/>
              </w:rPr>
              <w:t>任务循环体</w:t>
            </w:r>
            <w:r w:rsidRPr="00864B67">
              <w:rPr>
                <w:rFonts w:hint="eastAsia"/>
                <w:sz w:val="18"/>
                <w:szCs w:val="18"/>
              </w:rPr>
              <w:t>end_while</w:t>
            </w:r>
          </w:p>
          <w:p w14:paraId="2E9D51AC" w14:textId="3A475030" w:rsidR="00864B67" w:rsidRPr="00864B67" w:rsidRDefault="00864B67" w:rsidP="00864B67">
            <w:pPr>
              <w:ind w:firstLineChars="0" w:firstLine="0"/>
              <w:rPr>
                <w:sz w:val="18"/>
                <w:szCs w:val="18"/>
              </w:rPr>
            </w:pPr>
            <w:r w:rsidRPr="00864B67">
              <w:rPr>
                <w:sz w:val="18"/>
                <w:szCs w:val="18"/>
              </w:rPr>
              <w:t>}</w:t>
            </w:r>
          </w:p>
        </w:tc>
      </w:tr>
    </w:tbl>
    <w:p w14:paraId="6429E118" w14:textId="77777777" w:rsidR="00864B67" w:rsidRDefault="00864B67" w:rsidP="00864B67">
      <w:pPr>
        <w:ind w:firstLineChars="145" w:firstLine="304"/>
      </w:pPr>
    </w:p>
    <w:p w14:paraId="371FB222" w14:textId="2B86F525" w:rsidR="00864B67" w:rsidRDefault="00864B67" w:rsidP="00864B67">
      <w:pPr>
        <w:pStyle w:val="4"/>
      </w:pPr>
      <w:r>
        <w:t xml:space="preserve">6.5.3 </w:t>
      </w:r>
      <w:r>
        <w:rPr>
          <w:rFonts w:hint="eastAsia"/>
        </w:rPr>
        <w:t>样例</w:t>
      </w:r>
      <w:r>
        <w:t>工程</w:t>
      </w:r>
      <w:r>
        <w:rPr>
          <w:rFonts w:hint="eastAsia"/>
        </w:rPr>
        <w:t>的</w:t>
      </w:r>
      <w:r>
        <w:t>硬件连接</w:t>
      </w:r>
    </w:p>
    <w:p w14:paraId="56018CE8" w14:textId="77777777" w:rsidR="00864B67" w:rsidRPr="00A52D0D" w:rsidRDefault="00864B67" w:rsidP="00864B67">
      <w:pPr>
        <w:ind w:firstLine="420"/>
      </w:pPr>
      <w:r w:rsidRPr="00A52D0D">
        <w:rPr>
          <w:rFonts w:hint="eastAsia"/>
        </w:rPr>
        <w:t>硬件连接同</w:t>
      </w:r>
      <w:r>
        <w:rPr>
          <w:rFonts w:hint="eastAsia"/>
        </w:rPr>
        <w:t>6</w:t>
      </w:r>
      <w:r>
        <w:t>.2.3</w:t>
      </w:r>
      <w:r>
        <w:rPr>
          <w:rFonts w:hint="eastAsia"/>
        </w:rPr>
        <w:t>节</w:t>
      </w:r>
      <w:r w:rsidRPr="00A52D0D">
        <w:rPr>
          <w:rFonts w:hint="eastAsia"/>
        </w:rPr>
        <w:t>第二个样例工程。</w:t>
      </w:r>
    </w:p>
    <w:p w14:paraId="14877B52" w14:textId="46F1E5F3" w:rsidR="00864B67" w:rsidRDefault="00864B67" w:rsidP="00864B67">
      <w:pPr>
        <w:pStyle w:val="4"/>
      </w:pPr>
      <w:r>
        <w:t>6</w:t>
      </w:r>
      <w:r>
        <w:rPr>
          <w:rFonts w:hint="eastAsia"/>
        </w:rPr>
        <w:t>.</w:t>
      </w:r>
      <w:r>
        <w:t xml:space="preserve">5.4 </w:t>
      </w:r>
      <w:r>
        <w:rPr>
          <w:rFonts w:hint="eastAsia"/>
        </w:rPr>
        <w:t>样例工程的执行流程及运行结果</w:t>
      </w:r>
    </w:p>
    <w:tbl>
      <w:tblPr>
        <w:tblW w:w="0" w:type="auto"/>
        <w:tblInd w:w="108" w:type="dxa"/>
        <w:tblBorders>
          <w:top w:val="single" w:sz="4" w:space="0" w:color="auto"/>
          <w:bottom w:val="single" w:sz="4" w:space="0" w:color="FFFFFF" w:themeColor="background1"/>
        </w:tblBorders>
        <w:tblLook w:val="04A0" w:firstRow="1" w:lastRow="0" w:firstColumn="1" w:lastColumn="0" w:noHBand="0" w:noVBand="1"/>
      </w:tblPr>
      <w:tblGrid>
        <w:gridCol w:w="1440"/>
        <w:gridCol w:w="960"/>
        <w:gridCol w:w="1123"/>
        <w:gridCol w:w="4477"/>
      </w:tblGrid>
      <w:tr w:rsidR="00864B67" w14:paraId="15E3F078" w14:textId="77777777" w:rsidTr="00A55495">
        <w:tc>
          <w:tcPr>
            <w:tcW w:w="8000" w:type="dxa"/>
            <w:gridSpan w:val="4"/>
            <w:tcBorders>
              <w:top w:val="single" w:sz="4" w:space="0" w:color="FFFFFF" w:themeColor="background1"/>
              <w:left w:val="nil"/>
              <w:bottom w:val="single" w:sz="8" w:space="0" w:color="000000" w:themeColor="text1"/>
              <w:right w:val="nil"/>
            </w:tcBorders>
            <w:hideMark/>
          </w:tcPr>
          <w:p w14:paraId="2C92C6DE" w14:textId="6FB3E116" w:rsidR="00864B67" w:rsidRDefault="00864B67" w:rsidP="00A55495">
            <w:pPr>
              <w:pStyle w:val="6"/>
              <w:rPr>
                <w:lang w:val="zh-CN"/>
              </w:rPr>
            </w:pPr>
            <w:r w:rsidRPr="00937F3C">
              <w:rPr>
                <w:rFonts w:hint="eastAsia"/>
              </w:rPr>
              <w:t>表</w:t>
            </w:r>
            <w:r>
              <w:t>6</w:t>
            </w:r>
            <w:r w:rsidRPr="00937F3C">
              <w:rPr>
                <w:rFonts w:hint="eastAsia"/>
              </w:rPr>
              <w:t>-</w:t>
            </w:r>
            <w:r>
              <w:t>16</w:t>
            </w:r>
            <w:r w:rsidRPr="00937F3C">
              <w:rPr>
                <w:rFonts w:hint="eastAsia"/>
              </w:rPr>
              <w:t xml:space="preserve"> </w:t>
            </w:r>
            <w:r w:rsidRPr="00937F3C">
              <w:rPr>
                <w:rFonts w:hint="eastAsia"/>
              </w:rPr>
              <w:t>样例任务</w:t>
            </w:r>
          </w:p>
        </w:tc>
      </w:tr>
      <w:tr w:rsidR="00864B67" w14:paraId="0F3791B9" w14:textId="77777777" w:rsidTr="00A55495">
        <w:tc>
          <w:tcPr>
            <w:tcW w:w="1440" w:type="dxa"/>
            <w:tcBorders>
              <w:top w:val="single" w:sz="8" w:space="0" w:color="000000" w:themeColor="text1"/>
              <w:left w:val="nil"/>
              <w:bottom w:val="single" w:sz="4" w:space="0" w:color="auto"/>
              <w:right w:val="single" w:sz="4" w:space="0" w:color="auto"/>
            </w:tcBorders>
            <w:hideMark/>
          </w:tcPr>
          <w:p w14:paraId="648CD973" w14:textId="77777777" w:rsidR="00864B67" w:rsidRDefault="00864B67" w:rsidP="00A55495">
            <w:pPr>
              <w:spacing w:line="240" w:lineRule="exact"/>
              <w:ind w:firstLineChars="0" w:firstLine="0"/>
              <w:jc w:val="left"/>
              <w:rPr>
                <w:sz w:val="18"/>
                <w:szCs w:val="18"/>
              </w:rPr>
            </w:pPr>
            <w:r>
              <w:rPr>
                <w:rFonts w:hint="eastAsia"/>
                <w:sz w:val="18"/>
                <w:szCs w:val="18"/>
              </w:rPr>
              <w:t>任务函数</w:t>
            </w:r>
          </w:p>
        </w:tc>
        <w:tc>
          <w:tcPr>
            <w:tcW w:w="960" w:type="dxa"/>
            <w:tcBorders>
              <w:top w:val="single" w:sz="8" w:space="0" w:color="000000" w:themeColor="text1"/>
              <w:left w:val="single" w:sz="4" w:space="0" w:color="auto"/>
              <w:bottom w:val="single" w:sz="4" w:space="0" w:color="auto"/>
              <w:right w:val="single" w:sz="4" w:space="0" w:color="auto"/>
            </w:tcBorders>
            <w:hideMark/>
          </w:tcPr>
          <w:p w14:paraId="0A7EF0EA" w14:textId="77777777" w:rsidR="00864B67" w:rsidRDefault="00864B67" w:rsidP="00A55495">
            <w:pPr>
              <w:spacing w:line="240" w:lineRule="exact"/>
              <w:ind w:firstLineChars="0" w:firstLine="0"/>
              <w:jc w:val="left"/>
              <w:rPr>
                <w:sz w:val="18"/>
                <w:szCs w:val="18"/>
              </w:rPr>
            </w:pPr>
            <w:r>
              <w:rPr>
                <w:rFonts w:hint="eastAsia"/>
                <w:sz w:val="18"/>
                <w:szCs w:val="18"/>
              </w:rPr>
              <w:t>优先级</w:t>
            </w:r>
          </w:p>
        </w:tc>
        <w:tc>
          <w:tcPr>
            <w:tcW w:w="1123" w:type="dxa"/>
            <w:tcBorders>
              <w:top w:val="single" w:sz="8" w:space="0" w:color="000000" w:themeColor="text1"/>
              <w:left w:val="single" w:sz="4" w:space="0" w:color="auto"/>
              <w:bottom w:val="single" w:sz="4" w:space="0" w:color="auto"/>
              <w:right w:val="single" w:sz="4" w:space="0" w:color="auto"/>
            </w:tcBorders>
            <w:hideMark/>
          </w:tcPr>
          <w:p w14:paraId="42ECF635" w14:textId="77777777" w:rsidR="00864B67" w:rsidRDefault="00864B67" w:rsidP="00A55495">
            <w:pPr>
              <w:spacing w:line="240" w:lineRule="exact"/>
              <w:ind w:firstLineChars="0" w:firstLine="0"/>
              <w:jc w:val="left"/>
              <w:rPr>
                <w:sz w:val="18"/>
                <w:szCs w:val="18"/>
              </w:rPr>
            </w:pPr>
            <w:r>
              <w:rPr>
                <w:rFonts w:hint="eastAsia"/>
                <w:sz w:val="18"/>
                <w:szCs w:val="18"/>
              </w:rPr>
              <w:t>任务属性</w:t>
            </w:r>
          </w:p>
        </w:tc>
        <w:tc>
          <w:tcPr>
            <w:tcW w:w="4477" w:type="dxa"/>
            <w:tcBorders>
              <w:top w:val="single" w:sz="8" w:space="0" w:color="000000" w:themeColor="text1"/>
              <w:left w:val="single" w:sz="4" w:space="0" w:color="auto"/>
              <w:bottom w:val="single" w:sz="4" w:space="0" w:color="auto"/>
              <w:right w:val="nil"/>
            </w:tcBorders>
            <w:hideMark/>
          </w:tcPr>
          <w:p w14:paraId="17AE27BF" w14:textId="77777777" w:rsidR="00864B67" w:rsidRDefault="00864B67" w:rsidP="00A55495">
            <w:pPr>
              <w:spacing w:line="240" w:lineRule="exact"/>
              <w:ind w:firstLineChars="0" w:firstLine="0"/>
              <w:jc w:val="left"/>
              <w:rPr>
                <w:sz w:val="18"/>
                <w:szCs w:val="18"/>
              </w:rPr>
            </w:pPr>
            <w:r>
              <w:rPr>
                <w:rFonts w:hint="eastAsia"/>
                <w:sz w:val="18"/>
                <w:szCs w:val="18"/>
              </w:rPr>
              <w:t>任务功能</w:t>
            </w:r>
          </w:p>
        </w:tc>
      </w:tr>
      <w:tr w:rsidR="00864B67" w14:paraId="4F3B08CF" w14:textId="77777777" w:rsidTr="00A55495">
        <w:tc>
          <w:tcPr>
            <w:tcW w:w="1440" w:type="dxa"/>
            <w:tcBorders>
              <w:top w:val="single" w:sz="4" w:space="0" w:color="auto"/>
              <w:left w:val="nil"/>
              <w:bottom w:val="single" w:sz="4" w:space="0" w:color="auto"/>
              <w:right w:val="single" w:sz="4" w:space="0" w:color="auto"/>
            </w:tcBorders>
            <w:hideMark/>
          </w:tcPr>
          <w:p w14:paraId="61DE16AF" w14:textId="77777777" w:rsidR="00864B67" w:rsidRDefault="00864B67" w:rsidP="00A55495">
            <w:pPr>
              <w:spacing w:line="240" w:lineRule="exact"/>
              <w:ind w:firstLineChars="0" w:firstLine="0"/>
              <w:jc w:val="left"/>
              <w:rPr>
                <w:sz w:val="18"/>
                <w:szCs w:val="18"/>
              </w:rPr>
            </w:pPr>
            <w:r>
              <w:rPr>
                <w:sz w:val="18"/>
                <w:szCs w:val="18"/>
              </w:rPr>
              <w:t>task_main</w:t>
            </w:r>
          </w:p>
        </w:tc>
        <w:tc>
          <w:tcPr>
            <w:tcW w:w="960" w:type="dxa"/>
            <w:tcBorders>
              <w:top w:val="single" w:sz="4" w:space="0" w:color="auto"/>
              <w:left w:val="single" w:sz="4" w:space="0" w:color="auto"/>
              <w:bottom w:val="single" w:sz="4" w:space="0" w:color="auto"/>
              <w:right w:val="single" w:sz="4" w:space="0" w:color="auto"/>
            </w:tcBorders>
            <w:hideMark/>
          </w:tcPr>
          <w:p w14:paraId="2019256C" w14:textId="116876E6" w:rsidR="00864B67" w:rsidRDefault="00864B67" w:rsidP="00A55495">
            <w:pPr>
              <w:spacing w:line="240" w:lineRule="exact"/>
              <w:ind w:firstLineChars="0" w:firstLine="0"/>
              <w:jc w:val="left"/>
              <w:rPr>
                <w:sz w:val="18"/>
                <w:szCs w:val="18"/>
              </w:rPr>
            </w:pPr>
            <w:r>
              <w:rPr>
                <w:sz w:val="18"/>
                <w:szCs w:val="18"/>
              </w:rPr>
              <w:t>7</w:t>
            </w:r>
          </w:p>
        </w:tc>
        <w:tc>
          <w:tcPr>
            <w:tcW w:w="1123" w:type="dxa"/>
            <w:tcBorders>
              <w:top w:val="single" w:sz="4" w:space="0" w:color="auto"/>
              <w:left w:val="single" w:sz="4" w:space="0" w:color="auto"/>
              <w:bottom w:val="single" w:sz="4" w:space="0" w:color="auto"/>
              <w:right w:val="single" w:sz="4" w:space="0" w:color="auto"/>
            </w:tcBorders>
            <w:hideMark/>
          </w:tcPr>
          <w:p w14:paraId="7FBD5EA5" w14:textId="77777777" w:rsidR="00864B67" w:rsidRDefault="00864B67" w:rsidP="00A55495">
            <w:pPr>
              <w:spacing w:line="240" w:lineRule="exact"/>
              <w:ind w:firstLineChars="0" w:firstLine="0"/>
              <w:jc w:val="left"/>
              <w:rPr>
                <w:sz w:val="18"/>
                <w:szCs w:val="18"/>
              </w:rPr>
            </w:pPr>
            <w:r>
              <w:rPr>
                <w:rFonts w:hint="eastAsia"/>
                <w:sz w:val="18"/>
                <w:szCs w:val="18"/>
              </w:rPr>
              <w:t>自启动</w:t>
            </w:r>
          </w:p>
        </w:tc>
        <w:tc>
          <w:tcPr>
            <w:tcW w:w="4477" w:type="dxa"/>
            <w:tcBorders>
              <w:top w:val="single" w:sz="4" w:space="0" w:color="auto"/>
              <w:left w:val="single" w:sz="4" w:space="0" w:color="auto"/>
              <w:bottom w:val="single" w:sz="4" w:space="0" w:color="auto"/>
              <w:right w:val="nil"/>
            </w:tcBorders>
            <w:hideMark/>
          </w:tcPr>
          <w:p w14:paraId="1EE4EBE9" w14:textId="77777777" w:rsidR="00864B67" w:rsidRDefault="00864B67" w:rsidP="00A55495">
            <w:pPr>
              <w:spacing w:line="240" w:lineRule="exact"/>
              <w:ind w:firstLineChars="0" w:firstLine="0"/>
              <w:jc w:val="left"/>
              <w:rPr>
                <w:sz w:val="18"/>
                <w:szCs w:val="18"/>
              </w:rPr>
            </w:pPr>
            <w:r>
              <w:rPr>
                <w:rFonts w:hint="eastAsia"/>
                <w:sz w:val="18"/>
                <w:szCs w:val="18"/>
              </w:rPr>
              <w:t>打印输出唤醒消息，启动其它任务</w:t>
            </w:r>
          </w:p>
        </w:tc>
      </w:tr>
      <w:tr w:rsidR="00864B67" w14:paraId="113DD41D" w14:textId="77777777" w:rsidTr="00A55495">
        <w:tc>
          <w:tcPr>
            <w:tcW w:w="1440" w:type="dxa"/>
            <w:tcBorders>
              <w:top w:val="single" w:sz="4" w:space="0" w:color="auto"/>
              <w:left w:val="nil"/>
              <w:bottom w:val="single" w:sz="4" w:space="0" w:color="auto"/>
              <w:right w:val="single" w:sz="4" w:space="0" w:color="auto"/>
            </w:tcBorders>
            <w:hideMark/>
          </w:tcPr>
          <w:p w14:paraId="26CDCBC3" w14:textId="77777777" w:rsidR="00864B67" w:rsidRDefault="00864B67" w:rsidP="00A55495">
            <w:pPr>
              <w:spacing w:line="240" w:lineRule="exact"/>
              <w:ind w:firstLineChars="0" w:firstLine="0"/>
              <w:jc w:val="left"/>
              <w:rPr>
                <w:sz w:val="18"/>
                <w:szCs w:val="18"/>
              </w:rPr>
            </w:pPr>
            <w:r>
              <w:rPr>
                <w:sz w:val="18"/>
                <w:szCs w:val="18"/>
              </w:rPr>
              <w:t>task_light</w:t>
            </w:r>
          </w:p>
        </w:tc>
        <w:tc>
          <w:tcPr>
            <w:tcW w:w="960" w:type="dxa"/>
            <w:tcBorders>
              <w:top w:val="single" w:sz="4" w:space="0" w:color="auto"/>
              <w:left w:val="single" w:sz="4" w:space="0" w:color="auto"/>
              <w:bottom w:val="single" w:sz="4" w:space="0" w:color="auto"/>
              <w:right w:val="single" w:sz="4" w:space="0" w:color="auto"/>
            </w:tcBorders>
            <w:hideMark/>
          </w:tcPr>
          <w:p w14:paraId="400EB428" w14:textId="51A0D376" w:rsidR="00864B67" w:rsidRDefault="00864B67" w:rsidP="00A55495">
            <w:pPr>
              <w:spacing w:line="240" w:lineRule="exact"/>
              <w:ind w:firstLineChars="0" w:firstLine="0"/>
              <w:jc w:val="left"/>
              <w:rPr>
                <w:sz w:val="18"/>
                <w:szCs w:val="18"/>
              </w:rPr>
            </w:pPr>
            <w:r>
              <w:rPr>
                <w:sz w:val="18"/>
                <w:szCs w:val="18"/>
              </w:rPr>
              <w:t>14</w:t>
            </w:r>
          </w:p>
        </w:tc>
        <w:tc>
          <w:tcPr>
            <w:tcW w:w="1123" w:type="dxa"/>
            <w:tcBorders>
              <w:top w:val="single" w:sz="4" w:space="0" w:color="auto"/>
              <w:left w:val="single" w:sz="4" w:space="0" w:color="auto"/>
              <w:bottom w:val="single" w:sz="4" w:space="0" w:color="auto"/>
              <w:right w:val="single" w:sz="4" w:space="0" w:color="auto"/>
            </w:tcBorders>
            <w:hideMark/>
          </w:tcPr>
          <w:p w14:paraId="0F2244D7" w14:textId="77777777" w:rsidR="00864B67" w:rsidRDefault="00864B67" w:rsidP="00A55495">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000000" w:themeColor="text1"/>
              <w:right w:val="nil"/>
            </w:tcBorders>
            <w:hideMark/>
          </w:tcPr>
          <w:p w14:paraId="30B7AB92" w14:textId="77777777" w:rsidR="00864B67" w:rsidRDefault="00864B67" w:rsidP="00A55495">
            <w:pPr>
              <w:spacing w:line="240" w:lineRule="exact"/>
              <w:ind w:firstLineChars="0" w:firstLine="0"/>
              <w:jc w:val="left"/>
              <w:rPr>
                <w:sz w:val="18"/>
                <w:szCs w:val="18"/>
              </w:rPr>
            </w:pPr>
            <w:r>
              <w:rPr>
                <w:rFonts w:hint="eastAsia"/>
                <w:sz w:val="18"/>
                <w:szCs w:val="18"/>
              </w:rPr>
              <w:t>小灯闪烁</w:t>
            </w:r>
          </w:p>
        </w:tc>
      </w:tr>
      <w:tr w:rsidR="00864B67" w14:paraId="30CBC683" w14:textId="77777777" w:rsidTr="00A55495">
        <w:tc>
          <w:tcPr>
            <w:tcW w:w="1440" w:type="dxa"/>
            <w:tcBorders>
              <w:top w:val="single" w:sz="4" w:space="0" w:color="auto"/>
              <w:left w:val="nil"/>
              <w:bottom w:val="single" w:sz="4" w:space="0" w:color="auto"/>
              <w:right w:val="single" w:sz="4" w:space="0" w:color="auto"/>
            </w:tcBorders>
            <w:hideMark/>
          </w:tcPr>
          <w:p w14:paraId="0BFF085F" w14:textId="77777777" w:rsidR="00864B67" w:rsidRDefault="00864B67" w:rsidP="00A55495">
            <w:pPr>
              <w:spacing w:line="240" w:lineRule="exact"/>
              <w:ind w:firstLineChars="0" w:firstLine="0"/>
              <w:jc w:val="left"/>
              <w:rPr>
                <w:sz w:val="18"/>
                <w:szCs w:val="18"/>
              </w:rPr>
            </w:pPr>
            <w:r>
              <w:rPr>
                <w:sz w:val="18"/>
                <w:szCs w:val="18"/>
              </w:rPr>
              <w:t>task_uart0_re</w:t>
            </w:r>
          </w:p>
        </w:tc>
        <w:tc>
          <w:tcPr>
            <w:tcW w:w="960" w:type="dxa"/>
            <w:tcBorders>
              <w:top w:val="single" w:sz="4" w:space="0" w:color="auto"/>
              <w:left w:val="single" w:sz="4" w:space="0" w:color="auto"/>
              <w:bottom w:val="single" w:sz="4" w:space="0" w:color="auto"/>
              <w:right w:val="single" w:sz="4" w:space="0" w:color="auto"/>
            </w:tcBorders>
            <w:hideMark/>
          </w:tcPr>
          <w:p w14:paraId="51F0E1F4" w14:textId="77C6BFDF" w:rsidR="00864B67" w:rsidRDefault="00864B67" w:rsidP="00A55495">
            <w:pPr>
              <w:spacing w:line="240" w:lineRule="exact"/>
              <w:ind w:firstLineChars="0" w:firstLine="0"/>
              <w:jc w:val="left"/>
              <w:rPr>
                <w:sz w:val="18"/>
                <w:szCs w:val="18"/>
              </w:rPr>
            </w:pPr>
            <w:r>
              <w:rPr>
                <w:sz w:val="18"/>
                <w:szCs w:val="18"/>
              </w:rPr>
              <w:t>8</w:t>
            </w:r>
          </w:p>
        </w:tc>
        <w:tc>
          <w:tcPr>
            <w:tcW w:w="1123" w:type="dxa"/>
            <w:tcBorders>
              <w:top w:val="single" w:sz="4" w:space="0" w:color="auto"/>
              <w:left w:val="single" w:sz="4" w:space="0" w:color="auto"/>
              <w:bottom w:val="single" w:sz="4" w:space="0" w:color="auto"/>
              <w:right w:val="single" w:sz="4" w:space="0" w:color="auto"/>
            </w:tcBorders>
            <w:hideMark/>
          </w:tcPr>
          <w:p w14:paraId="21192562" w14:textId="77777777" w:rsidR="00864B67" w:rsidRDefault="00864B67" w:rsidP="00A55495">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auto"/>
              <w:right w:val="nil"/>
            </w:tcBorders>
            <w:hideMark/>
          </w:tcPr>
          <w:p w14:paraId="5CBBEEFA" w14:textId="77777777" w:rsidR="00864B67" w:rsidRDefault="00864B67" w:rsidP="00A55495">
            <w:pPr>
              <w:spacing w:line="240" w:lineRule="exact"/>
              <w:ind w:firstLineChars="0" w:firstLine="0"/>
              <w:jc w:val="left"/>
              <w:rPr>
                <w:sz w:val="18"/>
                <w:szCs w:val="18"/>
              </w:rPr>
            </w:pPr>
            <w:r>
              <w:rPr>
                <w:rFonts w:hint="eastAsia"/>
                <w:sz w:val="18"/>
                <w:szCs w:val="18"/>
              </w:rPr>
              <w:t>通过串口</w:t>
            </w:r>
            <w:r>
              <w:rPr>
                <w:sz w:val="18"/>
                <w:szCs w:val="18"/>
              </w:rPr>
              <w:t>3</w:t>
            </w:r>
            <w:r>
              <w:rPr>
                <w:rFonts w:hint="eastAsia"/>
                <w:sz w:val="18"/>
                <w:szCs w:val="18"/>
              </w:rPr>
              <w:t>接收</w:t>
            </w:r>
            <w:r>
              <w:rPr>
                <w:sz w:val="18"/>
                <w:szCs w:val="18"/>
              </w:rPr>
              <w:t>PC</w:t>
            </w:r>
            <w:r>
              <w:rPr>
                <w:rFonts w:hint="eastAsia"/>
                <w:sz w:val="18"/>
                <w:szCs w:val="18"/>
              </w:rPr>
              <w:t>机数据，回发相应数据的功能</w:t>
            </w:r>
          </w:p>
        </w:tc>
      </w:tr>
      <w:tr w:rsidR="00864B67" w14:paraId="0EF875A7" w14:textId="77777777" w:rsidTr="00A55495">
        <w:tc>
          <w:tcPr>
            <w:tcW w:w="1440" w:type="dxa"/>
            <w:tcBorders>
              <w:top w:val="single" w:sz="4" w:space="0" w:color="auto"/>
              <w:left w:val="nil"/>
              <w:bottom w:val="single" w:sz="4" w:space="0" w:color="auto"/>
              <w:right w:val="single" w:sz="4" w:space="0" w:color="auto"/>
            </w:tcBorders>
          </w:tcPr>
          <w:p w14:paraId="148B5354" w14:textId="77777777" w:rsidR="00864B67" w:rsidRPr="00C21659" w:rsidRDefault="00864B67" w:rsidP="00A55495">
            <w:pPr>
              <w:spacing w:line="240" w:lineRule="exact"/>
              <w:ind w:firstLineChars="0" w:firstLine="0"/>
              <w:jc w:val="left"/>
              <w:rPr>
                <w:sz w:val="18"/>
                <w:szCs w:val="18"/>
              </w:rPr>
            </w:pPr>
            <w:r>
              <w:rPr>
                <w:sz w:val="18"/>
                <w:szCs w:val="18"/>
              </w:rPr>
              <w:t>task_rf_send</w:t>
            </w:r>
          </w:p>
        </w:tc>
        <w:tc>
          <w:tcPr>
            <w:tcW w:w="960" w:type="dxa"/>
            <w:tcBorders>
              <w:top w:val="single" w:sz="4" w:space="0" w:color="auto"/>
              <w:left w:val="single" w:sz="4" w:space="0" w:color="auto"/>
              <w:bottom w:val="single" w:sz="4" w:space="0" w:color="auto"/>
              <w:right w:val="single" w:sz="4" w:space="0" w:color="auto"/>
            </w:tcBorders>
          </w:tcPr>
          <w:p w14:paraId="400878C9" w14:textId="26478147" w:rsidR="00864B67" w:rsidRDefault="00864B67" w:rsidP="00A55495">
            <w:pPr>
              <w:spacing w:line="240" w:lineRule="exact"/>
              <w:ind w:firstLineChars="0" w:firstLine="0"/>
              <w:jc w:val="left"/>
              <w:rPr>
                <w:sz w:val="18"/>
                <w:szCs w:val="18"/>
              </w:rPr>
            </w:pPr>
            <w:r>
              <w:rPr>
                <w:sz w:val="18"/>
                <w:szCs w:val="18"/>
              </w:rPr>
              <w:t>8</w:t>
            </w:r>
          </w:p>
        </w:tc>
        <w:tc>
          <w:tcPr>
            <w:tcW w:w="1123" w:type="dxa"/>
            <w:tcBorders>
              <w:top w:val="single" w:sz="4" w:space="0" w:color="auto"/>
              <w:left w:val="single" w:sz="4" w:space="0" w:color="auto"/>
              <w:bottom w:val="single" w:sz="4" w:space="0" w:color="auto"/>
              <w:right w:val="single" w:sz="4" w:space="0" w:color="auto"/>
            </w:tcBorders>
          </w:tcPr>
          <w:p w14:paraId="200E847F" w14:textId="77777777" w:rsidR="00864B67" w:rsidRDefault="00864B67" w:rsidP="00A55495">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4" w:space="0" w:color="auto"/>
              <w:right w:val="nil"/>
            </w:tcBorders>
          </w:tcPr>
          <w:p w14:paraId="67FDCEEE" w14:textId="77777777" w:rsidR="00864B67" w:rsidRDefault="00864B67" w:rsidP="00A55495">
            <w:pPr>
              <w:spacing w:line="240" w:lineRule="exact"/>
              <w:ind w:firstLineChars="0" w:firstLine="0"/>
              <w:jc w:val="left"/>
              <w:rPr>
                <w:sz w:val="18"/>
                <w:szCs w:val="18"/>
              </w:rPr>
            </w:pPr>
            <w:r>
              <w:rPr>
                <w:rFonts w:hint="eastAsia"/>
                <w:sz w:val="18"/>
                <w:szCs w:val="18"/>
              </w:rPr>
              <w:t>转发</w:t>
            </w:r>
            <w:r>
              <w:rPr>
                <w:sz w:val="18"/>
                <w:szCs w:val="18"/>
              </w:rPr>
              <w:t>PC</w:t>
            </w:r>
            <w:r>
              <w:rPr>
                <w:sz w:val="18"/>
                <w:szCs w:val="18"/>
              </w:rPr>
              <w:t>机数据到</w:t>
            </w:r>
            <w:r w:rsidRPr="00F4122D">
              <w:rPr>
                <w:sz w:val="18"/>
                <w:szCs w:val="18"/>
              </w:rPr>
              <w:t>Target</w:t>
            </w:r>
            <w:r w:rsidRPr="00F4122D">
              <w:rPr>
                <w:rFonts w:hint="eastAsia"/>
                <w:sz w:val="18"/>
                <w:szCs w:val="18"/>
              </w:rPr>
              <w:t>节点</w:t>
            </w:r>
          </w:p>
        </w:tc>
      </w:tr>
      <w:tr w:rsidR="00864B67" w14:paraId="1F4852ED" w14:textId="77777777" w:rsidTr="00A55495">
        <w:tc>
          <w:tcPr>
            <w:tcW w:w="1440" w:type="dxa"/>
            <w:tcBorders>
              <w:top w:val="single" w:sz="4" w:space="0" w:color="auto"/>
              <w:left w:val="nil"/>
              <w:bottom w:val="single" w:sz="8" w:space="0" w:color="auto"/>
              <w:right w:val="single" w:sz="4" w:space="0" w:color="auto"/>
            </w:tcBorders>
          </w:tcPr>
          <w:p w14:paraId="6CC63E70" w14:textId="77777777" w:rsidR="00864B67" w:rsidRDefault="00864B67" w:rsidP="00A55495">
            <w:pPr>
              <w:spacing w:line="240" w:lineRule="exact"/>
              <w:ind w:firstLineChars="0" w:firstLine="0"/>
              <w:jc w:val="left"/>
              <w:rPr>
                <w:sz w:val="18"/>
                <w:szCs w:val="18"/>
              </w:rPr>
            </w:pPr>
            <w:r>
              <w:rPr>
                <w:sz w:val="18"/>
                <w:szCs w:val="18"/>
              </w:rPr>
              <w:t>task_rf_recv</w:t>
            </w:r>
          </w:p>
        </w:tc>
        <w:tc>
          <w:tcPr>
            <w:tcW w:w="960" w:type="dxa"/>
            <w:tcBorders>
              <w:top w:val="single" w:sz="4" w:space="0" w:color="auto"/>
              <w:left w:val="single" w:sz="4" w:space="0" w:color="auto"/>
              <w:bottom w:val="single" w:sz="8" w:space="0" w:color="auto"/>
              <w:right w:val="single" w:sz="4" w:space="0" w:color="auto"/>
            </w:tcBorders>
          </w:tcPr>
          <w:p w14:paraId="0C56466D" w14:textId="0444058E" w:rsidR="00864B67" w:rsidRDefault="00864B67" w:rsidP="00A55495">
            <w:pPr>
              <w:spacing w:line="240" w:lineRule="exact"/>
              <w:ind w:firstLineChars="0" w:firstLine="0"/>
              <w:jc w:val="left"/>
              <w:rPr>
                <w:sz w:val="18"/>
                <w:szCs w:val="18"/>
              </w:rPr>
            </w:pPr>
            <w:r>
              <w:rPr>
                <w:sz w:val="18"/>
                <w:szCs w:val="18"/>
              </w:rPr>
              <w:t>8</w:t>
            </w:r>
          </w:p>
        </w:tc>
        <w:tc>
          <w:tcPr>
            <w:tcW w:w="1123" w:type="dxa"/>
            <w:tcBorders>
              <w:top w:val="single" w:sz="4" w:space="0" w:color="auto"/>
              <w:left w:val="single" w:sz="4" w:space="0" w:color="auto"/>
              <w:bottom w:val="single" w:sz="8" w:space="0" w:color="auto"/>
              <w:right w:val="single" w:sz="4" w:space="0" w:color="auto"/>
            </w:tcBorders>
          </w:tcPr>
          <w:p w14:paraId="64D88143" w14:textId="77777777" w:rsidR="00864B67" w:rsidRDefault="00864B67" w:rsidP="00A55495">
            <w:pPr>
              <w:spacing w:line="240" w:lineRule="exact"/>
              <w:ind w:firstLineChars="0" w:firstLine="0"/>
              <w:jc w:val="left"/>
              <w:rPr>
                <w:sz w:val="18"/>
                <w:szCs w:val="18"/>
              </w:rPr>
            </w:pPr>
            <w:r>
              <w:rPr>
                <w:rFonts w:hint="eastAsia"/>
                <w:sz w:val="18"/>
                <w:szCs w:val="18"/>
              </w:rPr>
              <w:t>无</w:t>
            </w:r>
          </w:p>
        </w:tc>
        <w:tc>
          <w:tcPr>
            <w:tcW w:w="4477" w:type="dxa"/>
            <w:tcBorders>
              <w:top w:val="single" w:sz="4" w:space="0" w:color="auto"/>
              <w:left w:val="single" w:sz="4" w:space="0" w:color="auto"/>
              <w:bottom w:val="single" w:sz="8" w:space="0" w:color="auto"/>
              <w:right w:val="nil"/>
            </w:tcBorders>
          </w:tcPr>
          <w:p w14:paraId="60E3D3FC" w14:textId="77777777" w:rsidR="00864B67" w:rsidRDefault="00864B67" w:rsidP="00A55495">
            <w:pPr>
              <w:spacing w:line="240" w:lineRule="exact"/>
              <w:ind w:firstLineChars="0" w:firstLine="0"/>
              <w:jc w:val="left"/>
              <w:rPr>
                <w:sz w:val="18"/>
                <w:szCs w:val="18"/>
              </w:rPr>
            </w:pPr>
            <w:r>
              <w:rPr>
                <w:rFonts w:hint="eastAsia"/>
                <w:sz w:val="18"/>
                <w:szCs w:val="18"/>
              </w:rPr>
              <w:t>接收</w:t>
            </w:r>
            <w:r w:rsidRPr="00F4122D">
              <w:rPr>
                <w:sz w:val="18"/>
                <w:szCs w:val="18"/>
              </w:rPr>
              <w:t>Target</w:t>
            </w:r>
            <w:r w:rsidRPr="00F4122D">
              <w:rPr>
                <w:rFonts w:hint="eastAsia"/>
                <w:sz w:val="18"/>
                <w:szCs w:val="18"/>
              </w:rPr>
              <w:t>节点</w:t>
            </w:r>
            <w:r>
              <w:rPr>
                <w:sz w:val="18"/>
                <w:szCs w:val="18"/>
              </w:rPr>
              <w:t>返回的数据</w:t>
            </w:r>
          </w:p>
        </w:tc>
      </w:tr>
    </w:tbl>
    <w:p w14:paraId="34A2028C" w14:textId="3AEE5CEE" w:rsidR="00864B67" w:rsidRDefault="00864B67" w:rsidP="00864B67">
      <w:pPr>
        <w:ind w:firstLine="360"/>
        <w:jc w:val="center"/>
      </w:pPr>
      <w:r w:rsidRPr="00066DBA">
        <w:rPr>
          <w:rFonts w:eastAsia="黑体" w:hint="eastAsia"/>
          <w:sz w:val="18"/>
        </w:rPr>
        <w:t>表</w:t>
      </w:r>
      <w:r w:rsidRPr="00066DBA">
        <w:rPr>
          <w:rFonts w:eastAsia="黑体"/>
          <w:sz w:val="18"/>
        </w:rPr>
        <w:t>6-1</w:t>
      </w:r>
      <w:r>
        <w:rPr>
          <w:rFonts w:eastAsia="黑体"/>
          <w:sz w:val="18"/>
        </w:rPr>
        <w:t>7</w:t>
      </w:r>
      <w:r w:rsidRPr="00066DBA">
        <w:rPr>
          <w:rFonts w:eastAsia="黑体"/>
          <w:sz w:val="18"/>
        </w:rPr>
        <w:t xml:space="preserve"> Target</w:t>
      </w:r>
      <w:r w:rsidRPr="00066DBA">
        <w:rPr>
          <w:rFonts w:eastAsia="黑体" w:hint="eastAsia"/>
          <w:sz w:val="18"/>
        </w:rPr>
        <w:t>节点样例任务</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074"/>
        <w:gridCol w:w="2074"/>
        <w:gridCol w:w="2074"/>
        <w:gridCol w:w="2074"/>
      </w:tblGrid>
      <w:tr w:rsidR="00864B67" w14:paraId="229AC3E1" w14:textId="77777777" w:rsidTr="00A55495">
        <w:tc>
          <w:tcPr>
            <w:tcW w:w="2074" w:type="dxa"/>
          </w:tcPr>
          <w:p w14:paraId="46489465" w14:textId="77777777" w:rsidR="00864B67" w:rsidRPr="005A2D3E" w:rsidRDefault="00864B67" w:rsidP="00A55495">
            <w:pPr>
              <w:ind w:firstLineChars="0" w:firstLine="0"/>
              <w:rPr>
                <w:szCs w:val="18"/>
              </w:rPr>
            </w:pPr>
            <w:r w:rsidRPr="005A2D3E">
              <w:rPr>
                <w:rFonts w:hint="eastAsia"/>
                <w:szCs w:val="18"/>
              </w:rPr>
              <w:t>任务函数</w:t>
            </w:r>
          </w:p>
        </w:tc>
        <w:tc>
          <w:tcPr>
            <w:tcW w:w="2074" w:type="dxa"/>
          </w:tcPr>
          <w:p w14:paraId="6971B0DE" w14:textId="77777777" w:rsidR="00864B67" w:rsidRPr="005A2D3E" w:rsidRDefault="00864B67" w:rsidP="00A55495">
            <w:pPr>
              <w:ind w:firstLineChars="0" w:firstLine="0"/>
              <w:rPr>
                <w:szCs w:val="18"/>
              </w:rPr>
            </w:pPr>
            <w:r w:rsidRPr="005A2D3E">
              <w:rPr>
                <w:rFonts w:hint="eastAsia"/>
                <w:szCs w:val="18"/>
              </w:rPr>
              <w:t>优先级</w:t>
            </w:r>
          </w:p>
        </w:tc>
        <w:tc>
          <w:tcPr>
            <w:tcW w:w="2074" w:type="dxa"/>
          </w:tcPr>
          <w:p w14:paraId="499B2E1B" w14:textId="77777777" w:rsidR="00864B67" w:rsidRPr="005A2D3E" w:rsidRDefault="00864B67" w:rsidP="00A55495">
            <w:pPr>
              <w:ind w:firstLineChars="0" w:firstLine="0"/>
              <w:rPr>
                <w:szCs w:val="18"/>
              </w:rPr>
            </w:pPr>
            <w:r w:rsidRPr="005A2D3E">
              <w:rPr>
                <w:rFonts w:hint="eastAsia"/>
                <w:szCs w:val="18"/>
              </w:rPr>
              <w:t>任务属性</w:t>
            </w:r>
          </w:p>
        </w:tc>
        <w:tc>
          <w:tcPr>
            <w:tcW w:w="2074" w:type="dxa"/>
          </w:tcPr>
          <w:p w14:paraId="6144AC81" w14:textId="77777777" w:rsidR="00864B67" w:rsidRPr="005A2D3E" w:rsidRDefault="00864B67" w:rsidP="00A55495">
            <w:pPr>
              <w:ind w:firstLineChars="0" w:firstLine="0"/>
              <w:rPr>
                <w:szCs w:val="18"/>
              </w:rPr>
            </w:pPr>
            <w:r w:rsidRPr="005A2D3E">
              <w:rPr>
                <w:rFonts w:hint="eastAsia"/>
                <w:szCs w:val="18"/>
              </w:rPr>
              <w:t>任务功能</w:t>
            </w:r>
          </w:p>
        </w:tc>
      </w:tr>
      <w:tr w:rsidR="00864B67" w14:paraId="3C77FE36" w14:textId="77777777" w:rsidTr="00A55495">
        <w:tc>
          <w:tcPr>
            <w:tcW w:w="2074" w:type="dxa"/>
          </w:tcPr>
          <w:p w14:paraId="2659619C" w14:textId="77777777" w:rsidR="00864B67" w:rsidRPr="005A2D3E" w:rsidRDefault="00864B67" w:rsidP="00A55495">
            <w:pPr>
              <w:ind w:firstLineChars="0" w:firstLine="0"/>
              <w:rPr>
                <w:szCs w:val="18"/>
              </w:rPr>
            </w:pPr>
            <w:r w:rsidRPr="005A2D3E">
              <w:rPr>
                <w:szCs w:val="18"/>
              </w:rPr>
              <w:t>task_rf_recv</w:t>
            </w:r>
          </w:p>
        </w:tc>
        <w:tc>
          <w:tcPr>
            <w:tcW w:w="2074" w:type="dxa"/>
          </w:tcPr>
          <w:p w14:paraId="4E027377" w14:textId="10563E76" w:rsidR="00864B67" w:rsidRDefault="00864B67" w:rsidP="00A55495">
            <w:pPr>
              <w:ind w:firstLineChars="0" w:firstLine="0"/>
            </w:pPr>
            <w:r>
              <w:t>9</w:t>
            </w:r>
          </w:p>
        </w:tc>
        <w:tc>
          <w:tcPr>
            <w:tcW w:w="2074" w:type="dxa"/>
          </w:tcPr>
          <w:p w14:paraId="4F14753F" w14:textId="77777777" w:rsidR="00864B67" w:rsidRDefault="00864B67" w:rsidP="00A55495">
            <w:pPr>
              <w:ind w:firstLineChars="0" w:firstLine="0"/>
            </w:pPr>
            <w:r>
              <w:rPr>
                <w:rFonts w:hint="eastAsia"/>
              </w:rPr>
              <w:t>无</w:t>
            </w:r>
          </w:p>
        </w:tc>
        <w:tc>
          <w:tcPr>
            <w:tcW w:w="2074" w:type="dxa"/>
          </w:tcPr>
          <w:p w14:paraId="5EE2C3A2" w14:textId="77777777" w:rsidR="00864B67" w:rsidRPr="005A2D3E" w:rsidRDefault="00864B67" w:rsidP="00A55495">
            <w:pPr>
              <w:ind w:firstLineChars="0" w:firstLine="0"/>
              <w:rPr>
                <w:rFonts w:asciiTheme="minorEastAsia" w:eastAsiaTheme="minorEastAsia" w:hAnsiTheme="minorEastAsia"/>
                <w:szCs w:val="18"/>
              </w:rPr>
            </w:pPr>
            <w:r w:rsidRPr="005A2D3E">
              <w:rPr>
                <w:rFonts w:asciiTheme="minorEastAsia" w:eastAsiaTheme="minorEastAsia" w:hAnsiTheme="minorEastAsia" w:hint="eastAsia"/>
                <w:szCs w:val="18"/>
              </w:rPr>
              <w:t>接收</w:t>
            </w:r>
            <w:r w:rsidRPr="005A2D3E">
              <w:rPr>
                <w:rFonts w:asciiTheme="minorEastAsia" w:eastAsiaTheme="minorEastAsia" w:hAnsiTheme="minorEastAsia"/>
                <w:szCs w:val="18"/>
              </w:rPr>
              <w:t>PC节点发来的</w:t>
            </w:r>
            <w:r w:rsidRPr="005A2D3E">
              <w:rPr>
                <w:rFonts w:asciiTheme="minorEastAsia" w:eastAsiaTheme="minorEastAsia" w:hAnsiTheme="minorEastAsia"/>
                <w:szCs w:val="18"/>
              </w:rPr>
              <w:lastRenderedPageBreak/>
              <w:t>数据</w:t>
            </w:r>
          </w:p>
        </w:tc>
      </w:tr>
      <w:tr w:rsidR="00864B67" w14:paraId="5860FCBA" w14:textId="77777777" w:rsidTr="00A55495">
        <w:tc>
          <w:tcPr>
            <w:tcW w:w="2074" w:type="dxa"/>
          </w:tcPr>
          <w:p w14:paraId="626027B8" w14:textId="77777777" w:rsidR="00864B67" w:rsidRPr="005A2D3E" w:rsidRDefault="00864B67" w:rsidP="00A55495">
            <w:pPr>
              <w:ind w:firstLineChars="0" w:firstLine="0"/>
              <w:rPr>
                <w:szCs w:val="18"/>
              </w:rPr>
            </w:pPr>
            <w:r w:rsidRPr="005A2D3E">
              <w:rPr>
                <w:szCs w:val="18"/>
              </w:rPr>
              <w:t>task_rf_send</w:t>
            </w:r>
          </w:p>
        </w:tc>
        <w:tc>
          <w:tcPr>
            <w:tcW w:w="2074" w:type="dxa"/>
          </w:tcPr>
          <w:p w14:paraId="1DE0B056" w14:textId="3782DCC8" w:rsidR="00864B67" w:rsidRDefault="00864B67" w:rsidP="00A55495">
            <w:pPr>
              <w:ind w:firstLineChars="0" w:firstLine="0"/>
            </w:pPr>
            <w:r>
              <w:t>9</w:t>
            </w:r>
          </w:p>
        </w:tc>
        <w:tc>
          <w:tcPr>
            <w:tcW w:w="2074" w:type="dxa"/>
          </w:tcPr>
          <w:p w14:paraId="4FD99BB2" w14:textId="77777777" w:rsidR="00864B67" w:rsidRDefault="00864B67" w:rsidP="00A55495">
            <w:pPr>
              <w:ind w:firstLineChars="0" w:firstLine="0"/>
            </w:pPr>
            <w:r>
              <w:rPr>
                <w:rFonts w:hint="eastAsia"/>
              </w:rPr>
              <w:t>无</w:t>
            </w:r>
          </w:p>
        </w:tc>
        <w:tc>
          <w:tcPr>
            <w:tcW w:w="2074" w:type="dxa"/>
          </w:tcPr>
          <w:p w14:paraId="6A36EE4D" w14:textId="77777777" w:rsidR="00864B67" w:rsidRPr="005A2D3E" w:rsidRDefault="00864B67" w:rsidP="00A55495">
            <w:pPr>
              <w:ind w:firstLineChars="0" w:firstLine="0"/>
              <w:rPr>
                <w:szCs w:val="18"/>
              </w:rPr>
            </w:pPr>
            <w:r w:rsidRPr="005A2D3E">
              <w:rPr>
                <w:rFonts w:hint="eastAsia"/>
                <w:szCs w:val="18"/>
              </w:rPr>
              <w:t>向</w:t>
            </w:r>
            <w:r w:rsidRPr="005A2D3E">
              <w:rPr>
                <w:szCs w:val="18"/>
              </w:rPr>
              <w:t>PC</w:t>
            </w:r>
            <w:r w:rsidRPr="005A2D3E">
              <w:rPr>
                <w:szCs w:val="18"/>
              </w:rPr>
              <w:t>节点发送数据</w:t>
            </w:r>
          </w:p>
        </w:tc>
      </w:tr>
      <w:tr w:rsidR="00864B67" w14:paraId="29E9FCE4" w14:textId="77777777" w:rsidTr="00A55495">
        <w:tc>
          <w:tcPr>
            <w:tcW w:w="2074" w:type="dxa"/>
          </w:tcPr>
          <w:p w14:paraId="7D17A1C8" w14:textId="2426DBBB" w:rsidR="00864B67" w:rsidRPr="005A2D3E" w:rsidRDefault="00864B67" w:rsidP="00A55495">
            <w:pPr>
              <w:ind w:firstLineChars="0" w:firstLine="0"/>
              <w:rPr>
                <w:szCs w:val="18"/>
              </w:rPr>
            </w:pPr>
            <w:r>
              <w:rPr>
                <w:szCs w:val="18"/>
              </w:rPr>
              <w:t>task_process</w:t>
            </w:r>
          </w:p>
        </w:tc>
        <w:tc>
          <w:tcPr>
            <w:tcW w:w="2074" w:type="dxa"/>
          </w:tcPr>
          <w:p w14:paraId="0EA66DC5" w14:textId="153281AD" w:rsidR="00864B67" w:rsidRDefault="00864B67" w:rsidP="00A55495">
            <w:pPr>
              <w:ind w:firstLineChars="0" w:firstLine="0"/>
            </w:pPr>
            <w:r>
              <w:rPr>
                <w:rFonts w:hint="eastAsia"/>
              </w:rPr>
              <w:t>9</w:t>
            </w:r>
          </w:p>
        </w:tc>
        <w:tc>
          <w:tcPr>
            <w:tcW w:w="2074" w:type="dxa"/>
          </w:tcPr>
          <w:p w14:paraId="21CDD8A3" w14:textId="627A972A" w:rsidR="00864B67" w:rsidRDefault="00864B67" w:rsidP="00A55495">
            <w:pPr>
              <w:ind w:firstLineChars="0" w:firstLine="0"/>
            </w:pPr>
            <w:r>
              <w:rPr>
                <w:rFonts w:hint="eastAsia"/>
              </w:rPr>
              <w:t>无</w:t>
            </w:r>
          </w:p>
        </w:tc>
        <w:tc>
          <w:tcPr>
            <w:tcW w:w="2074" w:type="dxa"/>
          </w:tcPr>
          <w:p w14:paraId="70FCB649" w14:textId="05BBA8A1" w:rsidR="00864B67" w:rsidRPr="005A2D3E" w:rsidRDefault="00864B67" w:rsidP="00A55495">
            <w:pPr>
              <w:ind w:firstLineChars="0" w:firstLine="0"/>
              <w:rPr>
                <w:szCs w:val="18"/>
              </w:rPr>
            </w:pPr>
            <w:r>
              <w:rPr>
                <w:rFonts w:hint="eastAsia"/>
                <w:szCs w:val="18"/>
              </w:rPr>
              <w:t>对数据</w:t>
            </w:r>
            <w:r>
              <w:rPr>
                <w:szCs w:val="18"/>
              </w:rPr>
              <w:t>进行处理</w:t>
            </w:r>
          </w:p>
        </w:tc>
      </w:tr>
      <w:tr w:rsidR="00864B67" w14:paraId="3DDD29A9" w14:textId="77777777" w:rsidTr="00A55495">
        <w:tc>
          <w:tcPr>
            <w:tcW w:w="2074" w:type="dxa"/>
          </w:tcPr>
          <w:p w14:paraId="402815E9" w14:textId="52E4237E" w:rsidR="00864B67" w:rsidRPr="005A2D3E" w:rsidRDefault="00864B67" w:rsidP="00A55495">
            <w:pPr>
              <w:ind w:firstLineChars="0" w:firstLine="0"/>
              <w:rPr>
                <w:szCs w:val="18"/>
              </w:rPr>
            </w:pPr>
            <w:r>
              <w:rPr>
                <w:szCs w:val="18"/>
              </w:rPr>
              <w:t>task_temp</w:t>
            </w:r>
          </w:p>
        </w:tc>
        <w:tc>
          <w:tcPr>
            <w:tcW w:w="2074" w:type="dxa"/>
          </w:tcPr>
          <w:p w14:paraId="5CDD6675" w14:textId="4DA588B6" w:rsidR="00864B67" w:rsidRDefault="00864B67" w:rsidP="00A55495">
            <w:pPr>
              <w:ind w:firstLineChars="0" w:firstLine="0"/>
            </w:pPr>
            <w:r>
              <w:rPr>
                <w:rFonts w:hint="eastAsia"/>
              </w:rPr>
              <w:t>14</w:t>
            </w:r>
          </w:p>
        </w:tc>
        <w:tc>
          <w:tcPr>
            <w:tcW w:w="2074" w:type="dxa"/>
          </w:tcPr>
          <w:p w14:paraId="34B0760A" w14:textId="1406196D" w:rsidR="00864B67" w:rsidRDefault="00864B67" w:rsidP="00A55495">
            <w:pPr>
              <w:ind w:firstLineChars="0" w:firstLine="0"/>
            </w:pPr>
            <w:r>
              <w:rPr>
                <w:rFonts w:hint="eastAsia"/>
              </w:rPr>
              <w:t>无</w:t>
            </w:r>
          </w:p>
        </w:tc>
        <w:tc>
          <w:tcPr>
            <w:tcW w:w="2074" w:type="dxa"/>
          </w:tcPr>
          <w:p w14:paraId="70AD27CF" w14:textId="7AE00EE4" w:rsidR="00864B67" w:rsidRPr="005A2D3E" w:rsidRDefault="00864B67" w:rsidP="00A55495">
            <w:pPr>
              <w:ind w:firstLineChars="0" w:firstLine="0"/>
              <w:rPr>
                <w:szCs w:val="18"/>
              </w:rPr>
            </w:pPr>
            <w:r>
              <w:rPr>
                <w:rFonts w:hint="eastAsia"/>
                <w:szCs w:val="18"/>
              </w:rPr>
              <w:t>获取</w:t>
            </w:r>
            <w:r>
              <w:rPr>
                <w:szCs w:val="18"/>
              </w:rPr>
              <w:t>芯片温度</w:t>
            </w:r>
          </w:p>
        </w:tc>
      </w:tr>
    </w:tbl>
    <w:p w14:paraId="1BCC55F9" w14:textId="51617369" w:rsidR="00864B67" w:rsidRDefault="00864B67" w:rsidP="00864B67">
      <w:pPr>
        <w:ind w:firstLine="420"/>
      </w:pPr>
      <w:r>
        <w:rPr>
          <w:rFonts w:hint="eastAsia"/>
        </w:rPr>
        <w:t>P</w:t>
      </w:r>
      <w:r>
        <w:t>C</w:t>
      </w:r>
      <w:r>
        <w:rPr>
          <w:rFonts w:hint="eastAsia"/>
        </w:rPr>
        <w:t>节点中的任务信息如表</w:t>
      </w:r>
      <w:r>
        <w:t>6-16</w:t>
      </w:r>
      <w:r>
        <w:rPr>
          <w:rFonts w:hint="eastAsia"/>
        </w:rPr>
        <w:t>所示</w:t>
      </w:r>
      <w:r>
        <w:rPr>
          <w:rFonts w:hint="eastAsia"/>
        </w:rPr>
        <w:t>,</w:t>
      </w:r>
      <w:r w:rsidRPr="00F4122D">
        <w:t xml:space="preserve"> </w:t>
      </w:r>
      <w:r>
        <w:t>Target</w:t>
      </w:r>
      <w:r>
        <w:rPr>
          <w:rFonts w:hint="eastAsia"/>
        </w:rPr>
        <w:t>节点工程</w:t>
      </w:r>
      <w:r>
        <w:t>的任务信息如表</w:t>
      </w:r>
      <w:r>
        <w:t>6-17</w:t>
      </w:r>
      <w:r>
        <w:rPr>
          <w:rFonts w:hint="eastAsia"/>
        </w:rPr>
        <w:t>所示</w:t>
      </w:r>
      <w:r>
        <w:t>。</w:t>
      </w:r>
      <w:r>
        <w:rPr>
          <w:rFonts w:hint="eastAsia"/>
        </w:rPr>
        <w:t>样例工程在启动后进入</w:t>
      </w:r>
      <w:r>
        <w:t>main()</w:t>
      </w:r>
      <w:r>
        <w:rPr>
          <w:rFonts w:hint="eastAsia"/>
        </w:rPr>
        <w:t>函数，在其中调用</w:t>
      </w:r>
      <w:r>
        <w:t>_mqxlite_init</w:t>
      </w:r>
      <w:r>
        <w:rPr>
          <w:rFonts w:hint="eastAsia"/>
        </w:rPr>
        <w:t>函数及</w:t>
      </w:r>
      <w:r>
        <w:t>_mqxlite</w:t>
      </w:r>
      <w:r>
        <w:rPr>
          <w:rFonts w:hint="eastAsia"/>
        </w:rPr>
        <w:t>函数来初始化并启动</w:t>
      </w:r>
      <w:r>
        <w:t>MQX-Lite</w:t>
      </w:r>
      <w:r>
        <w:rPr>
          <w:rFonts w:hint="eastAsia"/>
        </w:rPr>
        <w:t>操作系统，在进行一系列的初始化过程之后，进入自启动任务</w:t>
      </w:r>
      <w:r>
        <w:t>task_main</w:t>
      </w:r>
      <w:r>
        <w:rPr>
          <w:rFonts w:hint="eastAsia"/>
        </w:rPr>
        <w:t>。</w:t>
      </w:r>
    </w:p>
    <w:p w14:paraId="090AE23D" w14:textId="77777777" w:rsidR="00864B67" w:rsidRPr="00337F4B" w:rsidRDefault="00864B67" w:rsidP="00864B67">
      <w:pPr>
        <w:ind w:firstLine="420"/>
      </w:pPr>
      <w:r>
        <w:rPr>
          <w:rFonts w:hint="eastAsia"/>
        </w:rPr>
        <w:t>在自启动任务</w:t>
      </w:r>
      <w:r>
        <w:t>task_main</w:t>
      </w:r>
      <w:r>
        <w:rPr>
          <w:rFonts w:hint="eastAsia"/>
        </w:rPr>
        <w:t>中，初始化所用到的外部设备，并依次创建其他任务</w:t>
      </w:r>
      <w:r>
        <w:t>task_light</w:t>
      </w:r>
      <w:r>
        <w:rPr>
          <w:rFonts w:hint="eastAsia"/>
        </w:rPr>
        <w:t>、</w:t>
      </w:r>
      <w:r>
        <w:t>task_uart0_re</w:t>
      </w:r>
      <w:r>
        <w:rPr>
          <w:rFonts w:hint="eastAsia"/>
        </w:rPr>
        <w:t>、</w:t>
      </w:r>
      <w:r>
        <w:t>task_rf_send</w:t>
      </w:r>
      <w:r>
        <w:rPr>
          <w:rFonts w:hint="eastAsia"/>
        </w:rPr>
        <w:t>及</w:t>
      </w:r>
      <w:r>
        <w:t>task_rf_recv</w:t>
      </w:r>
      <w:r>
        <w:rPr>
          <w:rFonts w:hint="eastAsia"/>
        </w:rPr>
        <w:t>，最后调用</w:t>
      </w:r>
      <w:r>
        <w:t>task_block()</w:t>
      </w:r>
      <w:r>
        <w:rPr>
          <w:rFonts w:hint="eastAsia"/>
        </w:rPr>
        <w:t>函数将自身阻塞。此后</w:t>
      </w:r>
      <w:r>
        <w:t>MQXLite</w:t>
      </w:r>
      <w:r>
        <w:rPr>
          <w:rFonts w:hint="eastAsia"/>
        </w:rPr>
        <w:t>将按照所创建任务的优先级对任务进行调度。</w:t>
      </w:r>
    </w:p>
    <w:p w14:paraId="0195FB28" w14:textId="6596672C" w:rsidR="00864B67" w:rsidRDefault="00864B67" w:rsidP="00864B67">
      <w:pPr>
        <w:ind w:firstLine="420"/>
      </w:pPr>
      <w:r>
        <w:rPr>
          <w:rFonts w:hint="eastAsia"/>
        </w:rPr>
        <w:t>将</w:t>
      </w:r>
      <w:r>
        <w:t>PC</w:t>
      </w:r>
      <w:r>
        <w:t>节点和</w:t>
      </w:r>
      <w:r>
        <w:t>Target</w:t>
      </w:r>
      <w:r>
        <w:rPr>
          <w:rFonts w:hint="eastAsia"/>
        </w:rPr>
        <w:t>节点</w:t>
      </w:r>
      <w:r>
        <w:t>都连接</w:t>
      </w:r>
      <w:r>
        <w:t>PC</w:t>
      </w:r>
      <w:r>
        <w:t>机后，</w:t>
      </w:r>
      <w:r>
        <w:rPr>
          <w:rFonts w:hint="eastAsia"/>
        </w:rPr>
        <w:t>在</w:t>
      </w:r>
      <w:r>
        <w:t>测试软件中点击</w:t>
      </w:r>
      <w:r>
        <w:rPr>
          <w:rFonts w:hint="eastAsia"/>
        </w:rPr>
        <w:t>“开始读取温度”</w:t>
      </w:r>
      <w:r>
        <w:t>后，</w:t>
      </w:r>
      <w:r>
        <w:rPr>
          <w:rFonts w:hint="eastAsia"/>
        </w:rPr>
        <w:t>会</w:t>
      </w:r>
      <w:r>
        <w:t>发现</w:t>
      </w:r>
      <w:r>
        <w:t>Target</w:t>
      </w:r>
      <w:r>
        <w:rPr>
          <w:rFonts w:hint="eastAsia"/>
        </w:rPr>
        <w:t>节点返回</w:t>
      </w:r>
      <w:r>
        <w:t>的</w:t>
      </w:r>
      <w:r>
        <w:rPr>
          <w:rFonts w:hint="eastAsia"/>
        </w:rPr>
        <w:t>温度</w:t>
      </w:r>
      <w:r>
        <w:t>显示在</w:t>
      </w:r>
      <w:r>
        <w:rPr>
          <w:rFonts w:hint="eastAsia"/>
        </w:rPr>
        <w:t>曲线中</w:t>
      </w:r>
      <w:r>
        <w:t>中，</w:t>
      </w:r>
      <w:r>
        <w:rPr>
          <w:rFonts w:hint="eastAsia"/>
        </w:rPr>
        <w:t>如</w:t>
      </w:r>
      <w:r w:rsidRPr="00C82A43">
        <w:rPr>
          <w:rFonts w:hint="eastAsia"/>
        </w:rPr>
        <w:t>图</w:t>
      </w:r>
      <w:r>
        <w:t>6</w:t>
      </w:r>
      <w:r w:rsidRPr="00C82A43">
        <w:t>-</w:t>
      </w:r>
      <w:r>
        <w:t>5</w:t>
      </w:r>
      <w:r>
        <w:rPr>
          <w:rFonts w:hint="eastAsia"/>
        </w:rPr>
        <w:t>所示。</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6"/>
      </w:tblGrid>
      <w:tr w:rsidR="00D03BC7" w14:paraId="1DFEAD61" w14:textId="77777777" w:rsidTr="00D03BC7">
        <w:tc>
          <w:tcPr>
            <w:tcW w:w="8296" w:type="dxa"/>
          </w:tcPr>
          <w:p w14:paraId="245082E8" w14:textId="177D7F05" w:rsidR="00D03BC7" w:rsidRDefault="00D03BC7" w:rsidP="00D03BC7">
            <w:pPr>
              <w:ind w:firstLineChars="0" w:firstLine="0"/>
            </w:pPr>
            <w:r>
              <w:rPr>
                <w:noProof/>
              </w:rPr>
              <w:drawing>
                <wp:anchor distT="0" distB="0" distL="114300" distR="114300" simplePos="0" relativeHeight="251766784" behindDoc="0" locked="0" layoutInCell="1" allowOverlap="1" wp14:anchorId="221F3975" wp14:editId="4EA99EBD">
                  <wp:simplePos x="0" y="0"/>
                  <wp:positionH relativeFrom="column">
                    <wp:posOffset>-71755</wp:posOffset>
                  </wp:positionH>
                  <wp:positionV relativeFrom="paragraph">
                    <wp:posOffset>13335</wp:posOffset>
                  </wp:positionV>
                  <wp:extent cx="5274310" cy="2364105"/>
                  <wp:effectExtent l="0" t="0" r="254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274310" cy="2364105"/>
                          </a:xfrm>
                          <a:prstGeom prst="rect">
                            <a:avLst/>
                          </a:prstGeom>
                        </pic:spPr>
                      </pic:pic>
                    </a:graphicData>
                  </a:graphic>
                  <wp14:sizeRelH relativeFrom="page">
                    <wp14:pctWidth>0</wp14:pctWidth>
                  </wp14:sizeRelH>
                  <wp14:sizeRelV relativeFrom="page">
                    <wp14:pctHeight>0</wp14:pctHeight>
                  </wp14:sizeRelV>
                </wp:anchor>
              </w:drawing>
            </w:r>
          </w:p>
          <w:p w14:paraId="3FBAB5BB" w14:textId="77777777" w:rsidR="00D03BC7" w:rsidRDefault="00D03BC7" w:rsidP="00D03BC7">
            <w:pPr>
              <w:ind w:firstLineChars="0" w:firstLine="0"/>
            </w:pPr>
          </w:p>
          <w:p w14:paraId="78DA8A4A" w14:textId="77777777" w:rsidR="00D03BC7" w:rsidRDefault="00D03BC7" w:rsidP="00D03BC7">
            <w:pPr>
              <w:ind w:firstLineChars="0" w:firstLine="0"/>
            </w:pPr>
          </w:p>
          <w:p w14:paraId="72F84466" w14:textId="77777777" w:rsidR="00D03BC7" w:rsidRDefault="00D03BC7" w:rsidP="00D03BC7">
            <w:pPr>
              <w:ind w:firstLineChars="0" w:firstLine="0"/>
            </w:pPr>
          </w:p>
          <w:p w14:paraId="3964DF49" w14:textId="77777777" w:rsidR="00D03BC7" w:rsidRDefault="00D03BC7" w:rsidP="00D03BC7">
            <w:pPr>
              <w:ind w:firstLineChars="0" w:firstLine="0"/>
            </w:pPr>
          </w:p>
          <w:p w14:paraId="6DD6D274" w14:textId="77777777" w:rsidR="00D03BC7" w:rsidRDefault="00D03BC7" w:rsidP="00D03BC7">
            <w:pPr>
              <w:ind w:firstLineChars="0" w:firstLine="0"/>
            </w:pPr>
          </w:p>
          <w:p w14:paraId="65548B4C" w14:textId="77777777" w:rsidR="00D03BC7" w:rsidRDefault="00D03BC7" w:rsidP="00D03BC7">
            <w:pPr>
              <w:ind w:firstLineChars="0" w:firstLine="0"/>
            </w:pPr>
          </w:p>
          <w:p w14:paraId="7770D6D2" w14:textId="77777777" w:rsidR="00D03BC7" w:rsidRDefault="00D03BC7" w:rsidP="00D03BC7">
            <w:pPr>
              <w:ind w:firstLineChars="0" w:firstLine="0"/>
            </w:pPr>
          </w:p>
          <w:p w14:paraId="3EEE2BED" w14:textId="77777777" w:rsidR="00D03BC7" w:rsidRDefault="00D03BC7" w:rsidP="00D03BC7">
            <w:pPr>
              <w:ind w:firstLineChars="0" w:firstLine="0"/>
            </w:pPr>
          </w:p>
          <w:p w14:paraId="521803D4" w14:textId="77777777" w:rsidR="00D03BC7" w:rsidRDefault="00D03BC7" w:rsidP="00D03BC7">
            <w:pPr>
              <w:ind w:firstLineChars="0" w:firstLine="0"/>
            </w:pPr>
          </w:p>
          <w:p w14:paraId="7E57C8F5" w14:textId="77777777" w:rsidR="00D03BC7" w:rsidRDefault="00D03BC7" w:rsidP="00D03BC7">
            <w:pPr>
              <w:ind w:firstLineChars="0" w:firstLine="0"/>
            </w:pPr>
          </w:p>
          <w:p w14:paraId="08C56342" w14:textId="77777777" w:rsidR="00D03BC7" w:rsidRDefault="00D03BC7" w:rsidP="00D03BC7">
            <w:pPr>
              <w:ind w:firstLineChars="0" w:firstLine="0"/>
            </w:pPr>
          </w:p>
          <w:p w14:paraId="689101CB" w14:textId="21E4E2C2" w:rsidR="00D03BC7" w:rsidRDefault="00D03BC7" w:rsidP="00D03BC7">
            <w:pPr>
              <w:pStyle w:val="7"/>
              <w:rPr>
                <w:rFonts w:hint="eastAsia"/>
              </w:rPr>
            </w:pPr>
            <w:r>
              <w:rPr>
                <w:rFonts w:hint="eastAsia"/>
              </w:rPr>
              <w:t>图</w:t>
            </w:r>
            <w:r>
              <w:t>6-5</w:t>
            </w:r>
            <w:r>
              <w:rPr>
                <w:rFonts w:hint="eastAsia"/>
              </w:rPr>
              <w:t>第四个样例运行界面</w:t>
            </w:r>
          </w:p>
        </w:tc>
      </w:tr>
    </w:tbl>
    <w:p w14:paraId="3EA2A21F" w14:textId="27322D52" w:rsidR="00532F76" w:rsidRDefault="00532F76" w:rsidP="00532F76">
      <w:pPr>
        <w:ind w:firstLineChars="0" w:firstLine="0"/>
      </w:pPr>
    </w:p>
    <w:p w14:paraId="6CD982BE" w14:textId="77777777" w:rsidR="00D03BC7" w:rsidRDefault="00D03BC7" w:rsidP="00532F76">
      <w:pPr>
        <w:ind w:firstLineChars="0" w:firstLine="0"/>
      </w:pPr>
    </w:p>
    <w:p w14:paraId="6F799C12" w14:textId="77777777" w:rsidR="00D03BC7" w:rsidRDefault="00D03BC7" w:rsidP="00532F76">
      <w:pPr>
        <w:ind w:firstLineChars="0" w:firstLine="0"/>
      </w:pPr>
    </w:p>
    <w:p w14:paraId="276551DB" w14:textId="77777777" w:rsidR="00D03BC7" w:rsidRDefault="00D03BC7" w:rsidP="00532F76">
      <w:pPr>
        <w:ind w:firstLineChars="0" w:firstLine="0"/>
      </w:pPr>
    </w:p>
    <w:p w14:paraId="75020703" w14:textId="77777777" w:rsidR="00D03BC7" w:rsidRDefault="00D03BC7" w:rsidP="00532F76">
      <w:pPr>
        <w:ind w:firstLineChars="0" w:firstLine="0"/>
      </w:pPr>
    </w:p>
    <w:p w14:paraId="69D3F0BA" w14:textId="77777777" w:rsidR="00D03BC7" w:rsidRDefault="00D03BC7" w:rsidP="00532F76">
      <w:pPr>
        <w:ind w:firstLineChars="0" w:firstLine="0"/>
      </w:pPr>
    </w:p>
    <w:p w14:paraId="02C70C7B" w14:textId="77777777" w:rsidR="00D03BC7" w:rsidRDefault="00D03BC7" w:rsidP="00532F76">
      <w:pPr>
        <w:ind w:firstLineChars="0" w:firstLine="0"/>
      </w:pPr>
    </w:p>
    <w:p w14:paraId="2936764B" w14:textId="77777777" w:rsidR="00D03BC7" w:rsidRDefault="00D03BC7" w:rsidP="00532F76">
      <w:pPr>
        <w:ind w:firstLineChars="0" w:firstLine="0"/>
      </w:pPr>
    </w:p>
    <w:p w14:paraId="2964EA26" w14:textId="77777777" w:rsidR="00D03BC7" w:rsidRDefault="00D03BC7" w:rsidP="00532F76">
      <w:pPr>
        <w:ind w:firstLineChars="0" w:firstLine="0"/>
      </w:pPr>
    </w:p>
    <w:p w14:paraId="1F77888D" w14:textId="77777777" w:rsidR="00D03BC7" w:rsidRDefault="00D03BC7" w:rsidP="00532F76">
      <w:pPr>
        <w:ind w:firstLineChars="0" w:firstLine="0"/>
      </w:pPr>
    </w:p>
    <w:p w14:paraId="47BE4D68" w14:textId="77777777" w:rsidR="00D03BC7" w:rsidRDefault="00D03BC7" w:rsidP="00532F76">
      <w:pPr>
        <w:ind w:firstLineChars="0" w:firstLine="0"/>
      </w:pPr>
    </w:p>
    <w:p w14:paraId="6AAC73DB" w14:textId="77777777" w:rsidR="00D03BC7" w:rsidRDefault="00D03BC7" w:rsidP="00532F76">
      <w:pPr>
        <w:ind w:firstLineChars="0" w:firstLine="0"/>
      </w:pPr>
    </w:p>
    <w:p w14:paraId="74E59A08" w14:textId="77777777" w:rsidR="00D03BC7" w:rsidRDefault="00D03BC7" w:rsidP="00532F76">
      <w:pPr>
        <w:ind w:firstLineChars="0" w:firstLine="0"/>
      </w:pPr>
    </w:p>
    <w:p w14:paraId="27532051" w14:textId="77777777" w:rsidR="00D03BC7" w:rsidRDefault="00D03BC7" w:rsidP="00532F76">
      <w:pPr>
        <w:ind w:firstLineChars="0" w:firstLine="0"/>
      </w:pPr>
    </w:p>
    <w:p w14:paraId="415E981B" w14:textId="77777777" w:rsidR="00D03BC7" w:rsidRDefault="00D03BC7" w:rsidP="00532F76">
      <w:pPr>
        <w:ind w:firstLineChars="0" w:firstLine="0"/>
        <w:sectPr w:rsidR="00D03BC7" w:rsidSect="00723CF8">
          <w:headerReference w:type="default" r:id="rId46"/>
          <w:pgSz w:w="11906" w:h="16838"/>
          <w:pgMar w:top="1440" w:right="1800" w:bottom="1440" w:left="1800" w:header="851" w:footer="992" w:gutter="0"/>
          <w:cols w:space="425"/>
          <w:docGrid w:type="lines" w:linePitch="312"/>
        </w:sectPr>
      </w:pPr>
    </w:p>
    <w:p w14:paraId="3B0B7D32" w14:textId="4C32511D" w:rsidR="00D03BC7" w:rsidRPr="008E1FB1" w:rsidRDefault="00D03BC7" w:rsidP="00532F76">
      <w:pPr>
        <w:ind w:firstLineChars="0" w:firstLine="0"/>
        <w:rPr>
          <w:rFonts w:hint="eastAsia"/>
        </w:rPr>
      </w:pPr>
    </w:p>
    <w:p w14:paraId="1605170D" w14:textId="77777777" w:rsidR="00D52A8D" w:rsidRDefault="00D52A8D" w:rsidP="0047641B">
      <w:pPr>
        <w:pStyle w:val="1"/>
      </w:pPr>
      <w:bookmarkStart w:id="182" w:name="_Toc449049886"/>
      <w:r>
        <w:rPr>
          <w:rFonts w:hint="eastAsia"/>
        </w:rPr>
        <w:lastRenderedPageBreak/>
        <w:t>第</w:t>
      </w:r>
      <w:r w:rsidR="00D916D8">
        <w:t>7</w:t>
      </w:r>
      <w:r>
        <w:rPr>
          <w:rFonts w:hint="eastAsia"/>
        </w:rPr>
        <w:t>章</w:t>
      </w:r>
      <w:r w:rsidR="0030327A">
        <w:rPr>
          <w:rFonts w:hint="eastAsia"/>
        </w:rPr>
        <w:t xml:space="preserve"> </w:t>
      </w:r>
      <w:r w:rsidR="001B1F5B">
        <w:rPr>
          <w:rFonts w:hint="eastAsia"/>
        </w:rPr>
        <w:t>样例</w:t>
      </w:r>
      <w:r w:rsidR="006772C2">
        <w:rPr>
          <w:rFonts w:hint="eastAsia"/>
        </w:rPr>
        <w:t>工程在实际</w:t>
      </w:r>
      <w:r w:rsidR="0030327A">
        <w:rPr>
          <w:rFonts w:hint="eastAsia"/>
        </w:rPr>
        <w:t>项目中的</w:t>
      </w:r>
      <w:r w:rsidR="006772C2">
        <w:rPr>
          <w:rFonts w:hint="eastAsia"/>
        </w:rPr>
        <w:t>应用</w:t>
      </w:r>
      <w:bookmarkEnd w:id="182"/>
    </w:p>
    <w:p w14:paraId="5C5213DB" w14:textId="77777777" w:rsidR="006772C2" w:rsidRDefault="00D916D8" w:rsidP="00FD6D8B">
      <w:pPr>
        <w:pStyle w:val="2"/>
      </w:pPr>
      <w:bookmarkStart w:id="183" w:name="_Toc449049887"/>
      <w:r>
        <w:t>7</w:t>
      </w:r>
      <w:r w:rsidR="006772C2">
        <w:t>.1</w:t>
      </w:r>
      <w:r w:rsidR="00FD6D8B">
        <w:rPr>
          <w:rFonts w:hint="eastAsia"/>
        </w:rPr>
        <w:t xml:space="preserve"> </w:t>
      </w:r>
      <w:r w:rsidR="00FD6D8B">
        <w:rPr>
          <w:rFonts w:hint="eastAsia"/>
        </w:rPr>
        <w:t>应用实例介绍</w:t>
      </w:r>
      <w:r w:rsidR="00780C4D">
        <w:rPr>
          <w:rFonts w:hint="eastAsia"/>
        </w:rPr>
        <w:t>一：</w:t>
      </w:r>
      <w:r w:rsidR="00780C4D">
        <w:t>岩</w:t>
      </w:r>
      <w:r w:rsidR="00780C4D">
        <w:rPr>
          <w:rFonts w:hint="eastAsia"/>
        </w:rPr>
        <w:t>茶做青间温湿度监测</w:t>
      </w:r>
      <w:bookmarkEnd w:id="183"/>
    </w:p>
    <w:p w14:paraId="53D092FF" w14:textId="77777777" w:rsidR="00FD6D8B" w:rsidRPr="00FD6D8B" w:rsidRDefault="00413739" w:rsidP="00FD6D8B">
      <w:pPr>
        <w:ind w:firstLine="420"/>
      </w:pPr>
      <w:r>
        <w:rPr>
          <w:rFonts w:hint="eastAsia"/>
        </w:rPr>
        <w:t>在武夷岩茶制作的过程中，</w:t>
      </w:r>
      <w:r>
        <w:t>最</w:t>
      </w:r>
      <w:r>
        <w:rPr>
          <w:rFonts w:hint="eastAsia"/>
        </w:rPr>
        <w:t>为关键的一步称之为“做青</w:t>
      </w:r>
      <w:r>
        <w:t>”</w:t>
      </w:r>
      <w:r>
        <w:rPr>
          <w:rFonts w:hint="eastAsia"/>
        </w:rPr>
        <w:t>，</w:t>
      </w:r>
      <w:r>
        <w:t>是</w:t>
      </w:r>
      <w:r>
        <w:rPr>
          <w:rFonts w:hint="eastAsia"/>
        </w:rPr>
        <w:t>指利用做青机在适合的温、湿度条件下，使茶叶发酵到适合的程度。</w:t>
      </w:r>
      <w:r>
        <w:t>在</w:t>
      </w:r>
      <w:r>
        <w:rPr>
          <w:rFonts w:hint="eastAsia"/>
        </w:rPr>
        <w:t>此过程中，</w:t>
      </w:r>
      <w:r>
        <w:t>温</w:t>
      </w:r>
      <w:r>
        <w:rPr>
          <w:rFonts w:hint="eastAsia"/>
        </w:rPr>
        <w:t>度和湿度是两个关键的指标。</w:t>
      </w:r>
      <w:r>
        <w:t>本</w:t>
      </w:r>
      <w:r>
        <w:rPr>
          <w:rFonts w:hint="eastAsia"/>
        </w:rPr>
        <w:t>方案在第四章所介绍的样例工程基础上进行移植，使其适用于岩茶做青过程的温、</w:t>
      </w:r>
      <w:r>
        <w:t>湿</w:t>
      </w:r>
      <w:r>
        <w:rPr>
          <w:rFonts w:hint="eastAsia"/>
        </w:rPr>
        <w:t>度检测与监控。</w:t>
      </w:r>
    </w:p>
    <w:p w14:paraId="03A423B2" w14:textId="77777777" w:rsidR="00687F00" w:rsidRDefault="00D916D8" w:rsidP="00780C4D">
      <w:pPr>
        <w:pStyle w:val="3"/>
      </w:pPr>
      <w:bookmarkStart w:id="184" w:name="_Toc449049888"/>
      <w:r>
        <w:t>7</w:t>
      </w:r>
      <w:r w:rsidR="00780C4D">
        <w:t>.1.1</w:t>
      </w:r>
      <w:bookmarkStart w:id="185" w:name="_Toc417566709"/>
      <w:bookmarkStart w:id="186" w:name="_Toc419134131"/>
      <w:bookmarkStart w:id="187" w:name="_Toc429746058"/>
      <w:r w:rsidR="008971CA">
        <w:t xml:space="preserve"> </w:t>
      </w:r>
      <w:r w:rsidR="00682317">
        <w:rPr>
          <w:rFonts w:hint="eastAsia"/>
        </w:rPr>
        <w:t>传感器</w:t>
      </w:r>
      <w:r w:rsidR="003D0A9F">
        <w:rPr>
          <w:rFonts w:hint="eastAsia"/>
        </w:rPr>
        <w:t>介绍</w:t>
      </w:r>
      <w:bookmarkEnd w:id="184"/>
    </w:p>
    <w:p w14:paraId="4AFA1C16" w14:textId="77777777" w:rsidR="008971CA" w:rsidRDefault="00E04A26" w:rsidP="000F4924">
      <w:pPr>
        <w:pStyle w:val="4"/>
      </w:pPr>
      <w:r>
        <w:rPr>
          <w:rFonts w:hint="eastAsia"/>
        </w:rPr>
        <w:t>（</w:t>
      </w:r>
      <w:r>
        <w:rPr>
          <w:rFonts w:hint="eastAsia"/>
        </w:rPr>
        <w:t>1</w:t>
      </w:r>
      <w:r>
        <w:t>）</w:t>
      </w:r>
      <w:r w:rsidR="00682317">
        <w:rPr>
          <w:rFonts w:hint="eastAsia"/>
        </w:rPr>
        <w:t>温度传感器</w:t>
      </w:r>
    </w:p>
    <w:p w14:paraId="78144936" w14:textId="77777777" w:rsidR="00A97DD1" w:rsidRDefault="00A97DD1" w:rsidP="008971CA">
      <w:pPr>
        <w:ind w:firstLine="420"/>
      </w:pPr>
      <w:r>
        <w:rPr>
          <w:rFonts w:hint="eastAsia"/>
        </w:rPr>
        <w:t>选取温度传感器时，考虑到测量温度范围不大（</w:t>
      </w:r>
      <w:r>
        <w:rPr>
          <w:rFonts w:hint="eastAsia"/>
        </w:rPr>
        <w:t>20</w:t>
      </w:r>
      <w:r w:rsidRPr="001F158F">
        <w:rPr>
          <w:rFonts w:hint="eastAsia"/>
        </w:rPr>
        <w:t>℃</w:t>
      </w:r>
      <w:r>
        <w:t>~30</w:t>
      </w:r>
      <w:r w:rsidRPr="001F158F">
        <w:rPr>
          <w:rFonts w:hint="eastAsia"/>
        </w:rPr>
        <w:t>℃</w:t>
      </w:r>
      <w:r>
        <w:t>）</w:t>
      </w:r>
      <w:r>
        <w:rPr>
          <w:rFonts w:hint="eastAsia"/>
        </w:rPr>
        <w:t>，但要求测量精度高，故采用测量精度高、稳定性好的</w:t>
      </w:r>
      <w:r>
        <w:rPr>
          <w:rFonts w:hint="eastAsia"/>
        </w:rPr>
        <w:t>Pt100</w:t>
      </w:r>
      <w:r>
        <w:rPr>
          <w:rFonts w:hint="eastAsia"/>
        </w:rPr>
        <w:t>铂电阻。</w:t>
      </w:r>
      <w:r>
        <w:rPr>
          <w:rFonts w:hint="eastAsia"/>
        </w:rPr>
        <w:t>Pt100</w:t>
      </w:r>
      <w:r>
        <w:rPr>
          <w:rFonts w:hint="eastAsia"/>
        </w:rPr>
        <w:t>铂电阻热响应时间小于</w:t>
      </w:r>
      <w:r>
        <w:rPr>
          <w:rFonts w:hint="eastAsia"/>
        </w:rPr>
        <w:t>30s</w:t>
      </w:r>
      <w:r>
        <w:rPr>
          <w:rFonts w:hint="eastAsia"/>
        </w:rPr>
        <w:t>，最小置入深度大于等于</w:t>
      </w:r>
      <w:r>
        <w:rPr>
          <w:rFonts w:hint="eastAsia"/>
        </w:rPr>
        <w:t>200mm</w:t>
      </w:r>
      <w:r>
        <w:rPr>
          <w:rFonts w:hint="eastAsia"/>
        </w:rPr>
        <w:t>，允许电流小于</w:t>
      </w:r>
      <w:r>
        <w:rPr>
          <w:rFonts w:hint="eastAsia"/>
        </w:rPr>
        <w:t>5mA</w:t>
      </w:r>
      <w:r>
        <w:rPr>
          <w:rFonts w:hint="eastAsia"/>
        </w:rPr>
        <w:t>，在</w:t>
      </w:r>
      <w:r>
        <w:rPr>
          <w:rFonts w:hint="eastAsia"/>
        </w:rPr>
        <w:t>0~100</w:t>
      </w:r>
      <w:r w:rsidRPr="001F158F">
        <w:rPr>
          <w:rFonts w:hint="eastAsia"/>
        </w:rPr>
        <w:t>℃</w:t>
      </w:r>
      <w:r>
        <w:rPr>
          <w:rFonts w:hint="eastAsia"/>
        </w:rPr>
        <w:t>之间变化时，温度变化范围</w:t>
      </w:r>
      <w:r>
        <w:rPr>
          <w:rFonts w:hint="eastAsia"/>
        </w:rPr>
        <w:t>100~140</w:t>
      </w:r>
      <w:r>
        <w:rPr>
          <w:rFonts w:hint="eastAsia"/>
        </w:rPr>
        <w:t>Ω，最大非线性偏差小于</w:t>
      </w:r>
      <w:r>
        <w:rPr>
          <w:rFonts w:hint="eastAsia"/>
        </w:rPr>
        <w:t>0.5</w:t>
      </w:r>
      <w:r>
        <w:rPr>
          <w:rFonts w:hint="eastAsia"/>
        </w:rPr>
        <w:t>摄氏度。</w:t>
      </w:r>
    </w:p>
    <w:p w14:paraId="3D4998EC" w14:textId="77777777" w:rsidR="00A97DD1" w:rsidRDefault="00E04A26" w:rsidP="000F4924">
      <w:pPr>
        <w:pStyle w:val="4"/>
      </w:pPr>
      <w:r>
        <w:rPr>
          <w:rFonts w:hint="eastAsia"/>
        </w:rPr>
        <w:t>（</w:t>
      </w:r>
      <w:r>
        <w:t>2</w:t>
      </w:r>
      <w:r>
        <w:t>）</w:t>
      </w:r>
      <w:r w:rsidR="00682317">
        <w:rPr>
          <w:rFonts w:hint="eastAsia"/>
        </w:rPr>
        <w:t>湿度传感器</w:t>
      </w:r>
    </w:p>
    <w:p w14:paraId="4B7C7CC3" w14:textId="77777777" w:rsidR="00A97DD1" w:rsidRDefault="00A97DD1" w:rsidP="008971CA">
      <w:pPr>
        <w:ind w:firstLine="420"/>
      </w:pPr>
      <w:r>
        <w:rPr>
          <w:rFonts w:hint="eastAsia"/>
        </w:rPr>
        <w:t>湿度传感器的选型与温度传感器类似，</w:t>
      </w:r>
      <w:r>
        <w:t>在</w:t>
      </w:r>
      <w:r>
        <w:rPr>
          <w:rFonts w:hint="eastAsia"/>
        </w:rPr>
        <w:t>此不做详细介绍。</w:t>
      </w:r>
    </w:p>
    <w:p w14:paraId="01CB1551" w14:textId="77777777" w:rsidR="00780C4D" w:rsidRDefault="00E04A26" w:rsidP="000F4924">
      <w:pPr>
        <w:pStyle w:val="4"/>
      </w:pPr>
      <w:r>
        <w:rPr>
          <w:rFonts w:hint="eastAsia"/>
        </w:rPr>
        <w:t>（</w:t>
      </w:r>
      <w:r>
        <w:t>3</w:t>
      </w:r>
      <w:r>
        <w:t>）</w:t>
      </w:r>
      <w:r w:rsidR="00780C4D">
        <w:rPr>
          <w:rFonts w:hint="eastAsia"/>
        </w:rPr>
        <w:t>数据采集和处理</w:t>
      </w:r>
    </w:p>
    <w:p w14:paraId="66FD7B0C" w14:textId="43E75E8D" w:rsidR="00780C4D" w:rsidRDefault="00780C4D" w:rsidP="00780C4D">
      <w:pPr>
        <w:ind w:firstLine="420"/>
      </w:pPr>
      <w:r w:rsidRPr="00B250A7">
        <w:rPr>
          <w:rFonts w:hint="eastAsia"/>
        </w:rPr>
        <w:t>传感器节点的最终任务是进行</w:t>
      </w:r>
      <w:r>
        <w:rPr>
          <w:rFonts w:hint="eastAsia"/>
        </w:rPr>
        <w:t>温度</w:t>
      </w:r>
      <w:r w:rsidRPr="00B250A7">
        <w:rPr>
          <w:rFonts w:hint="eastAsia"/>
        </w:rPr>
        <w:t>的采集和传送，</w:t>
      </w:r>
      <w:r w:rsidR="00066DBA" w:rsidRPr="008A5811">
        <w:rPr>
          <w:rFonts w:hint="eastAsia"/>
          <w:color w:val="000000" w:themeColor="text1"/>
        </w:rPr>
        <w:t>在设定了</w:t>
      </w:r>
      <w:r w:rsidRPr="008A5811">
        <w:rPr>
          <w:color w:val="000000" w:themeColor="text1"/>
        </w:rPr>
        <w:t>AD</w:t>
      </w:r>
      <w:r w:rsidRPr="008A5811">
        <w:rPr>
          <w:rFonts w:hint="eastAsia"/>
          <w:color w:val="000000" w:themeColor="text1"/>
        </w:rPr>
        <w:t>采集的时间间隔</w:t>
      </w:r>
      <w:r w:rsidR="00066DBA" w:rsidRPr="008A5811">
        <w:rPr>
          <w:rFonts w:hint="eastAsia"/>
          <w:color w:val="000000" w:themeColor="text1"/>
        </w:rPr>
        <w:t>后</w:t>
      </w:r>
      <w:r w:rsidRPr="008A5811">
        <w:rPr>
          <w:rFonts w:hint="eastAsia"/>
          <w:color w:val="000000" w:themeColor="text1"/>
        </w:rPr>
        <w:t>，当</w:t>
      </w:r>
      <w:r w:rsidR="00066DBA" w:rsidRPr="008A5811">
        <w:rPr>
          <w:rFonts w:hint="eastAsia"/>
          <w:color w:val="000000" w:themeColor="text1"/>
        </w:rPr>
        <w:t>系统</w:t>
      </w:r>
      <w:r w:rsidRPr="008A5811">
        <w:rPr>
          <w:rFonts w:hint="eastAsia"/>
          <w:color w:val="000000" w:themeColor="text1"/>
        </w:rPr>
        <w:t>处于</w:t>
      </w:r>
      <w:r w:rsidRPr="008A5811">
        <w:rPr>
          <w:color w:val="000000" w:themeColor="text1"/>
        </w:rPr>
        <w:t>AD</w:t>
      </w:r>
      <w:r w:rsidRPr="008A5811">
        <w:rPr>
          <w:rFonts w:hint="eastAsia"/>
          <w:color w:val="000000" w:themeColor="text1"/>
        </w:rPr>
        <w:t>采集的时间段时，</w:t>
      </w:r>
      <w:r w:rsidRPr="008A5811">
        <w:rPr>
          <w:color w:val="000000" w:themeColor="text1"/>
        </w:rPr>
        <w:t>AD</w:t>
      </w:r>
      <w:r w:rsidRPr="008A5811">
        <w:rPr>
          <w:rFonts w:hint="eastAsia"/>
          <w:color w:val="000000" w:themeColor="text1"/>
        </w:rPr>
        <w:t>引脚对各传感器模块的</w:t>
      </w:r>
      <w:r w:rsidR="00066DBA" w:rsidRPr="008A5811">
        <w:rPr>
          <w:rFonts w:hint="eastAsia"/>
          <w:color w:val="000000" w:themeColor="text1"/>
        </w:rPr>
        <w:t>调理后的</w:t>
      </w:r>
      <w:r w:rsidRPr="008A5811">
        <w:rPr>
          <w:rFonts w:hint="eastAsia"/>
          <w:color w:val="000000" w:themeColor="text1"/>
        </w:rPr>
        <w:t>电压信号进行采集并发送给</w:t>
      </w:r>
      <w:r w:rsidRPr="008A5811">
        <w:rPr>
          <w:color w:val="000000" w:themeColor="text1"/>
        </w:rPr>
        <w:t>PC</w:t>
      </w:r>
      <w:r w:rsidRPr="008A5811">
        <w:rPr>
          <w:rFonts w:hint="eastAsia"/>
          <w:color w:val="000000" w:themeColor="text1"/>
        </w:rPr>
        <w:t>节点。</w:t>
      </w:r>
      <w:r w:rsidRPr="00B250A7">
        <w:rPr>
          <w:rFonts w:hint="eastAsia"/>
        </w:rPr>
        <w:t>AD</w:t>
      </w:r>
      <w:r w:rsidRPr="00B250A7">
        <w:rPr>
          <w:rFonts w:hint="eastAsia"/>
        </w:rPr>
        <w:t>引脚采集的电压范围为</w:t>
      </w:r>
      <w:r w:rsidRPr="00B250A7">
        <w:rPr>
          <w:rFonts w:hint="eastAsia"/>
        </w:rPr>
        <w:t>0~3.3V</w:t>
      </w:r>
      <w:r w:rsidRPr="00B250A7">
        <w:rPr>
          <w:rFonts w:hint="eastAsia"/>
        </w:rPr>
        <w:t>，本</w:t>
      </w:r>
      <w:r>
        <w:rPr>
          <w:rFonts w:hint="eastAsia"/>
        </w:rPr>
        <w:t>方案</w:t>
      </w:r>
      <w:r w:rsidRPr="00B250A7">
        <w:rPr>
          <w:rFonts w:hint="eastAsia"/>
        </w:rPr>
        <w:t>采用</w:t>
      </w:r>
      <w:r w:rsidRPr="00B250A7">
        <w:rPr>
          <w:rFonts w:hint="eastAsia"/>
        </w:rPr>
        <w:t>1</w:t>
      </w:r>
      <w:r>
        <w:t>6</w:t>
      </w:r>
      <w:r w:rsidRPr="00B250A7">
        <w:rPr>
          <w:rFonts w:hint="eastAsia"/>
        </w:rPr>
        <w:t>位采样精度，经</w:t>
      </w:r>
      <w:r w:rsidRPr="00B250A7">
        <w:rPr>
          <w:rFonts w:hint="eastAsia"/>
        </w:rPr>
        <w:t>AD</w:t>
      </w:r>
      <w:r w:rsidRPr="00B250A7">
        <w:rPr>
          <w:rFonts w:hint="eastAsia"/>
        </w:rPr>
        <w:t>转换后数值范围为</w:t>
      </w:r>
      <w:r w:rsidRPr="00B250A7">
        <w:rPr>
          <w:rFonts w:hint="eastAsia"/>
        </w:rPr>
        <w:t>0~</w:t>
      </w:r>
      <w:r>
        <w:t>65535</w:t>
      </w:r>
      <w:r>
        <w:rPr>
          <w:rFonts w:hint="eastAsia"/>
        </w:rPr>
        <w:t>。</w:t>
      </w:r>
    </w:p>
    <w:p w14:paraId="2566652A" w14:textId="77777777" w:rsidR="00780C4D" w:rsidRDefault="00780C4D" w:rsidP="00780C4D">
      <w:pPr>
        <w:ind w:firstLine="420"/>
      </w:pPr>
      <w:r>
        <w:rPr>
          <w:rFonts w:hint="eastAsia"/>
        </w:rPr>
        <w:t>将传感器引脚分别接</w:t>
      </w:r>
      <w:r>
        <w:rPr>
          <w:rFonts w:hint="eastAsia"/>
        </w:rPr>
        <w:t>3</w:t>
      </w:r>
      <w:r>
        <w:t>.3V</w:t>
      </w:r>
      <w:r>
        <w:rPr>
          <w:rFonts w:hint="eastAsia"/>
        </w:rPr>
        <w:t>电源和</w:t>
      </w:r>
      <w:r>
        <w:rPr>
          <w:rFonts w:hint="eastAsia"/>
        </w:rPr>
        <w:t>PORT</w:t>
      </w:r>
      <w:r>
        <w:t>D5</w:t>
      </w:r>
      <w:r>
        <w:rPr>
          <w:rFonts w:hint="eastAsia"/>
        </w:rPr>
        <w:t>引脚。</w:t>
      </w:r>
      <w:r>
        <w:t>通过</w:t>
      </w:r>
      <w:r>
        <w:rPr>
          <w:rFonts w:hint="eastAsia"/>
        </w:rPr>
        <w:t>PORTD</w:t>
      </w:r>
      <w:r>
        <w:t xml:space="preserve"> 5</w:t>
      </w:r>
      <w:r>
        <w:rPr>
          <w:rFonts w:hint="eastAsia"/>
        </w:rPr>
        <w:t>的</w:t>
      </w:r>
      <w:r>
        <w:rPr>
          <w:rFonts w:hint="eastAsia"/>
        </w:rPr>
        <w:t>AD</w:t>
      </w:r>
      <w:r>
        <w:rPr>
          <w:rFonts w:hint="eastAsia"/>
        </w:rPr>
        <w:t>值来获得电阻值，</w:t>
      </w:r>
      <w:r>
        <w:t>再</w:t>
      </w:r>
      <w:r>
        <w:rPr>
          <w:rFonts w:hint="eastAsia"/>
        </w:rPr>
        <w:t>进一步转换为温度数据。</w:t>
      </w:r>
    </w:p>
    <w:p w14:paraId="6443B2A7" w14:textId="77777777" w:rsidR="003D0A9F" w:rsidRDefault="00D916D8" w:rsidP="003D0A9F">
      <w:pPr>
        <w:pStyle w:val="3"/>
      </w:pPr>
      <w:bookmarkStart w:id="188" w:name="_Toc449049889"/>
      <w:r>
        <w:t>7</w:t>
      </w:r>
      <w:r w:rsidR="003D0A9F">
        <w:t xml:space="preserve">.1.2 </w:t>
      </w:r>
      <w:r w:rsidR="003D0A9F">
        <w:rPr>
          <w:rFonts w:hint="eastAsia"/>
        </w:rPr>
        <w:t>物理量回归</w:t>
      </w:r>
      <w:bookmarkEnd w:id="188"/>
    </w:p>
    <w:p w14:paraId="1429ABEE" w14:textId="77777777" w:rsidR="0053099A" w:rsidRDefault="0053099A" w:rsidP="0053099A">
      <w:pPr>
        <w:ind w:firstLine="420"/>
      </w:pPr>
      <w:r>
        <w:rPr>
          <w:rFonts w:hint="eastAsia"/>
        </w:rPr>
        <w:t>温度传感器的物理量回归比较简单，由于</w:t>
      </w:r>
      <w:r>
        <w:rPr>
          <w:rFonts w:hint="eastAsia"/>
        </w:rPr>
        <w:t>Pt100</w:t>
      </w:r>
      <w:r>
        <w:rPr>
          <w:rFonts w:hint="eastAsia"/>
        </w:rPr>
        <w:t>热电阻有较好的线性，故本方案采用的回归方法为用标准电阻测量出</w:t>
      </w:r>
      <w:r>
        <w:rPr>
          <w:rFonts w:hint="eastAsia"/>
        </w:rPr>
        <w:t>AD</w:t>
      </w:r>
      <w:r>
        <w:rPr>
          <w:rFonts w:hint="eastAsia"/>
        </w:rPr>
        <w:t>值，并制成表格。</w:t>
      </w:r>
      <w:r>
        <w:rPr>
          <w:rFonts w:hint="eastAsia"/>
        </w:rPr>
        <w:t>Pt100</w:t>
      </w:r>
      <w:r>
        <w:rPr>
          <w:rFonts w:hint="eastAsia"/>
        </w:rPr>
        <w:t>热电阻在</w:t>
      </w:r>
      <w:r>
        <w:rPr>
          <w:rFonts w:hint="eastAsia"/>
        </w:rPr>
        <w:t>0~100</w:t>
      </w:r>
      <w:r w:rsidRPr="00FC1DD5">
        <w:rPr>
          <w:rFonts w:hint="eastAsia"/>
        </w:rPr>
        <w:t>℃</w:t>
      </w:r>
      <w:r>
        <w:rPr>
          <w:rFonts w:hint="eastAsia"/>
        </w:rPr>
        <w:t>之间电阻变化范围为</w:t>
      </w:r>
      <w:r>
        <w:rPr>
          <w:rFonts w:hint="eastAsia"/>
        </w:rPr>
        <w:t>100~140</w:t>
      </w:r>
      <w:r>
        <w:rPr>
          <w:rFonts w:hint="eastAsia"/>
        </w:rPr>
        <w:t>Ω，采用精度为</w:t>
      </w:r>
      <w:r w:rsidRPr="00FC1DD5">
        <w:rPr>
          <w:rFonts w:hint="eastAsia"/>
        </w:rPr>
        <w:t>±</w:t>
      </w:r>
      <w:r>
        <w:rPr>
          <w:rFonts w:hint="eastAsia"/>
        </w:rPr>
        <w:t>1</w:t>
      </w:r>
      <w:r w:rsidRPr="00FC1DD5">
        <w:rPr>
          <w:rFonts w:hint="eastAsia"/>
        </w:rPr>
        <w:t>％</w:t>
      </w:r>
      <w:r>
        <w:rPr>
          <w:rFonts w:hint="eastAsia"/>
        </w:rPr>
        <w:t>的电阻，从</w:t>
      </w:r>
      <w:r>
        <w:rPr>
          <w:rFonts w:hint="eastAsia"/>
        </w:rPr>
        <w:t>100</w:t>
      </w:r>
      <w:r>
        <w:rPr>
          <w:rFonts w:hint="eastAsia"/>
        </w:rPr>
        <w:t>Ω开始每隔</w:t>
      </w:r>
      <w:r>
        <w:rPr>
          <w:rFonts w:hint="eastAsia"/>
        </w:rPr>
        <w:t>10</w:t>
      </w:r>
      <w:r>
        <w:rPr>
          <w:rFonts w:hint="eastAsia"/>
        </w:rPr>
        <w:t>Ω测量一次</w:t>
      </w:r>
      <w:r>
        <w:rPr>
          <w:rFonts w:hint="eastAsia"/>
        </w:rPr>
        <w:t>AD</w:t>
      </w:r>
      <w:r>
        <w:rPr>
          <w:rFonts w:hint="eastAsia"/>
        </w:rPr>
        <w:t>值，测得的</w:t>
      </w:r>
      <w:r>
        <w:rPr>
          <w:rFonts w:hint="eastAsia"/>
        </w:rPr>
        <w:t>AD</w:t>
      </w:r>
      <w:r>
        <w:rPr>
          <w:rFonts w:hint="eastAsia"/>
        </w:rPr>
        <w:t>值和电阻关系如表</w:t>
      </w:r>
      <w:r w:rsidR="0049164C">
        <w:t>7</w:t>
      </w:r>
      <w:r>
        <w:rPr>
          <w:rFonts w:hint="eastAsia"/>
        </w:rPr>
        <w:t>-</w:t>
      </w:r>
      <w:r>
        <w:t>1</w:t>
      </w:r>
      <w:r>
        <w:rPr>
          <w:rFonts w:hint="eastAsia"/>
        </w:rPr>
        <w:t>。</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146"/>
        <w:gridCol w:w="4146"/>
        <w:gridCol w:w="14"/>
      </w:tblGrid>
      <w:tr w:rsidR="0053099A" w14:paraId="555EC22E" w14:textId="77777777" w:rsidTr="009918E3">
        <w:trPr>
          <w:cantSplit/>
        </w:trPr>
        <w:tc>
          <w:tcPr>
            <w:tcW w:w="9004" w:type="dxa"/>
            <w:gridSpan w:val="3"/>
            <w:tcBorders>
              <w:top w:val="nil"/>
              <w:bottom w:val="single" w:sz="8" w:space="0" w:color="auto"/>
            </w:tcBorders>
          </w:tcPr>
          <w:p w14:paraId="1DB57539" w14:textId="77777777" w:rsidR="0053099A" w:rsidRDefault="0053099A" w:rsidP="00E60102">
            <w:pPr>
              <w:pStyle w:val="6"/>
            </w:pPr>
            <w:r w:rsidRPr="00FE576E">
              <w:rPr>
                <w:rFonts w:hint="eastAsia"/>
              </w:rPr>
              <w:t>表</w:t>
            </w:r>
            <w:r w:rsidR="0049164C">
              <w:t>7</w:t>
            </w:r>
            <w:r w:rsidRPr="00FE576E">
              <w:rPr>
                <w:rFonts w:hint="eastAsia"/>
              </w:rPr>
              <w:t>-</w:t>
            </w:r>
            <w:r w:rsidRPr="00FE576E">
              <w:t>1</w:t>
            </w:r>
            <w:r w:rsidRPr="00FE576E">
              <w:rPr>
                <w:rFonts w:hint="eastAsia"/>
              </w:rPr>
              <w:t xml:space="preserve"> AD</w:t>
            </w:r>
            <w:r w:rsidRPr="00FE576E">
              <w:rPr>
                <w:rFonts w:hint="eastAsia"/>
              </w:rPr>
              <w:t>值与阻值的对应关系</w:t>
            </w:r>
          </w:p>
        </w:tc>
      </w:tr>
      <w:tr w:rsidR="0053099A" w14:paraId="520D37A1" w14:textId="77777777" w:rsidTr="009918E3">
        <w:trPr>
          <w:gridAfter w:val="1"/>
          <w:wAfter w:w="15" w:type="dxa"/>
          <w:cantSplit/>
        </w:trPr>
        <w:tc>
          <w:tcPr>
            <w:tcW w:w="4502" w:type="dxa"/>
            <w:tcBorders>
              <w:top w:val="single" w:sz="8" w:space="0" w:color="auto"/>
            </w:tcBorders>
          </w:tcPr>
          <w:p w14:paraId="2F4C3A93" w14:textId="77777777" w:rsidR="0053099A" w:rsidRDefault="0053099A" w:rsidP="009918E3">
            <w:pPr>
              <w:pStyle w:val="aa"/>
              <w:ind w:firstLine="420"/>
              <w:jc w:val="center"/>
            </w:pPr>
            <w:r>
              <w:rPr>
                <w:rFonts w:hint="eastAsia"/>
              </w:rPr>
              <w:t>阻值（</w:t>
            </w:r>
            <w:r w:rsidRPr="00556FB0">
              <w:rPr>
                <w:rFonts w:hint="eastAsia"/>
              </w:rPr>
              <w:t>Ω</w:t>
            </w:r>
            <w:r>
              <w:rPr>
                <w:rFonts w:hint="eastAsia"/>
              </w:rPr>
              <w:t>）</w:t>
            </w:r>
          </w:p>
        </w:tc>
        <w:tc>
          <w:tcPr>
            <w:tcW w:w="4502" w:type="dxa"/>
            <w:tcBorders>
              <w:top w:val="single" w:sz="8" w:space="0" w:color="auto"/>
            </w:tcBorders>
          </w:tcPr>
          <w:p w14:paraId="1A6FE768" w14:textId="77777777" w:rsidR="0053099A" w:rsidRDefault="0053099A" w:rsidP="009918E3">
            <w:pPr>
              <w:pStyle w:val="aa"/>
              <w:ind w:firstLine="420"/>
              <w:jc w:val="center"/>
            </w:pPr>
            <w:r>
              <w:rPr>
                <w:rFonts w:hint="eastAsia"/>
              </w:rPr>
              <w:t>AD</w:t>
            </w:r>
            <w:r>
              <w:rPr>
                <w:rFonts w:hint="eastAsia"/>
              </w:rPr>
              <w:t>值</w:t>
            </w:r>
          </w:p>
        </w:tc>
      </w:tr>
      <w:tr w:rsidR="0053099A" w14:paraId="0012EA05" w14:textId="77777777" w:rsidTr="009918E3">
        <w:trPr>
          <w:gridAfter w:val="1"/>
          <w:wAfter w:w="15" w:type="dxa"/>
          <w:cantSplit/>
        </w:trPr>
        <w:tc>
          <w:tcPr>
            <w:tcW w:w="4502" w:type="dxa"/>
          </w:tcPr>
          <w:p w14:paraId="601BF3D4" w14:textId="77777777" w:rsidR="0053099A" w:rsidRDefault="0053099A" w:rsidP="009918E3">
            <w:pPr>
              <w:pStyle w:val="aa"/>
              <w:ind w:firstLine="420"/>
              <w:jc w:val="center"/>
            </w:pPr>
            <w:r>
              <w:rPr>
                <w:rFonts w:hint="eastAsia"/>
              </w:rPr>
              <w:t>100</w:t>
            </w:r>
          </w:p>
        </w:tc>
        <w:tc>
          <w:tcPr>
            <w:tcW w:w="4502" w:type="dxa"/>
          </w:tcPr>
          <w:p w14:paraId="2B65EBC7" w14:textId="77777777" w:rsidR="0053099A" w:rsidRDefault="0053099A" w:rsidP="009918E3">
            <w:pPr>
              <w:pStyle w:val="aa"/>
              <w:ind w:firstLine="420"/>
              <w:jc w:val="center"/>
            </w:pPr>
            <w:r>
              <w:rPr>
                <w:rFonts w:hint="eastAsia"/>
              </w:rPr>
              <w:t>0</w:t>
            </w:r>
          </w:p>
        </w:tc>
      </w:tr>
      <w:tr w:rsidR="0053099A" w14:paraId="4A82975A" w14:textId="77777777" w:rsidTr="009918E3">
        <w:trPr>
          <w:gridAfter w:val="1"/>
          <w:wAfter w:w="15" w:type="dxa"/>
          <w:cantSplit/>
        </w:trPr>
        <w:tc>
          <w:tcPr>
            <w:tcW w:w="4502" w:type="dxa"/>
          </w:tcPr>
          <w:p w14:paraId="70A8622F" w14:textId="77777777" w:rsidR="0053099A" w:rsidRDefault="0053099A" w:rsidP="009918E3">
            <w:pPr>
              <w:pStyle w:val="aa"/>
              <w:ind w:firstLine="420"/>
              <w:jc w:val="center"/>
            </w:pPr>
            <w:r>
              <w:rPr>
                <w:rFonts w:hint="eastAsia"/>
              </w:rPr>
              <w:t>110</w:t>
            </w:r>
          </w:p>
        </w:tc>
        <w:tc>
          <w:tcPr>
            <w:tcW w:w="4502" w:type="dxa"/>
          </w:tcPr>
          <w:p w14:paraId="06CB90E7" w14:textId="77777777" w:rsidR="0053099A" w:rsidRDefault="0053099A" w:rsidP="009918E3">
            <w:pPr>
              <w:pStyle w:val="aa"/>
              <w:ind w:firstLine="420"/>
              <w:jc w:val="center"/>
            </w:pPr>
            <w:r>
              <w:rPr>
                <w:rFonts w:hint="eastAsia"/>
              </w:rPr>
              <w:t>191</w:t>
            </w:r>
          </w:p>
        </w:tc>
      </w:tr>
      <w:tr w:rsidR="0053099A" w14:paraId="611E4F67" w14:textId="77777777" w:rsidTr="009918E3">
        <w:trPr>
          <w:gridAfter w:val="1"/>
          <w:wAfter w:w="15" w:type="dxa"/>
          <w:cantSplit/>
        </w:trPr>
        <w:tc>
          <w:tcPr>
            <w:tcW w:w="4502" w:type="dxa"/>
          </w:tcPr>
          <w:p w14:paraId="0EF542B2" w14:textId="77777777" w:rsidR="0053099A" w:rsidRDefault="0053099A" w:rsidP="009918E3">
            <w:pPr>
              <w:pStyle w:val="aa"/>
              <w:ind w:firstLine="420"/>
              <w:jc w:val="center"/>
            </w:pPr>
            <w:r>
              <w:rPr>
                <w:rFonts w:hint="eastAsia"/>
              </w:rPr>
              <w:t>120</w:t>
            </w:r>
          </w:p>
        </w:tc>
        <w:tc>
          <w:tcPr>
            <w:tcW w:w="4502" w:type="dxa"/>
          </w:tcPr>
          <w:p w14:paraId="720C68D3" w14:textId="77777777" w:rsidR="0053099A" w:rsidRDefault="0053099A" w:rsidP="009918E3">
            <w:pPr>
              <w:pStyle w:val="aa"/>
              <w:ind w:firstLine="420"/>
              <w:jc w:val="center"/>
            </w:pPr>
            <w:r>
              <w:rPr>
                <w:rFonts w:hint="eastAsia"/>
              </w:rPr>
              <w:t>378</w:t>
            </w:r>
          </w:p>
        </w:tc>
      </w:tr>
      <w:tr w:rsidR="0053099A" w14:paraId="5AE01A31" w14:textId="77777777" w:rsidTr="009918E3">
        <w:trPr>
          <w:gridAfter w:val="1"/>
          <w:wAfter w:w="15" w:type="dxa"/>
          <w:cantSplit/>
        </w:trPr>
        <w:tc>
          <w:tcPr>
            <w:tcW w:w="4502" w:type="dxa"/>
          </w:tcPr>
          <w:p w14:paraId="62D8F9DC" w14:textId="77777777" w:rsidR="0053099A" w:rsidRDefault="0053099A" w:rsidP="009918E3">
            <w:pPr>
              <w:pStyle w:val="aa"/>
              <w:ind w:firstLine="420"/>
              <w:jc w:val="center"/>
            </w:pPr>
            <w:r>
              <w:rPr>
                <w:rFonts w:hint="eastAsia"/>
              </w:rPr>
              <w:t>130</w:t>
            </w:r>
          </w:p>
        </w:tc>
        <w:tc>
          <w:tcPr>
            <w:tcW w:w="4502" w:type="dxa"/>
          </w:tcPr>
          <w:p w14:paraId="38F645CA" w14:textId="77777777" w:rsidR="0053099A" w:rsidRDefault="0053099A" w:rsidP="009918E3">
            <w:pPr>
              <w:pStyle w:val="aa"/>
              <w:ind w:firstLine="420"/>
              <w:jc w:val="center"/>
            </w:pPr>
            <w:r>
              <w:rPr>
                <w:rFonts w:hint="eastAsia"/>
              </w:rPr>
              <w:t>562</w:t>
            </w:r>
          </w:p>
        </w:tc>
      </w:tr>
      <w:tr w:rsidR="0053099A" w14:paraId="63919919" w14:textId="77777777" w:rsidTr="009918E3">
        <w:trPr>
          <w:gridAfter w:val="1"/>
          <w:wAfter w:w="15" w:type="dxa"/>
          <w:cantSplit/>
        </w:trPr>
        <w:tc>
          <w:tcPr>
            <w:tcW w:w="4502" w:type="dxa"/>
            <w:tcBorders>
              <w:bottom w:val="single" w:sz="8" w:space="0" w:color="auto"/>
            </w:tcBorders>
          </w:tcPr>
          <w:p w14:paraId="6259B266" w14:textId="77777777" w:rsidR="0053099A" w:rsidRDefault="0053099A" w:rsidP="009918E3">
            <w:pPr>
              <w:pStyle w:val="aa"/>
              <w:ind w:firstLine="420"/>
              <w:jc w:val="center"/>
            </w:pPr>
            <w:r>
              <w:rPr>
                <w:rFonts w:hint="eastAsia"/>
              </w:rPr>
              <w:t>140</w:t>
            </w:r>
          </w:p>
        </w:tc>
        <w:tc>
          <w:tcPr>
            <w:tcW w:w="4502" w:type="dxa"/>
            <w:tcBorders>
              <w:bottom w:val="single" w:sz="8" w:space="0" w:color="auto"/>
            </w:tcBorders>
          </w:tcPr>
          <w:p w14:paraId="261DE2C6" w14:textId="77777777" w:rsidR="0053099A" w:rsidRDefault="0053099A" w:rsidP="009918E3">
            <w:pPr>
              <w:pStyle w:val="aa"/>
              <w:ind w:firstLine="420"/>
              <w:jc w:val="center"/>
            </w:pPr>
            <w:r>
              <w:rPr>
                <w:rFonts w:hint="eastAsia"/>
              </w:rPr>
              <w:t>742</w:t>
            </w:r>
          </w:p>
        </w:tc>
      </w:tr>
    </w:tbl>
    <w:tbl>
      <w:tblPr>
        <w:tblpPr w:leftFromText="180" w:rightFromText="180" w:vertAnchor="text" w:horzAnchor="page" w:tblpX="5946" w:tblpY="486"/>
        <w:tblW w:w="0" w:type="auto"/>
        <w:tblLook w:val="04A0" w:firstRow="1" w:lastRow="0" w:firstColumn="1" w:lastColumn="0" w:noHBand="0" w:noVBand="1"/>
      </w:tblPr>
      <w:tblGrid>
        <w:gridCol w:w="4531"/>
      </w:tblGrid>
      <w:tr w:rsidR="0053099A" w14:paraId="48B3DDC2" w14:textId="77777777" w:rsidTr="00FE576E">
        <w:trPr>
          <w:trHeight w:val="2887"/>
        </w:trPr>
        <w:tc>
          <w:tcPr>
            <w:tcW w:w="4531" w:type="dxa"/>
          </w:tcPr>
          <w:p w14:paraId="63AB45BF" w14:textId="77777777" w:rsidR="0053099A" w:rsidRDefault="0053099A" w:rsidP="0053099A">
            <w:pPr>
              <w:ind w:firstLineChars="0" w:firstLine="0"/>
            </w:pPr>
            <w:r>
              <w:rPr>
                <w:noProof/>
              </w:rPr>
              <w:lastRenderedPageBreak/>
              <w:drawing>
                <wp:anchor distT="0" distB="0" distL="114300" distR="114300" simplePos="0" relativeHeight="251712512" behindDoc="0" locked="0" layoutInCell="1" allowOverlap="1" wp14:anchorId="261F966B" wp14:editId="24DA400B">
                  <wp:simplePos x="0" y="0"/>
                  <wp:positionH relativeFrom="column">
                    <wp:posOffset>96520</wp:posOffset>
                  </wp:positionH>
                  <wp:positionV relativeFrom="paragraph">
                    <wp:posOffset>72593</wp:posOffset>
                  </wp:positionV>
                  <wp:extent cx="2618842" cy="1360627"/>
                  <wp:effectExtent l="0" t="0" r="10160" b="11430"/>
                  <wp:wrapNone/>
                  <wp:docPr id="24"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margin">
                    <wp14:pctWidth>0</wp14:pctWidth>
                  </wp14:sizeRelH>
                  <wp14:sizeRelV relativeFrom="margin">
                    <wp14:pctHeight>0</wp14:pctHeight>
                  </wp14:sizeRelV>
                </wp:anchor>
              </w:drawing>
            </w:r>
          </w:p>
          <w:p w14:paraId="3C9F9F48" w14:textId="77777777" w:rsidR="0053099A" w:rsidRDefault="0053099A" w:rsidP="0053099A">
            <w:pPr>
              <w:ind w:firstLineChars="0" w:firstLine="0"/>
            </w:pPr>
          </w:p>
          <w:p w14:paraId="52AE6067" w14:textId="77777777" w:rsidR="0053099A" w:rsidRDefault="0053099A" w:rsidP="0053099A">
            <w:pPr>
              <w:ind w:firstLineChars="0" w:firstLine="0"/>
            </w:pPr>
          </w:p>
          <w:p w14:paraId="06B521B1" w14:textId="77777777" w:rsidR="0053099A" w:rsidRDefault="0053099A" w:rsidP="0053099A">
            <w:pPr>
              <w:ind w:firstLineChars="0" w:firstLine="0"/>
            </w:pPr>
          </w:p>
          <w:p w14:paraId="6DDA47B5" w14:textId="77777777" w:rsidR="0053099A" w:rsidRDefault="0053099A" w:rsidP="0053099A">
            <w:pPr>
              <w:ind w:firstLineChars="0" w:firstLine="0"/>
            </w:pPr>
          </w:p>
          <w:p w14:paraId="69FDE4BC" w14:textId="77777777" w:rsidR="0053099A" w:rsidRDefault="0053099A" w:rsidP="0053099A">
            <w:pPr>
              <w:ind w:firstLineChars="0" w:firstLine="0"/>
            </w:pPr>
          </w:p>
          <w:p w14:paraId="4C3CF569" w14:textId="77777777" w:rsidR="0053099A" w:rsidRDefault="0053099A" w:rsidP="0053099A">
            <w:pPr>
              <w:ind w:firstLineChars="0" w:firstLine="0"/>
            </w:pPr>
          </w:p>
          <w:p w14:paraId="599F9350" w14:textId="77777777" w:rsidR="0053099A" w:rsidRDefault="0053099A" w:rsidP="0053099A">
            <w:pPr>
              <w:ind w:firstLineChars="0" w:firstLine="0"/>
            </w:pPr>
          </w:p>
          <w:p w14:paraId="59E3398E" w14:textId="77777777" w:rsidR="00F8436D" w:rsidRDefault="00F8436D" w:rsidP="0053099A">
            <w:pPr>
              <w:ind w:firstLineChars="0" w:firstLine="0"/>
            </w:pPr>
          </w:p>
          <w:p w14:paraId="7D23E016" w14:textId="77777777" w:rsidR="00F8436D" w:rsidRDefault="00F8436D" w:rsidP="0053099A">
            <w:pPr>
              <w:ind w:firstLineChars="0" w:firstLine="0"/>
            </w:pPr>
          </w:p>
          <w:p w14:paraId="6458B496" w14:textId="77777777" w:rsidR="00F8436D" w:rsidRDefault="00F8436D" w:rsidP="0053099A">
            <w:pPr>
              <w:ind w:firstLineChars="0" w:firstLine="0"/>
            </w:pPr>
          </w:p>
          <w:p w14:paraId="3A14BD6D" w14:textId="77777777" w:rsidR="0053099A" w:rsidRDefault="0053099A" w:rsidP="00F8436D">
            <w:pPr>
              <w:ind w:firstLineChars="0" w:firstLine="0"/>
              <w:jc w:val="center"/>
            </w:pPr>
            <w:r>
              <w:rPr>
                <w:rFonts w:hint="eastAsia"/>
              </w:rPr>
              <w:t>图</w:t>
            </w:r>
            <w:r w:rsidR="00F8436D">
              <w:t>7</w:t>
            </w:r>
            <w:r>
              <w:rPr>
                <w:rFonts w:hint="eastAsia"/>
              </w:rPr>
              <w:t>-</w:t>
            </w:r>
            <w:r w:rsidR="00450E8F">
              <w:t>1</w:t>
            </w:r>
            <w:r>
              <w:rPr>
                <w:rFonts w:hint="eastAsia"/>
              </w:rPr>
              <w:t xml:space="preserve"> AD</w:t>
            </w:r>
            <w:r>
              <w:rPr>
                <w:rFonts w:hint="eastAsia"/>
              </w:rPr>
              <w:t>值与电阻阻值关系图</w:t>
            </w:r>
          </w:p>
        </w:tc>
      </w:tr>
    </w:tbl>
    <w:p w14:paraId="374F292E" w14:textId="77777777" w:rsidR="0053099A" w:rsidRDefault="0053099A" w:rsidP="0053099A">
      <w:pPr>
        <w:ind w:firstLine="420"/>
      </w:pPr>
      <w:r>
        <w:rPr>
          <w:rFonts w:hint="eastAsia"/>
        </w:rPr>
        <w:t>表</w:t>
      </w:r>
      <w:r w:rsidR="0049164C">
        <w:t>7</w:t>
      </w:r>
      <w:r>
        <w:rPr>
          <w:rFonts w:hint="eastAsia"/>
        </w:rPr>
        <w:t>-</w:t>
      </w:r>
      <w:r>
        <w:t>1</w:t>
      </w:r>
      <w:r>
        <w:rPr>
          <w:rFonts w:hint="eastAsia"/>
        </w:rPr>
        <w:t>在直角坐标系中的散点图如图</w:t>
      </w:r>
      <w:r w:rsidR="0049164C">
        <w:t>7</w:t>
      </w:r>
      <w:r>
        <w:rPr>
          <w:rFonts w:hint="eastAsia"/>
        </w:rPr>
        <w:t>-</w:t>
      </w:r>
      <w:r>
        <w:t>1</w:t>
      </w:r>
      <w:r>
        <w:rPr>
          <w:rFonts w:hint="eastAsia"/>
        </w:rPr>
        <w:t>所示，其中横坐标表示</w:t>
      </w:r>
      <w:r>
        <w:rPr>
          <w:rFonts w:hint="eastAsia"/>
        </w:rPr>
        <w:t>AD</w:t>
      </w:r>
      <w:r>
        <w:rPr>
          <w:rFonts w:hint="eastAsia"/>
        </w:rPr>
        <w:t>值，纵坐标表示电阻阻值，可以看出</w:t>
      </w:r>
      <w:r>
        <w:rPr>
          <w:rFonts w:hint="eastAsia"/>
        </w:rPr>
        <w:t>AD</w:t>
      </w:r>
      <w:r>
        <w:rPr>
          <w:rFonts w:hint="eastAsia"/>
        </w:rPr>
        <w:t>值与电阻值的变化关系近似为一条直线。</w:t>
      </w:r>
    </w:p>
    <w:p w14:paraId="72EB8B0C" w14:textId="77777777" w:rsidR="009658DB" w:rsidRDefault="0053099A" w:rsidP="00780C4D">
      <w:pPr>
        <w:ind w:firstLine="420"/>
      </w:pPr>
      <w:r>
        <w:rPr>
          <w:rFonts w:hint="eastAsia"/>
        </w:rPr>
        <w:t>Pt100</w:t>
      </w:r>
      <w:r>
        <w:rPr>
          <w:rFonts w:hint="eastAsia"/>
        </w:rPr>
        <w:t>热电阻在</w:t>
      </w:r>
      <w:r>
        <w:rPr>
          <w:rFonts w:hint="eastAsia"/>
        </w:rPr>
        <w:t>0~100</w:t>
      </w:r>
      <w:r w:rsidRPr="00DE7323">
        <w:rPr>
          <w:rFonts w:hint="eastAsia"/>
        </w:rPr>
        <w:t>℃</w:t>
      </w:r>
      <w:r>
        <w:rPr>
          <w:rFonts w:hint="eastAsia"/>
        </w:rPr>
        <w:t>时，电阻值与温度的变化关系为</w:t>
      </w:r>
      <w:r>
        <w:rPr>
          <w:rFonts w:hint="eastAsia"/>
        </w:rPr>
        <w:t>R</w:t>
      </w:r>
      <w:r w:rsidRPr="005450CE">
        <w:rPr>
          <w:rFonts w:hint="eastAsia"/>
        </w:rPr>
        <w:t>Pt100</w:t>
      </w:r>
      <w:r>
        <w:rPr>
          <w:rFonts w:hint="eastAsia"/>
        </w:rPr>
        <w:t>=100*(1+At+Bt</w:t>
      </w:r>
      <w:r w:rsidRPr="009658DB">
        <w:rPr>
          <w:rFonts w:hint="eastAsia"/>
          <w:vertAlign w:val="superscript"/>
        </w:rPr>
        <w:t>2</w:t>
      </w:r>
      <w:r>
        <w:rPr>
          <w:rFonts w:hint="eastAsia"/>
        </w:rPr>
        <w:t>)</w:t>
      </w:r>
      <w:r>
        <w:rPr>
          <w:rFonts w:hint="eastAsia"/>
        </w:rPr>
        <w:t>，其中</w:t>
      </w:r>
      <w:r>
        <w:rPr>
          <w:rFonts w:hint="eastAsia"/>
        </w:rPr>
        <w:t>A=0.00390802</w:t>
      </w:r>
      <w:r>
        <w:rPr>
          <w:rFonts w:hint="eastAsia"/>
        </w:rPr>
        <w:t>，</w:t>
      </w:r>
      <w:r>
        <w:rPr>
          <w:rFonts w:hint="eastAsia"/>
        </w:rPr>
        <w:t>B=-0.000000580</w:t>
      </w:r>
      <w:r>
        <w:rPr>
          <w:rFonts w:hint="eastAsia"/>
        </w:rPr>
        <w:t>，可见，在</w:t>
      </w:r>
      <w:r>
        <w:rPr>
          <w:rFonts w:hint="eastAsia"/>
        </w:rPr>
        <w:t>0~100</w:t>
      </w:r>
      <w:r w:rsidRPr="00DE7323">
        <w:rPr>
          <w:rFonts w:hint="eastAsia"/>
        </w:rPr>
        <w:t>℃</w:t>
      </w:r>
      <w:r>
        <w:rPr>
          <w:rFonts w:hint="eastAsia"/>
        </w:rPr>
        <w:t>时</w:t>
      </w:r>
      <w:r>
        <w:rPr>
          <w:rFonts w:hint="eastAsia"/>
        </w:rPr>
        <w:t>Pt100</w:t>
      </w:r>
      <w:r>
        <w:rPr>
          <w:rFonts w:hint="eastAsia"/>
        </w:rPr>
        <w:t>的电阻变化线性度非常好，近似于</w:t>
      </w:r>
      <w:r>
        <w:rPr>
          <w:rFonts w:hint="eastAsia"/>
        </w:rPr>
        <w:t>R</w:t>
      </w:r>
      <w:r w:rsidRPr="005450CE">
        <w:rPr>
          <w:rFonts w:hint="eastAsia"/>
        </w:rPr>
        <w:t>Pt100</w:t>
      </w:r>
      <w:r>
        <w:rPr>
          <w:rFonts w:hint="eastAsia"/>
        </w:rPr>
        <w:t>=100*(1+At)</w:t>
      </w:r>
      <w:r>
        <w:rPr>
          <w:rFonts w:hint="eastAsia"/>
        </w:rPr>
        <w:t>，温度变化</w:t>
      </w:r>
      <w:r>
        <w:rPr>
          <w:rFonts w:hint="eastAsia"/>
        </w:rPr>
        <w:t>1</w:t>
      </w:r>
      <w:r w:rsidRPr="00DE7323">
        <w:rPr>
          <w:rFonts w:hint="eastAsia"/>
        </w:rPr>
        <w:t>℃</w:t>
      </w:r>
      <w:r>
        <w:rPr>
          <w:rFonts w:hint="eastAsia"/>
        </w:rPr>
        <w:t>，电阻变化近似</w:t>
      </w:r>
      <w:r>
        <w:rPr>
          <w:rFonts w:hint="eastAsia"/>
        </w:rPr>
        <w:t>0.39</w:t>
      </w:r>
      <w:r>
        <w:rPr>
          <w:rFonts w:hint="eastAsia"/>
        </w:rPr>
        <w:t>Ω。同时，从图</w:t>
      </w:r>
      <w:r w:rsidR="00F8436D">
        <w:t>7</w:t>
      </w:r>
      <w:r>
        <w:rPr>
          <w:rFonts w:hint="eastAsia"/>
        </w:rPr>
        <w:t>-</w:t>
      </w:r>
      <w:r w:rsidR="00450E8F">
        <w:t>1</w:t>
      </w:r>
      <w:r>
        <w:rPr>
          <w:rFonts w:hint="eastAsia"/>
        </w:rPr>
        <w:t>中可以看出</w:t>
      </w:r>
      <w:r>
        <w:rPr>
          <w:rFonts w:hint="eastAsia"/>
        </w:rPr>
        <w:t>AD</w:t>
      </w:r>
      <w:r>
        <w:rPr>
          <w:rFonts w:hint="eastAsia"/>
        </w:rPr>
        <w:t>值和阻值之间近似于线性关系，为了减少回归时的误差，本方案采用两次线性插值取得实际温度值。首先根据表</w:t>
      </w:r>
      <w:r w:rsidR="0049164C">
        <w:t>7</w:t>
      </w:r>
      <w:r>
        <w:rPr>
          <w:rFonts w:hint="eastAsia"/>
        </w:rPr>
        <w:t>-</w:t>
      </w:r>
      <w:r w:rsidR="00450E8F">
        <w:t>1</w:t>
      </w:r>
      <w:r>
        <w:rPr>
          <w:rFonts w:hint="eastAsia"/>
        </w:rPr>
        <w:t>的数据，采用分段线性插值的方法求出所采集的</w:t>
      </w:r>
      <w:r>
        <w:rPr>
          <w:rFonts w:hint="eastAsia"/>
        </w:rPr>
        <w:t>AD</w:t>
      </w:r>
      <w:r>
        <w:rPr>
          <w:rFonts w:hint="eastAsia"/>
        </w:rPr>
        <w:t>值对应的电阻值，再将电阻值代入公式</w:t>
      </w:r>
      <w:r>
        <w:rPr>
          <w:rFonts w:hint="eastAsia"/>
        </w:rPr>
        <w:t>R</w:t>
      </w:r>
      <w:r w:rsidRPr="005450CE">
        <w:rPr>
          <w:rFonts w:hint="eastAsia"/>
        </w:rPr>
        <w:t>Pt100</w:t>
      </w:r>
      <w:r>
        <w:rPr>
          <w:rFonts w:hint="eastAsia"/>
        </w:rPr>
        <w:t>=100*(1+At)</w:t>
      </w:r>
      <w:r>
        <w:rPr>
          <w:rFonts w:hint="eastAsia"/>
        </w:rPr>
        <w:t>，求出温度值</w:t>
      </w:r>
      <w:r w:rsidR="00780C4D">
        <w:rPr>
          <w:rFonts w:hint="eastAsia"/>
        </w:rPr>
        <w:t>。</w:t>
      </w:r>
    </w:p>
    <w:p w14:paraId="5142342F" w14:textId="77777777" w:rsidR="00780C4D" w:rsidRDefault="00D916D8" w:rsidP="00780C4D">
      <w:pPr>
        <w:pStyle w:val="3"/>
      </w:pPr>
      <w:bookmarkStart w:id="189" w:name="_Toc449049890"/>
      <w:r>
        <w:t>7</w:t>
      </w:r>
      <w:r w:rsidR="00780C4D">
        <w:t>.1.</w:t>
      </w:r>
      <w:r w:rsidR="00B2392C">
        <w:t>3</w:t>
      </w:r>
      <w:r w:rsidR="00780C4D">
        <w:t xml:space="preserve"> </w:t>
      </w:r>
      <w:r w:rsidR="00F4122D">
        <w:t>Target</w:t>
      </w:r>
      <w:r w:rsidR="00F4122D">
        <w:rPr>
          <w:rFonts w:hint="eastAsia"/>
        </w:rPr>
        <w:t>节点</w:t>
      </w:r>
      <w:r w:rsidR="00780C4D">
        <w:rPr>
          <w:rFonts w:hint="eastAsia"/>
        </w:rPr>
        <w:t>程</w:t>
      </w:r>
      <w:r w:rsidR="00657DA0">
        <w:rPr>
          <w:rFonts w:hint="eastAsia"/>
        </w:rPr>
        <w:t>序</w:t>
      </w:r>
      <w:r w:rsidR="002034AB">
        <w:rPr>
          <w:rFonts w:hint="eastAsia"/>
        </w:rPr>
        <w:t>修改</w:t>
      </w:r>
      <w:bookmarkEnd w:id="189"/>
    </w:p>
    <w:p w14:paraId="73D8CD68" w14:textId="77777777" w:rsidR="009658DB" w:rsidRDefault="009658DB" w:rsidP="008971CA">
      <w:pPr>
        <w:ind w:firstLine="420"/>
      </w:pPr>
      <w:r>
        <w:rPr>
          <w:rFonts w:hint="eastAsia"/>
        </w:rPr>
        <w:t>在本方案中最终目的是获取</w:t>
      </w:r>
      <w:r w:rsidR="00F4122D">
        <w:t>Target</w:t>
      </w:r>
      <w:r w:rsidR="00F4122D">
        <w:rPr>
          <w:rFonts w:hint="eastAsia"/>
        </w:rPr>
        <w:t>节点</w:t>
      </w:r>
      <w:r>
        <w:rPr>
          <w:rFonts w:hint="eastAsia"/>
        </w:rPr>
        <w:t>上的温度传感器传回的温度数据，</w:t>
      </w:r>
      <w:r>
        <w:t>而</w:t>
      </w:r>
      <w:r>
        <w:rPr>
          <w:rFonts w:hint="eastAsia"/>
        </w:rPr>
        <w:t>在第四个样例工程中获取的数据是</w:t>
      </w:r>
      <w:r w:rsidR="00F4122D">
        <w:t>Target</w:t>
      </w:r>
      <w:r w:rsidR="00F4122D">
        <w:rPr>
          <w:rFonts w:hint="eastAsia"/>
        </w:rPr>
        <w:t>节点</w:t>
      </w:r>
      <w:r w:rsidR="00184490">
        <w:rPr>
          <w:rFonts w:hint="eastAsia"/>
        </w:rPr>
        <w:t>回传的任意物理量</w:t>
      </w:r>
      <w:r>
        <w:rPr>
          <w:rFonts w:hint="eastAsia"/>
        </w:rPr>
        <w:t>，</w:t>
      </w:r>
      <w:r>
        <w:t>因</w:t>
      </w:r>
      <w:r>
        <w:rPr>
          <w:rFonts w:hint="eastAsia"/>
        </w:rPr>
        <w:t>此，需在程序中做少量改动，</w:t>
      </w:r>
      <w:r>
        <w:t>既</w:t>
      </w:r>
      <w:r>
        <w:rPr>
          <w:rFonts w:hint="eastAsia"/>
        </w:rPr>
        <w:t>可实现节点程序的移植。</w:t>
      </w:r>
      <w:r>
        <w:t xml:space="preserve">   </w:t>
      </w:r>
    </w:p>
    <w:p w14:paraId="5F4D02EB" w14:textId="77777777" w:rsidR="009918E3" w:rsidRDefault="00882C6E" w:rsidP="008971CA">
      <w:pPr>
        <w:ind w:firstLine="420"/>
      </w:pPr>
      <w:r>
        <w:rPr>
          <w:rFonts w:hint="eastAsia"/>
        </w:rPr>
        <w:t>修改</w:t>
      </w:r>
      <w:r w:rsidR="00657DA0">
        <w:rPr>
          <w:rFonts w:hint="eastAsia"/>
        </w:rPr>
        <w:t>tas</w:t>
      </w:r>
      <w:r w:rsidR="00657DA0">
        <w:t>k_rf_recv</w:t>
      </w:r>
      <w:r w:rsidR="009918E3">
        <w:rPr>
          <w:rFonts w:hint="eastAsia"/>
        </w:rPr>
        <w:t>.c</w:t>
      </w:r>
      <w:r>
        <w:rPr>
          <w:rFonts w:hint="eastAsia"/>
        </w:rPr>
        <w:t>文件，</w:t>
      </w:r>
    </w:p>
    <w:p w14:paraId="2875E031" w14:textId="77777777" w:rsidR="009918E3" w:rsidRDefault="009918E3" w:rsidP="008971CA">
      <w:pPr>
        <w:ind w:firstLine="420"/>
      </w:pPr>
      <w:r>
        <w:rPr>
          <w:rFonts w:hint="eastAsia"/>
        </w:rPr>
        <w:t>在</w:t>
      </w:r>
      <w:r w:rsidR="00657DA0" w:rsidRPr="005B4191">
        <w:t>task_rf_recv</w:t>
      </w:r>
      <w:r>
        <w:rPr>
          <w:rFonts w:hint="eastAsia"/>
        </w:rPr>
        <w:t>（</w:t>
      </w:r>
      <w:r>
        <w:t>）</w:t>
      </w:r>
      <w:r>
        <w:rPr>
          <w:rFonts w:hint="eastAsia"/>
        </w:rPr>
        <w:t>函数中，先申明变量</w:t>
      </w:r>
      <w:r w:rsidRPr="009918E3">
        <w:t>uint_16 temp</w:t>
      </w:r>
      <w:r>
        <w:rPr>
          <w:rFonts w:hint="eastAsia"/>
        </w:rPr>
        <w:t>，</w:t>
      </w:r>
      <w:r>
        <w:t>用</w:t>
      </w:r>
      <w:r>
        <w:rPr>
          <w:rFonts w:hint="eastAsia"/>
        </w:rPr>
        <w:t>来存放</w:t>
      </w:r>
      <w:r>
        <w:rPr>
          <w:rFonts w:hint="eastAsia"/>
        </w:rPr>
        <w:t>AD</w:t>
      </w:r>
      <w:r>
        <w:rPr>
          <w:rFonts w:hint="eastAsia"/>
        </w:rPr>
        <w:t>值。</w:t>
      </w:r>
    </w:p>
    <w:p w14:paraId="4D268414" w14:textId="10E22EED" w:rsidR="009918E3" w:rsidRPr="00D070D6" w:rsidRDefault="00D070D6" w:rsidP="008971CA">
      <w:pPr>
        <w:ind w:firstLine="420"/>
      </w:pPr>
      <w:r w:rsidRPr="00D070D6">
        <w:rPr>
          <w:rFonts w:hint="eastAsia"/>
        </w:rPr>
        <w:t>在第</w:t>
      </w:r>
      <w:r w:rsidRPr="00D070D6">
        <w:t>50</w:t>
      </w:r>
      <w:r w:rsidRPr="00D070D6">
        <w:rPr>
          <w:rFonts w:hint="eastAsia"/>
        </w:rPr>
        <w:t>行</w:t>
      </w:r>
      <w:r w:rsidRPr="008A5811">
        <w:rPr>
          <w:rFonts w:hint="eastAsia"/>
        </w:rPr>
        <w:t>以下即</w:t>
      </w:r>
      <w:r w:rsidRPr="008A5811">
        <w:t>for</w:t>
      </w:r>
      <w:r w:rsidRPr="008A5811">
        <w:rPr>
          <w:rFonts w:hint="eastAsia"/>
        </w:rPr>
        <w:t>循环语句后面加入如下语句：</w:t>
      </w:r>
    </w:p>
    <w:p w14:paraId="59A5C9A8" w14:textId="77777777" w:rsidR="00FC3D7C" w:rsidRPr="00D070D6" w:rsidRDefault="00FC3D7C" w:rsidP="00FC3D7C">
      <w:pPr>
        <w:autoSpaceDE w:val="0"/>
        <w:autoSpaceDN w:val="0"/>
        <w:ind w:firstLineChars="0" w:firstLine="0"/>
        <w:jc w:val="left"/>
      </w:pPr>
      <w:r w:rsidRPr="008A5811">
        <w:rPr>
          <w:rFonts w:ascii="Consolas" w:eastAsiaTheme="minorEastAsia" w:hAnsi="Consolas" w:cs="Consolas"/>
          <w:kern w:val="0"/>
          <w:sz w:val="24"/>
        </w:rPr>
        <w:tab/>
      </w:r>
      <w:r w:rsidRPr="008A5811">
        <w:rPr>
          <w:rFonts w:ascii="Consolas" w:eastAsiaTheme="minorEastAsia" w:hAnsi="Consolas" w:cs="Consolas"/>
          <w:kern w:val="0"/>
          <w:sz w:val="24"/>
        </w:rPr>
        <w:tab/>
      </w:r>
      <w:r w:rsidRPr="00D070D6">
        <w:tab/>
      </w:r>
      <w:r w:rsidR="00915262" w:rsidRPr="00D070D6">
        <w:t>temp</w:t>
      </w:r>
      <w:r w:rsidRPr="00D070D6">
        <w:t>=adc_read(6);</w:t>
      </w:r>
      <w:r w:rsidR="002034AB" w:rsidRPr="00D070D6">
        <w:t xml:space="preserve">// </w:t>
      </w:r>
      <w:r w:rsidR="002034AB" w:rsidRPr="00D070D6">
        <w:rPr>
          <w:rFonts w:hint="eastAsia"/>
        </w:rPr>
        <w:t>读取通道</w:t>
      </w:r>
      <w:r w:rsidR="002034AB" w:rsidRPr="00D070D6">
        <w:t>6</w:t>
      </w:r>
      <w:r w:rsidR="002034AB" w:rsidRPr="00D070D6">
        <w:rPr>
          <w:rFonts w:hint="eastAsia"/>
        </w:rPr>
        <w:t>，即</w:t>
      </w:r>
      <w:r w:rsidR="002034AB" w:rsidRPr="00D070D6">
        <w:t>PORTD5</w:t>
      </w:r>
      <w:r w:rsidR="002034AB" w:rsidRPr="00D070D6">
        <w:rPr>
          <w:rFonts w:hint="eastAsia"/>
        </w:rPr>
        <w:t>引脚的</w:t>
      </w:r>
      <w:r w:rsidR="002034AB" w:rsidRPr="00D070D6">
        <w:t>AD</w:t>
      </w:r>
      <w:r w:rsidR="002034AB" w:rsidRPr="00D070D6">
        <w:rPr>
          <w:rFonts w:hint="eastAsia"/>
        </w:rPr>
        <w:t>值</w:t>
      </w:r>
    </w:p>
    <w:p w14:paraId="48361C6E" w14:textId="77777777" w:rsidR="00FC3D7C" w:rsidRPr="00D070D6" w:rsidRDefault="00FC3D7C" w:rsidP="00FC3D7C">
      <w:pPr>
        <w:autoSpaceDE w:val="0"/>
        <w:autoSpaceDN w:val="0"/>
        <w:ind w:firstLineChars="0" w:firstLine="0"/>
        <w:jc w:val="left"/>
      </w:pPr>
      <w:r w:rsidRPr="00D070D6">
        <w:tab/>
      </w:r>
      <w:r w:rsidRPr="00D070D6">
        <w:tab/>
      </w:r>
      <w:r w:rsidRPr="00D070D6">
        <w:tab/>
        <w:t>rf_sentBuf[g_rfRecCount-</w:t>
      </w:r>
      <w:r w:rsidR="00C86BF1" w:rsidRPr="00D070D6">
        <w:t>3</w:t>
      </w:r>
      <w:r w:rsidRPr="00D070D6">
        <w:t>]=</w:t>
      </w:r>
      <w:r w:rsidR="00915262" w:rsidRPr="00D070D6">
        <w:t xml:space="preserve"> temp </w:t>
      </w:r>
      <w:r w:rsidRPr="00D070D6">
        <w:t>/256;</w:t>
      </w:r>
      <w:r w:rsidR="005B4191" w:rsidRPr="00D070D6">
        <w:t xml:space="preserve"> //</w:t>
      </w:r>
      <w:r w:rsidR="005B4191" w:rsidRPr="00D070D6">
        <w:rPr>
          <w:rFonts w:hint="eastAsia"/>
        </w:rPr>
        <w:t>存放</w:t>
      </w:r>
      <w:r w:rsidR="005B4191" w:rsidRPr="00D070D6">
        <w:t>temp</w:t>
      </w:r>
      <w:r w:rsidR="005B4191" w:rsidRPr="00D070D6">
        <w:rPr>
          <w:rFonts w:hint="eastAsia"/>
        </w:rPr>
        <w:t>的高</w:t>
      </w:r>
      <w:r w:rsidR="005B4191" w:rsidRPr="00D070D6">
        <w:t>8</w:t>
      </w:r>
      <w:r w:rsidR="005B4191" w:rsidRPr="00D070D6">
        <w:rPr>
          <w:rFonts w:hint="eastAsia"/>
        </w:rPr>
        <w:t>位</w:t>
      </w:r>
    </w:p>
    <w:p w14:paraId="5EED7F1A" w14:textId="77777777" w:rsidR="009918E3" w:rsidRPr="00D070D6" w:rsidRDefault="00FC3D7C" w:rsidP="00FC3D7C">
      <w:pPr>
        <w:ind w:firstLine="420"/>
      </w:pPr>
      <w:r w:rsidRPr="00D070D6">
        <w:tab/>
        <w:t xml:space="preserve">  </w:t>
      </w:r>
      <w:r w:rsidRPr="00D070D6">
        <w:tab/>
        <w:t>rf_sentBuf[g_rfRecCount-</w:t>
      </w:r>
      <w:r w:rsidR="00C86BF1" w:rsidRPr="00D070D6">
        <w:t>2</w:t>
      </w:r>
      <w:r w:rsidRPr="00D070D6">
        <w:t>]=</w:t>
      </w:r>
      <w:r w:rsidR="00915262" w:rsidRPr="00D070D6">
        <w:t xml:space="preserve"> temp </w:t>
      </w:r>
      <w:r w:rsidRPr="00D070D6">
        <w:t>%256;</w:t>
      </w:r>
      <w:r w:rsidR="005B4191" w:rsidRPr="00D070D6">
        <w:t xml:space="preserve"> //</w:t>
      </w:r>
      <w:r w:rsidR="005B4191" w:rsidRPr="00D070D6">
        <w:rPr>
          <w:rFonts w:hint="eastAsia"/>
        </w:rPr>
        <w:t>存放</w:t>
      </w:r>
      <w:r w:rsidR="005B4191" w:rsidRPr="00D070D6">
        <w:t>temp</w:t>
      </w:r>
      <w:r w:rsidR="005B4191" w:rsidRPr="00D070D6">
        <w:rPr>
          <w:rFonts w:hint="eastAsia"/>
        </w:rPr>
        <w:t>的低</w:t>
      </w:r>
      <w:r w:rsidR="005B4191" w:rsidRPr="00D070D6">
        <w:t>8</w:t>
      </w:r>
      <w:r w:rsidR="005B4191" w:rsidRPr="00D070D6">
        <w:rPr>
          <w:rFonts w:hint="eastAsia"/>
        </w:rPr>
        <w:t>位</w:t>
      </w:r>
    </w:p>
    <w:p w14:paraId="5831EBCD" w14:textId="77777777" w:rsidR="00A76A14" w:rsidRPr="00D070D6" w:rsidRDefault="00A76A14" w:rsidP="00A76A14">
      <w:pPr>
        <w:ind w:firstLineChars="600" w:firstLine="1260"/>
      </w:pPr>
      <w:r w:rsidRPr="00D070D6">
        <w:t>rf_sentBuf[g_rfRecCount</w:t>
      </w:r>
      <w:r w:rsidR="00C86BF1" w:rsidRPr="00D070D6">
        <w:t>-</w:t>
      </w:r>
      <w:r w:rsidRPr="00D070D6">
        <w:t>1]  = (uint_8)'D';</w:t>
      </w:r>
      <w:r w:rsidR="0090434A" w:rsidRPr="00D070D6">
        <w:t>//</w:t>
      </w:r>
      <w:r w:rsidR="0090434A" w:rsidRPr="00D070D6">
        <w:rPr>
          <w:rFonts w:hint="eastAsia"/>
        </w:rPr>
        <w:t>封装帧尾</w:t>
      </w:r>
    </w:p>
    <w:p w14:paraId="0E2FEBC5" w14:textId="77777777" w:rsidR="00BB6C13" w:rsidRDefault="00BB6C13" w:rsidP="008971CA">
      <w:pPr>
        <w:ind w:firstLine="420"/>
      </w:pPr>
      <w:r>
        <w:rPr>
          <w:rFonts w:hint="eastAsia"/>
        </w:rPr>
        <w:t>读取</w:t>
      </w:r>
      <w:r>
        <w:rPr>
          <w:rFonts w:hint="eastAsia"/>
        </w:rPr>
        <w:t>PORT</w:t>
      </w:r>
      <w:r>
        <w:t>D5</w:t>
      </w:r>
      <w:r>
        <w:rPr>
          <w:rFonts w:hint="eastAsia"/>
        </w:rPr>
        <w:t>引脚的</w:t>
      </w:r>
      <w:r>
        <w:rPr>
          <w:rFonts w:hint="eastAsia"/>
        </w:rPr>
        <w:t>AD</w:t>
      </w:r>
      <w:r>
        <w:rPr>
          <w:rFonts w:hint="eastAsia"/>
        </w:rPr>
        <w:t>值</w:t>
      </w:r>
      <w:r w:rsidR="005B4191">
        <w:rPr>
          <w:rFonts w:hint="eastAsia"/>
        </w:rPr>
        <w:t>，并</w:t>
      </w:r>
      <w:r>
        <w:rPr>
          <w:rFonts w:hint="eastAsia"/>
        </w:rPr>
        <w:t>把</w:t>
      </w:r>
      <w:r>
        <w:rPr>
          <w:rFonts w:hint="eastAsia"/>
        </w:rPr>
        <w:t>AD</w:t>
      </w:r>
      <w:r>
        <w:rPr>
          <w:rFonts w:hint="eastAsia"/>
        </w:rPr>
        <w:t>值封入数据帧</w:t>
      </w:r>
      <w:r w:rsidR="00043CD1">
        <w:rPr>
          <w:rFonts w:hint="eastAsia"/>
        </w:rPr>
        <w:t>中有效数据</w:t>
      </w:r>
      <w:r w:rsidR="005B4191">
        <w:rPr>
          <w:rFonts w:hint="eastAsia"/>
        </w:rPr>
        <w:t>的最后两</w:t>
      </w:r>
      <w:r w:rsidR="00D82912">
        <w:rPr>
          <w:rFonts w:hint="eastAsia"/>
        </w:rPr>
        <w:t>个字节</w:t>
      </w:r>
      <w:r>
        <w:rPr>
          <w:rFonts w:hint="eastAsia"/>
        </w:rPr>
        <w:t>以便传输。</w:t>
      </w:r>
    </w:p>
    <w:p w14:paraId="5F74A54E" w14:textId="77777777" w:rsidR="0011435C" w:rsidRDefault="0011435C" w:rsidP="00BB6C13">
      <w:pPr>
        <w:ind w:firstLine="420"/>
      </w:pPr>
      <w:r>
        <w:rPr>
          <w:rFonts w:hint="eastAsia"/>
        </w:rPr>
        <w:t>到此</w:t>
      </w:r>
      <w:r w:rsidR="005B4191">
        <w:rPr>
          <w:rFonts w:hint="eastAsia"/>
        </w:rPr>
        <w:t>获取温度以及</w:t>
      </w:r>
      <w:r>
        <w:rPr>
          <w:rFonts w:hint="eastAsia"/>
        </w:rPr>
        <w:t>封帧结束，</w:t>
      </w:r>
      <w:r>
        <w:t>其余</w:t>
      </w:r>
      <w:r>
        <w:rPr>
          <w:rFonts w:hint="eastAsia"/>
        </w:rPr>
        <w:t>部分不需要做修改。</w:t>
      </w:r>
    </w:p>
    <w:p w14:paraId="18F678C8" w14:textId="77777777" w:rsidR="00511126" w:rsidRDefault="00511126" w:rsidP="00BB6C13">
      <w:pPr>
        <w:ind w:firstLine="420"/>
      </w:pPr>
      <w:r w:rsidRPr="008A5811">
        <w:t>TargetNode</w:t>
      </w:r>
      <w:r>
        <w:rPr>
          <w:rFonts w:hint="eastAsia"/>
        </w:rPr>
        <w:t>封装物理量后回送的数据帧格式如下</w:t>
      </w:r>
    </w:p>
    <w:tbl>
      <w:tblPr>
        <w:tblW w:w="8363"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92"/>
        <w:gridCol w:w="1134"/>
        <w:gridCol w:w="2126"/>
        <w:gridCol w:w="993"/>
        <w:gridCol w:w="1134"/>
        <w:gridCol w:w="850"/>
      </w:tblGrid>
      <w:tr w:rsidR="00511126" w14:paraId="67113FB4" w14:textId="77777777" w:rsidTr="0049164C">
        <w:tc>
          <w:tcPr>
            <w:tcW w:w="8363" w:type="dxa"/>
            <w:gridSpan w:val="7"/>
            <w:tcBorders>
              <w:top w:val="nil"/>
              <w:left w:val="nil"/>
              <w:right w:val="nil"/>
            </w:tcBorders>
            <w:vAlign w:val="center"/>
          </w:tcPr>
          <w:p w14:paraId="42844328" w14:textId="77777777" w:rsidR="00511126" w:rsidRDefault="00511126" w:rsidP="00E60102">
            <w:pPr>
              <w:pStyle w:val="6"/>
              <w:rPr>
                <w:rFonts w:ascii="Consolas" w:hAnsi="Consolas" w:cs="Consolas"/>
                <w:color w:val="000000"/>
                <w:kern w:val="0"/>
                <w:szCs w:val="21"/>
              </w:rPr>
            </w:pPr>
            <w:r>
              <w:rPr>
                <w:rFonts w:hint="eastAsia"/>
              </w:rPr>
              <w:t>表</w:t>
            </w:r>
            <w:r w:rsidR="0049164C">
              <w:t>7</w:t>
            </w:r>
            <w:r>
              <w:t xml:space="preserve">-2 </w:t>
            </w:r>
            <w:r w:rsidRPr="008A5811">
              <w:t>TargetNode</w:t>
            </w:r>
            <w:r>
              <w:rPr>
                <w:rFonts w:hint="eastAsia"/>
              </w:rPr>
              <w:t>封装物理量后回送的数据帧格式</w:t>
            </w:r>
          </w:p>
        </w:tc>
      </w:tr>
      <w:tr w:rsidR="00511126" w14:paraId="6DD0A26F" w14:textId="77777777" w:rsidTr="0049164C">
        <w:tc>
          <w:tcPr>
            <w:tcW w:w="1134" w:type="dxa"/>
            <w:vAlign w:val="center"/>
          </w:tcPr>
          <w:p w14:paraId="1BC5C4FE" w14:textId="77777777" w:rsidR="00511126" w:rsidRPr="00453828" w:rsidRDefault="00511126" w:rsidP="00B14A67">
            <w:pPr>
              <w:ind w:firstLineChars="0" w:firstLine="0"/>
              <w:jc w:val="center"/>
            </w:pPr>
            <w:r>
              <w:rPr>
                <w:rFonts w:hint="eastAsia"/>
              </w:rPr>
              <w:t>字段</w:t>
            </w:r>
          </w:p>
        </w:tc>
        <w:tc>
          <w:tcPr>
            <w:tcW w:w="992" w:type="dxa"/>
            <w:shd w:val="clear" w:color="auto" w:fill="BFBFBF" w:themeFill="background1" w:themeFillShade="BF"/>
            <w:vAlign w:val="center"/>
          </w:tcPr>
          <w:p w14:paraId="0D230DA2" w14:textId="77777777" w:rsidR="00511126" w:rsidRDefault="00A467C7" w:rsidP="00A467C7">
            <w:pPr>
              <w:ind w:firstLineChars="0" w:firstLine="0"/>
              <w:jc w:val="center"/>
              <w:rPr>
                <w:rFonts w:ascii="Consolas" w:hAnsi="Consolas" w:cs="Consolas"/>
                <w:color w:val="000000"/>
                <w:kern w:val="0"/>
                <w:szCs w:val="21"/>
              </w:rPr>
            </w:pPr>
            <w:r w:rsidRPr="00451B38">
              <w:rPr>
                <w:rFonts w:hint="eastAsia"/>
              </w:rPr>
              <w:t>帧</w:t>
            </w:r>
            <w:r>
              <w:rPr>
                <w:rFonts w:hint="eastAsia"/>
              </w:rPr>
              <w:t>头</w:t>
            </w:r>
          </w:p>
        </w:tc>
        <w:tc>
          <w:tcPr>
            <w:tcW w:w="1134" w:type="dxa"/>
            <w:vAlign w:val="center"/>
          </w:tcPr>
          <w:p w14:paraId="14CEACA9" w14:textId="77777777" w:rsidR="00511126" w:rsidRDefault="00511126" w:rsidP="00B14A67">
            <w:pPr>
              <w:ind w:firstLineChars="0" w:firstLine="0"/>
              <w:jc w:val="center"/>
              <w:rPr>
                <w:rFonts w:ascii="Consolas" w:hAnsi="Consolas" w:cs="Consolas"/>
                <w:color w:val="000000"/>
                <w:kern w:val="0"/>
                <w:szCs w:val="21"/>
              </w:rPr>
            </w:pPr>
            <w:r>
              <w:rPr>
                <w:rFonts w:ascii="Consolas" w:hAnsi="Consolas" w:cs="Consolas" w:hint="eastAsia"/>
                <w:color w:val="000000"/>
                <w:kern w:val="0"/>
                <w:szCs w:val="21"/>
              </w:rPr>
              <w:t>帧长</w:t>
            </w:r>
          </w:p>
        </w:tc>
        <w:tc>
          <w:tcPr>
            <w:tcW w:w="2126" w:type="dxa"/>
            <w:vAlign w:val="center"/>
          </w:tcPr>
          <w:p w14:paraId="57C29AB2" w14:textId="77777777" w:rsidR="00511126" w:rsidRDefault="00511126" w:rsidP="00B14A67">
            <w:pPr>
              <w:ind w:firstLineChars="0" w:firstLine="0"/>
              <w:jc w:val="center"/>
              <w:rPr>
                <w:rFonts w:ascii="Consolas" w:hAnsi="Consolas" w:cs="Consolas"/>
                <w:color w:val="000000"/>
                <w:kern w:val="0"/>
                <w:szCs w:val="21"/>
              </w:rPr>
            </w:pPr>
            <w:r>
              <w:rPr>
                <w:rFonts w:ascii="新宋体" w:eastAsia="新宋体" w:hAnsi="Calibri" w:cs="新宋体" w:hint="eastAsia"/>
                <w:color w:val="000000"/>
                <w:kern w:val="0"/>
                <w:sz w:val="19"/>
                <w:szCs w:val="19"/>
                <w:highlight w:val="white"/>
              </w:rPr>
              <w:t>硬件过滤地址</w:t>
            </w:r>
          </w:p>
        </w:tc>
        <w:tc>
          <w:tcPr>
            <w:tcW w:w="2127" w:type="dxa"/>
            <w:gridSpan w:val="2"/>
            <w:vAlign w:val="center"/>
          </w:tcPr>
          <w:p w14:paraId="5FB58D8E" w14:textId="77777777" w:rsidR="00511126" w:rsidRDefault="00511126" w:rsidP="00B14A67">
            <w:pPr>
              <w:ind w:firstLineChars="0" w:firstLine="0"/>
              <w:jc w:val="center"/>
            </w:pPr>
            <w:r>
              <w:rPr>
                <w:rFonts w:ascii="新宋体" w:eastAsia="新宋体" w:hAnsi="Calibri" w:cs="新宋体" w:hint="eastAsia"/>
                <w:color w:val="000000"/>
                <w:kern w:val="0"/>
                <w:sz w:val="19"/>
                <w:szCs w:val="19"/>
                <w:highlight w:val="white"/>
              </w:rPr>
              <w:t>有效数据</w:t>
            </w:r>
          </w:p>
        </w:tc>
        <w:tc>
          <w:tcPr>
            <w:tcW w:w="850" w:type="dxa"/>
            <w:shd w:val="clear" w:color="auto" w:fill="BFBFBF" w:themeFill="background1" w:themeFillShade="BF"/>
            <w:vAlign w:val="center"/>
          </w:tcPr>
          <w:p w14:paraId="53047A32" w14:textId="77777777" w:rsidR="00511126" w:rsidRDefault="00A467C7" w:rsidP="00B14A67">
            <w:pPr>
              <w:ind w:firstLineChars="0" w:firstLine="0"/>
              <w:jc w:val="center"/>
              <w:rPr>
                <w:rFonts w:ascii="Consolas" w:hAnsi="Consolas" w:cs="Consolas"/>
                <w:color w:val="000000"/>
                <w:kern w:val="0"/>
                <w:szCs w:val="21"/>
              </w:rPr>
            </w:pPr>
            <w:r w:rsidRPr="00451B38">
              <w:rPr>
                <w:rFonts w:hint="eastAsia"/>
              </w:rPr>
              <w:t>帧尾</w:t>
            </w:r>
          </w:p>
        </w:tc>
      </w:tr>
      <w:tr w:rsidR="00511126" w14:paraId="748797D8" w14:textId="77777777" w:rsidTr="0049164C">
        <w:tc>
          <w:tcPr>
            <w:tcW w:w="1134" w:type="dxa"/>
            <w:vAlign w:val="center"/>
          </w:tcPr>
          <w:p w14:paraId="77F46718" w14:textId="77777777" w:rsidR="00511126" w:rsidRPr="00453828" w:rsidRDefault="00511126" w:rsidP="00511126">
            <w:pPr>
              <w:ind w:firstLineChars="0" w:firstLine="0"/>
              <w:jc w:val="center"/>
            </w:pPr>
            <w:r>
              <w:rPr>
                <w:rFonts w:hint="eastAsia"/>
              </w:rPr>
              <w:t>内容</w:t>
            </w:r>
          </w:p>
        </w:tc>
        <w:tc>
          <w:tcPr>
            <w:tcW w:w="992" w:type="dxa"/>
            <w:shd w:val="clear" w:color="auto" w:fill="BFBFBF" w:themeFill="background1" w:themeFillShade="BF"/>
          </w:tcPr>
          <w:p w14:paraId="7623FDC6" w14:textId="77777777" w:rsidR="00511126" w:rsidRDefault="00511126" w:rsidP="00511126">
            <w:pPr>
              <w:ind w:firstLineChars="0" w:firstLine="0"/>
              <w:jc w:val="center"/>
            </w:pPr>
            <w:r w:rsidRPr="00453828">
              <w:t>'T'</w:t>
            </w:r>
          </w:p>
        </w:tc>
        <w:tc>
          <w:tcPr>
            <w:tcW w:w="1134" w:type="dxa"/>
          </w:tcPr>
          <w:p w14:paraId="5DCB9116" w14:textId="77777777" w:rsidR="00511126" w:rsidRDefault="00511126" w:rsidP="00511126">
            <w:pPr>
              <w:ind w:firstLineChars="0" w:firstLine="0"/>
              <w:jc w:val="center"/>
            </w:pPr>
            <w:r w:rsidRPr="00453828">
              <w:rPr>
                <w:rFonts w:hint="eastAsia"/>
              </w:rPr>
              <w:t>len</w:t>
            </w:r>
          </w:p>
        </w:tc>
        <w:tc>
          <w:tcPr>
            <w:tcW w:w="2126" w:type="dxa"/>
          </w:tcPr>
          <w:p w14:paraId="6589D214" w14:textId="77777777" w:rsidR="00511126" w:rsidRDefault="00511126" w:rsidP="00511126">
            <w:pPr>
              <w:ind w:firstLineChars="0" w:firstLine="0"/>
              <w:jc w:val="center"/>
            </w:pPr>
            <w:r w:rsidRPr="00453828">
              <w:t>HD_adr</w:t>
            </w:r>
          </w:p>
        </w:tc>
        <w:tc>
          <w:tcPr>
            <w:tcW w:w="993" w:type="dxa"/>
          </w:tcPr>
          <w:p w14:paraId="734D4857" w14:textId="77777777" w:rsidR="00511126" w:rsidRDefault="00511126" w:rsidP="00511126">
            <w:pPr>
              <w:ind w:firstLineChars="0" w:firstLine="0"/>
              <w:jc w:val="center"/>
            </w:pPr>
            <w:r>
              <w:rPr>
                <w:rFonts w:hint="eastAsia"/>
              </w:rPr>
              <w:t>Data</w:t>
            </w:r>
          </w:p>
        </w:tc>
        <w:tc>
          <w:tcPr>
            <w:tcW w:w="1134" w:type="dxa"/>
          </w:tcPr>
          <w:p w14:paraId="76DD3434" w14:textId="77777777" w:rsidR="00511126" w:rsidRDefault="00511126" w:rsidP="00511126">
            <w:pPr>
              <w:ind w:firstLineChars="0" w:firstLine="0"/>
              <w:jc w:val="center"/>
            </w:pPr>
            <w:r>
              <w:rPr>
                <w:rFonts w:hint="eastAsia"/>
              </w:rPr>
              <w:t>温度</w:t>
            </w:r>
            <w:r>
              <w:t>t</w:t>
            </w:r>
            <w:r>
              <w:rPr>
                <w:rFonts w:hint="eastAsia"/>
              </w:rPr>
              <w:t>emp</w:t>
            </w:r>
          </w:p>
        </w:tc>
        <w:tc>
          <w:tcPr>
            <w:tcW w:w="850" w:type="dxa"/>
            <w:shd w:val="clear" w:color="auto" w:fill="BFBFBF" w:themeFill="background1" w:themeFillShade="BF"/>
          </w:tcPr>
          <w:p w14:paraId="1F289FCF" w14:textId="77777777" w:rsidR="00511126" w:rsidRDefault="00511126" w:rsidP="00511126">
            <w:pPr>
              <w:ind w:firstLineChars="0" w:firstLine="0"/>
              <w:jc w:val="center"/>
            </w:pPr>
            <w:r w:rsidRPr="00453828">
              <w:t>'D'</w:t>
            </w:r>
          </w:p>
        </w:tc>
      </w:tr>
      <w:tr w:rsidR="00511126" w14:paraId="459B3741" w14:textId="77777777" w:rsidTr="0049164C">
        <w:tc>
          <w:tcPr>
            <w:tcW w:w="1134" w:type="dxa"/>
            <w:vAlign w:val="center"/>
          </w:tcPr>
          <w:p w14:paraId="10D93CE5" w14:textId="77777777" w:rsidR="00511126" w:rsidRDefault="00511126" w:rsidP="00511126">
            <w:pPr>
              <w:ind w:firstLineChars="0" w:firstLine="0"/>
              <w:jc w:val="center"/>
              <w:rPr>
                <w:rFonts w:ascii="Consolas" w:hAnsi="Consolas" w:cs="Consolas"/>
                <w:color w:val="000000"/>
                <w:kern w:val="0"/>
                <w:szCs w:val="21"/>
              </w:rPr>
            </w:pPr>
            <w:r>
              <w:rPr>
                <w:rFonts w:ascii="Consolas" w:hAnsi="Consolas" w:cs="Consolas" w:hint="eastAsia"/>
                <w:color w:val="000000"/>
                <w:kern w:val="0"/>
                <w:szCs w:val="21"/>
              </w:rPr>
              <w:t>长度</w:t>
            </w:r>
          </w:p>
        </w:tc>
        <w:tc>
          <w:tcPr>
            <w:tcW w:w="992" w:type="dxa"/>
            <w:shd w:val="clear" w:color="auto" w:fill="BFBFBF" w:themeFill="background1" w:themeFillShade="BF"/>
          </w:tcPr>
          <w:p w14:paraId="7901E7BE" w14:textId="77777777" w:rsidR="00511126" w:rsidRDefault="00511126" w:rsidP="00511126">
            <w:pPr>
              <w:ind w:firstLineChars="0" w:firstLine="0"/>
              <w:jc w:val="center"/>
            </w:pPr>
            <w:r>
              <w:rPr>
                <w:rFonts w:hint="eastAsia"/>
              </w:rPr>
              <w:t>1</w:t>
            </w:r>
            <w:r>
              <w:t>B</w:t>
            </w:r>
          </w:p>
        </w:tc>
        <w:tc>
          <w:tcPr>
            <w:tcW w:w="1134" w:type="dxa"/>
          </w:tcPr>
          <w:p w14:paraId="592459F6" w14:textId="77777777" w:rsidR="00511126" w:rsidRDefault="00511126" w:rsidP="00511126">
            <w:pPr>
              <w:ind w:firstLineChars="0" w:firstLine="0"/>
              <w:jc w:val="center"/>
            </w:pPr>
            <w:r>
              <w:rPr>
                <w:rFonts w:hint="eastAsia"/>
              </w:rPr>
              <w:t>1</w:t>
            </w:r>
            <w:r>
              <w:t>B</w:t>
            </w:r>
          </w:p>
        </w:tc>
        <w:tc>
          <w:tcPr>
            <w:tcW w:w="2126" w:type="dxa"/>
          </w:tcPr>
          <w:p w14:paraId="629C089C" w14:textId="77777777" w:rsidR="00511126" w:rsidRDefault="00511126" w:rsidP="00511126">
            <w:pPr>
              <w:ind w:firstLineChars="0" w:firstLine="0"/>
              <w:jc w:val="center"/>
            </w:pPr>
            <w:r w:rsidRPr="00451B38">
              <w:rPr>
                <w:rFonts w:hint="eastAsia"/>
              </w:rPr>
              <w:t>1</w:t>
            </w:r>
            <w:r w:rsidRPr="00451B38">
              <w:t>B</w:t>
            </w:r>
            <w:r>
              <w:rPr>
                <w:rFonts w:hint="eastAsia"/>
              </w:rPr>
              <w:t>（</w:t>
            </w:r>
            <w:r>
              <w:t>0x01~</w:t>
            </w:r>
            <w:r w:rsidRPr="00451B38">
              <w:rPr>
                <w:rFonts w:hint="eastAsia"/>
              </w:rPr>
              <w:t>0</w:t>
            </w:r>
            <w:r>
              <w:t>xFF</w:t>
            </w:r>
            <w:r>
              <w:t>）</w:t>
            </w:r>
          </w:p>
        </w:tc>
        <w:tc>
          <w:tcPr>
            <w:tcW w:w="993" w:type="dxa"/>
          </w:tcPr>
          <w:p w14:paraId="17032523" w14:textId="77777777" w:rsidR="00511126" w:rsidRDefault="00511126" w:rsidP="00511126">
            <w:pPr>
              <w:ind w:firstLineChars="0" w:firstLine="0"/>
              <w:jc w:val="center"/>
            </w:pPr>
            <w:r>
              <w:t>nB</w:t>
            </w:r>
          </w:p>
        </w:tc>
        <w:tc>
          <w:tcPr>
            <w:tcW w:w="1134" w:type="dxa"/>
          </w:tcPr>
          <w:p w14:paraId="6EB468BC" w14:textId="77777777" w:rsidR="00511126" w:rsidRDefault="00511126" w:rsidP="00511126">
            <w:pPr>
              <w:ind w:firstLineChars="95" w:firstLine="199"/>
            </w:pPr>
            <w:r w:rsidRPr="00C7054E">
              <w:rPr>
                <w:rFonts w:hint="eastAsia"/>
              </w:rPr>
              <w:t>2</w:t>
            </w:r>
            <w:r w:rsidRPr="00C7054E">
              <w:t>B</w:t>
            </w:r>
          </w:p>
        </w:tc>
        <w:tc>
          <w:tcPr>
            <w:tcW w:w="850" w:type="dxa"/>
            <w:shd w:val="clear" w:color="auto" w:fill="BFBFBF" w:themeFill="background1" w:themeFillShade="BF"/>
          </w:tcPr>
          <w:p w14:paraId="1A22D6E8" w14:textId="77777777" w:rsidR="00511126" w:rsidRDefault="00511126" w:rsidP="00511126">
            <w:pPr>
              <w:ind w:firstLineChars="0" w:firstLine="0"/>
              <w:jc w:val="center"/>
            </w:pPr>
            <w:r>
              <w:rPr>
                <w:rFonts w:hint="eastAsia"/>
              </w:rPr>
              <w:t>1B</w:t>
            </w:r>
          </w:p>
        </w:tc>
      </w:tr>
    </w:tbl>
    <w:p w14:paraId="6EA3A28F" w14:textId="77777777" w:rsidR="007C1647" w:rsidRDefault="00D916D8" w:rsidP="007C1647">
      <w:pPr>
        <w:pStyle w:val="3"/>
      </w:pPr>
      <w:bookmarkStart w:id="190" w:name="_Toc449049891"/>
      <w:r>
        <w:t>7</w:t>
      </w:r>
      <w:r w:rsidR="007C1647">
        <w:t>.1.</w:t>
      </w:r>
      <w:r w:rsidR="00B2392C">
        <w:t>4</w:t>
      </w:r>
      <w:r w:rsidR="007C1647">
        <w:t xml:space="preserve"> PC</w:t>
      </w:r>
      <w:r w:rsidR="007C1647">
        <w:rPr>
          <w:rFonts w:hint="eastAsia"/>
        </w:rPr>
        <w:t>端程序</w:t>
      </w:r>
      <w:r w:rsidR="002034AB">
        <w:rPr>
          <w:rFonts w:hint="eastAsia"/>
        </w:rPr>
        <w:t>修改</w:t>
      </w:r>
      <w:bookmarkEnd w:id="190"/>
    </w:p>
    <w:p w14:paraId="16A04203" w14:textId="502EEDA6" w:rsidR="00CF2556" w:rsidRPr="00F13076" w:rsidRDefault="00882C6E">
      <w:pPr>
        <w:ind w:firstLine="420"/>
      </w:pPr>
      <w:r w:rsidRPr="00F13076">
        <w:rPr>
          <w:rFonts w:hint="eastAsia"/>
        </w:rPr>
        <w:t>修改</w:t>
      </w:r>
      <w:r w:rsidRPr="00F13076">
        <w:rPr>
          <w:rFonts w:hint="eastAsia"/>
        </w:rPr>
        <w:t>FrmMain.cs</w:t>
      </w:r>
      <w:r w:rsidRPr="00F13076">
        <w:rPr>
          <w:rFonts w:hint="eastAsia"/>
        </w:rPr>
        <w:t>文件，在第</w:t>
      </w:r>
      <w:r w:rsidRPr="00F13076">
        <w:rPr>
          <w:rFonts w:hint="eastAsia"/>
        </w:rPr>
        <w:t>114</w:t>
      </w:r>
      <w:r w:rsidRPr="00F13076">
        <w:rPr>
          <w:rFonts w:hint="eastAsia"/>
        </w:rPr>
        <w:t>行</w:t>
      </w:r>
      <w:r w:rsidR="00D070D6">
        <w:rPr>
          <w:rFonts w:hint="eastAsia"/>
        </w:rPr>
        <w:t>即</w:t>
      </w:r>
      <w:r w:rsidR="00D070D6">
        <w:rPr>
          <w:rFonts w:ascii="新宋体" w:eastAsia="新宋体" w:hAnsiTheme="minorHAnsi" w:cs="新宋体"/>
          <w:color w:val="0000FF"/>
          <w:kern w:val="0"/>
          <w:sz w:val="19"/>
          <w:szCs w:val="19"/>
          <w:highlight w:val="white"/>
        </w:rPr>
        <w:t>if</w:t>
      </w:r>
      <w:r w:rsidR="00D070D6">
        <w:rPr>
          <w:rFonts w:ascii="新宋体" w:eastAsia="新宋体" w:hAnsiTheme="minorHAnsi" w:cs="新宋体"/>
          <w:color w:val="000000"/>
          <w:kern w:val="0"/>
          <w:sz w:val="19"/>
          <w:szCs w:val="19"/>
          <w:highlight w:val="white"/>
        </w:rPr>
        <w:t xml:space="preserve"> (</w:t>
      </w:r>
      <w:r w:rsidR="00D070D6">
        <w:rPr>
          <w:rFonts w:ascii="新宋体" w:eastAsia="新宋体" w:hAnsiTheme="minorHAnsi" w:cs="新宋体"/>
          <w:color w:val="2B91AF"/>
          <w:kern w:val="0"/>
          <w:sz w:val="19"/>
          <w:szCs w:val="19"/>
          <w:highlight w:val="white"/>
        </w:rPr>
        <w:t>PublicVar</w:t>
      </w:r>
      <w:r w:rsidR="00D070D6">
        <w:rPr>
          <w:rFonts w:ascii="新宋体" w:eastAsia="新宋体" w:hAnsiTheme="minorHAnsi" w:cs="新宋体"/>
          <w:color w:val="000000"/>
          <w:kern w:val="0"/>
          <w:sz w:val="19"/>
          <w:szCs w:val="19"/>
          <w:highlight w:val="white"/>
        </w:rPr>
        <w:t xml:space="preserve">.g_ReceiveByteArray == </w:t>
      </w:r>
      <w:r w:rsidR="00D070D6">
        <w:rPr>
          <w:rFonts w:ascii="新宋体" w:eastAsia="新宋体" w:hAnsiTheme="minorHAnsi" w:cs="新宋体"/>
          <w:color w:val="0000FF"/>
          <w:kern w:val="0"/>
          <w:sz w:val="19"/>
          <w:szCs w:val="19"/>
          <w:highlight w:val="white"/>
        </w:rPr>
        <w:t>null</w:t>
      </w:r>
      <w:r w:rsidR="00D070D6">
        <w:rPr>
          <w:rFonts w:ascii="新宋体" w:eastAsia="新宋体" w:hAnsiTheme="minorHAnsi" w:cs="新宋体"/>
          <w:color w:val="000000"/>
          <w:kern w:val="0"/>
          <w:sz w:val="19"/>
          <w:szCs w:val="19"/>
          <w:highlight w:val="white"/>
        </w:rPr>
        <w:t xml:space="preserve">) </w:t>
      </w:r>
      <w:r w:rsidR="00D070D6">
        <w:rPr>
          <w:rFonts w:ascii="新宋体" w:eastAsia="新宋体" w:hAnsiTheme="minorHAnsi" w:cs="新宋体"/>
          <w:color w:val="0000FF"/>
          <w:kern w:val="0"/>
          <w:sz w:val="19"/>
          <w:szCs w:val="19"/>
          <w:highlight w:val="white"/>
        </w:rPr>
        <w:t>return</w:t>
      </w:r>
      <w:r w:rsidR="00D070D6">
        <w:rPr>
          <w:rFonts w:ascii="新宋体" w:eastAsia="新宋体" w:hAnsiTheme="minorHAnsi" w:cs="新宋体"/>
          <w:color w:val="000000"/>
          <w:kern w:val="0"/>
          <w:sz w:val="19"/>
          <w:szCs w:val="19"/>
          <w:highlight w:val="white"/>
        </w:rPr>
        <w:t>;</w:t>
      </w:r>
      <w:r w:rsidR="00D070D6">
        <w:rPr>
          <w:rFonts w:hint="eastAsia"/>
          <w:color w:val="000000"/>
        </w:rPr>
        <w:t>语句后</w:t>
      </w:r>
      <w:r w:rsidRPr="00F13076">
        <w:rPr>
          <w:rFonts w:hint="eastAsia"/>
        </w:rPr>
        <w:t>，</w:t>
      </w:r>
      <w:r w:rsidR="00D070D6">
        <w:rPr>
          <w:rFonts w:hint="eastAsia"/>
        </w:rPr>
        <w:t>添加</w:t>
      </w:r>
      <w:r w:rsidR="00D070D6">
        <w:t>语句：</w:t>
      </w:r>
    </w:p>
    <w:p w14:paraId="1D111C86" w14:textId="77777777" w:rsidR="00082994" w:rsidRDefault="00082994" w:rsidP="00082994">
      <w:pPr>
        <w:autoSpaceDE w:val="0"/>
        <w:autoSpaceDN w:val="0"/>
        <w:ind w:firstLineChars="0" w:firstLine="0"/>
        <w:jc w:val="left"/>
        <w:rPr>
          <w:rFonts w:ascii="新宋体" w:eastAsia="新宋体" w:hAnsiTheme="minorHAnsi" w:cs="新宋体"/>
          <w:color w:val="000000"/>
          <w:kern w:val="0"/>
          <w:sz w:val="19"/>
          <w:szCs w:val="19"/>
          <w:highlight w:val="white"/>
        </w:rPr>
      </w:pPr>
      <w:r>
        <w:rPr>
          <w:rFonts w:ascii="新宋体" w:eastAsia="新宋体" w:hAnsiTheme="minorHAnsi" w:cs="新宋体"/>
          <w:color w:val="0000FF"/>
          <w:kern w:val="0"/>
          <w:sz w:val="19"/>
          <w:szCs w:val="19"/>
          <w:highlight w:val="white"/>
        </w:rPr>
        <w:t>this</w:t>
      </w:r>
      <w:r>
        <w:rPr>
          <w:rFonts w:ascii="新宋体" w:eastAsia="新宋体" w:hAnsiTheme="minorHAnsi" w:cs="新宋体"/>
          <w:color w:val="000000"/>
          <w:kern w:val="0"/>
          <w:sz w:val="19"/>
          <w:szCs w:val="19"/>
          <w:highlight w:val="white"/>
        </w:rPr>
        <w:t xml:space="preserve">.Txt_recv1.Text = </w:t>
      </w:r>
      <w:r>
        <w:rPr>
          <w:rFonts w:ascii="新宋体" w:eastAsia="新宋体" w:hAnsiTheme="minorHAnsi" w:cs="新宋体"/>
          <w:color w:val="A31515"/>
          <w:kern w:val="0"/>
          <w:sz w:val="19"/>
          <w:szCs w:val="19"/>
          <w:highlight w:val="white"/>
        </w:rPr>
        <w:t>"</w:t>
      </w:r>
      <w:r>
        <w:rPr>
          <w:rFonts w:ascii="新宋体" w:eastAsia="新宋体" w:hAnsiTheme="minorHAnsi" w:cs="新宋体" w:hint="eastAsia"/>
          <w:color w:val="A31515"/>
          <w:kern w:val="0"/>
          <w:sz w:val="19"/>
          <w:szCs w:val="19"/>
          <w:highlight w:val="white"/>
        </w:rPr>
        <w:t>当前温度值</w:t>
      </w:r>
      <w:r>
        <w:rPr>
          <w:rFonts w:ascii="新宋体" w:eastAsia="新宋体" w:hAnsiTheme="minorHAnsi" w:cs="新宋体"/>
          <w:color w:val="A31515"/>
          <w:kern w:val="0"/>
          <w:sz w:val="19"/>
          <w:szCs w:val="19"/>
          <w:highlight w:val="white"/>
        </w:rPr>
        <w:t>:"</w:t>
      </w:r>
      <w:r>
        <w:rPr>
          <w:rFonts w:ascii="新宋体" w:eastAsia="新宋体" w:hAnsiTheme="minorHAnsi" w:cs="新宋体"/>
          <w:color w:val="000000"/>
          <w:kern w:val="0"/>
          <w:sz w:val="19"/>
          <w:szCs w:val="19"/>
          <w:highlight w:val="white"/>
        </w:rPr>
        <w:t xml:space="preserve"> +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.g_ReceiveByteArray[57], 10)+</w:t>
      </w:r>
      <w:r>
        <w:rPr>
          <w:rFonts w:ascii="新宋体" w:eastAsia="新宋体" w:hAnsiTheme="minorHAnsi" w:cs="新宋体"/>
          <w:color w:val="A31515"/>
          <w:kern w:val="0"/>
          <w:sz w:val="19"/>
          <w:szCs w:val="19"/>
          <w:highlight w:val="white"/>
        </w:rPr>
        <w:t>" "</w:t>
      </w:r>
      <w:r>
        <w:rPr>
          <w:rFonts w:ascii="新宋体" w:eastAsia="新宋体" w:hAnsiTheme="minorHAnsi" w:cs="新宋体"/>
          <w:color w:val="000000"/>
          <w:kern w:val="0"/>
          <w:sz w:val="19"/>
          <w:szCs w:val="19"/>
          <w:highlight w:val="white"/>
        </w:rPr>
        <w:t>+</w:t>
      </w:r>
    </w:p>
    <w:p w14:paraId="347FF355" w14:textId="77777777" w:rsidR="00082994" w:rsidRDefault="00082994" w:rsidP="00082994">
      <w:pPr>
        <w:ind w:firstLine="380"/>
        <w:rPr>
          <w:rFonts w:ascii="新宋体" w:eastAsia="新宋体" w:hAnsiTheme="minorHAnsi" w:cs="新宋体"/>
          <w:color w:val="000000"/>
          <w:kern w:val="0"/>
          <w:sz w:val="19"/>
          <w:szCs w:val="19"/>
          <w:highlight w:val="white"/>
        </w:rPr>
      </w:pPr>
      <w:r>
        <w:rPr>
          <w:rFonts w:ascii="新宋体" w:eastAsia="新宋体" w:hAnsiTheme="minorHAnsi" w:cs="新宋体"/>
          <w:color w:val="000000"/>
          <w:kern w:val="0"/>
          <w:sz w:val="19"/>
          <w:szCs w:val="19"/>
          <w:highlight w:val="white"/>
        </w:rPr>
        <w:t xml:space="preserve">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.g_ReceiveByteArray[58], 10);</w:t>
      </w:r>
    </w:p>
    <w:p w14:paraId="2BA6D5A1" w14:textId="77777777" w:rsidR="00882C6E" w:rsidRPr="00F13076" w:rsidRDefault="00082994" w:rsidP="00082994">
      <w:pPr>
        <w:ind w:firstLine="380"/>
        <w:rPr>
          <w:rFonts w:ascii="新宋体" w:eastAsia="新宋体" w:hAnsiTheme="minorHAnsi" w:cs="新宋体"/>
          <w:color w:val="FF0000"/>
          <w:kern w:val="0"/>
          <w:sz w:val="19"/>
          <w:szCs w:val="19"/>
        </w:rPr>
      </w:pPr>
      <w:r>
        <w:rPr>
          <w:rFonts w:ascii="新宋体" w:eastAsia="新宋体" w:hAnsiTheme="minorHAnsi" w:cs="新宋体"/>
          <w:color w:val="008000"/>
          <w:kern w:val="0"/>
          <w:sz w:val="19"/>
          <w:szCs w:val="19"/>
          <w:highlight w:val="white"/>
        </w:rPr>
        <w:t>//</w:t>
      </w:r>
      <w:r>
        <w:rPr>
          <w:rFonts w:ascii="新宋体" w:eastAsia="新宋体" w:hAnsiTheme="minorHAnsi" w:cs="新宋体" w:hint="eastAsia"/>
          <w:color w:val="008000"/>
          <w:kern w:val="0"/>
          <w:sz w:val="19"/>
          <w:szCs w:val="19"/>
          <w:highlight w:val="white"/>
        </w:rPr>
        <w:t>将封装在帧尾前两个字节的温度信息显示出来。</w:t>
      </w:r>
    </w:p>
    <w:p w14:paraId="3A5E3B7C" w14:textId="77777777" w:rsidR="00A73B39" w:rsidRPr="008A5811" w:rsidRDefault="00A73B39" w:rsidP="008A5811">
      <w:pPr>
        <w:ind w:firstLine="420"/>
      </w:pPr>
      <w:r w:rsidRPr="008A5811">
        <w:rPr>
          <w:rFonts w:hint="eastAsia"/>
        </w:rPr>
        <w:lastRenderedPageBreak/>
        <w:t>即可获取到</w:t>
      </w:r>
      <w:r w:rsidRPr="008A5811">
        <w:t>PORTD5</w:t>
      </w:r>
      <w:r w:rsidRPr="008A5811">
        <w:rPr>
          <w:rFonts w:hint="eastAsia"/>
        </w:rPr>
        <w:t>引脚的</w:t>
      </w:r>
      <w:r w:rsidRPr="008A5811">
        <w:t>AD</w:t>
      </w:r>
      <w:r w:rsidRPr="008A5811">
        <w:rPr>
          <w:rFonts w:hint="eastAsia"/>
        </w:rPr>
        <w:t>值，再根据</w:t>
      </w:r>
      <w:r w:rsidRPr="008A5811">
        <w:t>5.1</w:t>
      </w:r>
      <w:r w:rsidRPr="008A5811">
        <w:rPr>
          <w:rFonts w:hint="eastAsia"/>
        </w:rPr>
        <w:t>的公式可得出温度</w:t>
      </w:r>
      <w:r w:rsidR="00A467C7" w:rsidRPr="008A5811">
        <w:rPr>
          <w:rFonts w:hint="eastAsia"/>
        </w:rPr>
        <w:t>（建议在</w:t>
      </w:r>
      <w:r w:rsidR="00A467C7" w:rsidRPr="008A5811">
        <w:t>PC</w:t>
      </w:r>
      <w:r w:rsidR="00A467C7" w:rsidRPr="008A5811">
        <w:rPr>
          <w:rFonts w:hint="eastAsia"/>
        </w:rPr>
        <w:t>端实现）</w:t>
      </w:r>
      <w:r w:rsidRPr="008A5811">
        <w:rPr>
          <w:rFonts w:hint="eastAsia"/>
        </w:rPr>
        <w:t>，此处不再做介绍。</w:t>
      </w:r>
    </w:p>
    <w:p w14:paraId="4C1CCE27" w14:textId="77777777" w:rsidR="000742BA" w:rsidRDefault="00D916D8" w:rsidP="000742BA">
      <w:pPr>
        <w:pStyle w:val="2"/>
      </w:pPr>
      <w:bookmarkStart w:id="191" w:name="_Toc449049892"/>
      <w:r>
        <w:t>7</w:t>
      </w:r>
      <w:r w:rsidR="000742BA">
        <w:t>.2</w:t>
      </w:r>
      <w:r w:rsidR="000742BA">
        <w:rPr>
          <w:rFonts w:hint="eastAsia"/>
        </w:rPr>
        <w:t xml:space="preserve"> </w:t>
      </w:r>
      <w:r w:rsidR="000742BA">
        <w:rPr>
          <w:rFonts w:hint="eastAsia"/>
        </w:rPr>
        <w:t>应用实例介绍二：</w:t>
      </w:r>
      <w:r w:rsidR="006926FC">
        <w:rPr>
          <w:rFonts w:hint="eastAsia"/>
        </w:rPr>
        <w:t>太湖</w:t>
      </w:r>
      <w:r w:rsidR="000742BA">
        <w:rPr>
          <w:rFonts w:hint="eastAsia"/>
        </w:rPr>
        <w:t>水质监测系统</w:t>
      </w:r>
      <w:bookmarkEnd w:id="191"/>
    </w:p>
    <w:p w14:paraId="081D7A4D" w14:textId="77777777" w:rsidR="000742BA" w:rsidRDefault="00682317" w:rsidP="00BB6C13">
      <w:pPr>
        <w:ind w:firstLine="420"/>
      </w:pPr>
      <w:r>
        <w:rPr>
          <w:rFonts w:hint="eastAsia"/>
        </w:rPr>
        <w:t>本系统主要通过无线通信技术，实现对湖泊水域的水质的监测的管理。通过自主研发的</w:t>
      </w:r>
      <w:r>
        <w:rPr>
          <w:rFonts w:hint="eastAsia"/>
        </w:rPr>
        <w:t>zigbee</w:t>
      </w:r>
      <w:r>
        <w:rPr>
          <w:rFonts w:hint="eastAsia"/>
        </w:rPr>
        <w:t>网络，可以达到对太湖固定水域的状态监测，也可以实现对多个湖泊之间的水域进行监测和控制。</w:t>
      </w:r>
    </w:p>
    <w:p w14:paraId="6DE97E10" w14:textId="77777777" w:rsidR="00682317" w:rsidRDefault="00D916D8" w:rsidP="00682317">
      <w:pPr>
        <w:pStyle w:val="3"/>
      </w:pPr>
      <w:bookmarkStart w:id="192" w:name="_Toc449049893"/>
      <w:r>
        <w:t>7</w:t>
      </w:r>
      <w:r w:rsidR="00682317">
        <w:t xml:space="preserve">.2.1 </w:t>
      </w:r>
      <w:r w:rsidR="00682317">
        <w:rPr>
          <w:rFonts w:hint="eastAsia"/>
        </w:rPr>
        <w:t>传感器与物理量获取</w:t>
      </w:r>
      <w:bookmarkEnd w:id="192"/>
    </w:p>
    <w:p w14:paraId="31961E74" w14:textId="77777777" w:rsidR="00682317" w:rsidRDefault="00491612" w:rsidP="000F4924">
      <w:pPr>
        <w:pStyle w:val="4"/>
      </w:pPr>
      <w:r w:rsidRPr="006047A7">
        <w:rPr>
          <w:rFonts w:hint="eastAsia"/>
        </w:rPr>
        <w:t>1</w:t>
      </w:r>
      <w:r w:rsidRPr="006047A7">
        <w:rPr>
          <w:rFonts w:hint="eastAsia"/>
        </w:rPr>
        <w:t>．</w:t>
      </w:r>
      <w:r w:rsidR="00682317">
        <w:rPr>
          <w:rFonts w:hint="eastAsia"/>
        </w:rPr>
        <w:t>水质透明度传感器</w:t>
      </w:r>
    </w:p>
    <w:p w14:paraId="671B1EAE" w14:textId="77777777" w:rsidR="00682317" w:rsidRDefault="00682317" w:rsidP="00BB6C13">
      <w:pPr>
        <w:ind w:firstLine="420"/>
      </w:pPr>
      <w:r>
        <w:rPr>
          <w:rFonts w:hint="eastAsia"/>
        </w:rPr>
        <w:t>激光发射电路用来检测水质的透明度，通过一</w:t>
      </w:r>
      <w:r w:rsidR="00A35435">
        <w:rPr>
          <w:rFonts w:hint="eastAsia"/>
        </w:rPr>
        <w:t>端</w:t>
      </w:r>
      <w:r>
        <w:rPr>
          <w:rFonts w:hint="eastAsia"/>
        </w:rPr>
        <w:t>发射极，另一端接收</w:t>
      </w:r>
      <w:r w:rsidR="00874BDD">
        <w:rPr>
          <w:rFonts w:hint="eastAsia"/>
        </w:rPr>
        <w:t>极</w:t>
      </w:r>
      <w:r>
        <w:rPr>
          <w:rFonts w:hint="eastAsia"/>
        </w:rPr>
        <w:t>，以接收极为传感器感应的一</w:t>
      </w:r>
      <w:r w:rsidR="00DF7B07">
        <w:rPr>
          <w:rFonts w:hint="eastAsia"/>
        </w:rPr>
        <w:t>端</w:t>
      </w:r>
      <w:r w:rsidR="00082994">
        <w:rPr>
          <w:rFonts w:hint="eastAsia"/>
        </w:rPr>
        <w:t>。</w:t>
      </w:r>
    </w:p>
    <w:p w14:paraId="1674F18C" w14:textId="77777777" w:rsidR="00682317" w:rsidRDefault="00491612" w:rsidP="000F4924">
      <w:pPr>
        <w:pStyle w:val="4"/>
      </w:pPr>
      <w:r>
        <w:rPr>
          <w:rFonts w:hint="eastAsia"/>
        </w:rPr>
        <w:t>2</w:t>
      </w:r>
      <w:r w:rsidRPr="006047A7">
        <w:rPr>
          <w:rFonts w:hint="eastAsia"/>
        </w:rPr>
        <w:t>．</w:t>
      </w:r>
      <w:r w:rsidR="00682317">
        <w:rPr>
          <w:rFonts w:hint="eastAsia"/>
        </w:rPr>
        <w:t>溶氧度传感器</w:t>
      </w:r>
    </w:p>
    <w:p w14:paraId="1F6356C3" w14:textId="77777777" w:rsidR="00682317" w:rsidRDefault="00682317" w:rsidP="00682317">
      <w:pPr>
        <w:ind w:firstLine="420"/>
      </w:pPr>
      <w:r>
        <w:rPr>
          <w:rFonts w:hint="eastAsia"/>
        </w:rPr>
        <w:t>溶氧度（</w:t>
      </w:r>
      <w:r>
        <w:rPr>
          <w:rFonts w:hint="eastAsia"/>
        </w:rPr>
        <w:t>Dissolved Oxygen</w:t>
      </w:r>
      <w:r>
        <w:rPr>
          <w:rFonts w:hint="eastAsia"/>
        </w:rPr>
        <w:t>，</w:t>
      </w:r>
      <w:r>
        <w:rPr>
          <w:rFonts w:hint="eastAsia"/>
        </w:rPr>
        <w:t>DO</w:t>
      </w:r>
      <w:r>
        <w:rPr>
          <w:rFonts w:hint="eastAsia"/>
        </w:rPr>
        <w:t>）是水质监测的重要指标，也是衡量水质的综合指标。</w:t>
      </w:r>
    </w:p>
    <w:p w14:paraId="41043495" w14:textId="77777777" w:rsidR="00F13076" w:rsidRDefault="00682317" w:rsidP="00F13076">
      <w:pPr>
        <w:ind w:firstLine="420"/>
      </w:pPr>
      <w:r>
        <w:rPr>
          <w:rFonts w:hint="eastAsia"/>
        </w:rPr>
        <w:t>溶氧度测量仪采用的传感器是极谱型薄膜传感器，传感器部分是金电极和银电极以及氯化钾或者氢化钾电解液，以及氧扩散膜组成，氧通过膜扩散进入电解液与金电极和银电极构成测量回路。</w:t>
      </w:r>
      <w:r w:rsidR="00F13076">
        <w:rPr>
          <w:rFonts w:hint="eastAsia"/>
        </w:rPr>
        <w:t>测量范围</w:t>
      </w:r>
      <w:r w:rsidR="00F13076" w:rsidRPr="00F1453A">
        <w:rPr>
          <w:rFonts w:hint="eastAsia"/>
        </w:rPr>
        <w:t>0</w:t>
      </w:r>
      <w:r w:rsidR="00F13076" w:rsidRPr="00F1453A">
        <w:rPr>
          <w:rFonts w:hint="eastAsia"/>
        </w:rPr>
        <w:t>～</w:t>
      </w:r>
      <w:r w:rsidR="00F13076">
        <w:rPr>
          <w:rFonts w:hint="eastAsia"/>
        </w:rPr>
        <w:t>20</w:t>
      </w:r>
      <w:r w:rsidR="00F13076" w:rsidRPr="00F1453A">
        <w:rPr>
          <w:rFonts w:hint="eastAsia"/>
        </w:rPr>
        <w:t>mg/L</w:t>
      </w:r>
      <w:r w:rsidR="00F13076">
        <w:rPr>
          <w:rFonts w:hint="eastAsia"/>
        </w:rPr>
        <w:t>，温度适用范围</w:t>
      </w:r>
      <w:r w:rsidR="00F13076" w:rsidRPr="00FC69FE">
        <w:rPr>
          <w:rFonts w:hint="eastAsia"/>
        </w:rPr>
        <w:t>0</w:t>
      </w:r>
      <w:r w:rsidR="00F13076" w:rsidRPr="00FC69FE">
        <w:rPr>
          <w:rFonts w:hint="eastAsia"/>
        </w:rPr>
        <w:t>～</w:t>
      </w:r>
      <w:r w:rsidR="00F13076">
        <w:rPr>
          <w:rFonts w:hint="eastAsia"/>
        </w:rPr>
        <w:t>40</w:t>
      </w:r>
      <w:r w:rsidR="00F13076" w:rsidRPr="00FC69FE">
        <w:rPr>
          <w:rFonts w:hint="eastAsia"/>
        </w:rPr>
        <w:t>℃</w:t>
      </w:r>
      <w:r w:rsidR="00F13076">
        <w:rPr>
          <w:rFonts w:hint="eastAsia"/>
        </w:rPr>
        <w:t>，</w:t>
      </w:r>
      <w:r w:rsidR="00F13076" w:rsidRPr="00FC69FE">
        <w:rPr>
          <w:rFonts w:hint="eastAsia"/>
        </w:rPr>
        <w:t>零点输出</w:t>
      </w:r>
      <w:r w:rsidR="00F13076">
        <w:rPr>
          <w:rFonts w:hint="eastAsia"/>
        </w:rPr>
        <w:t>小于</w:t>
      </w:r>
      <w:r w:rsidR="00F13076">
        <w:rPr>
          <w:rFonts w:hint="eastAsia"/>
        </w:rPr>
        <w:t>0.3</w:t>
      </w:r>
      <w:r w:rsidR="00F13076" w:rsidRPr="00FC69FE">
        <w:rPr>
          <w:rFonts w:hint="eastAsia"/>
        </w:rPr>
        <w:t>mV</w:t>
      </w:r>
      <w:r w:rsidR="00F13076">
        <w:rPr>
          <w:rFonts w:hint="eastAsia"/>
        </w:rPr>
        <w:t>，</w:t>
      </w:r>
      <w:r w:rsidR="00F13076" w:rsidRPr="00FC69FE">
        <w:rPr>
          <w:rFonts w:hint="eastAsia"/>
        </w:rPr>
        <w:t>响应时间</w:t>
      </w:r>
      <w:r w:rsidR="00F13076">
        <w:rPr>
          <w:rFonts w:hint="eastAsia"/>
        </w:rPr>
        <w:t>小于</w:t>
      </w:r>
      <w:r w:rsidR="00F13076">
        <w:rPr>
          <w:rFonts w:hint="eastAsia"/>
        </w:rPr>
        <w:t>20</w:t>
      </w:r>
      <w:r w:rsidR="00F13076" w:rsidRPr="00FC69FE">
        <w:rPr>
          <w:rFonts w:hint="eastAsia"/>
        </w:rPr>
        <w:t>s</w:t>
      </w:r>
      <w:r w:rsidR="00F13076">
        <w:rPr>
          <w:rFonts w:hint="eastAsia"/>
        </w:rPr>
        <w:t>，电压输出范围</w:t>
      </w:r>
      <w:r w:rsidR="00F13076">
        <w:rPr>
          <w:rFonts w:hint="eastAsia"/>
        </w:rPr>
        <w:t>0.3~55mV</w:t>
      </w:r>
      <w:r w:rsidR="00F13076">
        <w:rPr>
          <w:rFonts w:hint="eastAsia"/>
        </w:rPr>
        <w:t>。</w:t>
      </w:r>
    </w:p>
    <w:p w14:paraId="59620561" w14:textId="77777777" w:rsidR="00916EF7" w:rsidRDefault="00491612" w:rsidP="000F4924">
      <w:pPr>
        <w:pStyle w:val="4"/>
      </w:pPr>
      <w:r>
        <w:rPr>
          <w:rFonts w:hint="eastAsia"/>
        </w:rPr>
        <w:t>3</w:t>
      </w:r>
      <w:r w:rsidRPr="006047A7">
        <w:rPr>
          <w:rFonts w:hint="eastAsia"/>
        </w:rPr>
        <w:t>．</w:t>
      </w:r>
      <w:r w:rsidR="00916EF7">
        <w:rPr>
          <w:rFonts w:hint="eastAsia"/>
        </w:rPr>
        <w:t>温度传感器</w:t>
      </w:r>
    </w:p>
    <w:p w14:paraId="20753E7F" w14:textId="77777777" w:rsidR="00916EF7" w:rsidRDefault="00916EF7" w:rsidP="00916EF7">
      <w:pPr>
        <w:ind w:firstLine="420"/>
      </w:pPr>
      <w:r>
        <w:rPr>
          <w:rFonts w:hint="eastAsia"/>
        </w:rPr>
        <w:t>该温度传感器的电压随温度的变化而线性地变化。我们采用如实例一中使用的</w:t>
      </w:r>
      <w:r>
        <w:rPr>
          <w:rFonts w:hint="eastAsia"/>
        </w:rPr>
        <w:t>Pt100</w:t>
      </w:r>
      <w:r>
        <w:rPr>
          <w:rFonts w:hint="eastAsia"/>
        </w:rPr>
        <w:t>温度传感器。</w:t>
      </w:r>
    </w:p>
    <w:p w14:paraId="4CEB42F6" w14:textId="77777777" w:rsidR="00916EF7" w:rsidRDefault="00491612" w:rsidP="000F4924">
      <w:pPr>
        <w:pStyle w:val="4"/>
      </w:pPr>
      <w:r>
        <w:rPr>
          <w:rFonts w:hint="eastAsia"/>
        </w:rPr>
        <w:t>4</w:t>
      </w:r>
      <w:r w:rsidRPr="006047A7">
        <w:rPr>
          <w:rFonts w:hint="eastAsia"/>
        </w:rPr>
        <w:t>．</w:t>
      </w:r>
      <w:r w:rsidR="00265554">
        <w:rPr>
          <w:rFonts w:hint="eastAsia"/>
        </w:rPr>
        <w:t>ph</w:t>
      </w:r>
      <w:r w:rsidR="00916EF7">
        <w:rPr>
          <w:rFonts w:hint="eastAsia"/>
        </w:rPr>
        <w:t>传感器</w:t>
      </w:r>
    </w:p>
    <w:p w14:paraId="7874B360" w14:textId="77777777" w:rsidR="00916EF7" w:rsidRDefault="00265554" w:rsidP="00916EF7">
      <w:pPr>
        <w:ind w:firstLine="420"/>
      </w:pPr>
      <w:r>
        <w:rPr>
          <w:rFonts w:hint="eastAsia"/>
        </w:rPr>
        <w:t>ph</w:t>
      </w:r>
      <w:r w:rsidR="00916EF7">
        <w:rPr>
          <w:rFonts w:hint="eastAsia"/>
        </w:rPr>
        <w:t>值是水溶液酸碱度的标志，根据国家排放标准，</w:t>
      </w:r>
      <w:r w:rsidR="00916EF7">
        <w:rPr>
          <w:rFonts w:hint="eastAsia"/>
        </w:rPr>
        <w:t>ph</w:t>
      </w:r>
      <w:r w:rsidR="00916EF7">
        <w:rPr>
          <w:rFonts w:hint="eastAsia"/>
        </w:rPr>
        <w:t>在</w:t>
      </w:r>
      <w:r w:rsidR="00916EF7">
        <w:rPr>
          <w:rFonts w:hint="eastAsia"/>
        </w:rPr>
        <w:t>6~9</w:t>
      </w:r>
      <w:r w:rsidR="00916EF7">
        <w:rPr>
          <w:rFonts w:hint="eastAsia"/>
        </w:rPr>
        <w:t>之间为最高允许的排放浓度。根据被测溶液的酸碱度不同，</w:t>
      </w:r>
      <w:r w:rsidR="00916EF7">
        <w:rPr>
          <w:rFonts w:hint="eastAsia"/>
        </w:rPr>
        <w:t>ph</w:t>
      </w:r>
      <w:r w:rsidR="00F13076">
        <w:rPr>
          <w:rFonts w:hint="eastAsia"/>
        </w:rPr>
        <w:t>复合</w:t>
      </w:r>
      <w:r w:rsidR="00916EF7">
        <w:rPr>
          <w:rFonts w:hint="eastAsia"/>
        </w:rPr>
        <w:t>电极产生不同的直流电位，这样就可以将酸碱度转化为电信号进行采集。</w:t>
      </w:r>
    </w:p>
    <w:p w14:paraId="30126C2D" w14:textId="77777777" w:rsidR="00916EF7" w:rsidRDefault="00916EF7" w:rsidP="00916EF7">
      <w:pPr>
        <w:ind w:firstLine="420"/>
      </w:pPr>
      <w:r>
        <w:rPr>
          <w:rFonts w:hint="eastAsia"/>
        </w:rPr>
        <w:t>玻璃电极做为测量电极，甘汞电极作为参考电极，当氢离子浓度发生变化时，玻璃电极和汞电极之间的电势也将发生变化。其中</w:t>
      </w:r>
      <w:r>
        <w:rPr>
          <w:rFonts w:hint="eastAsia"/>
        </w:rPr>
        <w:t>ph</w:t>
      </w:r>
      <w:r>
        <w:rPr>
          <w:rFonts w:hint="eastAsia"/>
        </w:rPr>
        <w:t>值和环境温度有关，想要精确测量溶液的</w:t>
      </w:r>
      <w:r>
        <w:rPr>
          <w:rFonts w:hint="eastAsia"/>
        </w:rPr>
        <w:t>ph</w:t>
      </w:r>
      <w:r>
        <w:rPr>
          <w:rFonts w:hint="eastAsia"/>
        </w:rPr>
        <w:t>值，必须考虑到温度的影响。</w:t>
      </w:r>
    </w:p>
    <w:p w14:paraId="4DCCCF64" w14:textId="77777777" w:rsidR="00B2392C" w:rsidRDefault="00D916D8" w:rsidP="00B2392C">
      <w:pPr>
        <w:pStyle w:val="3"/>
      </w:pPr>
      <w:bookmarkStart w:id="193" w:name="_Toc449049894"/>
      <w:r>
        <w:t>7</w:t>
      </w:r>
      <w:r w:rsidR="00B2392C">
        <w:t xml:space="preserve">.2.2 </w:t>
      </w:r>
      <w:r w:rsidR="00B2392C">
        <w:rPr>
          <w:rFonts w:hint="eastAsia"/>
        </w:rPr>
        <w:t>物理量回归</w:t>
      </w:r>
      <w:bookmarkEnd w:id="193"/>
    </w:p>
    <w:p w14:paraId="453D0F63" w14:textId="77777777" w:rsidR="00DF7B07" w:rsidRDefault="00491612" w:rsidP="000F4924">
      <w:pPr>
        <w:pStyle w:val="4"/>
      </w:pPr>
      <w:r w:rsidRPr="006047A7">
        <w:rPr>
          <w:rFonts w:hint="eastAsia"/>
        </w:rPr>
        <w:t>1</w:t>
      </w:r>
      <w:r w:rsidRPr="006047A7">
        <w:rPr>
          <w:rFonts w:hint="eastAsia"/>
        </w:rPr>
        <w:t>．</w:t>
      </w:r>
      <w:r w:rsidR="00DF7B07">
        <w:rPr>
          <w:rFonts w:hint="eastAsia"/>
        </w:rPr>
        <w:t>水质透明度的物理量回归</w:t>
      </w:r>
    </w:p>
    <w:p w14:paraId="52841D8F" w14:textId="77777777" w:rsidR="00082994" w:rsidRDefault="00082994" w:rsidP="00082994">
      <w:pPr>
        <w:ind w:firstLine="420"/>
      </w:pPr>
      <w:r>
        <w:rPr>
          <w:rFonts w:hint="eastAsia"/>
        </w:rPr>
        <w:t>通过放大电路，将激光发射电路接收极的微弱的电压差放大到一定倍数，然后采用</w:t>
      </w:r>
      <w:r>
        <w:rPr>
          <w:rFonts w:hint="eastAsia"/>
        </w:rPr>
        <w:t>zigbee</w:t>
      </w:r>
      <w:r>
        <w:rPr>
          <w:rFonts w:hint="eastAsia"/>
        </w:rPr>
        <w:t>模块的</w:t>
      </w:r>
      <w:r>
        <w:rPr>
          <w:rFonts w:hint="eastAsia"/>
        </w:rPr>
        <w:t>AD</w:t>
      </w:r>
      <w:r>
        <w:rPr>
          <w:rFonts w:hint="eastAsia"/>
        </w:rPr>
        <w:t>采集功能，获取到电压的</w:t>
      </w:r>
      <w:r>
        <w:rPr>
          <w:rFonts w:hint="eastAsia"/>
        </w:rPr>
        <w:t>AD</w:t>
      </w:r>
      <w:r>
        <w:rPr>
          <w:rFonts w:hint="eastAsia"/>
        </w:rPr>
        <w:t>值，</w:t>
      </w:r>
      <w:r>
        <w:t>从而</w:t>
      </w:r>
      <w:r>
        <w:rPr>
          <w:rFonts w:hint="eastAsia"/>
        </w:rPr>
        <w:t>完成物理</w:t>
      </w:r>
      <w:r w:rsidR="004E367C">
        <w:rPr>
          <w:rFonts w:hint="eastAsia"/>
        </w:rPr>
        <w:t>量</w:t>
      </w:r>
      <w:r>
        <w:rPr>
          <w:rFonts w:hint="eastAsia"/>
        </w:rPr>
        <w:t>的回归。</w:t>
      </w:r>
    </w:p>
    <w:p w14:paraId="316ED390" w14:textId="77777777" w:rsidR="00937F3C" w:rsidRDefault="00491612" w:rsidP="000F4924">
      <w:pPr>
        <w:pStyle w:val="4"/>
      </w:pPr>
      <w:r>
        <w:rPr>
          <w:rFonts w:hint="eastAsia"/>
        </w:rPr>
        <w:t>2</w:t>
      </w:r>
      <w:r w:rsidRPr="006047A7">
        <w:rPr>
          <w:rFonts w:hint="eastAsia"/>
        </w:rPr>
        <w:t>．</w:t>
      </w:r>
      <w:r w:rsidR="00DF7B07">
        <w:rPr>
          <w:rFonts w:hint="eastAsia"/>
        </w:rPr>
        <w:t>溶解氧</w:t>
      </w:r>
      <w:r w:rsidR="00937F3C">
        <w:rPr>
          <w:rFonts w:hint="eastAsia"/>
        </w:rPr>
        <w:t>的物理量回归</w:t>
      </w:r>
    </w:p>
    <w:p w14:paraId="03B70246" w14:textId="77777777" w:rsidR="00DF7B07" w:rsidRDefault="00937F3C" w:rsidP="00DF7B07">
      <w:pPr>
        <w:ind w:firstLine="420"/>
      </w:pPr>
      <w:r>
        <w:rPr>
          <w:rFonts w:hint="eastAsia"/>
        </w:rPr>
        <w:t>溶解氧</w:t>
      </w:r>
      <w:r w:rsidR="00DF7B07">
        <w:rPr>
          <w:rFonts w:hint="eastAsia"/>
        </w:rPr>
        <w:t>传感器在初次使用和长时间不用的情况下需要校准之后才能使用，本文选取的</w:t>
      </w:r>
      <w:r w:rsidR="00DF7B07">
        <w:rPr>
          <w:rFonts w:hint="eastAsia"/>
        </w:rPr>
        <w:t>RY952</w:t>
      </w:r>
      <w:r w:rsidR="00DF7B07">
        <w:rPr>
          <w:rFonts w:hint="eastAsia"/>
        </w:rPr>
        <w:t>传感器为极谱型传感器，在校准</w:t>
      </w:r>
      <w:r w:rsidR="004E367C">
        <w:rPr>
          <w:rFonts w:hint="eastAsia"/>
        </w:rPr>
        <w:t>前需要进行半小时左右的极化。由于该传感器具有自动温度补偿功能，</w:t>
      </w:r>
      <w:r w:rsidR="00DF7B07">
        <w:rPr>
          <w:rFonts w:hint="eastAsia"/>
        </w:rPr>
        <w:t>根据传感器的实现原理</w:t>
      </w:r>
      <w:r w:rsidR="004E367C">
        <w:rPr>
          <w:rFonts w:hint="eastAsia"/>
        </w:rPr>
        <w:t>可</w:t>
      </w:r>
      <w:r w:rsidR="00DF7B07">
        <w:rPr>
          <w:rFonts w:hint="eastAsia"/>
        </w:rPr>
        <w:t>知</w:t>
      </w:r>
      <w:r w:rsidR="004E367C">
        <w:rPr>
          <w:rFonts w:hint="eastAsia"/>
        </w:rPr>
        <w:t>，</w:t>
      </w:r>
      <w:r w:rsidR="00DF7B07">
        <w:rPr>
          <w:rFonts w:hint="eastAsia"/>
        </w:rPr>
        <w:t>溶解氧含量与输出电压呈线性关系，因此采</w:t>
      </w:r>
      <w:r w:rsidR="00DF7B07">
        <w:rPr>
          <w:rFonts w:hint="eastAsia"/>
        </w:rPr>
        <w:lastRenderedPageBreak/>
        <w:t>用两点校正方式获得溶解氧含量与输出电压的线性方程，即可完成物理量的回归。</w:t>
      </w:r>
    </w:p>
    <w:p w14:paraId="1EDEEB6F" w14:textId="77777777" w:rsidR="00937F3C" w:rsidRPr="00937F3C" w:rsidRDefault="00491612" w:rsidP="000F4924">
      <w:pPr>
        <w:pStyle w:val="4"/>
      </w:pPr>
      <w:r>
        <w:rPr>
          <w:rFonts w:hint="eastAsia"/>
        </w:rPr>
        <w:t>3</w:t>
      </w:r>
      <w:r w:rsidRPr="006047A7">
        <w:rPr>
          <w:rFonts w:hint="eastAsia"/>
        </w:rPr>
        <w:t>．</w:t>
      </w:r>
      <w:r w:rsidR="00DF7B07" w:rsidRPr="00937F3C">
        <w:rPr>
          <w:rFonts w:hint="eastAsia"/>
        </w:rPr>
        <w:t>温度传感器的回归</w:t>
      </w:r>
    </w:p>
    <w:p w14:paraId="68FAB70C" w14:textId="77777777" w:rsidR="003D0A9F" w:rsidRPr="004C1CAC" w:rsidRDefault="00DF7B07" w:rsidP="00916EF7">
      <w:pPr>
        <w:ind w:firstLine="420"/>
      </w:pPr>
      <w:r w:rsidRPr="004C1CAC">
        <w:rPr>
          <w:rFonts w:hint="eastAsia"/>
        </w:rPr>
        <w:t>方法见</w:t>
      </w:r>
      <w:r w:rsidRPr="004C1CAC">
        <w:rPr>
          <w:rFonts w:hint="eastAsia"/>
        </w:rPr>
        <w:t>5</w:t>
      </w:r>
      <w:r w:rsidRPr="004C1CAC">
        <w:t>.1.2</w:t>
      </w:r>
      <w:r w:rsidRPr="004C1CAC">
        <w:rPr>
          <w:rFonts w:hint="eastAsia"/>
        </w:rPr>
        <w:t>说明</w:t>
      </w:r>
      <w:r w:rsidR="004C1CAC" w:rsidRPr="004C1CAC">
        <w:rPr>
          <w:rFonts w:hint="eastAsia"/>
        </w:rPr>
        <w:t>。</w:t>
      </w:r>
    </w:p>
    <w:p w14:paraId="754D2A43" w14:textId="77777777" w:rsidR="00937F3C" w:rsidRPr="004C1CAC" w:rsidRDefault="00491612" w:rsidP="000F4924">
      <w:pPr>
        <w:pStyle w:val="4"/>
        <w:rPr>
          <w:rFonts w:eastAsia="宋体" w:cstheme="minorBidi"/>
          <w:szCs w:val="24"/>
        </w:rPr>
      </w:pPr>
      <w:r>
        <w:rPr>
          <w:rFonts w:hint="eastAsia"/>
        </w:rPr>
        <w:t>4</w:t>
      </w:r>
      <w:r w:rsidRPr="006047A7">
        <w:rPr>
          <w:rFonts w:hint="eastAsia"/>
        </w:rPr>
        <w:t>．</w:t>
      </w:r>
      <w:r w:rsidR="001865B3" w:rsidRPr="00937F3C">
        <w:rPr>
          <w:rFonts w:hint="eastAsia"/>
        </w:rPr>
        <w:t>pH</w:t>
      </w:r>
      <w:r w:rsidR="00937F3C" w:rsidRPr="00937F3C">
        <w:rPr>
          <w:rFonts w:hint="eastAsia"/>
        </w:rPr>
        <w:t>值的物理量回归</w:t>
      </w:r>
    </w:p>
    <w:p w14:paraId="2C5B438D" w14:textId="77777777" w:rsidR="00DF7B07" w:rsidRPr="00682317" w:rsidRDefault="001865B3" w:rsidP="00916EF7">
      <w:pPr>
        <w:ind w:firstLine="420"/>
      </w:pPr>
      <w:r w:rsidRPr="00937F3C">
        <w:rPr>
          <w:rFonts w:hint="eastAsia"/>
        </w:rPr>
        <w:t>电极的</w:t>
      </w:r>
      <w:r w:rsidRPr="00937F3C">
        <w:rPr>
          <w:rFonts w:hint="eastAsia"/>
        </w:rPr>
        <w:t>pH</w:t>
      </w:r>
      <w:r w:rsidRPr="00937F3C">
        <w:rPr>
          <w:rFonts w:hint="eastAsia"/>
        </w:rPr>
        <w:t>值</w:t>
      </w:r>
      <w:r>
        <w:rPr>
          <w:rFonts w:hint="eastAsia"/>
        </w:rPr>
        <w:t>与输出电压呈线性关系，对传感器的校准即为对直线斜率和截距的确定。本系统采用软件温度补偿法来校准，</w:t>
      </w:r>
      <w:r>
        <w:t>该</w:t>
      </w:r>
      <w:r>
        <w:rPr>
          <w:rFonts w:hint="eastAsia"/>
        </w:rPr>
        <w:t>方法的原理为测量同一种溶液在不同温度下</w:t>
      </w:r>
      <w:r>
        <w:rPr>
          <w:rFonts w:hint="eastAsia"/>
        </w:rPr>
        <w:t>pH</w:t>
      </w:r>
      <w:r>
        <w:rPr>
          <w:rFonts w:hint="eastAsia"/>
        </w:rPr>
        <w:t>值的变化和输出电压的变化，从而计算出不同温度下对应的斜率（</w:t>
      </w:r>
      <w:r w:rsidRPr="00C11604">
        <w:rPr>
          <w:rFonts w:hint="eastAsia"/>
        </w:rPr>
        <w:t>Δ</w:t>
      </w:r>
      <w:r>
        <w:rPr>
          <w:rFonts w:hint="eastAsia"/>
        </w:rPr>
        <w:t>k</w:t>
      </w:r>
      <w:r>
        <w:t>）</w:t>
      </w:r>
      <w:r>
        <w:rPr>
          <w:rFonts w:hint="eastAsia"/>
        </w:rPr>
        <w:t>和截距（</w:t>
      </w:r>
      <w:r w:rsidRPr="00C11604">
        <w:rPr>
          <w:rFonts w:hint="eastAsia"/>
        </w:rPr>
        <w:t>Δ</w:t>
      </w:r>
      <w:r>
        <w:rPr>
          <w:rFonts w:hint="eastAsia"/>
        </w:rPr>
        <w:t>b</w:t>
      </w:r>
      <w:r>
        <w:t>）</w:t>
      </w:r>
      <w:r>
        <w:rPr>
          <w:rFonts w:hint="eastAsia"/>
        </w:rPr>
        <w:t>。再根据不同温度下的斜率和截距，采用数据拟合的方法，求出斜率和截距与温度的对应关系。测量结果显示温度每上升</w:t>
      </w:r>
      <w:r>
        <w:rPr>
          <w:rFonts w:hint="eastAsia"/>
        </w:rPr>
        <w:t>1</w:t>
      </w:r>
      <w:r w:rsidRPr="00BA2D45">
        <w:rPr>
          <w:rFonts w:hint="eastAsia"/>
        </w:rPr>
        <w:t>℃</w:t>
      </w:r>
      <w:r>
        <w:rPr>
          <w:rFonts w:hint="eastAsia"/>
        </w:rPr>
        <w:t>，</w:t>
      </w:r>
      <w:r>
        <w:rPr>
          <w:rFonts w:hint="eastAsia"/>
        </w:rPr>
        <w:t>k</w:t>
      </w:r>
      <w:r>
        <w:rPr>
          <w:rFonts w:hint="eastAsia"/>
        </w:rPr>
        <w:t>值增加</w:t>
      </w:r>
      <w:r>
        <w:rPr>
          <w:rFonts w:hint="eastAsia"/>
        </w:rPr>
        <w:t>-0.001</w:t>
      </w:r>
      <w:r>
        <w:rPr>
          <w:rFonts w:hint="eastAsia"/>
        </w:rPr>
        <w:t>，</w:t>
      </w:r>
      <w:r>
        <w:rPr>
          <w:rFonts w:hint="eastAsia"/>
        </w:rPr>
        <w:t>b</w:t>
      </w:r>
      <w:r>
        <w:rPr>
          <w:rFonts w:hint="eastAsia"/>
        </w:rPr>
        <w:t>值增加</w:t>
      </w:r>
      <w:r>
        <w:rPr>
          <w:rFonts w:hint="eastAsia"/>
        </w:rPr>
        <w:t>0.007</w:t>
      </w:r>
      <w:r>
        <w:rPr>
          <w:rFonts w:hint="eastAsia"/>
        </w:rPr>
        <w:t>，</w:t>
      </w:r>
      <w:r w:rsidR="003F1D7D">
        <w:rPr>
          <w:rFonts w:hint="eastAsia"/>
        </w:rPr>
        <w:t>根据该结果结合</w:t>
      </w:r>
      <w:r w:rsidR="003F1D7D">
        <w:rPr>
          <w:rFonts w:hint="eastAsia"/>
        </w:rPr>
        <w:t>25</w:t>
      </w:r>
      <w:r w:rsidR="003F1D7D" w:rsidRPr="000A2B96">
        <w:rPr>
          <w:rFonts w:hint="eastAsia"/>
        </w:rPr>
        <w:t>℃</w:t>
      </w:r>
      <w:r w:rsidR="003F1D7D">
        <w:rPr>
          <w:rFonts w:hint="eastAsia"/>
        </w:rPr>
        <w:t>下校准的</w:t>
      </w:r>
      <w:r w:rsidR="003F1D7D">
        <w:rPr>
          <w:rFonts w:hint="eastAsia"/>
        </w:rPr>
        <w:t>pH</w:t>
      </w:r>
      <w:r w:rsidR="003F1D7D">
        <w:rPr>
          <w:rFonts w:hint="eastAsia"/>
        </w:rPr>
        <w:t>值和输出电压的线性关系即可动态选择斜率和截距，得到精确的</w:t>
      </w:r>
      <w:r w:rsidR="003F1D7D">
        <w:rPr>
          <w:rFonts w:hint="eastAsia"/>
        </w:rPr>
        <w:t>pH</w:t>
      </w:r>
      <w:r w:rsidR="003F1D7D">
        <w:rPr>
          <w:rFonts w:hint="eastAsia"/>
        </w:rPr>
        <w:t>值回归公式。</w:t>
      </w:r>
    </w:p>
    <w:p w14:paraId="443B51C3" w14:textId="77777777" w:rsidR="00B134B9" w:rsidRDefault="00D916D8" w:rsidP="00B134B9">
      <w:pPr>
        <w:pStyle w:val="3"/>
      </w:pPr>
      <w:bookmarkStart w:id="194" w:name="_Toc449049895"/>
      <w:r>
        <w:t>7</w:t>
      </w:r>
      <w:r w:rsidR="00B134B9">
        <w:t>.2.</w:t>
      </w:r>
      <w:r w:rsidR="00B2392C">
        <w:t>3</w:t>
      </w:r>
      <w:r w:rsidR="00F4122D">
        <w:t xml:space="preserve"> Target</w:t>
      </w:r>
      <w:r w:rsidR="00F4122D">
        <w:rPr>
          <w:rFonts w:hint="eastAsia"/>
        </w:rPr>
        <w:t>节点</w:t>
      </w:r>
      <w:r w:rsidR="00B134B9">
        <w:rPr>
          <w:rFonts w:hint="eastAsia"/>
        </w:rPr>
        <w:t>程序修改</w:t>
      </w:r>
      <w:bookmarkEnd w:id="194"/>
    </w:p>
    <w:p w14:paraId="32BC8201" w14:textId="77777777" w:rsidR="00FA20D6" w:rsidRDefault="00FA20D6" w:rsidP="00FA20D6">
      <w:pPr>
        <w:ind w:firstLine="420"/>
      </w:pPr>
      <w:r>
        <w:rPr>
          <w:rFonts w:hint="eastAsia"/>
        </w:rPr>
        <w:t>在本方案中最终目的是获取</w:t>
      </w:r>
      <w:r w:rsidR="00F4122D">
        <w:t>Target</w:t>
      </w:r>
      <w:r w:rsidR="00F4122D">
        <w:rPr>
          <w:rFonts w:hint="eastAsia"/>
        </w:rPr>
        <w:t>节点</w:t>
      </w:r>
      <w:r>
        <w:rPr>
          <w:rFonts w:hint="eastAsia"/>
        </w:rPr>
        <w:t>上的水质透明度传感器、溶解氧含量传感器、温度传感器以及</w:t>
      </w:r>
      <w:r>
        <w:rPr>
          <w:rFonts w:hint="eastAsia"/>
        </w:rPr>
        <w:t>pH</w:t>
      </w:r>
      <w:r>
        <w:rPr>
          <w:rFonts w:hint="eastAsia"/>
        </w:rPr>
        <w:t>值传感器传回的四种数据，</w:t>
      </w:r>
      <w:r>
        <w:t>因</w:t>
      </w:r>
      <w:r>
        <w:rPr>
          <w:rFonts w:hint="eastAsia"/>
        </w:rPr>
        <w:t>此，参照应用实例一在方法，需在程序中做少量改动，</w:t>
      </w:r>
      <w:r>
        <w:t>既</w:t>
      </w:r>
      <w:r>
        <w:rPr>
          <w:rFonts w:hint="eastAsia"/>
        </w:rPr>
        <w:t>可实现节点程序的移植。</w:t>
      </w:r>
      <w:r>
        <w:t xml:space="preserve">   </w:t>
      </w:r>
    </w:p>
    <w:p w14:paraId="04D423E1" w14:textId="77777777" w:rsidR="00FA20D6" w:rsidRDefault="00FA20D6" w:rsidP="00FA20D6">
      <w:pPr>
        <w:ind w:firstLine="420"/>
      </w:pPr>
      <w:r>
        <w:rPr>
          <w:rFonts w:hint="eastAsia"/>
        </w:rPr>
        <w:t>修改</w:t>
      </w:r>
      <w:r>
        <w:rPr>
          <w:rFonts w:hint="eastAsia"/>
        </w:rPr>
        <w:t>tas</w:t>
      </w:r>
      <w:r>
        <w:t>k_rf_recv</w:t>
      </w:r>
      <w:r>
        <w:rPr>
          <w:rFonts w:hint="eastAsia"/>
        </w:rPr>
        <w:t>.c</w:t>
      </w:r>
      <w:r>
        <w:rPr>
          <w:rFonts w:hint="eastAsia"/>
        </w:rPr>
        <w:t>文件，</w:t>
      </w:r>
    </w:p>
    <w:p w14:paraId="5971151A" w14:textId="77777777" w:rsidR="00FA20D6" w:rsidRDefault="00FA20D6" w:rsidP="00FA20D6">
      <w:pPr>
        <w:ind w:firstLine="420"/>
      </w:pPr>
      <w:r>
        <w:rPr>
          <w:rFonts w:hint="eastAsia"/>
        </w:rPr>
        <w:t>在</w:t>
      </w:r>
      <w:r w:rsidRPr="005B4191">
        <w:t>task_rf_recv</w:t>
      </w:r>
      <w:r>
        <w:rPr>
          <w:rFonts w:hint="eastAsia"/>
        </w:rPr>
        <w:t>（</w:t>
      </w:r>
      <w:r>
        <w:t>）</w:t>
      </w:r>
      <w:r>
        <w:rPr>
          <w:rFonts w:hint="eastAsia"/>
        </w:rPr>
        <w:t>函数中，先申明变量</w:t>
      </w:r>
      <w:r w:rsidRPr="009918E3">
        <w:t>uint_16</w:t>
      </w:r>
      <w:r w:rsidR="004809C2">
        <w:t xml:space="preserve"> opacity</w:t>
      </w:r>
      <w:r w:rsidR="004809C2">
        <w:rPr>
          <w:rFonts w:hint="eastAsia"/>
        </w:rPr>
        <w:t>，</w:t>
      </w:r>
      <w:r w:rsidR="004809C2">
        <w:rPr>
          <w:rFonts w:hint="eastAsia"/>
        </w:rPr>
        <w:t>oxygen</w:t>
      </w:r>
      <w:r w:rsidR="004809C2">
        <w:rPr>
          <w:rFonts w:hint="eastAsia"/>
        </w:rPr>
        <w:t>，</w:t>
      </w:r>
      <w:r w:rsidRPr="009918E3">
        <w:t>temp</w:t>
      </w:r>
      <w:r>
        <w:rPr>
          <w:rFonts w:hint="eastAsia"/>
        </w:rPr>
        <w:t>，</w:t>
      </w:r>
      <w:r w:rsidR="004809C2">
        <w:rPr>
          <w:rFonts w:hint="eastAsia"/>
        </w:rPr>
        <w:t>ph</w:t>
      </w:r>
      <w:r w:rsidR="004809C2">
        <w:rPr>
          <w:rFonts w:hint="eastAsia"/>
        </w:rPr>
        <w:t>，</w:t>
      </w:r>
      <w:r w:rsidR="004809C2">
        <w:t>分别</w:t>
      </w:r>
      <w:r>
        <w:t>用</w:t>
      </w:r>
      <w:r>
        <w:rPr>
          <w:rFonts w:hint="eastAsia"/>
        </w:rPr>
        <w:t>来存放</w:t>
      </w:r>
      <w:r w:rsidR="004809C2">
        <w:rPr>
          <w:rFonts w:hint="eastAsia"/>
        </w:rPr>
        <w:t>水质透明度、</w:t>
      </w:r>
      <w:r w:rsidR="004809C2">
        <w:t>溶解</w:t>
      </w:r>
      <w:r w:rsidR="004809C2">
        <w:rPr>
          <w:rFonts w:hint="eastAsia"/>
        </w:rPr>
        <w:t>氧含量、</w:t>
      </w:r>
      <w:r>
        <w:rPr>
          <w:rFonts w:hint="eastAsia"/>
        </w:rPr>
        <w:t>温度</w:t>
      </w:r>
      <w:r w:rsidR="004809C2">
        <w:rPr>
          <w:rFonts w:hint="eastAsia"/>
        </w:rPr>
        <w:t>和</w:t>
      </w:r>
      <w:r w:rsidR="004809C2">
        <w:rPr>
          <w:rFonts w:hint="eastAsia"/>
        </w:rPr>
        <w:t>pH</w:t>
      </w:r>
      <w:r w:rsidR="004809C2">
        <w:rPr>
          <w:rFonts w:hint="eastAsia"/>
        </w:rPr>
        <w:t>的</w:t>
      </w:r>
      <w:r>
        <w:rPr>
          <w:rFonts w:hint="eastAsia"/>
        </w:rPr>
        <w:t>AD</w:t>
      </w:r>
      <w:r>
        <w:rPr>
          <w:rFonts w:hint="eastAsia"/>
        </w:rPr>
        <w:t>值。</w:t>
      </w:r>
    </w:p>
    <w:p w14:paraId="62436048" w14:textId="335FD1F2" w:rsidR="00FA20D6" w:rsidRDefault="00FA20D6" w:rsidP="00FA20D6">
      <w:pPr>
        <w:ind w:firstLine="420"/>
      </w:pPr>
      <w:r w:rsidRPr="00C349DA">
        <w:rPr>
          <w:rFonts w:hint="eastAsia"/>
        </w:rPr>
        <w:t>在第</w:t>
      </w:r>
      <w:r w:rsidRPr="00C349DA">
        <w:t>50</w:t>
      </w:r>
      <w:r w:rsidRPr="00C349DA">
        <w:rPr>
          <w:rFonts w:hint="eastAsia"/>
        </w:rPr>
        <w:t>行</w:t>
      </w:r>
      <w:r w:rsidR="00C349DA" w:rsidRPr="008A5811">
        <w:rPr>
          <w:rFonts w:hint="eastAsia"/>
        </w:rPr>
        <w:t>即</w:t>
      </w:r>
      <w:r w:rsidR="00C349DA" w:rsidRPr="00C349DA">
        <w:t>f</w:t>
      </w:r>
      <w:r w:rsidR="00C349DA" w:rsidRPr="00876651">
        <w:t>or</w:t>
      </w:r>
      <w:r w:rsidR="00C349DA" w:rsidRPr="00876651">
        <w:rPr>
          <w:rFonts w:hint="eastAsia"/>
        </w:rPr>
        <w:t>循环语句</w:t>
      </w:r>
      <w:r w:rsidR="00C349DA" w:rsidRPr="00876651">
        <w:t>后面加入如下语句</w:t>
      </w:r>
    </w:p>
    <w:p w14:paraId="4DD1A231" w14:textId="77777777" w:rsidR="000426D7" w:rsidRPr="009F6301" w:rsidRDefault="000426D7" w:rsidP="009F6301">
      <w:pPr>
        <w:autoSpaceDE w:val="0"/>
        <w:autoSpaceDN w:val="0"/>
        <w:ind w:firstLineChars="600" w:firstLine="1260"/>
        <w:jc w:val="left"/>
        <w:rPr>
          <w:rFonts w:ascii="Consolas" w:eastAsiaTheme="minorEastAsia" w:hAnsi="Consolas" w:cs="Consolas"/>
          <w:color w:val="3F7F5F"/>
          <w:kern w:val="0"/>
          <w:szCs w:val="21"/>
        </w:rPr>
      </w:pPr>
      <w:r w:rsidRPr="009F6301">
        <w:rPr>
          <w:rFonts w:ascii="Consolas" w:eastAsiaTheme="minorEastAsia" w:hAnsi="Consolas" w:cs="Consolas" w:hint="eastAsia"/>
          <w:color w:val="3F7F5F"/>
          <w:kern w:val="0"/>
          <w:szCs w:val="21"/>
        </w:rPr>
        <w:t>//</w:t>
      </w:r>
      <w:r w:rsidRPr="009F6301">
        <w:rPr>
          <w:rFonts w:ascii="Consolas" w:eastAsiaTheme="minorEastAsia" w:hAnsi="Consolas" w:cs="Consolas" w:hint="eastAsia"/>
          <w:color w:val="3F7F5F"/>
          <w:kern w:val="0"/>
          <w:szCs w:val="21"/>
        </w:rPr>
        <w:t>读取通道</w:t>
      </w:r>
      <w:r w:rsidRPr="009F6301">
        <w:rPr>
          <w:rFonts w:ascii="Consolas" w:eastAsiaTheme="minorEastAsia" w:hAnsi="Consolas" w:cs="Consolas" w:hint="eastAsia"/>
          <w:color w:val="3F7F5F"/>
          <w:kern w:val="0"/>
          <w:szCs w:val="21"/>
        </w:rPr>
        <w:t>5</w:t>
      </w:r>
      <w:r w:rsidRPr="009F6301">
        <w:rPr>
          <w:rFonts w:ascii="Consolas" w:eastAsiaTheme="minorEastAsia" w:hAnsi="Consolas" w:cs="Consolas" w:hint="eastAsia"/>
          <w:color w:val="3F7F5F"/>
          <w:kern w:val="0"/>
          <w:szCs w:val="21"/>
        </w:rPr>
        <w:t>，</w:t>
      </w:r>
      <w:r w:rsidRPr="009F6301">
        <w:rPr>
          <w:rFonts w:ascii="Consolas" w:eastAsiaTheme="minorEastAsia" w:hAnsi="Consolas" w:cs="Consolas"/>
          <w:color w:val="3F7F5F"/>
          <w:kern w:val="0"/>
          <w:szCs w:val="21"/>
        </w:rPr>
        <w:t>即</w:t>
      </w:r>
      <w:r w:rsidRPr="009F6301">
        <w:rPr>
          <w:rFonts w:ascii="Consolas" w:eastAsiaTheme="minorEastAsia" w:hAnsi="Consolas" w:cs="Consolas"/>
          <w:color w:val="3F7F5F"/>
          <w:kern w:val="0"/>
          <w:szCs w:val="21"/>
        </w:rPr>
        <w:t>PTE17</w:t>
      </w:r>
      <w:r w:rsidRPr="009F6301">
        <w:rPr>
          <w:rFonts w:ascii="Consolas" w:eastAsiaTheme="minorEastAsia" w:hAnsi="Consolas" w:cs="Consolas" w:hint="eastAsia"/>
          <w:color w:val="3F7F5F"/>
          <w:kern w:val="0"/>
          <w:szCs w:val="21"/>
        </w:rPr>
        <w:t>引脚的</w:t>
      </w:r>
      <w:r w:rsidR="00832AA5">
        <w:rPr>
          <w:rFonts w:ascii="Consolas" w:eastAsiaTheme="minorEastAsia" w:hAnsi="Consolas" w:cs="Consolas" w:hint="eastAsia"/>
          <w:color w:val="3F7F5F"/>
          <w:kern w:val="0"/>
          <w:szCs w:val="21"/>
        </w:rPr>
        <w:t>AD</w:t>
      </w:r>
      <w:r w:rsidRPr="009F6301">
        <w:rPr>
          <w:rFonts w:ascii="Consolas" w:eastAsiaTheme="minorEastAsia" w:hAnsi="Consolas" w:cs="Consolas" w:hint="eastAsia"/>
          <w:color w:val="3F7F5F"/>
          <w:kern w:val="0"/>
          <w:szCs w:val="21"/>
        </w:rPr>
        <w:t>值</w:t>
      </w:r>
      <w:r w:rsidR="00832AA5">
        <w:rPr>
          <w:rFonts w:ascii="Consolas" w:eastAsiaTheme="minorEastAsia" w:hAnsi="Consolas" w:cs="Consolas" w:hint="eastAsia"/>
          <w:color w:val="3F7F5F"/>
          <w:kern w:val="0"/>
          <w:szCs w:val="21"/>
        </w:rPr>
        <w:t>，用以回归</w:t>
      </w:r>
      <w:r w:rsidR="00832AA5" w:rsidRPr="00832AA5">
        <w:rPr>
          <w:rFonts w:ascii="Consolas" w:eastAsiaTheme="minorEastAsia" w:hAnsi="Consolas" w:cs="Consolas" w:hint="eastAsia"/>
          <w:color w:val="3F7F5F"/>
          <w:kern w:val="0"/>
          <w:szCs w:val="21"/>
        </w:rPr>
        <w:t>水质透明度</w:t>
      </w:r>
      <w:r w:rsidR="00832AA5">
        <w:rPr>
          <w:rFonts w:ascii="Consolas" w:eastAsiaTheme="minorEastAsia" w:hAnsi="Consolas" w:cs="Consolas" w:hint="eastAsia"/>
          <w:color w:val="3F7F5F"/>
          <w:kern w:val="0"/>
          <w:szCs w:val="21"/>
        </w:rPr>
        <w:t>。</w:t>
      </w:r>
    </w:p>
    <w:p w14:paraId="7E480B30" w14:textId="77777777" w:rsidR="000426D7" w:rsidRPr="000426D7" w:rsidRDefault="00FA20D6" w:rsidP="000426D7">
      <w:pPr>
        <w:autoSpaceDE w:val="0"/>
        <w:autoSpaceDN w:val="0"/>
        <w:ind w:firstLineChars="0" w:firstLine="0"/>
        <w:jc w:val="left"/>
        <w:rPr>
          <w:rFonts w:ascii="Consolas" w:eastAsiaTheme="minorEastAsia" w:hAnsi="Consolas" w:cs="Consolas"/>
          <w:color w:val="000000"/>
          <w:kern w:val="0"/>
          <w:szCs w:val="21"/>
        </w:rPr>
      </w:pPr>
      <w:r>
        <w:rPr>
          <w:rFonts w:ascii="Consolas" w:eastAsiaTheme="minorEastAsia" w:hAnsi="Consolas" w:cs="Consolas"/>
          <w:color w:val="000000"/>
          <w:kern w:val="0"/>
          <w:sz w:val="24"/>
        </w:rPr>
        <w:tab/>
      </w:r>
      <w:r w:rsidRPr="000426D7">
        <w:rPr>
          <w:rFonts w:ascii="Consolas" w:eastAsiaTheme="minorEastAsia" w:hAnsi="Consolas" w:cs="Consolas"/>
          <w:color w:val="000000"/>
          <w:kern w:val="0"/>
          <w:sz w:val="24"/>
        </w:rPr>
        <w:tab/>
      </w:r>
      <w:r w:rsidR="000426D7">
        <w:rPr>
          <w:rFonts w:ascii="Consolas" w:eastAsiaTheme="minorEastAsia" w:hAnsi="Consolas" w:cs="Consolas"/>
          <w:color w:val="000000"/>
          <w:kern w:val="0"/>
          <w:sz w:val="24"/>
        </w:rPr>
        <w:t xml:space="preserve">   </w:t>
      </w:r>
      <w:r w:rsidR="000426D7" w:rsidRPr="000426D7">
        <w:rPr>
          <w:rFonts w:ascii="Consolas" w:eastAsiaTheme="minorEastAsia" w:hAnsi="Consolas" w:cs="Consolas"/>
          <w:color w:val="000000"/>
          <w:kern w:val="0"/>
          <w:szCs w:val="21"/>
        </w:rPr>
        <w:tab/>
        <w:t>opacity =adc_read(</w:t>
      </w:r>
      <w:r w:rsidR="000426D7">
        <w:rPr>
          <w:rFonts w:ascii="Consolas" w:eastAsiaTheme="minorEastAsia" w:hAnsi="Consolas" w:cs="Consolas"/>
          <w:color w:val="000000"/>
          <w:kern w:val="0"/>
          <w:szCs w:val="21"/>
        </w:rPr>
        <w:t>5</w:t>
      </w:r>
      <w:r w:rsidR="000426D7" w:rsidRPr="000426D7">
        <w:rPr>
          <w:rFonts w:ascii="Consolas" w:eastAsiaTheme="minorEastAsia" w:hAnsi="Consolas" w:cs="Consolas"/>
          <w:color w:val="000000"/>
          <w:kern w:val="0"/>
          <w:szCs w:val="21"/>
        </w:rPr>
        <w:t>);</w:t>
      </w:r>
    </w:p>
    <w:p w14:paraId="2CE22507"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t>rf_sentBuf[g_rfRecCount-</w:t>
      </w:r>
      <w:r w:rsidR="00C86BF1">
        <w:rPr>
          <w:rFonts w:ascii="Consolas" w:eastAsiaTheme="minorEastAsia" w:hAnsi="Consolas" w:cs="Consolas"/>
          <w:color w:val="000000"/>
          <w:kern w:val="0"/>
          <w:szCs w:val="21"/>
        </w:rPr>
        <w:t>9</w:t>
      </w:r>
      <w:r w:rsidRPr="000426D7">
        <w:rPr>
          <w:rFonts w:ascii="Consolas" w:eastAsiaTheme="minorEastAsia" w:hAnsi="Consolas" w:cs="Consolas"/>
          <w:color w:val="000000"/>
          <w:kern w:val="0"/>
          <w:szCs w:val="21"/>
        </w:rPr>
        <w:t>]=adT[1]/256;</w:t>
      </w:r>
    </w:p>
    <w:p w14:paraId="7AB3494B"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t>rf_sentBuf[g_rfRecCount-</w:t>
      </w:r>
      <w:r w:rsidR="00C86BF1">
        <w:rPr>
          <w:rFonts w:ascii="Consolas" w:eastAsiaTheme="minorEastAsia" w:hAnsi="Consolas" w:cs="Consolas"/>
          <w:color w:val="000000"/>
          <w:kern w:val="0"/>
          <w:szCs w:val="21"/>
        </w:rPr>
        <w:t>8</w:t>
      </w:r>
      <w:r w:rsidRPr="000426D7">
        <w:rPr>
          <w:rFonts w:ascii="Consolas" w:eastAsiaTheme="minorEastAsia" w:hAnsi="Consolas" w:cs="Consolas"/>
          <w:color w:val="000000"/>
          <w:kern w:val="0"/>
          <w:szCs w:val="21"/>
        </w:rPr>
        <w:t>]=adT[1]%256;</w:t>
      </w:r>
    </w:p>
    <w:p w14:paraId="4B0FB496" w14:textId="77777777" w:rsidR="000426D7" w:rsidRPr="009F6301" w:rsidRDefault="000426D7" w:rsidP="009F6301">
      <w:pPr>
        <w:autoSpaceDE w:val="0"/>
        <w:autoSpaceDN w:val="0"/>
        <w:ind w:firstLineChars="600" w:firstLine="1260"/>
        <w:jc w:val="left"/>
        <w:rPr>
          <w:rFonts w:ascii="Consolas" w:eastAsiaTheme="minorEastAsia" w:hAnsi="Consolas" w:cs="Consolas"/>
          <w:color w:val="3F7F5F"/>
          <w:kern w:val="0"/>
          <w:szCs w:val="21"/>
        </w:rPr>
      </w:pPr>
      <w:r w:rsidRPr="009F6301">
        <w:rPr>
          <w:rFonts w:ascii="Consolas" w:eastAsiaTheme="minorEastAsia" w:hAnsi="Consolas" w:cs="Consolas"/>
          <w:color w:val="3F7F5F"/>
          <w:kern w:val="0"/>
          <w:szCs w:val="21"/>
        </w:rPr>
        <w:t>//</w:t>
      </w:r>
      <w:r w:rsidRPr="009F6301">
        <w:rPr>
          <w:rFonts w:ascii="Consolas" w:eastAsiaTheme="minorEastAsia" w:hAnsi="Consolas" w:cs="Consolas" w:hint="eastAsia"/>
          <w:color w:val="3F7F5F"/>
          <w:kern w:val="0"/>
          <w:szCs w:val="21"/>
        </w:rPr>
        <w:t>读取通道</w:t>
      </w:r>
      <w:r w:rsidRPr="009F6301">
        <w:rPr>
          <w:rFonts w:ascii="Consolas" w:eastAsiaTheme="minorEastAsia" w:hAnsi="Consolas" w:cs="Consolas"/>
          <w:color w:val="3F7F5F"/>
          <w:kern w:val="0"/>
          <w:szCs w:val="21"/>
        </w:rPr>
        <w:t>2</w:t>
      </w:r>
      <w:r w:rsidRPr="009F6301">
        <w:rPr>
          <w:rFonts w:ascii="Consolas" w:eastAsiaTheme="minorEastAsia" w:hAnsi="Consolas" w:cs="Consolas" w:hint="eastAsia"/>
          <w:color w:val="3F7F5F"/>
          <w:kern w:val="0"/>
          <w:szCs w:val="21"/>
        </w:rPr>
        <w:t>，</w:t>
      </w:r>
      <w:r w:rsidRPr="009F6301">
        <w:rPr>
          <w:rFonts w:ascii="Consolas" w:eastAsiaTheme="minorEastAsia" w:hAnsi="Consolas" w:cs="Consolas"/>
          <w:color w:val="3F7F5F"/>
          <w:kern w:val="0"/>
          <w:szCs w:val="21"/>
        </w:rPr>
        <w:t>即</w:t>
      </w:r>
      <w:r w:rsidRPr="009F6301">
        <w:rPr>
          <w:rFonts w:ascii="Consolas" w:eastAsiaTheme="minorEastAsia" w:hAnsi="Consolas" w:cs="Consolas"/>
          <w:color w:val="3F7F5F"/>
          <w:kern w:val="0"/>
          <w:szCs w:val="21"/>
        </w:rPr>
        <w:t>PTE18</w:t>
      </w:r>
      <w:r w:rsidRPr="009F6301">
        <w:rPr>
          <w:rFonts w:ascii="Consolas" w:eastAsiaTheme="minorEastAsia" w:hAnsi="Consolas" w:cs="Consolas" w:hint="eastAsia"/>
          <w:color w:val="3F7F5F"/>
          <w:kern w:val="0"/>
          <w:szCs w:val="21"/>
        </w:rPr>
        <w:t>引脚的</w:t>
      </w:r>
      <w:r w:rsidR="00832AA5">
        <w:rPr>
          <w:rFonts w:ascii="Consolas" w:eastAsiaTheme="minorEastAsia" w:hAnsi="Consolas" w:cs="Consolas" w:hint="eastAsia"/>
          <w:color w:val="3F7F5F"/>
          <w:kern w:val="0"/>
          <w:szCs w:val="21"/>
        </w:rPr>
        <w:t>AD</w:t>
      </w:r>
      <w:r w:rsidRPr="009F6301">
        <w:rPr>
          <w:rFonts w:ascii="Consolas" w:eastAsiaTheme="minorEastAsia" w:hAnsi="Consolas" w:cs="Consolas" w:hint="eastAsia"/>
          <w:color w:val="3F7F5F"/>
          <w:kern w:val="0"/>
          <w:szCs w:val="21"/>
        </w:rPr>
        <w:t>值</w:t>
      </w:r>
      <w:r w:rsidR="00832AA5">
        <w:rPr>
          <w:rFonts w:ascii="Consolas" w:eastAsiaTheme="minorEastAsia" w:hAnsi="Consolas" w:cs="Consolas" w:hint="eastAsia"/>
          <w:color w:val="3F7F5F"/>
          <w:kern w:val="0"/>
          <w:szCs w:val="21"/>
        </w:rPr>
        <w:t>，</w:t>
      </w:r>
      <w:r w:rsidR="00832AA5">
        <w:rPr>
          <w:rFonts w:ascii="Consolas" w:eastAsiaTheme="minorEastAsia" w:hAnsi="Consolas" w:cs="Consolas"/>
          <w:color w:val="3F7F5F"/>
          <w:kern w:val="0"/>
          <w:szCs w:val="21"/>
        </w:rPr>
        <w:t>用</w:t>
      </w:r>
      <w:r w:rsidR="00832AA5">
        <w:rPr>
          <w:rFonts w:ascii="Consolas" w:eastAsiaTheme="minorEastAsia" w:hAnsi="Consolas" w:cs="Consolas" w:hint="eastAsia"/>
          <w:color w:val="3F7F5F"/>
          <w:kern w:val="0"/>
          <w:szCs w:val="21"/>
        </w:rPr>
        <w:t>以回归</w:t>
      </w:r>
      <w:r w:rsidR="00832AA5" w:rsidRPr="00832AA5">
        <w:rPr>
          <w:rFonts w:ascii="Consolas" w:eastAsiaTheme="minorEastAsia" w:hAnsi="Consolas" w:cs="Consolas"/>
          <w:color w:val="3F7F5F"/>
          <w:kern w:val="0"/>
          <w:szCs w:val="21"/>
        </w:rPr>
        <w:t>溶解</w:t>
      </w:r>
      <w:r w:rsidR="00832AA5" w:rsidRPr="00832AA5">
        <w:rPr>
          <w:rFonts w:ascii="Consolas" w:eastAsiaTheme="minorEastAsia" w:hAnsi="Consolas" w:cs="Consolas" w:hint="eastAsia"/>
          <w:color w:val="3F7F5F"/>
          <w:kern w:val="0"/>
          <w:szCs w:val="21"/>
        </w:rPr>
        <w:t>氧含量</w:t>
      </w:r>
      <w:r w:rsidRPr="009F6301">
        <w:rPr>
          <w:rFonts w:ascii="Consolas" w:eastAsiaTheme="minorEastAsia" w:hAnsi="Consolas" w:cs="Consolas" w:hint="eastAsia"/>
          <w:color w:val="3F7F5F"/>
          <w:kern w:val="0"/>
          <w:szCs w:val="21"/>
        </w:rPr>
        <w:t>。</w:t>
      </w:r>
    </w:p>
    <w:p w14:paraId="348FBF86"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hint="eastAsia"/>
          <w:color w:val="000000"/>
          <w:kern w:val="0"/>
          <w:szCs w:val="21"/>
        </w:rPr>
        <w:t>oxygen</w:t>
      </w:r>
      <w:r w:rsidRPr="000426D7">
        <w:rPr>
          <w:rFonts w:ascii="Consolas" w:eastAsiaTheme="minorEastAsia" w:hAnsi="Consolas" w:cs="Consolas"/>
          <w:color w:val="000000"/>
          <w:kern w:val="0"/>
          <w:szCs w:val="21"/>
        </w:rPr>
        <w:t xml:space="preserve"> =adc_read(</w:t>
      </w:r>
      <w:r>
        <w:rPr>
          <w:rFonts w:ascii="Consolas" w:eastAsiaTheme="minorEastAsia" w:hAnsi="Consolas" w:cs="Consolas"/>
          <w:color w:val="000000"/>
          <w:kern w:val="0"/>
          <w:szCs w:val="21"/>
        </w:rPr>
        <w:t>2</w:t>
      </w:r>
      <w:r w:rsidRPr="000426D7">
        <w:rPr>
          <w:rFonts w:ascii="Consolas" w:eastAsiaTheme="minorEastAsia" w:hAnsi="Consolas" w:cs="Consolas"/>
          <w:color w:val="000000"/>
          <w:kern w:val="0"/>
          <w:szCs w:val="21"/>
        </w:rPr>
        <w:t>);</w:t>
      </w:r>
    </w:p>
    <w:p w14:paraId="09B35A24"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t>rf_sentBuf[g_rfRecCount-</w:t>
      </w:r>
      <w:r w:rsidR="00C86BF1">
        <w:rPr>
          <w:rFonts w:ascii="Consolas" w:eastAsiaTheme="minorEastAsia" w:hAnsi="Consolas" w:cs="Consolas"/>
          <w:color w:val="000000"/>
          <w:kern w:val="0"/>
          <w:szCs w:val="21"/>
        </w:rPr>
        <w:t>7</w:t>
      </w:r>
      <w:r w:rsidRPr="000426D7">
        <w:rPr>
          <w:rFonts w:ascii="Consolas" w:eastAsiaTheme="minorEastAsia" w:hAnsi="Consolas" w:cs="Consolas"/>
          <w:color w:val="000000"/>
          <w:kern w:val="0"/>
          <w:szCs w:val="21"/>
        </w:rPr>
        <w:t>]=adT[2]/256;</w:t>
      </w:r>
    </w:p>
    <w:p w14:paraId="4095BE1E"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t>rf_sentBuf[g_rfRecCount-</w:t>
      </w:r>
      <w:r w:rsidR="00C86BF1">
        <w:rPr>
          <w:rFonts w:ascii="Consolas" w:eastAsiaTheme="minorEastAsia" w:hAnsi="Consolas" w:cs="Consolas"/>
          <w:color w:val="000000"/>
          <w:kern w:val="0"/>
          <w:szCs w:val="21"/>
        </w:rPr>
        <w:t>6</w:t>
      </w:r>
      <w:r w:rsidRPr="000426D7">
        <w:rPr>
          <w:rFonts w:ascii="Consolas" w:eastAsiaTheme="minorEastAsia" w:hAnsi="Consolas" w:cs="Consolas"/>
          <w:color w:val="000000"/>
          <w:kern w:val="0"/>
          <w:szCs w:val="21"/>
        </w:rPr>
        <w:t>]=adT[2]%256;</w:t>
      </w:r>
    </w:p>
    <w:p w14:paraId="4BAB50BA" w14:textId="77777777" w:rsidR="000426D7" w:rsidRPr="009F6301" w:rsidRDefault="000426D7" w:rsidP="009F6301">
      <w:pPr>
        <w:autoSpaceDE w:val="0"/>
        <w:autoSpaceDN w:val="0"/>
        <w:ind w:firstLineChars="600" w:firstLine="1260"/>
        <w:jc w:val="left"/>
        <w:rPr>
          <w:rFonts w:ascii="Consolas" w:eastAsiaTheme="minorEastAsia" w:hAnsi="Consolas" w:cs="Consolas"/>
          <w:color w:val="3F7F5F"/>
          <w:kern w:val="0"/>
          <w:szCs w:val="21"/>
        </w:rPr>
      </w:pPr>
      <w:r w:rsidRPr="009F6301">
        <w:rPr>
          <w:rFonts w:ascii="Consolas" w:eastAsiaTheme="minorEastAsia" w:hAnsi="Consolas" w:cs="Consolas"/>
          <w:color w:val="3F7F5F"/>
          <w:kern w:val="0"/>
          <w:szCs w:val="21"/>
        </w:rPr>
        <w:t>//</w:t>
      </w:r>
      <w:r w:rsidRPr="009F6301">
        <w:rPr>
          <w:rFonts w:ascii="Consolas" w:eastAsiaTheme="minorEastAsia" w:hAnsi="Consolas" w:cs="Consolas" w:hint="eastAsia"/>
          <w:color w:val="3F7F5F"/>
          <w:kern w:val="0"/>
          <w:szCs w:val="21"/>
        </w:rPr>
        <w:t>读取通道</w:t>
      </w:r>
      <w:r w:rsidRPr="009F6301">
        <w:rPr>
          <w:rFonts w:ascii="Consolas" w:eastAsiaTheme="minorEastAsia" w:hAnsi="Consolas" w:cs="Consolas"/>
          <w:color w:val="3F7F5F"/>
          <w:kern w:val="0"/>
          <w:szCs w:val="21"/>
        </w:rPr>
        <w:t>6</w:t>
      </w:r>
      <w:r w:rsidRPr="009F6301">
        <w:rPr>
          <w:rFonts w:ascii="Consolas" w:eastAsiaTheme="minorEastAsia" w:hAnsi="Consolas" w:cs="Consolas" w:hint="eastAsia"/>
          <w:color w:val="3F7F5F"/>
          <w:kern w:val="0"/>
          <w:szCs w:val="21"/>
        </w:rPr>
        <w:t>，</w:t>
      </w:r>
      <w:r w:rsidRPr="009F6301">
        <w:rPr>
          <w:rFonts w:ascii="Consolas" w:eastAsiaTheme="minorEastAsia" w:hAnsi="Consolas" w:cs="Consolas"/>
          <w:color w:val="3F7F5F"/>
          <w:kern w:val="0"/>
          <w:szCs w:val="21"/>
        </w:rPr>
        <w:t>即</w:t>
      </w:r>
      <w:r w:rsidRPr="009F6301">
        <w:rPr>
          <w:rFonts w:ascii="Consolas" w:eastAsiaTheme="minorEastAsia" w:hAnsi="Consolas" w:cs="Consolas"/>
          <w:color w:val="3F7F5F"/>
          <w:kern w:val="0"/>
          <w:szCs w:val="21"/>
        </w:rPr>
        <w:t>PTE19</w:t>
      </w:r>
      <w:r w:rsidRPr="009F6301">
        <w:rPr>
          <w:rFonts w:ascii="Consolas" w:eastAsiaTheme="minorEastAsia" w:hAnsi="Consolas" w:cs="Consolas" w:hint="eastAsia"/>
          <w:color w:val="3F7F5F"/>
          <w:kern w:val="0"/>
          <w:szCs w:val="21"/>
        </w:rPr>
        <w:t>引脚的</w:t>
      </w:r>
      <w:r w:rsidR="00832AA5">
        <w:rPr>
          <w:rFonts w:ascii="Consolas" w:eastAsiaTheme="minorEastAsia" w:hAnsi="Consolas" w:cs="Consolas" w:hint="eastAsia"/>
          <w:color w:val="3F7F5F"/>
          <w:kern w:val="0"/>
          <w:szCs w:val="21"/>
        </w:rPr>
        <w:t>AD</w:t>
      </w:r>
      <w:r w:rsidRPr="009F6301">
        <w:rPr>
          <w:rFonts w:ascii="Consolas" w:eastAsiaTheme="minorEastAsia" w:hAnsi="Consolas" w:cs="Consolas" w:hint="eastAsia"/>
          <w:color w:val="3F7F5F"/>
          <w:kern w:val="0"/>
          <w:szCs w:val="21"/>
        </w:rPr>
        <w:t>值</w:t>
      </w:r>
      <w:r w:rsidR="00832AA5">
        <w:rPr>
          <w:rFonts w:ascii="Consolas" w:eastAsiaTheme="minorEastAsia" w:hAnsi="Consolas" w:cs="Consolas" w:hint="eastAsia"/>
          <w:color w:val="3F7F5F"/>
          <w:kern w:val="0"/>
          <w:szCs w:val="21"/>
        </w:rPr>
        <w:t>，用以回归温度</w:t>
      </w:r>
      <w:r w:rsidRPr="009F6301">
        <w:rPr>
          <w:rFonts w:ascii="Consolas" w:eastAsiaTheme="minorEastAsia" w:hAnsi="Consolas" w:cs="Consolas" w:hint="eastAsia"/>
          <w:color w:val="3F7F5F"/>
          <w:kern w:val="0"/>
          <w:szCs w:val="21"/>
        </w:rPr>
        <w:t>。</w:t>
      </w:r>
    </w:p>
    <w:p w14:paraId="0644C285"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t>temp =adc_read(</w:t>
      </w:r>
      <w:r>
        <w:rPr>
          <w:rFonts w:ascii="Consolas" w:eastAsiaTheme="minorEastAsia" w:hAnsi="Consolas" w:cs="Consolas"/>
          <w:color w:val="000000"/>
          <w:kern w:val="0"/>
          <w:szCs w:val="21"/>
        </w:rPr>
        <w:t>6</w:t>
      </w:r>
      <w:r w:rsidRPr="000426D7">
        <w:rPr>
          <w:rFonts w:ascii="Consolas" w:eastAsiaTheme="minorEastAsia" w:hAnsi="Consolas" w:cs="Consolas"/>
          <w:color w:val="000000"/>
          <w:kern w:val="0"/>
          <w:szCs w:val="21"/>
        </w:rPr>
        <w:t>);</w:t>
      </w:r>
    </w:p>
    <w:p w14:paraId="16E71EB8"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t>rf_sentBuf[g_rfRecCount-</w:t>
      </w:r>
      <w:r w:rsidR="00C86BF1">
        <w:rPr>
          <w:rFonts w:ascii="Consolas" w:eastAsiaTheme="minorEastAsia" w:hAnsi="Consolas" w:cs="Consolas"/>
          <w:color w:val="000000"/>
          <w:kern w:val="0"/>
          <w:szCs w:val="21"/>
        </w:rPr>
        <w:t>5</w:t>
      </w:r>
      <w:r w:rsidRPr="000426D7">
        <w:rPr>
          <w:rFonts w:ascii="Consolas" w:eastAsiaTheme="minorEastAsia" w:hAnsi="Consolas" w:cs="Consolas"/>
          <w:color w:val="000000"/>
          <w:kern w:val="0"/>
          <w:szCs w:val="21"/>
        </w:rPr>
        <w:t>]=adT[3]/256;</w:t>
      </w:r>
    </w:p>
    <w:p w14:paraId="3B922760"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t>rf_sentBuf[g_rfRecCount-</w:t>
      </w:r>
      <w:r w:rsidR="00C86BF1">
        <w:rPr>
          <w:rFonts w:ascii="Consolas" w:eastAsiaTheme="minorEastAsia" w:hAnsi="Consolas" w:cs="Consolas"/>
          <w:color w:val="000000"/>
          <w:kern w:val="0"/>
          <w:szCs w:val="21"/>
        </w:rPr>
        <w:t>4</w:t>
      </w:r>
      <w:r w:rsidRPr="000426D7">
        <w:rPr>
          <w:rFonts w:ascii="Consolas" w:eastAsiaTheme="minorEastAsia" w:hAnsi="Consolas" w:cs="Consolas"/>
          <w:color w:val="000000"/>
          <w:kern w:val="0"/>
          <w:szCs w:val="21"/>
        </w:rPr>
        <w:t>]=adT[3]%256;</w:t>
      </w:r>
    </w:p>
    <w:p w14:paraId="70FD5FFE" w14:textId="77777777" w:rsidR="000426D7" w:rsidRPr="009F6301" w:rsidRDefault="000426D7" w:rsidP="009F6301">
      <w:pPr>
        <w:autoSpaceDE w:val="0"/>
        <w:autoSpaceDN w:val="0"/>
        <w:ind w:firstLineChars="600" w:firstLine="1260"/>
        <w:jc w:val="left"/>
        <w:rPr>
          <w:rFonts w:ascii="Consolas" w:eastAsiaTheme="minorEastAsia" w:hAnsi="Consolas" w:cs="Consolas"/>
          <w:color w:val="3F7F5F"/>
          <w:kern w:val="0"/>
          <w:szCs w:val="21"/>
        </w:rPr>
      </w:pPr>
      <w:r w:rsidRPr="009F6301">
        <w:rPr>
          <w:rFonts w:ascii="Consolas" w:eastAsiaTheme="minorEastAsia" w:hAnsi="Consolas" w:cs="Consolas"/>
          <w:color w:val="3F7F5F"/>
          <w:kern w:val="0"/>
          <w:szCs w:val="21"/>
        </w:rPr>
        <w:t>//</w:t>
      </w:r>
      <w:r w:rsidRPr="009F6301">
        <w:rPr>
          <w:rFonts w:ascii="Consolas" w:eastAsiaTheme="minorEastAsia" w:hAnsi="Consolas" w:cs="Consolas" w:hint="eastAsia"/>
          <w:color w:val="3F7F5F"/>
          <w:kern w:val="0"/>
          <w:szCs w:val="21"/>
        </w:rPr>
        <w:t>读取通道</w:t>
      </w:r>
      <w:r w:rsidRPr="009F6301">
        <w:rPr>
          <w:rFonts w:ascii="Consolas" w:eastAsiaTheme="minorEastAsia" w:hAnsi="Consolas" w:cs="Consolas"/>
          <w:color w:val="3F7F5F"/>
          <w:kern w:val="0"/>
          <w:szCs w:val="21"/>
        </w:rPr>
        <w:t>8</w:t>
      </w:r>
      <w:r w:rsidRPr="009F6301">
        <w:rPr>
          <w:rFonts w:ascii="Consolas" w:eastAsiaTheme="minorEastAsia" w:hAnsi="Consolas" w:cs="Consolas" w:hint="eastAsia"/>
          <w:color w:val="3F7F5F"/>
          <w:kern w:val="0"/>
          <w:szCs w:val="21"/>
        </w:rPr>
        <w:t>，</w:t>
      </w:r>
      <w:r w:rsidRPr="009F6301">
        <w:rPr>
          <w:rFonts w:ascii="Consolas" w:eastAsiaTheme="minorEastAsia" w:hAnsi="Consolas" w:cs="Consolas"/>
          <w:color w:val="3F7F5F"/>
          <w:kern w:val="0"/>
          <w:szCs w:val="21"/>
        </w:rPr>
        <w:t>即</w:t>
      </w:r>
      <w:r w:rsidRPr="009F6301">
        <w:rPr>
          <w:rFonts w:ascii="Consolas" w:eastAsiaTheme="minorEastAsia" w:hAnsi="Consolas" w:cs="Consolas"/>
          <w:color w:val="3F7F5F"/>
          <w:kern w:val="0"/>
          <w:szCs w:val="21"/>
        </w:rPr>
        <w:t>PT</w:t>
      </w:r>
      <w:r w:rsidR="009F6301" w:rsidRPr="009F6301">
        <w:rPr>
          <w:rFonts w:ascii="Consolas" w:eastAsiaTheme="minorEastAsia" w:hAnsi="Consolas" w:cs="Consolas"/>
          <w:color w:val="3F7F5F"/>
          <w:kern w:val="0"/>
          <w:szCs w:val="21"/>
        </w:rPr>
        <w:t>B0</w:t>
      </w:r>
      <w:r w:rsidRPr="009F6301">
        <w:rPr>
          <w:rFonts w:ascii="Consolas" w:eastAsiaTheme="minorEastAsia" w:hAnsi="Consolas" w:cs="Consolas" w:hint="eastAsia"/>
          <w:color w:val="3F7F5F"/>
          <w:kern w:val="0"/>
          <w:szCs w:val="21"/>
        </w:rPr>
        <w:t>引脚的</w:t>
      </w:r>
      <w:r w:rsidR="00832AA5">
        <w:rPr>
          <w:rFonts w:ascii="Consolas" w:eastAsiaTheme="minorEastAsia" w:hAnsi="Consolas" w:cs="Consolas" w:hint="eastAsia"/>
          <w:color w:val="3F7F5F"/>
          <w:kern w:val="0"/>
          <w:szCs w:val="21"/>
        </w:rPr>
        <w:t>AD</w:t>
      </w:r>
      <w:r w:rsidRPr="009F6301">
        <w:rPr>
          <w:rFonts w:ascii="Consolas" w:eastAsiaTheme="minorEastAsia" w:hAnsi="Consolas" w:cs="Consolas" w:hint="eastAsia"/>
          <w:color w:val="3F7F5F"/>
          <w:kern w:val="0"/>
          <w:szCs w:val="21"/>
        </w:rPr>
        <w:t>值</w:t>
      </w:r>
      <w:r w:rsidR="00832AA5">
        <w:rPr>
          <w:rFonts w:ascii="Consolas" w:eastAsiaTheme="minorEastAsia" w:hAnsi="Consolas" w:cs="Consolas" w:hint="eastAsia"/>
          <w:color w:val="3F7F5F"/>
          <w:kern w:val="0"/>
          <w:szCs w:val="21"/>
        </w:rPr>
        <w:t>，</w:t>
      </w:r>
      <w:r w:rsidR="00832AA5">
        <w:rPr>
          <w:rFonts w:ascii="Consolas" w:eastAsiaTheme="minorEastAsia" w:hAnsi="Consolas" w:cs="Consolas"/>
          <w:color w:val="3F7F5F"/>
          <w:kern w:val="0"/>
          <w:szCs w:val="21"/>
        </w:rPr>
        <w:t>用</w:t>
      </w:r>
      <w:r w:rsidR="00832AA5">
        <w:rPr>
          <w:rFonts w:ascii="Consolas" w:eastAsiaTheme="minorEastAsia" w:hAnsi="Consolas" w:cs="Consolas" w:hint="eastAsia"/>
          <w:color w:val="3F7F5F"/>
          <w:kern w:val="0"/>
          <w:szCs w:val="21"/>
        </w:rPr>
        <w:t>以回归</w:t>
      </w:r>
      <w:r w:rsidR="00832AA5">
        <w:rPr>
          <w:rFonts w:ascii="Consolas" w:eastAsiaTheme="minorEastAsia" w:hAnsi="Consolas" w:cs="Consolas" w:hint="eastAsia"/>
          <w:color w:val="3F7F5F"/>
          <w:kern w:val="0"/>
          <w:szCs w:val="21"/>
        </w:rPr>
        <w:t>pH</w:t>
      </w:r>
      <w:r w:rsidR="00832AA5">
        <w:rPr>
          <w:rFonts w:ascii="Consolas" w:eastAsiaTheme="minorEastAsia" w:hAnsi="Consolas" w:cs="Consolas" w:hint="eastAsia"/>
          <w:color w:val="3F7F5F"/>
          <w:kern w:val="0"/>
          <w:szCs w:val="21"/>
        </w:rPr>
        <w:t>值</w:t>
      </w:r>
      <w:r w:rsidRPr="009F6301">
        <w:rPr>
          <w:rFonts w:ascii="Consolas" w:eastAsiaTheme="minorEastAsia" w:hAnsi="Consolas" w:cs="Consolas" w:hint="eastAsia"/>
          <w:color w:val="3F7F5F"/>
          <w:kern w:val="0"/>
          <w:szCs w:val="21"/>
        </w:rPr>
        <w:t>。</w:t>
      </w:r>
    </w:p>
    <w:p w14:paraId="43589679"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hint="eastAsia"/>
          <w:color w:val="000000"/>
          <w:kern w:val="0"/>
          <w:szCs w:val="21"/>
        </w:rPr>
        <w:t>ph</w:t>
      </w:r>
      <w:r w:rsidRPr="000426D7">
        <w:rPr>
          <w:rFonts w:ascii="Consolas" w:eastAsiaTheme="minorEastAsia" w:hAnsi="Consolas" w:cs="Consolas"/>
          <w:color w:val="000000"/>
          <w:kern w:val="0"/>
          <w:szCs w:val="21"/>
        </w:rPr>
        <w:t xml:space="preserve"> =adc_read(</w:t>
      </w:r>
      <w:r>
        <w:rPr>
          <w:rFonts w:ascii="Consolas" w:eastAsiaTheme="minorEastAsia" w:hAnsi="Consolas" w:cs="Consolas"/>
          <w:color w:val="000000"/>
          <w:kern w:val="0"/>
          <w:szCs w:val="21"/>
        </w:rPr>
        <w:t>8</w:t>
      </w:r>
      <w:r w:rsidRPr="000426D7">
        <w:rPr>
          <w:rFonts w:ascii="Consolas" w:eastAsiaTheme="minorEastAsia" w:hAnsi="Consolas" w:cs="Consolas"/>
          <w:color w:val="000000"/>
          <w:kern w:val="0"/>
          <w:szCs w:val="21"/>
        </w:rPr>
        <w:t>);</w:t>
      </w:r>
      <w:r w:rsidR="009F6301">
        <w:rPr>
          <w:rFonts w:ascii="Consolas" w:eastAsiaTheme="minorEastAsia" w:hAnsi="Consolas" w:cs="Consolas"/>
          <w:color w:val="3F7F5F"/>
          <w:kern w:val="0"/>
          <w:sz w:val="24"/>
        </w:rPr>
        <w:t xml:space="preserve"> </w:t>
      </w:r>
    </w:p>
    <w:p w14:paraId="38917BE5" w14:textId="77777777" w:rsidR="000426D7" w:rsidRPr="000426D7"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t>rf_sentBuf[g_rfRecCount-</w:t>
      </w:r>
      <w:r w:rsidR="00C86BF1">
        <w:rPr>
          <w:rFonts w:ascii="Consolas" w:eastAsiaTheme="minorEastAsia" w:hAnsi="Consolas" w:cs="Consolas"/>
          <w:color w:val="000000"/>
          <w:kern w:val="0"/>
          <w:szCs w:val="21"/>
        </w:rPr>
        <w:t>3</w:t>
      </w:r>
      <w:r w:rsidRPr="000426D7">
        <w:rPr>
          <w:rFonts w:ascii="Consolas" w:eastAsiaTheme="minorEastAsia" w:hAnsi="Consolas" w:cs="Consolas"/>
          <w:color w:val="000000"/>
          <w:kern w:val="0"/>
          <w:szCs w:val="21"/>
        </w:rPr>
        <w:t>]=adT[4]/256;</w:t>
      </w:r>
    </w:p>
    <w:p w14:paraId="404AD529" w14:textId="77777777" w:rsidR="00832AA5" w:rsidRDefault="000426D7" w:rsidP="000426D7">
      <w:pPr>
        <w:autoSpaceDE w:val="0"/>
        <w:autoSpaceDN w:val="0"/>
        <w:ind w:firstLineChars="0" w:firstLine="0"/>
        <w:jc w:val="left"/>
        <w:rPr>
          <w:rFonts w:ascii="Consolas" w:eastAsiaTheme="minorEastAsia" w:hAnsi="Consolas" w:cs="Consolas"/>
          <w:color w:val="000000"/>
          <w:kern w:val="0"/>
          <w:szCs w:val="21"/>
        </w:rPr>
      </w:pP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r>
      <w:r w:rsidRPr="000426D7">
        <w:rPr>
          <w:rFonts w:ascii="Consolas" w:eastAsiaTheme="minorEastAsia" w:hAnsi="Consolas" w:cs="Consolas"/>
          <w:color w:val="000000"/>
          <w:kern w:val="0"/>
          <w:szCs w:val="21"/>
        </w:rPr>
        <w:tab/>
        <w:t>rf_sentBuf[g_rfRecCount-</w:t>
      </w:r>
      <w:r w:rsidR="00C86BF1">
        <w:rPr>
          <w:rFonts w:ascii="Consolas" w:eastAsiaTheme="minorEastAsia" w:hAnsi="Consolas" w:cs="Consolas"/>
          <w:color w:val="000000"/>
          <w:kern w:val="0"/>
          <w:szCs w:val="21"/>
        </w:rPr>
        <w:t>2</w:t>
      </w:r>
      <w:r w:rsidRPr="000426D7">
        <w:rPr>
          <w:rFonts w:ascii="Consolas" w:eastAsiaTheme="minorEastAsia" w:hAnsi="Consolas" w:cs="Consolas"/>
          <w:color w:val="000000"/>
          <w:kern w:val="0"/>
          <w:szCs w:val="21"/>
        </w:rPr>
        <w:t>]=adT[4]%256;</w:t>
      </w:r>
    </w:p>
    <w:p w14:paraId="11E05EFD" w14:textId="77777777" w:rsidR="0090434A" w:rsidRPr="0090434A" w:rsidRDefault="0090434A" w:rsidP="0090434A">
      <w:pPr>
        <w:autoSpaceDE w:val="0"/>
        <w:autoSpaceDN w:val="0"/>
        <w:ind w:firstLineChars="600" w:firstLine="1260"/>
        <w:jc w:val="left"/>
        <w:rPr>
          <w:rFonts w:ascii="Consolas" w:eastAsiaTheme="minorEastAsia" w:hAnsi="Consolas" w:cs="Consolas"/>
          <w:color w:val="3F7F5F"/>
          <w:kern w:val="0"/>
          <w:szCs w:val="21"/>
        </w:rPr>
      </w:pPr>
      <w:r w:rsidRPr="0090434A">
        <w:rPr>
          <w:rFonts w:ascii="Consolas" w:eastAsiaTheme="minorEastAsia" w:hAnsi="Consolas" w:cs="Consolas"/>
          <w:color w:val="3F7F5F"/>
          <w:kern w:val="0"/>
          <w:szCs w:val="21"/>
        </w:rPr>
        <w:t>//</w:t>
      </w:r>
      <w:r w:rsidRPr="0090434A">
        <w:rPr>
          <w:rFonts w:ascii="Consolas" w:eastAsiaTheme="minorEastAsia" w:hAnsi="Consolas" w:cs="Consolas" w:hint="eastAsia"/>
          <w:color w:val="3F7F5F"/>
          <w:kern w:val="0"/>
          <w:szCs w:val="21"/>
        </w:rPr>
        <w:t>封装帧尾</w:t>
      </w:r>
    </w:p>
    <w:p w14:paraId="67A8C243" w14:textId="77777777" w:rsidR="0090434A" w:rsidRPr="005B4191" w:rsidRDefault="0090434A" w:rsidP="0090434A">
      <w:pPr>
        <w:ind w:firstLineChars="600" w:firstLine="1260"/>
      </w:pPr>
      <w:r w:rsidRPr="0090434A">
        <w:rPr>
          <w:rFonts w:ascii="Consolas" w:eastAsiaTheme="minorEastAsia" w:hAnsi="Consolas" w:cs="Consolas"/>
          <w:color w:val="000000"/>
          <w:kern w:val="0"/>
          <w:szCs w:val="21"/>
        </w:rPr>
        <w:t>rf_sentBuf[g_rfRecCount</w:t>
      </w:r>
      <w:r w:rsidR="00C86BF1">
        <w:rPr>
          <w:rFonts w:ascii="Consolas" w:eastAsiaTheme="minorEastAsia" w:hAnsi="Consolas" w:cs="Consolas"/>
          <w:color w:val="000000"/>
          <w:kern w:val="0"/>
          <w:szCs w:val="21"/>
        </w:rPr>
        <w:t>-</w:t>
      </w:r>
      <w:r w:rsidRPr="0090434A">
        <w:rPr>
          <w:rFonts w:ascii="Consolas" w:eastAsiaTheme="minorEastAsia" w:hAnsi="Consolas" w:cs="Consolas"/>
          <w:color w:val="000000"/>
          <w:kern w:val="0"/>
          <w:szCs w:val="21"/>
        </w:rPr>
        <w:t>1]  = (uint_8)'D';</w:t>
      </w:r>
      <w:r w:rsidRPr="0090434A">
        <w:rPr>
          <w:rFonts w:ascii="Consolas" w:eastAsiaTheme="minorEastAsia" w:hAnsi="Consolas" w:cs="Consolas" w:hint="eastAsia"/>
          <w:color w:val="000000"/>
          <w:kern w:val="0"/>
          <w:szCs w:val="21"/>
        </w:rPr>
        <w:t xml:space="preserve"> </w:t>
      </w:r>
    </w:p>
    <w:p w14:paraId="50316093" w14:textId="77777777" w:rsidR="00043CD1" w:rsidRDefault="00832AA5" w:rsidP="00832AA5">
      <w:pPr>
        <w:autoSpaceDE w:val="0"/>
        <w:autoSpaceDN w:val="0"/>
        <w:ind w:firstLine="420"/>
        <w:jc w:val="left"/>
      </w:pPr>
      <w:r>
        <w:rPr>
          <w:rFonts w:hint="eastAsia"/>
        </w:rPr>
        <w:t>依次</w:t>
      </w:r>
      <w:r w:rsidR="00FA20D6">
        <w:rPr>
          <w:rFonts w:hint="eastAsia"/>
        </w:rPr>
        <w:t>读取</w:t>
      </w:r>
      <w:r w:rsidR="00FA20D6">
        <w:rPr>
          <w:rFonts w:hint="eastAsia"/>
        </w:rPr>
        <w:t>PT</w:t>
      </w:r>
      <w:r>
        <w:t>E17</w:t>
      </w:r>
      <w:r>
        <w:rPr>
          <w:rFonts w:hint="eastAsia"/>
        </w:rPr>
        <w:t>、</w:t>
      </w:r>
      <w:r>
        <w:rPr>
          <w:rFonts w:hint="eastAsia"/>
        </w:rPr>
        <w:t>PT</w:t>
      </w:r>
      <w:r>
        <w:t>E18</w:t>
      </w:r>
      <w:r>
        <w:rPr>
          <w:rFonts w:hint="eastAsia"/>
        </w:rPr>
        <w:t>、</w:t>
      </w:r>
      <w:r>
        <w:rPr>
          <w:rFonts w:hint="eastAsia"/>
        </w:rPr>
        <w:t>PT</w:t>
      </w:r>
      <w:r>
        <w:t>E19</w:t>
      </w:r>
      <w:r>
        <w:rPr>
          <w:rFonts w:hint="eastAsia"/>
        </w:rPr>
        <w:t>、</w:t>
      </w:r>
      <w:r>
        <w:rPr>
          <w:rFonts w:hint="eastAsia"/>
        </w:rPr>
        <w:t>PT</w:t>
      </w:r>
      <w:r>
        <w:t>B0</w:t>
      </w:r>
      <w:r w:rsidR="00FA20D6">
        <w:rPr>
          <w:rFonts w:hint="eastAsia"/>
        </w:rPr>
        <w:t>引脚的</w:t>
      </w:r>
      <w:r w:rsidR="00FA20D6">
        <w:rPr>
          <w:rFonts w:hint="eastAsia"/>
        </w:rPr>
        <w:t>AD</w:t>
      </w:r>
      <w:r w:rsidR="00FA20D6">
        <w:rPr>
          <w:rFonts w:hint="eastAsia"/>
        </w:rPr>
        <w:t>值，并把</w:t>
      </w:r>
      <w:r w:rsidR="00FA20D6">
        <w:rPr>
          <w:rFonts w:hint="eastAsia"/>
        </w:rPr>
        <w:t>AD</w:t>
      </w:r>
      <w:r w:rsidR="00FA20D6">
        <w:rPr>
          <w:rFonts w:hint="eastAsia"/>
        </w:rPr>
        <w:t>值封入数据帧中有效数据的最后</w:t>
      </w:r>
      <w:r>
        <w:rPr>
          <w:rFonts w:hint="eastAsia"/>
        </w:rPr>
        <w:t>八</w:t>
      </w:r>
      <w:r w:rsidR="00D82912">
        <w:rPr>
          <w:rFonts w:hint="eastAsia"/>
        </w:rPr>
        <w:t>个字节</w:t>
      </w:r>
      <w:r w:rsidR="00FA20D6">
        <w:rPr>
          <w:rFonts w:hint="eastAsia"/>
        </w:rPr>
        <w:t>以便传输。到此获取</w:t>
      </w:r>
      <w:r>
        <w:rPr>
          <w:rFonts w:hint="eastAsia"/>
        </w:rPr>
        <w:t>物理理</w:t>
      </w:r>
      <w:r w:rsidR="00FA20D6">
        <w:rPr>
          <w:rFonts w:hint="eastAsia"/>
        </w:rPr>
        <w:t>以及封帧结束，</w:t>
      </w:r>
      <w:r w:rsidR="00FA20D6">
        <w:t>其余</w:t>
      </w:r>
      <w:r w:rsidR="00FA20D6">
        <w:rPr>
          <w:rFonts w:hint="eastAsia"/>
        </w:rPr>
        <w:t>部分不需要做修改。</w:t>
      </w:r>
    </w:p>
    <w:p w14:paraId="1152D83F" w14:textId="7E06062E" w:rsidR="008D4F39" w:rsidRDefault="008D4F39" w:rsidP="008D4F39">
      <w:pPr>
        <w:ind w:firstLine="420"/>
      </w:pPr>
      <w:r w:rsidRPr="008A5811">
        <w:t>TargetNode</w:t>
      </w:r>
      <w:r>
        <w:rPr>
          <w:rFonts w:hint="eastAsia"/>
        </w:rPr>
        <w:t>封装多个物理量后回送的数据帧格式</w:t>
      </w:r>
      <w:r w:rsidR="00223694">
        <w:rPr>
          <w:rFonts w:hint="eastAsia"/>
        </w:rPr>
        <w:t>如表</w:t>
      </w:r>
      <w:r w:rsidR="00223694">
        <w:rPr>
          <w:rFonts w:hint="eastAsia"/>
        </w:rPr>
        <w:t>7</w:t>
      </w:r>
      <w:r w:rsidR="00223694">
        <w:t>-3</w:t>
      </w:r>
      <w:r w:rsidR="00223694">
        <w:rPr>
          <w:rFonts w:hint="eastAsia"/>
        </w:rPr>
        <w:t>所示。</w:t>
      </w:r>
    </w:p>
    <w:p w14:paraId="42B8B420" w14:textId="77777777" w:rsidR="00223694" w:rsidRDefault="00223694" w:rsidP="008D4F39">
      <w:pPr>
        <w:ind w:firstLine="420"/>
      </w:pPr>
    </w:p>
    <w:p w14:paraId="42E30245" w14:textId="77777777" w:rsidR="00223694" w:rsidRDefault="00223694" w:rsidP="008D4F39">
      <w:pPr>
        <w:ind w:firstLine="420"/>
      </w:pPr>
    </w:p>
    <w:p w14:paraId="19DAF852" w14:textId="77777777" w:rsidR="00223694" w:rsidRDefault="00223694" w:rsidP="008D4F39">
      <w:pPr>
        <w:ind w:firstLine="420"/>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883"/>
        <w:gridCol w:w="1243"/>
        <w:gridCol w:w="2126"/>
        <w:gridCol w:w="1560"/>
        <w:gridCol w:w="992"/>
      </w:tblGrid>
      <w:tr w:rsidR="00143FD8" w14:paraId="2A2C08FD" w14:textId="77777777" w:rsidTr="0049164C">
        <w:tc>
          <w:tcPr>
            <w:tcW w:w="8222" w:type="dxa"/>
            <w:gridSpan w:val="6"/>
            <w:tcBorders>
              <w:top w:val="nil"/>
              <w:left w:val="nil"/>
              <w:right w:val="nil"/>
            </w:tcBorders>
          </w:tcPr>
          <w:p w14:paraId="323EB17E" w14:textId="77777777" w:rsidR="00143FD8" w:rsidRPr="00451B38" w:rsidRDefault="00143FD8" w:rsidP="00E60102">
            <w:pPr>
              <w:pStyle w:val="6"/>
            </w:pPr>
            <w:r>
              <w:rPr>
                <w:rFonts w:hint="eastAsia"/>
              </w:rPr>
              <w:t>表</w:t>
            </w:r>
            <w:r w:rsidR="0049164C">
              <w:t>7</w:t>
            </w:r>
            <w:r>
              <w:t>-3</w:t>
            </w:r>
            <w:r w:rsidRPr="009D2471">
              <w:t xml:space="preserve"> </w:t>
            </w:r>
            <w:r w:rsidR="008D4F39" w:rsidRPr="008A5811">
              <w:t>TargetNode</w:t>
            </w:r>
            <w:r w:rsidR="008D4F39">
              <w:rPr>
                <w:rFonts w:hint="eastAsia"/>
              </w:rPr>
              <w:t>封装多个物理量后回送的数据帧格式</w:t>
            </w:r>
          </w:p>
        </w:tc>
      </w:tr>
      <w:tr w:rsidR="00872FE1" w14:paraId="5E45701A" w14:textId="77777777" w:rsidTr="0049164C">
        <w:tc>
          <w:tcPr>
            <w:tcW w:w="1418" w:type="dxa"/>
          </w:tcPr>
          <w:p w14:paraId="7661A00F" w14:textId="77777777" w:rsidR="00872FE1" w:rsidRPr="00451B38" w:rsidRDefault="00872FE1" w:rsidP="00872FE1">
            <w:pPr>
              <w:ind w:firstLineChars="0" w:firstLine="0"/>
              <w:jc w:val="center"/>
            </w:pPr>
            <w:r>
              <w:rPr>
                <w:rFonts w:hint="eastAsia"/>
              </w:rPr>
              <w:t>字段</w:t>
            </w:r>
          </w:p>
        </w:tc>
        <w:tc>
          <w:tcPr>
            <w:tcW w:w="883" w:type="dxa"/>
            <w:shd w:val="clear" w:color="auto" w:fill="BFBFBF" w:themeFill="background1" w:themeFillShade="BF"/>
            <w:vAlign w:val="center"/>
          </w:tcPr>
          <w:p w14:paraId="1A464A99" w14:textId="77777777" w:rsidR="00872FE1" w:rsidRDefault="00872FE1" w:rsidP="00872FE1">
            <w:pPr>
              <w:ind w:firstLineChars="0" w:firstLine="0"/>
              <w:jc w:val="center"/>
              <w:rPr>
                <w:rFonts w:ascii="Consolas" w:hAnsi="Consolas" w:cs="Consolas"/>
                <w:color w:val="000000"/>
                <w:kern w:val="0"/>
                <w:szCs w:val="21"/>
              </w:rPr>
            </w:pPr>
            <w:r w:rsidRPr="00451B38">
              <w:rPr>
                <w:rFonts w:hint="eastAsia"/>
              </w:rPr>
              <w:t>帧</w:t>
            </w:r>
            <w:r>
              <w:rPr>
                <w:rFonts w:hint="eastAsia"/>
              </w:rPr>
              <w:t>头</w:t>
            </w:r>
          </w:p>
        </w:tc>
        <w:tc>
          <w:tcPr>
            <w:tcW w:w="1243" w:type="dxa"/>
          </w:tcPr>
          <w:p w14:paraId="15A89FD5" w14:textId="77777777" w:rsidR="00872FE1" w:rsidRPr="00451B38" w:rsidRDefault="00872FE1" w:rsidP="00872FE1">
            <w:pPr>
              <w:ind w:firstLineChars="0" w:firstLine="0"/>
              <w:jc w:val="center"/>
            </w:pPr>
            <w:r w:rsidRPr="00451B38">
              <w:rPr>
                <w:rFonts w:hint="eastAsia"/>
              </w:rPr>
              <w:t>有效帧长</w:t>
            </w:r>
          </w:p>
        </w:tc>
        <w:tc>
          <w:tcPr>
            <w:tcW w:w="2126" w:type="dxa"/>
          </w:tcPr>
          <w:p w14:paraId="01087677" w14:textId="77777777" w:rsidR="00872FE1" w:rsidRPr="00451B38" w:rsidRDefault="00872FE1" w:rsidP="00872FE1">
            <w:pPr>
              <w:ind w:firstLineChars="0" w:firstLine="0"/>
              <w:jc w:val="center"/>
            </w:pPr>
            <w:r w:rsidRPr="00451B38">
              <w:rPr>
                <w:rFonts w:hint="eastAsia"/>
              </w:rPr>
              <w:t>硬件</w:t>
            </w:r>
            <w:r w:rsidRPr="00072149">
              <w:t>过滤</w:t>
            </w:r>
            <w:r w:rsidRPr="00451B38">
              <w:rPr>
                <w:rFonts w:hint="eastAsia"/>
              </w:rPr>
              <w:t>地址</w:t>
            </w:r>
          </w:p>
        </w:tc>
        <w:tc>
          <w:tcPr>
            <w:tcW w:w="1560" w:type="dxa"/>
          </w:tcPr>
          <w:p w14:paraId="3CB55CAB" w14:textId="77777777" w:rsidR="00872FE1" w:rsidRPr="00451B38" w:rsidRDefault="00872FE1" w:rsidP="00872FE1">
            <w:pPr>
              <w:ind w:firstLineChars="0" w:firstLine="0"/>
              <w:jc w:val="center"/>
            </w:pPr>
            <w:r w:rsidRPr="00451B38">
              <w:rPr>
                <w:rFonts w:hint="eastAsia"/>
              </w:rPr>
              <w:t>数据</w:t>
            </w:r>
          </w:p>
        </w:tc>
        <w:tc>
          <w:tcPr>
            <w:tcW w:w="992" w:type="dxa"/>
            <w:shd w:val="clear" w:color="auto" w:fill="BFBFBF" w:themeFill="background1" w:themeFillShade="BF"/>
            <w:vAlign w:val="center"/>
          </w:tcPr>
          <w:p w14:paraId="14B0D0C2" w14:textId="77777777" w:rsidR="00872FE1" w:rsidRDefault="00872FE1" w:rsidP="00872FE1">
            <w:pPr>
              <w:ind w:firstLineChars="0" w:firstLine="0"/>
              <w:jc w:val="center"/>
              <w:rPr>
                <w:rFonts w:ascii="Consolas" w:hAnsi="Consolas" w:cs="Consolas"/>
                <w:color w:val="000000"/>
                <w:kern w:val="0"/>
                <w:szCs w:val="21"/>
              </w:rPr>
            </w:pPr>
            <w:r w:rsidRPr="00451B38">
              <w:rPr>
                <w:rFonts w:hint="eastAsia"/>
              </w:rPr>
              <w:t>帧尾</w:t>
            </w:r>
          </w:p>
        </w:tc>
      </w:tr>
      <w:tr w:rsidR="00872FE1" w14:paraId="5D854495" w14:textId="77777777" w:rsidTr="0049164C">
        <w:tc>
          <w:tcPr>
            <w:tcW w:w="1418" w:type="dxa"/>
          </w:tcPr>
          <w:p w14:paraId="28EA762E" w14:textId="77777777" w:rsidR="00872FE1" w:rsidRPr="00451B38" w:rsidRDefault="00872FE1" w:rsidP="00872FE1">
            <w:pPr>
              <w:ind w:firstLineChars="0" w:firstLine="0"/>
              <w:jc w:val="center"/>
            </w:pPr>
            <w:r>
              <w:rPr>
                <w:rFonts w:hint="eastAsia"/>
              </w:rPr>
              <w:t>内容</w:t>
            </w:r>
          </w:p>
        </w:tc>
        <w:tc>
          <w:tcPr>
            <w:tcW w:w="883" w:type="dxa"/>
            <w:shd w:val="clear" w:color="auto" w:fill="BFBFBF" w:themeFill="background1" w:themeFillShade="BF"/>
          </w:tcPr>
          <w:p w14:paraId="45C4894B" w14:textId="77777777" w:rsidR="00872FE1" w:rsidRDefault="00872FE1" w:rsidP="00872FE1">
            <w:pPr>
              <w:ind w:firstLineChars="0" w:firstLine="0"/>
              <w:jc w:val="center"/>
            </w:pPr>
            <w:r w:rsidRPr="00453828">
              <w:t>'T'</w:t>
            </w:r>
          </w:p>
        </w:tc>
        <w:tc>
          <w:tcPr>
            <w:tcW w:w="1243" w:type="dxa"/>
          </w:tcPr>
          <w:p w14:paraId="1FD3E022" w14:textId="77777777" w:rsidR="00872FE1" w:rsidRPr="00451B38" w:rsidRDefault="00872FE1" w:rsidP="00872FE1">
            <w:pPr>
              <w:ind w:firstLineChars="0" w:firstLine="0"/>
              <w:jc w:val="center"/>
            </w:pPr>
            <w:r>
              <w:t>L</w:t>
            </w:r>
            <w:r>
              <w:rPr>
                <w:rFonts w:hint="eastAsia"/>
              </w:rPr>
              <w:t>en</w:t>
            </w:r>
          </w:p>
        </w:tc>
        <w:tc>
          <w:tcPr>
            <w:tcW w:w="2126" w:type="dxa"/>
          </w:tcPr>
          <w:p w14:paraId="1E4A42AF" w14:textId="77777777" w:rsidR="00872FE1" w:rsidRPr="00451B38" w:rsidRDefault="00872FE1" w:rsidP="00872FE1">
            <w:pPr>
              <w:ind w:firstLineChars="0" w:firstLine="0"/>
              <w:jc w:val="center"/>
            </w:pPr>
            <w:r w:rsidRPr="00453828">
              <w:t>HD_adr</w:t>
            </w:r>
          </w:p>
        </w:tc>
        <w:tc>
          <w:tcPr>
            <w:tcW w:w="1560" w:type="dxa"/>
          </w:tcPr>
          <w:p w14:paraId="21ECEE3F" w14:textId="77777777" w:rsidR="00872FE1" w:rsidRPr="00451B38" w:rsidRDefault="00872FE1" w:rsidP="00872FE1">
            <w:pPr>
              <w:ind w:firstLineChars="0" w:firstLine="0"/>
              <w:jc w:val="center"/>
            </w:pPr>
            <w:r>
              <w:t>Data</w:t>
            </w:r>
          </w:p>
        </w:tc>
        <w:tc>
          <w:tcPr>
            <w:tcW w:w="992" w:type="dxa"/>
            <w:shd w:val="clear" w:color="auto" w:fill="BFBFBF" w:themeFill="background1" w:themeFillShade="BF"/>
          </w:tcPr>
          <w:p w14:paraId="197CA2FB" w14:textId="77777777" w:rsidR="00872FE1" w:rsidRDefault="00872FE1" w:rsidP="00872FE1">
            <w:pPr>
              <w:ind w:firstLineChars="0" w:firstLine="0"/>
              <w:jc w:val="center"/>
            </w:pPr>
            <w:r w:rsidRPr="00453828">
              <w:t>'D'</w:t>
            </w:r>
          </w:p>
        </w:tc>
      </w:tr>
      <w:tr w:rsidR="00872FE1" w14:paraId="76B68BBC" w14:textId="77777777" w:rsidTr="0049164C">
        <w:tc>
          <w:tcPr>
            <w:tcW w:w="1418" w:type="dxa"/>
          </w:tcPr>
          <w:p w14:paraId="5CA4FA51" w14:textId="77777777" w:rsidR="00872FE1" w:rsidRPr="00451B38" w:rsidRDefault="00872FE1" w:rsidP="00872FE1">
            <w:pPr>
              <w:ind w:firstLineChars="0" w:firstLine="0"/>
              <w:jc w:val="center"/>
            </w:pPr>
            <w:r w:rsidRPr="00451B38">
              <w:rPr>
                <w:rFonts w:hint="eastAsia"/>
              </w:rPr>
              <w:t>长度</w:t>
            </w:r>
          </w:p>
        </w:tc>
        <w:tc>
          <w:tcPr>
            <w:tcW w:w="883" w:type="dxa"/>
            <w:shd w:val="clear" w:color="auto" w:fill="BFBFBF" w:themeFill="background1" w:themeFillShade="BF"/>
          </w:tcPr>
          <w:p w14:paraId="4023EEBC" w14:textId="77777777" w:rsidR="00872FE1" w:rsidRDefault="00872FE1" w:rsidP="00872FE1">
            <w:pPr>
              <w:ind w:firstLineChars="0" w:firstLine="0"/>
              <w:jc w:val="center"/>
            </w:pPr>
            <w:r>
              <w:rPr>
                <w:rFonts w:hint="eastAsia"/>
              </w:rPr>
              <w:t>1</w:t>
            </w:r>
            <w:r>
              <w:t>B</w:t>
            </w:r>
          </w:p>
        </w:tc>
        <w:tc>
          <w:tcPr>
            <w:tcW w:w="1243" w:type="dxa"/>
          </w:tcPr>
          <w:p w14:paraId="3D8A7F0F" w14:textId="77777777" w:rsidR="00872FE1" w:rsidRPr="00451B38" w:rsidRDefault="00872FE1" w:rsidP="00872FE1">
            <w:pPr>
              <w:ind w:firstLineChars="0" w:firstLine="0"/>
              <w:jc w:val="center"/>
            </w:pPr>
            <w:r w:rsidRPr="00451B38">
              <w:rPr>
                <w:rFonts w:hint="eastAsia"/>
              </w:rPr>
              <w:t>1</w:t>
            </w:r>
            <w:r w:rsidRPr="00451B38">
              <w:t>B</w:t>
            </w:r>
          </w:p>
        </w:tc>
        <w:tc>
          <w:tcPr>
            <w:tcW w:w="2126" w:type="dxa"/>
          </w:tcPr>
          <w:p w14:paraId="05393759" w14:textId="77777777" w:rsidR="00872FE1" w:rsidRPr="00451B38" w:rsidRDefault="00872FE1" w:rsidP="00872FE1">
            <w:pPr>
              <w:ind w:firstLineChars="0" w:firstLine="0"/>
              <w:jc w:val="center"/>
            </w:pPr>
            <w:r w:rsidRPr="00451B38">
              <w:rPr>
                <w:rFonts w:hint="eastAsia"/>
              </w:rPr>
              <w:t>1</w:t>
            </w:r>
            <w:r w:rsidRPr="00451B38">
              <w:t>B</w:t>
            </w:r>
            <w:r>
              <w:rPr>
                <w:rFonts w:hint="eastAsia"/>
              </w:rPr>
              <w:t>（</w:t>
            </w:r>
            <w:r>
              <w:t>0x01~</w:t>
            </w:r>
            <w:r w:rsidRPr="00451B38">
              <w:rPr>
                <w:rFonts w:hint="eastAsia"/>
              </w:rPr>
              <w:t>0</w:t>
            </w:r>
            <w:r>
              <w:t>xFF</w:t>
            </w:r>
            <w:r>
              <w:t>）</w:t>
            </w:r>
          </w:p>
        </w:tc>
        <w:tc>
          <w:tcPr>
            <w:tcW w:w="1560" w:type="dxa"/>
          </w:tcPr>
          <w:p w14:paraId="7F0CFD16" w14:textId="77777777" w:rsidR="00872FE1" w:rsidRPr="00451B38" w:rsidRDefault="00872FE1" w:rsidP="00872FE1">
            <w:pPr>
              <w:ind w:firstLineChars="0" w:firstLine="0"/>
              <w:jc w:val="center"/>
            </w:pPr>
            <w:r>
              <w:t>n</w:t>
            </w:r>
            <w:r w:rsidRPr="00451B38">
              <w:t>B</w:t>
            </w:r>
          </w:p>
        </w:tc>
        <w:tc>
          <w:tcPr>
            <w:tcW w:w="992" w:type="dxa"/>
            <w:shd w:val="clear" w:color="auto" w:fill="BFBFBF" w:themeFill="background1" w:themeFillShade="BF"/>
          </w:tcPr>
          <w:p w14:paraId="30563831" w14:textId="77777777" w:rsidR="00872FE1" w:rsidRDefault="00872FE1" w:rsidP="00872FE1">
            <w:pPr>
              <w:ind w:firstLineChars="0" w:firstLine="0"/>
              <w:jc w:val="center"/>
            </w:pPr>
            <w:r>
              <w:rPr>
                <w:rFonts w:hint="eastAsia"/>
              </w:rPr>
              <w:t>1B</w:t>
            </w:r>
          </w:p>
        </w:tc>
      </w:tr>
    </w:tbl>
    <w:p w14:paraId="541BA6A1" w14:textId="77777777" w:rsidR="00143FD8" w:rsidRDefault="00143FD8" w:rsidP="00832AA5">
      <w:pPr>
        <w:autoSpaceDE w:val="0"/>
        <w:autoSpaceDN w:val="0"/>
        <w:ind w:firstLine="420"/>
        <w:jc w:val="left"/>
      </w:pP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271"/>
        <w:gridCol w:w="1706"/>
        <w:gridCol w:w="1696"/>
        <w:gridCol w:w="1281"/>
        <w:gridCol w:w="1134"/>
      </w:tblGrid>
      <w:tr w:rsidR="00143FD8" w14:paraId="41D09139" w14:textId="77777777" w:rsidTr="0049164C">
        <w:tc>
          <w:tcPr>
            <w:tcW w:w="8359" w:type="dxa"/>
            <w:gridSpan w:val="6"/>
            <w:tcBorders>
              <w:top w:val="nil"/>
              <w:left w:val="nil"/>
              <w:right w:val="nil"/>
            </w:tcBorders>
          </w:tcPr>
          <w:p w14:paraId="43D447BA" w14:textId="77777777" w:rsidR="00143FD8" w:rsidRDefault="00143FD8" w:rsidP="00E60102">
            <w:pPr>
              <w:pStyle w:val="6"/>
              <w:rPr>
                <w:rFonts w:ascii="Consolas" w:hAnsi="Consolas" w:cs="Consolas"/>
                <w:color w:val="000000"/>
                <w:kern w:val="0"/>
                <w:szCs w:val="21"/>
              </w:rPr>
            </w:pPr>
            <w:r>
              <w:rPr>
                <w:rFonts w:hint="eastAsia"/>
              </w:rPr>
              <w:t>表</w:t>
            </w:r>
            <w:r w:rsidR="0049164C">
              <w:t>7</w:t>
            </w:r>
            <w:r>
              <w:t xml:space="preserve">-4 </w:t>
            </w:r>
            <w:r>
              <w:rPr>
                <w:rFonts w:hint="eastAsia"/>
              </w:rPr>
              <w:t>数据字段的组成</w:t>
            </w:r>
          </w:p>
        </w:tc>
      </w:tr>
      <w:tr w:rsidR="00143FD8" w14:paraId="49366C53" w14:textId="77777777" w:rsidTr="0049164C">
        <w:tc>
          <w:tcPr>
            <w:tcW w:w="1271" w:type="dxa"/>
          </w:tcPr>
          <w:p w14:paraId="79600BB3" w14:textId="77777777" w:rsidR="00143FD8" w:rsidRDefault="00143FD8" w:rsidP="00143FD8">
            <w:pPr>
              <w:ind w:firstLineChars="0" w:firstLine="0"/>
              <w:jc w:val="center"/>
            </w:pPr>
            <w:r>
              <w:rPr>
                <w:rFonts w:hint="eastAsia"/>
              </w:rPr>
              <w:t>字段</w:t>
            </w:r>
          </w:p>
        </w:tc>
        <w:tc>
          <w:tcPr>
            <w:tcW w:w="7088" w:type="dxa"/>
            <w:gridSpan w:val="5"/>
            <w:vAlign w:val="center"/>
          </w:tcPr>
          <w:p w14:paraId="74ADC39E" w14:textId="77777777" w:rsidR="00143FD8" w:rsidRDefault="00143FD8" w:rsidP="00143FD8">
            <w:pPr>
              <w:ind w:firstLineChars="0" w:firstLine="0"/>
              <w:jc w:val="center"/>
            </w:pPr>
            <w:r w:rsidRPr="002A48AA">
              <w:rPr>
                <w:rFonts w:hint="eastAsia"/>
              </w:rPr>
              <w:t>数据（</w:t>
            </w:r>
            <w:r w:rsidRPr="002A48AA">
              <w:rPr>
                <w:rFonts w:hint="eastAsia"/>
              </w:rPr>
              <w:t>nB</w:t>
            </w:r>
            <w:r w:rsidRPr="002A48AA">
              <w:t>）</w:t>
            </w:r>
          </w:p>
        </w:tc>
      </w:tr>
      <w:tr w:rsidR="00143FD8" w14:paraId="23DEC950" w14:textId="77777777" w:rsidTr="0049164C">
        <w:tc>
          <w:tcPr>
            <w:tcW w:w="1271" w:type="dxa"/>
          </w:tcPr>
          <w:p w14:paraId="47E68398" w14:textId="77777777" w:rsidR="00143FD8" w:rsidRDefault="00143FD8" w:rsidP="00143FD8">
            <w:pPr>
              <w:ind w:firstLineChars="0" w:firstLine="0"/>
              <w:jc w:val="center"/>
            </w:pPr>
            <w:r>
              <w:rPr>
                <w:rFonts w:hint="eastAsia"/>
              </w:rPr>
              <w:t>内容</w:t>
            </w:r>
          </w:p>
        </w:tc>
        <w:tc>
          <w:tcPr>
            <w:tcW w:w="1271" w:type="dxa"/>
            <w:vAlign w:val="center"/>
          </w:tcPr>
          <w:p w14:paraId="71533715" w14:textId="77777777" w:rsidR="00143FD8" w:rsidRDefault="00143FD8" w:rsidP="00143FD8">
            <w:pPr>
              <w:ind w:firstLineChars="0" w:firstLine="0"/>
              <w:jc w:val="center"/>
            </w:pPr>
            <w:r>
              <w:rPr>
                <w:rFonts w:hint="eastAsia"/>
              </w:rPr>
              <w:t>Data</w:t>
            </w:r>
          </w:p>
        </w:tc>
        <w:tc>
          <w:tcPr>
            <w:tcW w:w="1706" w:type="dxa"/>
            <w:vAlign w:val="center"/>
          </w:tcPr>
          <w:p w14:paraId="20750ACE" w14:textId="77777777" w:rsidR="00143FD8" w:rsidRDefault="00143FD8" w:rsidP="00143FD8">
            <w:pPr>
              <w:ind w:firstLineChars="95" w:firstLine="199"/>
              <w:jc w:val="center"/>
            </w:pPr>
            <w:r>
              <w:rPr>
                <w:rFonts w:hint="eastAsia"/>
              </w:rPr>
              <w:t>水质透明度</w:t>
            </w:r>
          </w:p>
        </w:tc>
        <w:tc>
          <w:tcPr>
            <w:tcW w:w="1696" w:type="dxa"/>
            <w:vAlign w:val="center"/>
          </w:tcPr>
          <w:p w14:paraId="452C4326" w14:textId="77777777" w:rsidR="00143FD8" w:rsidRDefault="00143FD8" w:rsidP="00143FD8">
            <w:pPr>
              <w:ind w:firstLineChars="0" w:firstLine="0"/>
              <w:jc w:val="center"/>
            </w:pPr>
            <w:r>
              <w:rPr>
                <w:rFonts w:hint="eastAsia"/>
              </w:rPr>
              <w:t>溶解氧含量</w:t>
            </w:r>
          </w:p>
        </w:tc>
        <w:tc>
          <w:tcPr>
            <w:tcW w:w="1281" w:type="dxa"/>
            <w:vAlign w:val="center"/>
          </w:tcPr>
          <w:p w14:paraId="4E18D921" w14:textId="77777777" w:rsidR="00143FD8" w:rsidRDefault="00143FD8" w:rsidP="00143FD8">
            <w:pPr>
              <w:ind w:firstLineChars="0" w:firstLine="0"/>
              <w:jc w:val="center"/>
            </w:pPr>
            <w:r>
              <w:rPr>
                <w:rFonts w:hint="eastAsia"/>
              </w:rPr>
              <w:t>温度</w:t>
            </w:r>
          </w:p>
        </w:tc>
        <w:tc>
          <w:tcPr>
            <w:tcW w:w="1134" w:type="dxa"/>
            <w:vAlign w:val="center"/>
          </w:tcPr>
          <w:p w14:paraId="2A4E960A" w14:textId="77777777" w:rsidR="00143FD8" w:rsidRDefault="00143FD8" w:rsidP="00143FD8">
            <w:pPr>
              <w:ind w:firstLineChars="0" w:firstLine="0"/>
              <w:jc w:val="center"/>
            </w:pPr>
            <w:r>
              <w:rPr>
                <w:rFonts w:hint="eastAsia"/>
              </w:rPr>
              <w:t>pH</w:t>
            </w:r>
            <w:r>
              <w:rPr>
                <w:rFonts w:hint="eastAsia"/>
              </w:rPr>
              <w:t>值</w:t>
            </w:r>
          </w:p>
        </w:tc>
      </w:tr>
      <w:tr w:rsidR="00143FD8" w14:paraId="1F305ACC" w14:textId="77777777" w:rsidTr="0049164C">
        <w:tc>
          <w:tcPr>
            <w:tcW w:w="1271" w:type="dxa"/>
          </w:tcPr>
          <w:p w14:paraId="34DDC713" w14:textId="77777777" w:rsidR="00143FD8" w:rsidRDefault="00143FD8" w:rsidP="00143FD8">
            <w:pPr>
              <w:ind w:firstLineChars="0" w:firstLine="0"/>
              <w:jc w:val="center"/>
            </w:pPr>
            <w:r>
              <w:rPr>
                <w:rFonts w:hint="eastAsia"/>
              </w:rPr>
              <w:t>长度</w:t>
            </w:r>
          </w:p>
        </w:tc>
        <w:tc>
          <w:tcPr>
            <w:tcW w:w="1271" w:type="dxa"/>
            <w:vAlign w:val="center"/>
          </w:tcPr>
          <w:p w14:paraId="3B2AE28B" w14:textId="77777777" w:rsidR="00143FD8" w:rsidRDefault="00143FD8" w:rsidP="00143FD8">
            <w:pPr>
              <w:ind w:firstLineChars="0" w:firstLine="0"/>
              <w:jc w:val="center"/>
            </w:pPr>
          </w:p>
        </w:tc>
        <w:tc>
          <w:tcPr>
            <w:tcW w:w="1706" w:type="dxa"/>
            <w:vAlign w:val="center"/>
          </w:tcPr>
          <w:p w14:paraId="7741C2A3" w14:textId="77777777" w:rsidR="00143FD8" w:rsidRDefault="00143FD8" w:rsidP="00143FD8">
            <w:pPr>
              <w:ind w:firstLineChars="0" w:firstLine="0"/>
              <w:jc w:val="center"/>
            </w:pPr>
            <w:r>
              <w:rPr>
                <w:rFonts w:hint="eastAsia"/>
              </w:rPr>
              <w:t>2</w:t>
            </w:r>
            <w:r>
              <w:t>B</w:t>
            </w:r>
          </w:p>
        </w:tc>
        <w:tc>
          <w:tcPr>
            <w:tcW w:w="1696" w:type="dxa"/>
            <w:vAlign w:val="center"/>
          </w:tcPr>
          <w:p w14:paraId="30D4E6BE" w14:textId="77777777" w:rsidR="00143FD8" w:rsidRDefault="00143FD8" w:rsidP="00143FD8">
            <w:pPr>
              <w:ind w:firstLine="420"/>
              <w:jc w:val="center"/>
            </w:pPr>
            <w:r w:rsidRPr="00C7054E">
              <w:rPr>
                <w:rFonts w:hint="eastAsia"/>
              </w:rPr>
              <w:t>2</w:t>
            </w:r>
            <w:r w:rsidRPr="00C7054E">
              <w:t>B</w:t>
            </w:r>
          </w:p>
        </w:tc>
        <w:tc>
          <w:tcPr>
            <w:tcW w:w="1281" w:type="dxa"/>
            <w:vAlign w:val="center"/>
          </w:tcPr>
          <w:p w14:paraId="72A4E6DB" w14:textId="77777777" w:rsidR="00143FD8" w:rsidRDefault="00143FD8" w:rsidP="00143FD8">
            <w:pPr>
              <w:ind w:firstLineChars="95" w:firstLine="199"/>
              <w:jc w:val="center"/>
            </w:pPr>
            <w:r w:rsidRPr="00C7054E">
              <w:rPr>
                <w:rFonts w:hint="eastAsia"/>
              </w:rPr>
              <w:t>2</w:t>
            </w:r>
            <w:r w:rsidRPr="00C7054E">
              <w:t>B</w:t>
            </w:r>
          </w:p>
        </w:tc>
        <w:tc>
          <w:tcPr>
            <w:tcW w:w="1134" w:type="dxa"/>
            <w:vAlign w:val="center"/>
          </w:tcPr>
          <w:p w14:paraId="3B39459D" w14:textId="77777777" w:rsidR="00143FD8" w:rsidRDefault="00143FD8" w:rsidP="00143FD8">
            <w:pPr>
              <w:ind w:firstLineChars="95" w:firstLine="199"/>
              <w:jc w:val="center"/>
            </w:pPr>
            <w:r w:rsidRPr="00C7054E">
              <w:rPr>
                <w:rFonts w:hint="eastAsia"/>
              </w:rPr>
              <w:t>2</w:t>
            </w:r>
            <w:r w:rsidRPr="00C7054E">
              <w:t>B</w:t>
            </w:r>
          </w:p>
        </w:tc>
      </w:tr>
    </w:tbl>
    <w:p w14:paraId="1D1817E2" w14:textId="77777777" w:rsidR="00B134B9" w:rsidRDefault="00D916D8" w:rsidP="00B134B9">
      <w:pPr>
        <w:pStyle w:val="3"/>
      </w:pPr>
      <w:bookmarkStart w:id="195" w:name="_Toc449049896"/>
      <w:r>
        <w:t>7</w:t>
      </w:r>
      <w:r w:rsidR="00B134B9">
        <w:t>.2.</w:t>
      </w:r>
      <w:r w:rsidR="00B2392C">
        <w:t>4</w:t>
      </w:r>
      <w:r w:rsidR="00B134B9">
        <w:t xml:space="preserve"> PC</w:t>
      </w:r>
      <w:r w:rsidR="00B134B9">
        <w:rPr>
          <w:rFonts w:hint="eastAsia"/>
        </w:rPr>
        <w:t>端程序修改</w:t>
      </w:r>
      <w:bookmarkEnd w:id="195"/>
    </w:p>
    <w:p w14:paraId="2EE5F686" w14:textId="42BB4027" w:rsidR="00082994" w:rsidRPr="00F13076" w:rsidRDefault="00082994" w:rsidP="00082994">
      <w:pPr>
        <w:ind w:firstLine="420"/>
        <w:rPr>
          <w:color w:val="FF0000"/>
        </w:rPr>
      </w:pPr>
      <w:r w:rsidRPr="008A5811">
        <w:rPr>
          <w:rFonts w:hint="eastAsia"/>
        </w:rPr>
        <w:t>修改</w:t>
      </w:r>
      <w:r w:rsidRPr="008A5811">
        <w:t>FrmMain.cs</w:t>
      </w:r>
      <w:r w:rsidRPr="008A5811">
        <w:rPr>
          <w:rFonts w:hint="eastAsia"/>
        </w:rPr>
        <w:t>文件，增加若干个</w:t>
      </w:r>
      <w:r w:rsidRPr="008A5811">
        <w:t>TEXTBOX</w:t>
      </w:r>
      <w:r w:rsidRPr="008A5811">
        <w:rPr>
          <w:rFonts w:hint="eastAsia"/>
        </w:rPr>
        <w:t>控件来显示对应的物理量。并在第</w:t>
      </w:r>
      <w:r w:rsidRPr="008A5811">
        <w:t>114</w:t>
      </w:r>
      <w:r w:rsidRPr="008A5811">
        <w:rPr>
          <w:rFonts w:hint="eastAsia"/>
        </w:rPr>
        <w:t>行</w:t>
      </w:r>
      <w:r w:rsidR="005E0458" w:rsidRPr="008A5811">
        <w:rPr>
          <w:rFonts w:hint="eastAsia"/>
        </w:rPr>
        <w:t>即</w:t>
      </w:r>
      <w:r w:rsidR="005E0458">
        <w:rPr>
          <w:rFonts w:ascii="新宋体" w:eastAsia="新宋体" w:hAnsiTheme="minorHAnsi" w:cs="新宋体"/>
          <w:color w:val="0000FF"/>
          <w:kern w:val="0"/>
          <w:sz w:val="19"/>
          <w:szCs w:val="19"/>
          <w:highlight w:val="white"/>
        </w:rPr>
        <w:t>if</w:t>
      </w:r>
      <w:r w:rsidR="005E0458">
        <w:rPr>
          <w:rFonts w:ascii="新宋体" w:eastAsia="新宋体" w:hAnsiTheme="minorHAnsi" w:cs="新宋体"/>
          <w:color w:val="000000"/>
          <w:kern w:val="0"/>
          <w:sz w:val="19"/>
          <w:szCs w:val="19"/>
          <w:highlight w:val="white"/>
        </w:rPr>
        <w:t xml:space="preserve"> (</w:t>
      </w:r>
      <w:r w:rsidR="005E0458">
        <w:rPr>
          <w:rFonts w:ascii="新宋体" w:eastAsia="新宋体" w:hAnsiTheme="minorHAnsi" w:cs="新宋体"/>
          <w:color w:val="2B91AF"/>
          <w:kern w:val="0"/>
          <w:sz w:val="19"/>
          <w:szCs w:val="19"/>
          <w:highlight w:val="white"/>
        </w:rPr>
        <w:t>PublicVar</w:t>
      </w:r>
      <w:r w:rsidR="005E0458">
        <w:rPr>
          <w:rFonts w:ascii="新宋体" w:eastAsia="新宋体" w:hAnsiTheme="minorHAnsi" w:cs="新宋体"/>
          <w:color w:val="000000"/>
          <w:kern w:val="0"/>
          <w:sz w:val="19"/>
          <w:szCs w:val="19"/>
          <w:highlight w:val="white"/>
        </w:rPr>
        <w:t xml:space="preserve">.g_ReceiveByteArray == </w:t>
      </w:r>
      <w:r w:rsidR="005E0458">
        <w:rPr>
          <w:rFonts w:ascii="新宋体" w:eastAsia="新宋体" w:hAnsiTheme="minorHAnsi" w:cs="新宋体"/>
          <w:color w:val="0000FF"/>
          <w:kern w:val="0"/>
          <w:sz w:val="19"/>
          <w:szCs w:val="19"/>
          <w:highlight w:val="white"/>
        </w:rPr>
        <w:t>null</w:t>
      </w:r>
      <w:r w:rsidR="005E0458">
        <w:rPr>
          <w:rFonts w:ascii="新宋体" w:eastAsia="新宋体" w:hAnsiTheme="minorHAnsi" w:cs="新宋体"/>
          <w:color w:val="000000"/>
          <w:kern w:val="0"/>
          <w:sz w:val="19"/>
          <w:szCs w:val="19"/>
          <w:highlight w:val="white"/>
        </w:rPr>
        <w:t xml:space="preserve">) </w:t>
      </w:r>
      <w:r w:rsidR="005E0458">
        <w:rPr>
          <w:rFonts w:ascii="新宋体" w:eastAsia="新宋体" w:hAnsiTheme="minorHAnsi" w:cs="新宋体"/>
          <w:color w:val="0000FF"/>
          <w:kern w:val="0"/>
          <w:sz w:val="19"/>
          <w:szCs w:val="19"/>
          <w:highlight w:val="white"/>
        </w:rPr>
        <w:t>return</w:t>
      </w:r>
      <w:r w:rsidR="005E0458">
        <w:rPr>
          <w:rFonts w:ascii="新宋体" w:eastAsia="新宋体" w:hAnsiTheme="minorHAnsi" w:cs="新宋体"/>
          <w:color w:val="000000"/>
          <w:kern w:val="0"/>
          <w:sz w:val="19"/>
          <w:szCs w:val="19"/>
          <w:highlight w:val="white"/>
        </w:rPr>
        <w:t>;</w:t>
      </w:r>
      <w:r w:rsidRPr="008A5811">
        <w:rPr>
          <w:rFonts w:hint="eastAsia"/>
        </w:rPr>
        <w:t>将语句修改为</w:t>
      </w:r>
    </w:p>
    <w:p w14:paraId="472F48EC" w14:textId="77777777" w:rsidR="00082994" w:rsidRDefault="00082994" w:rsidP="00082994">
      <w:pPr>
        <w:autoSpaceDE w:val="0"/>
        <w:autoSpaceDN w:val="0"/>
        <w:ind w:firstLineChars="0" w:firstLine="0"/>
        <w:jc w:val="left"/>
        <w:rPr>
          <w:rFonts w:ascii="新宋体" w:eastAsia="新宋体" w:hAnsiTheme="minorHAnsi" w:cs="新宋体"/>
          <w:color w:val="000000"/>
          <w:kern w:val="0"/>
          <w:sz w:val="19"/>
          <w:szCs w:val="19"/>
          <w:highlight w:val="white"/>
        </w:rPr>
      </w:pPr>
      <w:r>
        <w:rPr>
          <w:rFonts w:ascii="新宋体" w:eastAsia="新宋体" w:hAnsiTheme="minorHAnsi" w:cs="新宋体"/>
          <w:color w:val="0000FF"/>
          <w:kern w:val="0"/>
          <w:sz w:val="19"/>
          <w:szCs w:val="19"/>
          <w:highlight w:val="white"/>
        </w:rPr>
        <w:t>this</w:t>
      </w:r>
      <w:r>
        <w:rPr>
          <w:rFonts w:ascii="新宋体" w:eastAsia="新宋体" w:hAnsiTheme="minorHAnsi" w:cs="新宋体"/>
          <w:color w:val="000000"/>
          <w:kern w:val="0"/>
          <w:sz w:val="19"/>
          <w:szCs w:val="19"/>
          <w:highlight w:val="white"/>
        </w:rPr>
        <w:t xml:space="preserve">.Txt_recv1.Text = </w:t>
      </w:r>
      <w:r>
        <w:rPr>
          <w:rFonts w:ascii="新宋体" w:eastAsia="新宋体" w:hAnsiTheme="minorHAnsi" w:cs="新宋体"/>
          <w:color w:val="A31515"/>
          <w:kern w:val="0"/>
          <w:sz w:val="19"/>
          <w:szCs w:val="19"/>
          <w:highlight w:val="white"/>
        </w:rPr>
        <w:t>"</w:t>
      </w:r>
      <w:r>
        <w:rPr>
          <w:rFonts w:ascii="新宋体" w:eastAsia="新宋体" w:hAnsiTheme="minorHAnsi" w:cs="新宋体" w:hint="eastAsia"/>
          <w:color w:val="A31515"/>
          <w:kern w:val="0"/>
          <w:sz w:val="19"/>
          <w:szCs w:val="19"/>
          <w:highlight w:val="white"/>
        </w:rPr>
        <w:t>当前</w:t>
      </w:r>
      <w:r w:rsidR="009F6D48">
        <w:rPr>
          <w:rFonts w:ascii="新宋体" w:eastAsia="新宋体" w:hAnsiTheme="minorHAnsi" w:cs="新宋体" w:hint="eastAsia"/>
          <w:color w:val="A31515"/>
          <w:kern w:val="0"/>
          <w:sz w:val="19"/>
          <w:szCs w:val="19"/>
          <w:highlight w:val="white"/>
        </w:rPr>
        <w:t>水质透明度</w:t>
      </w:r>
      <w:r>
        <w:rPr>
          <w:rFonts w:ascii="新宋体" w:eastAsia="新宋体" w:hAnsiTheme="minorHAnsi" w:cs="新宋体"/>
          <w:color w:val="A31515"/>
          <w:kern w:val="0"/>
          <w:sz w:val="19"/>
          <w:szCs w:val="19"/>
          <w:highlight w:val="white"/>
        </w:rPr>
        <w:t>:"</w:t>
      </w:r>
      <w:r>
        <w:rPr>
          <w:rFonts w:ascii="新宋体" w:eastAsia="新宋体" w:hAnsiTheme="minorHAnsi" w:cs="新宋体"/>
          <w:color w:val="000000"/>
          <w:kern w:val="0"/>
          <w:sz w:val="19"/>
          <w:szCs w:val="19"/>
          <w:highlight w:val="white"/>
        </w:rPr>
        <w:t xml:space="preserve"> +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.g_ReceiveByteArray[5</w:t>
      </w:r>
      <w:r w:rsidR="009F6D48">
        <w:rPr>
          <w:rFonts w:ascii="新宋体" w:eastAsia="新宋体" w:hAnsiTheme="minorHAnsi" w:cs="新宋体"/>
          <w:color w:val="000000"/>
          <w:kern w:val="0"/>
          <w:sz w:val="19"/>
          <w:szCs w:val="19"/>
          <w:highlight w:val="white"/>
        </w:rPr>
        <w:t>1</w:t>
      </w:r>
      <w:r>
        <w:rPr>
          <w:rFonts w:ascii="新宋体" w:eastAsia="新宋体" w:hAnsiTheme="minorHAnsi" w:cs="新宋体"/>
          <w:color w:val="000000"/>
          <w:kern w:val="0"/>
          <w:sz w:val="19"/>
          <w:szCs w:val="19"/>
          <w:highlight w:val="white"/>
        </w:rPr>
        <w:t>], 10)+</w:t>
      </w:r>
      <w:r>
        <w:rPr>
          <w:rFonts w:ascii="新宋体" w:eastAsia="新宋体" w:hAnsiTheme="minorHAnsi" w:cs="新宋体"/>
          <w:color w:val="A31515"/>
          <w:kern w:val="0"/>
          <w:sz w:val="19"/>
          <w:szCs w:val="19"/>
          <w:highlight w:val="white"/>
        </w:rPr>
        <w:t>" "</w:t>
      </w:r>
      <w:r>
        <w:rPr>
          <w:rFonts w:ascii="新宋体" w:eastAsia="新宋体" w:hAnsiTheme="minorHAnsi" w:cs="新宋体"/>
          <w:color w:val="000000"/>
          <w:kern w:val="0"/>
          <w:sz w:val="19"/>
          <w:szCs w:val="19"/>
          <w:highlight w:val="white"/>
        </w:rPr>
        <w:t>+</w:t>
      </w:r>
    </w:p>
    <w:p w14:paraId="7C0D6231" w14:textId="77777777" w:rsidR="00082994" w:rsidRDefault="00082994" w:rsidP="00082994">
      <w:pPr>
        <w:ind w:firstLine="380"/>
        <w:rPr>
          <w:rFonts w:ascii="新宋体" w:eastAsia="新宋体" w:hAnsiTheme="minorHAnsi" w:cs="新宋体"/>
          <w:color w:val="000000"/>
          <w:kern w:val="0"/>
          <w:sz w:val="19"/>
          <w:szCs w:val="19"/>
          <w:highlight w:val="white"/>
        </w:rPr>
      </w:pPr>
      <w:r>
        <w:rPr>
          <w:rFonts w:ascii="新宋体" w:eastAsia="新宋体" w:hAnsiTheme="minorHAnsi" w:cs="新宋体"/>
          <w:color w:val="000000"/>
          <w:kern w:val="0"/>
          <w:sz w:val="19"/>
          <w:szCs w:val="19"/>
          <w:highlight w:val="white"/>
        </w:rPr>
        <w:t xml:space="preserve">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.g_ReceiveByteArray[5</w:t>
      </w:r>
      <w:r w:rsidR="009F6D48">
        <w:rPr>
          <w:rFonts w:ascii="新宋体" w:eastAsia="新宋体" w:hAnsiTheme="minorHAnsi" w:cs="新宋体"/>
          <w:color w:val="000000"/>
          <w:kern w:val="0"/>
          <w:sz w:val="19"/>
          <w:szCs w:val="19"/>
          <w:highlight w:val="white"/>
        </w:rPr>
        <w:t>2</w:t>
      </w:r>
      <w:r>
        <w:rPr>
          <w:rFonts w:ascii="新宋体" w:eastAsia="新宋体" w:hAnsiTheme="minorHAnsi" w:cs="新宋体"/>
          <w:color w:val="000000"/>
          <w:kern w:val="0"/>
          <w:sz w:val="19"/>
          <w:szCs w:val="19"/>
          <w:highlight w:val="white"/>
        </w:rPr>
        <w:t>], 10);</w:t>
      </w:r>
    </w:p>
    <w:p w14:paraId="287CF78D" w14:textId="77777777" w:rsidR="00082994" w:rsidRDefault="00082994" w:rsidP="00082994">
      <w:pPr>
        <w:ind w:firstLine="380"/>
        <w:rPr>
          <w:rFonts w:ascii="新宋体" w:eastAsia="新宋体" w:hAnsiTheme="minorHAnsi" w:cs="新宋体"/>
          <w:color w:val="008000"/>
          <w:kern w:val="0"/>
          <w:sz w:val="19"/>
          <w:szCs w:val="19"/>
        </w:rPr>
      </w:pPr>
      <w:r>
        <w:rPr>
          <w:rFonts w:ascii="新宋体" w:eastAsia="新宋体" w:hAnsiTheme="minorHAnsi" w:cs="新宋体"/>
          <w:color w:val="008000"/>
          <w:kern w:val="0"/>
          <w:sz w:val="19"/>
          <w:szCs w:val="19"/>
          <w:highlight w:val="white"/>
        </w:rPr>
        <w:t>//</w:t>
      </w:r>
      <w:r>
        <w:rPr>
          <w:rFonts w:ascii="新宋体" w:eastAsia="新宋体" w:hAnsiTheme="minorHAnsi" w:cs="新宋体" w:hint="eastAsia"/>
          <w:color w:val="008000"/>
          <w:kern w:val="0"/>
          <w:sz w:val="19"/>
          <w:szCs w:val="19"/>
          <w:highlight w:val="white"/>
        </w:rPr>
        <w:t>将封装在帧尾前两个字节的</w:t>
      </w:r>
      <w:r w:rsidR="009F6D48" w:rsidRPr="009F6D48">
        <w:rPr>
          <w:rFonts w:ascii="新宋体" w:eastAsia="新宋体" w:hAnsiTheme="minorHAnsi" w:cs="新宋体" w:hint="eastAsia"/>
          <w:color w:val="008000"/>
          <w:kern w:val="0"/>
          <w:sz w:val="19"/>
          <w:szCs w:val="19"/>
          <w:highlight w:val="white"/>
        </w:rPr>
        <w:t>水质透明度</w:t>
      </w:r>
      <w:r>
        <w:rPr>
          <w:rFonts w:ascii="新宋体" w:eastAsia="新宋体" w:hAnsiTheme="minorHAnsi" w:cs="新宋体" w:hint="eastAsia"/>
          <w:color w:val="008000"/>
          <w:kern w:val="0"/>
          <w:sz w:val="19"/>
          <w:szCs w:val="19"/>
          <w:highlight w:val="white"/>
        </w:rPr>
        <w:t>信息显示出来。</w:t>
      </w:r>
    </w:p>
    <w:p w14:paraId="5D31988A" w14:textId="77777777" w:rsidR="00082994" w:rsidRDefault="00082994" w:rsidP="00082994">
      <w:pPr>
        <w:autoSpaceDE w:val="0"/>
        <w:autoSpaceDN w:val="0"/>
        <w:ind w:firstLineChars="0" w:firstLine="0"/>
        <w:jc w:val="left"/>
        <w:rPr>
          <w:rFonts w:ascii="新宋体" w:eastAsia="新宋体" w:hAnsiTheme="minorHAnsi" w:cs="新宋体"/>
          <w:color w:val="000000"/>
          <w:kern w:val="0"/>
          <w:sz w:val="19"/>
          <w:szCs w:val="19"/>
          <w:highlight w:val="white"/>
        </w:rPr>
      </w:pPr>
      <w:r>
        <w:rPr>
          <w:rFonts w:ascii="新宋体" w:eastAsia="新宋体" w:hAnsiTheme="minorHAnsi" w:cs="新宋体"/>
          <w:color w:val="0000FF"/>
          <w:kern w:val="0"/>
          <w:sz w:val="19"/>
          <w:szCs w:val="19"/>
          <w:highlight w:val="white"/>
        </w:rPr>
        <w:t>this</w:t>
      </w:r>
      <w:r>
        <w:rPr>
          <w:rFonts w:ascii="新宋体" w:eastAsia="新宋体" w:hAnsiTheme="minorHAnsi" w:cs="新宋体"/>
          <w:color w:val="000000"/>
          <w:kern w:val="0"/>
          <w:sz w:val="19"/>
          <w:szCs w:val="19"/>
          <w:highlight w:val="white"/>
        </w:rPr>
        <w:t xml:space="preserve">.Txt_recv1.Text = </w:t>
      </w:r>
      <w:r>
        <w:rPr>
          <w:rFonts w:ascii="新宋体" w:eastAsia="新宋体" w:hAnsiTheme="minorHAnsi" w:cs="新宋体"/>
          <w:color w:val="A31515"/>
          <w:kern w:val="0"/>
          <w:sz w:val="19"/>
          <w:szCs w:val="19"/>
          <w:highlight w:val="white"/>
        </w:rPr>
        <w:t>"</w:t>
      </w:r>
      <w:r>
        <w:rPr>
          <w:rFonts w:ascii="新宋体" w:eastAsia="新宋体" w:hAnsiTheme="minorHAnsi" w:cs="新宋体" w:hint="eastAsia"/>
          <w:color w:val="A31515"/>
          <w:kern w:val="0"/>
          <w:sz w:val="19"/>
          <w:szCs w:val="19"/>
          <w:highlight w:val="white"/>
        </w:rPr>
        <w:t>当前</w:t>
      </w:r>
      <w:r w:rsidR="009F6D48">
        <w:rPr>
          <w:rFonts w:ascii="新宋体" w:eastAsia="新宋体" w:hAnsiTheme="minorHAnsi" w:cs="新宋体" w:hint="eastAsia"/>
          <w:color w:val="A31515"/>
          <w:kern w:val="0"/>
          <w:sz w:val="19"/>
          <w:szCs w:val="19"/>
          <w:highlight w:val="white"/>
        </w:rPr>
        <w:t>溶解氧含量</w:t>
      </w:r>
      <w:r>
        <w:rPr>
          <w:rFonts w:ascii="新宋体" w:eastAsia="新宋体" w:hAnsiTheme="minorHAnsi" w:cs="新宋体"/>
          <w:color w:val="A31515"/>
          <w:kern w:val="0"/>
          <w:sz w:val="19"/>
          <w:szCs w:val="19"/>
          <w:highlight w:val="white"/>
        </w:rPr>
        <w:t>:"</w:t>
      </w:r>
      <w:r>
        <w:rPr>
          <w:rFonts w:ascii="新宋体" w:eastAsia="新宋体" w:hAnsiTheme="minorHAnsi" w:cs="新宋体"/>
          <w:color w:val="000000"/>
          <w:kern w:val="0"/>
          <w:sz w:val="19"/>
          <w:szCs w:val="19"/>
          <w:highlight w:val="white"/>
        </w:rPr>
        <w:t xml:space="preserve"> +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w:t>
      </w:r>
      <w:r w:rsidR="009F6D48">
        <w:rPr>
          <w:rFonts w:ascii="新宋体" w:eastAsia="新宋体" w:hAnsiTheme="minorHAnsi" w:cs="新宋体"/>
          <w:color w:val="000000"/>
          <w:kern w:val="0"/>
          <w:sz w:val="19"/>
          <w:szCs w:val="19"/>
          <w:highlight w:val="white"/>
        </w:rPr>
        <w:t>53</w:t>
      </w:r>
      <w:r>
        <w:rPr>
          <w:rFonts w:ascii="新宋体" w:eastAsia="新宋体" w:hAnsiTheme="minorHAnsi" w:cs="新宋体"/>
          <w:color w:val="000000"/>
          <w:kern w:val="0"/>
          <w:sz w:val="19"/>
          <w:szCs w:val="19"/>
          <w:highlight w:val="white"/>
        </w:rPr>
        <w:t>], 10)+</w:t>
      </w:r>
      <w:r>
        <w:rPr>
          <w:rFonts w:ascii="新宋体" w:eastAsia="新宋体" w:hAnsiTheme="minorHAnsi" w:cs="新宋体"/>
          <w:color w:val="A31515"/>
          <w:kern w:val="0"/>
          <w:sz w:val="19"/>
          <w:szCs w:val="19"/>
          <w:highlight w:val="white"/>
        </w:rPr>
        <w:t>" "</w:t>
      </w:r>
      <w:r>
        <w:rPr>
          <w:rFonts w:ascii="新宋体" w:eastAsia="新宋体" w:hAnsiTheme="minorHAnsi" w:cs="新宋体"/>
          <w:color w:val="000000"/>
          <w:kern w:val="0"/>
          <w:sz w:val="19"/>
          <w:szCs w:val="19"/>
          <w:highlight w:val="white"/>
        </w:rPr>
        <w:t>+</w:t>
      </w:r>
    </w:p>
    <w:p w14:paraId="52B5C870" w14:textId="77777777" w:rsidR="00082994" w:rsidRDefault="00082994" w:rsidP="00082994">
      <w:pPr>
        <w:ind w:firstLine="380"/>
        <w:rPr>
          <w:rFonts w:ascii="新宋体" w:eastAsia="新宋体" w:hAnsiTheme="minorHAnsi" w:cs="新宋体"/>
          <w:color w:val="000000"/>
          <w:kern w:val="0"/>
          <w:sz w:val="19"/>
          <w:szCs w:val="19"/>
          <w:highlight w:val="white"/>
        </w:rPr>
      </w:pPr>
      <w:r>
        <w:rPr>
          <w:rFonts w:ascii="新宋体" w:eastAsia="新宋体" w:hAnsiTheme="minorHAnsi" w:cs="新宋体"/>
          <w:color w:val="000000"/>
          <w:kern w:val="0"/>
          <w:sz w:val="19"/>
          <w:szCs w:val="19"/>
          <w:highlight w:val="white"/>
        </w:rPr>
        <w:t xml:space="preserve">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.g_ReceiveByteArray[5</w:t>
      </w:r>
      <w:r w:rsidR="009F6D48">
        <w:rPr>
          <w:rFonts w:ascii="新宋体" w:eastAsia="新宋体" w:hAnsiTheme="minorHAnsi" w:cs="新宋体"/>
          <w:color w:val="000000"/>
          <w:kern w:val="0"/>
          <w:sz w:val="19"/>
          <w:szCs w:val="19"/>
          <w:highlight w:val="white"/>
        </w:rPr>
        <w:t>4</w:t>
      </w:r>
      <w:r>
        <w:rPr>
          <w:rFonts w:ascii="新宋体" w:eastAsia="新宋体" w:hAnsiTheme="minorHAnsi" w:cs="新宋体"/>
          <w:color w:val="000000"/>
          <w:kern w:val="0"/>
          <w:sz w:val="19"/>
          <w:szCs w:val="19"/>
          <w:highlight w:val="white"/>
        </w:rPr>
        <w:t>], 10);</w:t>
      </w:r>
    </w:p>
    <w:p w14:paraId="22D75684" w14:textId="77777777" w:rsidR="00082994" w:rsidRDefault="00082994" w:rsidP="00082994">
      <w:pPr>
        <w:ind w:firstLine="380"/>
        <w:rPr>
          <w:rFonts w:ascii="新宋体" w:eastAsia="新宋体" w:hAnsiTheme="minorHAnsi" w:cs="新宋体"/>
          <w:color w:val="008000"/>
          <w:kern w:val="0"/>
          <w:sz w:val="19"/>
          <w:szCs w:val="19"/>
        </w:rPr>
      </w:pPr>
      <w:r>
        <w:rPr>
          <w:rFonts w:ascii="新宋体" w:eastAsia="新宋体" w:hAnsiTheme="minorHAnsi" w:cs="新宋体"/>
          <w:color w:val="008000"/>
          <w:kern w:val="0"/>
          <w:sz w:val="19"/>
          <w:szCs w:val="19"/>
          <w:highlight w:val="white"/>
        </w:rPr>
        <w:t>//</w:t>
      </w:r>
      <w:r>
        <w:rPr>
          <w:rFonts w:ascii="新宋体" w:eastAsia="新宋体" w:hAnsiTheme="minorHAnsi" w:cs="新宋体" w:hint="eastAsia"/>
          <w:color w:val="008000"/>
          <w:kern w:val="0"/>
          <w:sz w:val="19"/>
          <w:szCs w:val="19"/>
          <w:highlight w:val="white"/>
        </w:rPr>
        <w:t>将封装在帧尾前两个字节的</w:t>
      </w:r>
      <w:r w:rsidR="009F6D48" w:rsidRPr="009F6D48">
        <w:rPr>
          <w:rFonts w:ascii="新宋体" w:eastAsia="新宋体" w:hAnsiTheme="minorHAnsi" w:cs="新宋体" w:hint="eastAsia"/>
          <w:color w:val="008000"/>
          <w:kern w:val="0"/>
          <w:sz w:val="19"/>
          <w:szCs w:val="19"/>
          <w:highlight w:val="white"/>
        </w:rPr>
        <w:t>溶解氧含量</w:t>
      </w:r>
      <w:r>
        <w:rPr>
          <w:rFonts w:ascii="新宋体" w:eastAsia="新宋体" w:hAnsiTheme="minorHAnsi" w:cs="新宋体" w:hint="eastAsia"/>
          <w:color w:val="008000"/>
          <w:kern w:val="0"/>
          <w:sz w:val="19"/>
          <w:szCs w:val="19"/>
          <w:highlight w:val="white"/>
        </w:rPr>
        <w:t>信息显示出来。</w:t>
      </w:r>
    </w:p>
    <w:p w14:paraId="3A1EDA06" w14:textId="77777777" w:rsidR="00082994" w:rsidRDefault="00082994" w:rsidP="00082994">
      <w:pPr>
        <w:autoSpaceDE w:val="0"/>
        <w:autoSpaceDN w:val="0"/>
        <w:ind w:firstLineChars="0" w:firstLine="0"/>
        <w:jc w:val="left"/>
        <w:rPr>
          <w:rFonts w:ascii="新宋体" w:eastAsia="新宋体" w:hAnsiTheme="minorHAnsi" w:cs="新宋体"/>
          <w:color w:val="000000"/>
          <w:kern w:val="0"/>
          <w:sz w:val="19"/>
          <w:szCs w:val="19"/>
          <w:highlight w:val="white"/>
        </w:rPr>
      </w:pPr>
      <w:r>
        <w:rPr>
          <w:rFonts w:ascii="新宋体" w:eastAsia="新宋体" w:hAnsiTheme="minorHAnsi" w:cs="新宋体"/>
          <w:color w:val="0000FF"/>
          <w:kern w:val="0"/>
          <w:sz w:val="19"/>
          <w:szCs w:val="19"/>
          <w:highlight w:val="white"/>
        </w:rPr>
        <w:t>this</w:t>
      </w:r>
      <w:r>
        <w:rPr>
          <w:rFonts w:ascii="新宋体" w:eastAsia="新宋体" w:hAnsiTheme="minorHAnsi" w:cs="新宋体"/>
          <w:color w:val="000000"/>
          <w:kern w:val="0"/>
          <w:sz w:val="19"/>
          <w:szCs w:val="19"/>
          <w:highlight w:val="white"/>
        </w:rPr>
        <w:t xml:space="preserve">.Txt_recv1.Text = </w:t>
      </w:r>
      <w:r>
        <w:rPr>
          <w:rFonts w:ascii="新宋体" w:eastAsia="新宋体" w:hAnsiTheme="minorHAnsi" w:cs="新宋体"/>
          <w:color w:val="A31515"/>
          <w:kern w:val="0"/>
          <w:sz w:val="19"/>
          <w:szCs w:val="19"/>
          <w:highlight w:val="white"/>
        </w:rPr>
        <w:t>"</w:t>
      </w:r>
      <w:r>
        <w:rPr>
          <w:rFonts w:ascii="新宋体" w:eastAsia="新宋体" w:hAnsiTheme="minorHAnsi" w:cs="新宋体" w:hint="eastAsia"/>
          <w:color w:val="A31515"/>
          <w:kern w:val="0"/>
          <w:sz w:val="19"/>
          <w:szCs w:val="19"/>
          <w:highlight w:val="white"/>
        </w:rPr>
        <w:t>当前温度值</w:t>
      </w:r>
      <w:r>
        <w:rPr>
          <w:rFonts w:ascii="新宋体" w:eastAsia="新宋体" w:hAnsiTheme="minorHAnsi" w:cs="新宋体"/>
          <w:color w:val="A31515"/>
          <w:kern w:val="0"/>
          <w:sz w:val="19"/>
          <w:szCs w:val="19"/>
          <w:highlight w:val="white"/>
        </w:rPr>
        <w:t>:"</w:t>
      </w:r>
      <w:r>
        <w:rPr>
          <w:rFonts w:ascii="新宋体" w:eastAsia="新宋体" w:hAnsiTheme="minorHAnsi" w:cs="新宋体"/>
          <w:color w:val="000000"/>
          <w:kern w:val="0"/>
          <w:sz w:val="19"/>
          <w:szCs w:val="19"/>
          <w:highlight w:val="white"/>
        </w:rPr>
        <w:t xml:space="preserve"> +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w:t>
      </w:r>
      <w:r w:rsidR="009F6D48">
        <w:rPr>
          <w:rFonts w:ascii="新宋体" w:eastAsia="新宋体" w:hAnsiTheme="minorHAnsi" w:cs="新宋体"/>
          <w:color w:val="000000"/>
          <w:kern w:val="0"/>
          <w:sz w:val="19"/>
          <w:szCs w:val="19"/>
          <w:highlight w:val="white"/>
        </w:rPr>
        <w:t>55</w:t>
      </w:r>
      <w:r>
        <w:rPr>
          <w:rFonts w:ascii="新宋体" w:eastAsia="新宋体" w:hAnsiTheme="minorHAnsi" w:cs="新宋体"/>
          <w:color w:val="000000"/>
          <w:kern w:val="0"/>
          <w:sz w:val="19"/>
          <w:szCs w:val="19"/>
          <w:highlight w:val="white"/>
        </w:rPr>
        <w:t>], 10)+</w:t>
      </w:r>
      <w:r>
        <w:rPr>
          <w:rFonts w:ascii="新宋体" w:eastAsia="新宋体" w:hAnsiTheme="minorHAnsi" w:cs="新宋体"/>
          <w:color w:val="A31515"/>
          <w:kern w:val="0"/>
          <w:sz w:val="19"/>
          <w:szCs w:val="19"/>
          <w:highlight w:val="white"/>
        </w:rPr>
        <w:t>" "</w:t>
      </w:r>
      <w:r>
        <w:rPr>
          <w:rFonts w:ascii="新宋体" w:eastAsia="新宋体" w:hAnsiTheme="minorHAnsi" w:cs="新宋体"/>
          <w:color w:val="000000"/>
          <w:kern w:val="0"/>
          <w:sz w:val="19"/>
          <w:szCs w:val="19"/>
          <w:highlight w:val="white"/>
        </w:rPr>
        <w:t>+</w:t>
      </w:r>
    </w:p>
    <w:p w14:paraId="4C9EEA60" w14:textId="77777777" w:rsidR="00082994" w:rsidRDefault="00082994" w:rsidP="00082994">
      <w:pPr>
        <w:ind w:firstLine="380"/>
        <w:rPr>
          <w:rFonts w:ascii="新宋体" w:eastAsia="新宋体" w:hAnsiTheme="minorHAnsi" w:cs="新宋体"/>
          <w:color w:val="000000"/>
          <w:kern w:val="0"/>
          <w:sz w:val="19"/>
          <w:szCs w:val="19"/>
          <w:highlight w:val="white"/>
        </w:rPr>
      </w:pPr>
      <w:r>
        <w:rPr>
          <w:rFonts w:ascii="新宋体" w:eastAsia="新宋体" w:hAnsiTheme="minorHAnsi" w:cs="新宋体"/>
          <w:color w:val="000000"/>
          <w:kern w:val="0"/>
          <w:sz w:val="19"/>
          <w:szCs w:val="19"/>
          <w:highlight w:val="white"/>
        </w:rPr>
        <w:t xml:space="preserve">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.g_ReceiveByteArray[5</w:t>
      </w:r>
      <w:r w:rsidR="009F6D48">
        <w:rPr>
          <w:rFonts w:ascii="新宋体" w:eastAsia="新宋体" w:hAnsiTheme="minorHAnsi" w:cs="新宋体"/>
          <w:color w:val="000000"/>
          <w:kern w:val="0"/>
          <w:sz w:val="19"/>
          <w:szCs w:val="19"/>
          <w:highlight w:val="white"/>
        </w:rPr>
        <w:t>6</w:t>
      </w:r>
      <w:r>
        <w:rPr>
          <w:rFonts w:ascii="新宋体" w:eastAsia="新宋体" w:hAnsiTheme="minorHAnsi" w:cs="新宋体"/>
          <w:color w:val="000000"/>
          <w:kern w:val="0"/>
          <w:sz w:val="19"/>
          <w:szCs w:val="19"/>
          <w:highlight w:val="white"/>
        </w:rPr>
        <w:t>], 10);</w:t>
      </w:r>
    </w:p>
    <w:p w14:paraId="079248AF" w14:textId="77777777" w:rsidR="00082994" w:rsidRDefault="00082994" w:rsidP="00082994">
      <w:pPr>
        <w:ind w:firstLine="380"/>
        <w:rPr>
          <w:rFonts w:ascii="新宋体" w:eastAsia="新宋体" w:hAnsiTheme="minorHAnsi" w:cs="新宋体"/>
          <w:color w:val="008000"/>
          <w:kern w:val="0"/>
          <w:sz w:val="19"/>
          <w:szCs w:val="19"/>
        </w:rPr>
      </w:pPr>
      <w:r>
        <w:rPr>
          <w:rFonts w:ascii="新宋体" w:eastAsia="新宋体" w:hAnsiTheme="minorHAnsi" w:cs="新宋体"/>
          <w:color w:val="008000"/>
          <w:kern w:val="0"/>
          <w:sz w:val="19"/>
          <w:szCs w:val="19"/>
          <w:highlight w:val="white"/>
        </w:rPr>
        <w:t>//</w:t>
      </w:r>
      <w:r>
        <w:rPr>
          <w:rFonts w:ascii="新宋体" w:eastAsia="新宋体" w:hAnsiTheme="minorHAnsi" w:cs="新宋体" w:hint="eastAsia"/>
          <w:color w:val="008000"/>
          <w:kern w:val="0"/>
          <w:sz w:val="19"/>
          <w:szCs w:val="19"/>
          <w:highlight w:val="white"/>
        </w:rPr>
        <w:t>将封装在帧尾前两个字节的温度信息显示出来。</w:t>
      </w:r>
    </w:p>
    <w:p w14:paraId="11FB12F5" w14:textId="77777777" w:rsidR="00082994" w:rsidRDefault="00082994" w:rsidP="00082994">
      <w:pPr>
        <w:autoSpaceDE w:val="0"/>
        <w:autoSpaceDN w:val="0"/>
        <w:ind w:firstLineChars="0" w:firstLine="0"/>
        <w:jc w:val="left"/>
        <w:rPr>
          <w:rFonts w:ascii="新宋体" w:eastAsia="新宋体" w:hAnsiTheme="minorHAnsi" w:cs="新宋体"/>
          <w:color w:val="000000"/>
          <w:kern w:val="0"/>
          <w:sz w:val="19"/>
          <w:szCs w:val="19"/>
          <w:highlight w:val="white"/>
        </w:rPr>
      </w:pPr>
      <w:r>
        <w:rPr>
          <w:rFonts w:ascii="新宋体" w:eastAsia="新宋体" w:hAnsiTheme="minorHAnsi" w:cs="新宋体"/>
          <w:color w:val="0000FF"/>
          <w:kern w:val="0"/>
          <w:sz w:val="19"/>
          <w:szCs w:val="19"/>
          <w:highlight w:val="white"/>
        </w:rPr>
        <w:t>this</w:t>
      </w:r>
      <w:r>
        <w:rPr>
          <w:rFonts w:ascii="新宋体" w:eastAsia="新宋体" w:hAnsiTheme="minorHAnsi" w:cs="新宋体"/>
          <w:color w:val="000000"/>
          <w:kern w:val="0"/>
          <w:sz w:val="19"/>
          <w:szCs w:val="19"/>
          <w:highlight w:val="white"/>
        </w:rPr>
        <w:t xml:space="preserve">.Txt_recv1.Text = </w:t>
      </w:r>
      <w:r>
        <w:rPr>
          <w:rFonts w:ascii="新宋体" w:eastAsia="新宋体" w:hAnsiTheme="minorHAnsi" w:cs="新宋体"/>
          <w:color w:val="A31515"/>
          <w:kern w:val="0"/>
          <w:sz w:val="19"/>
          <w:szCs w:val="19"/>
          <w:highlight w:val="white"/>
        </w:rPr>
        <w:t>"</w:t>
      </w:r>
      <w:r>
        <w:rPr>
          <w:rFonts w:ascii="新宋体" w:eastAsia="新宋体" w:hAnsiTheme="minorHAnsi" w:cs="新宋体" w:hint="eastAsia"/>
          <w:color w:val="A31515"/>
          <w:kern w:val="0"/>
          <w:sz w:val="19"/>
          <w:szCs w:val="19"/>
          <w:highlight w:val="white"/>
        </w:rPr>
        <w:t>当前</w:t>
      </w:r>
      <w:r w:rsidR="009F6D48">
        <w:rPr>
          <w:rFonts w:ascii="新宋体" w:eastAsia="新宋体" w:hAnsiTheme="minorHAnsi" w:cs="新宋体" w:hint="eastAsia"/>
          <w:color w:val="A31515"/>
          <w:kern w:val="0"/>
          <w:sz w:val="19"/>
          <w:szCs w:val="19"/>
          <w:highlight w:val="white"/>
        </w:rPr>
        <w:t>p</w:t>
      </w:r>
      <w:r w:rsidR="009F6D48">
        <w:rPr>
          <w:rFonts w:ascii="新宋体" w:eastAsia="新宋体" w:hAnsiTheme="minorHAnsi" w:cs="新宋体"/>
          <w:color w:val="A31515"/>
          <w:kern w:val="0"/>
          <w:sz w:val="19"/>
          <w:szCs w:val="19"/>
          <w:highlight w:val="white"/>
        </w:rPr>
        <w:t>H</w:t>
      </w:r>
      <w:r>
        <w:rPr>
          <w:rFonts w:ascii="新宋体" w:eastAsia="新宋体" w:hAnsiTheme="minorHAnsi" w:cs="新宋体" w:hint="eastAsia"/>
          <w:color w:val="A31515"/>
          <w:kern w:val="0"/>
          <w:sz w:val="19"/>
          <w:szCs w:val="19"/>
          <w:highlight w:val="white"/>
        </w:rPr>
        <w:t>值</w:t>
      </w:r>
      <w:r>
        <w:rPr>
          <w:rFonts w:ascii="新宋体" w:eastAsia="新宋体" w:hAnsiTheme="minorHAnsi" w:cs="新宋体"/>
          <w:color w:val="A31515"/>
          <w:kern w:val="0"/>
          <w:sz w:val="19"/>
          <w:szCs w:val="19"/>
          <w:highlight w:val="white"/>
        </w:rPr>
        <w:t>:"</w:t>
      </w:r>
      <w:r>
        <w:rPr>
          <w:rFonts w:ascii="新宋体" w:eastAsia="新宋体" w:hAnsiTheme="minorHAnsi" w:cs="新宋体"/>
          <w:color w:val="000000"/>
          <w:kern w:val="0"/>
          <w:sz w:val="19"/>
          <w:szCs w:val="19"/>
          <w:highlight w:val="white"/>
        </w:rPr>
        <w:t xml:space="preserve"> +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.g_ReceiveByteArray[57], 10)+</w:t>
      </w:r>
      <w:r>
        <w:rPr>
          <w:rFonts w:ascii="新宋体" w:eastAsia="新宋体" w:hAnsiTheme="minorHAnsi" w:cs="新宋体"/>
          <w:color w:val="A31515"/>
          <w:kern w:val="0"/>
          <w:sz w:val="19"/>
          <w:szCs w:val="19"/>
          <w:highlight w:val="white"/>
        </w:rPr>
        <w:t>" "</w:t>
      </w:r>
      <w:r>
        <w:rPr>
          <w:rFonts w:ascii="新宋体" w:eastAsia="新宋体" w:hAnsiTheme="minorHAnsi" w:cs="新宋体"/>
          <w:color w:val="000000"/>
          <w:kern w:val="0"/>
          <w:sz w:val="19"/>
          <w:szCs w:val="19"/>
          <w:highlight w:val="white"/>
        </w:rPr>
        <w:t>+</w:t>
      </w:r>
    </w:p>
    <w:p w14:paraId="6812E903" w14:textId="77777777" w:rsidR="00082994" w:rsidRDefault="00082994" w:rsidP="00082994">
      <w:pPr>
        <w:ind w:firstLine="380"/>
        <w:rPr>
          <w:rFonts w:ascii="新宋体" w:eastAsia="新宋体" w:hAnsiTheme="minorHAnsi" w:cs="新宋体"/>
          <w:color w:val="000000"/>
          <w:kern w:val="0"/>
          <w:sz w:val="19"/>
          <w:szCs w:val="19"/>
          <w:highlight w:val="white"/>
        </w:rPr>
      </w:pPr>
      <w:r>
        <w:rPr>
          <w:rFonts w:ascii="新宋体" w:eastAsia="新宋体" w:hAnsiTheme="minorHAnsi" w:cs="新宋体"/>
          <w:color w:val="000000"/>
          <w:kern w:val="0"/>
          <w:sz w:val="19"/>
          <w:szCs w:val="19"/>
          <w:highlight w:val="white"/>
        </w:rPr>
        <w:t xml:space="preserve">                     </w:t>
      </w:r>
      <w:r>
        <w:rPr>
          <w:rFonts w:ascii="新宋体" w:eastAsia="新宋体" w:hAnsiTheme="minorHAnsi" w:cs="新宋体"/>
          <w:color w:val="2B91AF"/>
          <w:kern w:val="0"/>
          <w:sz w:val="19"/>
          <w:szCs w:val="19"/>
          <w:highlight w:val="white"/>
        </w:rPr>
        <w:t>Convert</w:t>
      </w:r>
      <w:r>
        <w:rPr>
          <w:rFonts w:ascii="新宋体" w:eastAsia="新宋体" w:hAnsiTheme="minorHAnsi" w:cs="新宋体"/>
          <w:color w:val="000000"/>
          <w:kern w:val="0"/>
          <w:sz w:val="19"/>
          <w:szCs w:val="19"/>
          <w:highlight w:val="white"/>
        </w:rPr>
        <w:t>.ToString(</w:t>
      </w:r>
      <w:r>
        <w:rPr>
          <w:rFonts w:ascii="新宋体" w:eastAsia="新宋体" w:hAnsiTheme="minorHAnsi" w:cs="新宋体"/>
          <w:color w:val="2B91AF"/>
          <w:kern w:val="0"/>
          <w:sz w:val="19"/>
          <w:szCs w:val="19"/>
          <w:highlight w:val="white"/>
        </w:rPr>
        <w:t>PublicVar</w:t>
      </w:r>
      <w:r>
        <w:rPr>
          <w:rFonts w:ascii="新宋体" w:eastAsia="新宋体" w:hAnsiTheme="minorHAnsi" w:cs="新宋体"/>
          <w:color w:val="000000"/>
          <w:kern w:val="0"/>
          <w:sz w:val="19"/>
          <w:szCs w:val="19"/>
          <w:highlight w:val="white"/>
        </w:rPr>
        <w:t>.g_ReceiveByteArray[58], 10);</w:t>
      </w:r>
    </w:p>
    <w:p w14:paraId="38821825" w14:textId="77777777" w:rsidR="00082994" w:rsidRPr="00F13076" w:rsidRDefault="00082994" w:rsidP="00082994">
      <w:pPr>
        <w:ind w:firstLine="380"/>
        <w:rPr>
          <w:rFonts w:ascii="新宋体" w:eastAsia="新宋体" w:hAnsiTheme="minorHAnsi" w:cs="新宋体"/>
          <w:color w:val="FF0000"/>
          <w:kern w:val="0"/>
          <w:sz w:val="19"/>
          <w:szCs w:val="19"/>
        </w:rPr>
      </w:pPr>
      <w:r>
        <w:rPr>
          <w:rFonts w:ascii="新宋体" w:eastAsia="新宋体" w:hAnsiTheme="minorHAnsi" w:cs="新宋体"/>
          <w:color w:val="008000"/>
          <w:kern w:val="0"/>
          <w:sz w:val="19"/>
          <w:szCs w:val="19"/>
          <w:highlight w:val="white"/>
        </w:rPr>
        <w:t>//</w:t>
      </w:r>
      <w:r>
        <w:rPr>
          <w:rFonts w:ascii="新宋体" w:eastAsia="新宋体" w:hAnsiTheme="minorHAnsi" w:cs="新宋体" w:hint="eastAsia"/>
          <w:color w:val="008000"/>
          <w:kern w:val="0"/>
          <w:sz w:val="19"/>
          <w:szCs w:val="19"/>
          <w:highlight w:val="white"/>
        </w:rPr>
        <w:t>将封装在帧尾前两个字节的</w:t>
      </w:r>
      <w:r w:rsidR="009F6D48" w:rsidRPr="009F6D48">
        <w:rPr>
          <w:rFonts w:ascii="新宋体" w:eastAsia="新宋体" w:hAnsiTheme="minorHAnsi" w:cs="新宋体" w:hint="eastAsia"/>
          <w:color w:val="008000"/>
          <w:kern w:val="0"/>
          <w:sz w:val="19"/>
          <w:szCs w:val="19"/>
          <w:highlight w:val="white"/>
        </w:rPr>
        <w:t>p</w:t>
      </w:r>
      <w:r w:rsidR="009F6D48" w:rsidRPr="009F6D48">
        <w:rPr>
          <w:rFonts w:ascii="新宋体" w:eastAsia="新宋体" w:hAnsiTheme="minorHAnsi" w:cs="新宋体"/>
          <w:color w:val="008000"/>
          <w:kern w:val="0"/>
          <w:sz w:val="19"/>
          <w:szCs w:val="19"/>
          <w:highlight w:val="white"/>
        </w:rPr>
        <w:t>H</w:t>
      </w:r>
      <w:r w:rsidR="009F6D48" w:rsidRPr="009F6D48">
        <w:rPr>
          <w:rFonts w:ascii="新宋体" w:eastAsia="新宋体" w:hAnsiTheme="minorHAnsi" w:cs="新宋体" w:hint="eastAsia"/>
          <w:color w:val="008000"/>
          <w:kern w:val="0"/>
          <w:sz w:val="19"/>
          <w:szCs w:val="19"/>
          <w:highlight w:val="white"/>
        </w:rPr>
        <w:t>值</w:t>
      </w:r>
      <w:r>
        <w:rPr>
          <w:rFonts w:ascii="新宋体" w:eastAsia="新宋体" w:hAnsiTheme="minorHAnsi" w:cs="新宋体" w:hint="eastAsia"/>
          <w:color w:val="008000"/>
          <w:kern w:val="0"/>
          <w:sz w:val="19"/>
          <w:szCs w:val="19"/>
          <w:highlight w:val="white"/>
        </w:rPr>
        <w:t>信息显示出来。</w:t>
      </w:r>
    </w:p>
    <w:p w14:paraId="71E5072D" w14:textId="77777777" w:rsidR="00A326C6" w:rsidRDefault="009F6D48" w:rsidP="008971CA">
      <w:pPr>
        <w:ind w:firstLine="420"/>
      </w:pPr>
      <w:r>
        <w:rPr>
          <w:rFonts w:hint="eastAsia"/>
        </w:rPr>
        <w:t>之后再根据相应的物理量回归方法，</w:t>
      </w:r>
      <w:r>
        <w:t>将</w:t>
      </w:r>
      <w:r>
        <w:rPr>
          <w:rFonts w:hint="eastAsia"/>
        </w:rPr>
        <w:t>AD</w:t>
      </w:r>
      <w:r>
        <w:rPr>
          <w:rFonts w:hint="eastAsia"/>
        </w:rPr>
        <w:t>值转换为具体的物理量值。</w:t>
      </w:r>
    </w:p>
    <w:p w14:paraId="7A512AFA" w14:textId="77777777" w:rsidR="009F6D48" w:rsidRPr="00082994" w:rsidRDefault="009F6D48" w:rsidP="009F6D48">
      <w:pPr>
        <w:ind w:firstLineChars="0" w:firstLine="0"/>
        <w:sectPr w:rsidR="009F6D48" w:rsidRPr="00082994" w:rsidSect="00D03BC7">
          <w:type w:val="continuous"/>
          <w:pgSz w:w="11906" w:h="16838"/>
          <w:pgMar w:top="1440" w:right="1800" w:bottom="1440" w:left="1800" w:header="851" w:footer="992" w:gutter="0"/>
          <w:cols w:space="425"/>
          <w:docGrid w:type="lines" w:linePitch="312"/>
        </w:sectPr>
      </w:pPr>
    </w:p>
    <w:p w14:paraId="16EAACBD" w14:textId="360B23C5" w:rsidR="00DC28F3" w:rsidRPr="003E4354" w:rsidRDefault="00DC28F3" w:rsidP="0047641B">
      <w:pPr>
        <w:pStyle w:val="1"/>
      </w:pPr>
      <w:bookmarkStart w:id="196" w:name="_Toc449049897"/>
      <w:r>
        <w:rPr>
          <w:rFonts w:hint="eastAsia"/>
        </w:rPr>
        <w:lastRenderedPageBreak/>
        <w:t>附录</w:t>
      </w:r>
      <w:r>
        <w:rPr>
          <w:rFonts w:hint="eastAsia"/>
        </w:rPr>
        <w:t>A</w:t>
      </w:r>
      <w:r w:rsidR="00F2792D">
        <w:t xml:space="preserve"> </w:t>
      </w:r>
      <w:r>
        <w:rPr>
          <w:rFonts w:hint="eastAsia"/>
        </w:rPr>
        <w:t>KDS</w:t>
      </w:r>
      <w:r>
        <w:rPr>
          <w:rFonts w:hint="eastAsia"/>
        </w:rPr>
        <w:t>集成开发环境简明使用方法</w:t>
      </w:r>
      <w:bookmarkEnd w:id="185"/>
      <w:bookmarkEnd w:id="186"/>
      <w:bookmarkEnd w:id="187"/>
      <w:bookmarkEnd w:id="196"/>
    </w:p>
    <w:p w14:paraId="43F18223" w14:textId="77777777" w:rsidR="00DC28F3" w:rsidRDefault="00DC28F3" w:rsidP="00E82B89">
      <w:pPr>
        <w:pStyle w:val="2"/>
      </w:pPr>
      <w:bookmarkStart w:id="197" w:name="_Toc417029366"/>
      <w:bookmarkStart w:id="198" w:name="_Toc417566711"/>
      <w:bookmarkStart w:id="199" w:name="_Toc419134133"/>
      <w:bookmarkStart w:id="200" w:name="_Toc429746060"/>
      <w:bookmarkStart w:id="201" w:name="_Toc449049898"/>
      <w:r>
        <w:t>A.</w:t>
      </w:r>
      <w:r w:rsidR="00411C93">
        <w:t>1</w:t>
      </w:r>
      <w:r>
        <w:rPr>
          <w:rFonts w:hint="eastAsia"/>
        </w:rPr>
        <w:t xml:space="preserve"> </w:t>
      </w:r>
      <w:bookmarkEnd w:id="197"/>
      <w:r w:rsidR="00E82B89">
        <w:rPr>
          <w:rFonts w:hint="eastAsia"/>
        </w:rPr>
        <w:t>软件的安装</w:t>
      </w:r>
      <w:r>
        <w:rPr>
          <w:rFonts w:hint="eastAsia"/>
        </w:rPr>
        <w:t>与</w:t>
      </w:r>
      <w:bookmarkEnd w:id="198"/>
      <w:bookmarkEnd w:id="199"/>
      <w:bookmarkEnd w:id="200"/>
      <w:r w:rsidR="00E82B89">
        <w:rPr>
          <w:rFonts w:hint="eastAsia"/>
        </w:rPr>
        <w:t>配置</w:t>
      </w:r>
      <w:bookmarkEnd w:id="201"/>
    </w:p>
    <w:p w14:paraId="231A4A64" w14:textId="77777777" w:rsidR="00411C93" w:rsidRDefault="00411C93" w:rsidP="00411C93">
      <w:pPr>
        <w:pStyle w:val="3"/>
      </w:pPr>
      <w:bookmarkStart w:id="202" w:name="_Toc417029365"/>
      <w:bookmarkStart w:id="203" w:name="_Toc417566710"/>
      <w:bookmarkStart w:id="204" w:name="_Toc419134132"/>
      <w:bookmarkStart w:id="205" w:name="_Toc429746059"/>
      <w:bookmarkStart w:id="206" w:name="_Toc449049899"/>
      <w:r>
        <w:rPr>
          <w:rFonts w:hint="eastAsia"/>
        </w:rPr>
        <w:t>A.1.1</w:t>
      </w:r>
      <w:r>
        <w:t xml:space="preserve"> </w:t>
      </w:r>
      <w:bookmarkEnd w:id="202"/>
      <w:bookmarkEnd w:id="203"/>
      <w:bookmarkEnd w:id="204"/>
      <w:bookmarkEnd w:id="205"/>
      <w:r w:rsidRPr="00E82B89">
        <w:rPr>
          <w:rFonts w:hint="eastAsia"/>
        </w:rPr>
        <w:t>所需的工具软件清单</w:t>
      </w:r>
      <w:bookmarkEnd w:id="206"/>
    </w:p>
    <w:p w14:paraId="42A4915B" w14:textId="77777777" w:rsidR="00411C93" w:rsidRDefault="00411C93" w:rsidP="00411C93">
      <w:pPr>
        <w:ind w:firstLine="420"/>
      </w:pPr>
      <w:r>
        <w:rPr>
          <w:rFonts w:hint="eastAsia"/>
        </w:rPr>
        <w:t>对</w:t>
      </w:r>
      <w:r>
        <w:rPr>
          <w:rFonts w:hint="eastAsia"/>
        </w:rPr>
        <w:t xml:space="preserve">KW01 </w:t>
      </w:r>
      <w:r>
        <w:rPr>
          <w:rFonts w:hint="eastAsia"/>
        </w:rPr>
        <w:t>开发板进行测试评估所需的软硬件工具包括：</w:t>
      </w:r>
      <w:r>
        <w:rPr>
          <w:rFonts w:hint="eastAsia"/>
        </w:rPr>
        <w:t xml:space="preserve"> </w:t>
      </w:r>
    </w:p>
    <w:p w14:paraId="3E691E49" w14:textId="77777777" w:rsidR="00411C93" w:rsidRDefault="00411C93" w:rsidP="00411C93">
      <w:pPr>
        <w:ind w:firstLine="420"/>
      </w:pPr>
      <w:r>
        <w:rPr>
          <w:rFonts w:hint="eastAsia"/>
        </w:rPr>
        <w:t>（</w:t>
      </w:r>
      <w:r>
        <w:rPr>
          <w:rFonts w:hint="eastAsia"/>
        </w:rPr>
        <w:t>1</w:t>
      </w:r>
      <w:r>
        <w:rPr>
          <w:rFonts w:hint="eastAsia"/>
        </w:rPr>
        <w:t>）集成开发环境</w:t>
      </w:r>
      <w:r>
        <w:rPr>
          <w:rFonts w:hint="eastAsia"/>
        </w:rPr>
        <w:t xml:space="preserve"> KDS</w:t>
      </w:r>
      <w:r>
        <w:rPr>
          <w:rFonts w:hint="eastAsia"/>
        </w:rPr>
        <w:t>（</w:t>
      </w:r>
      <w:r>
        <w:rPr>
          <w:rFonts w:hint="eastAsia"/>
        </w:rPr>
        <w:t>Kinetis Design Studio</w:t>
      </w:r>
      <w:r>
        <w:rPr>
          <w:rFonts w:hint="eastAsia"/>
        </w:rPr>
        <w:t>）</w:t>
      </w:r>
      <w:r>
        <w:rPr>
          <w:rFonts w:hint="eastAsia"/>
        </w:rPr>
        <w:t xml:space="preserve"> </w:t>
      </w:r>
      <w:r>
        <w:rPr>
          <w:rFonts w:hint="eastAsia"/>
        </w:rPr>
        <w:t>：</w:t>
      </w:r>
      <w:r>
        <w:rPr>
          <w:rFonts w:hint="eastAsia"/>
        </w:rPr>
        <w:t>KDS</w:t>
      </w:r>
      <w:r>
        <w:t>3</w:t>
      </w:r>
      <w:r>
        <w:rPr>
          <w:rFonts w:hint="eastAsia"/>
        </w:rPr>
        <w:t>.</w:t>
      </w:r>
      <w:r>
        <w:t>0</w:t>
      </w:r>
      <w:r>
        <w:rPr>
          <w:rFonts w:hint="eastAsia"/>
        </w:rPr>
        <w:t>.</w:t>
      </w:r>
      <w:r>
        <w:t>0</w:t>
      </w:r>
      <w:r>
        <w:rPr>
          <w:rFonts w:hint="eastAsia"/>
        </w:rPr>
        <w:t>.exe</w:t>
      </w:r>
      <w:r>
        <w:rPr>
          <w:rFonts w:hint="eastAsia"/>
        </w:rPr>
        <w:t>，具有编辑、编译、下载程序、调试等功能；</w:t>
      </w:r>
      <w:r>
        <w:rPr>
          <w:rFonts w:hint="eastAsia"/>
        </w:rPr>
        <w:t xml:space="preserve"> </w:t>
      </w:r>
    </w:p>
    <w:p w14:paraId="61BBA245" w14:textId="77777777" w:rsidR="00411C93" w:rsidRDefault="00411C93" w:rsidP="00411C93">
      <w:pPr>
        <w:ind w:firstLine="420"/>
      </w:pPr>
      <w:r>
        <w:rPr>
          <w:rFonts w:hint="eastAsia"/>
        </w:rPr>
        <w:t>（</w:t>
      </w:r>
      <w:r>
        <w:rPr>
          <w:rFonts w:hint="eastAsia"/>
        </w:rPr>
        <w:t>2</w:t>
      </w:r>
      <w:r>
        <w:rPr>
          <w:rFonts w:hint="eastAsia"/>
        </w:rPr>
        <w:t>）</w:t>
      </w:r>
      <w:r>
        <w:rPr>
          <w:rFonts w:hint="eastAsia"/>
        </w:rPr>
        <w:t>J-Link</w:t>
      </w:r>
      <w:r>
        <w:rPr>
          <w:rFonts w:hint="eastAsia"/>
        </w:rPr>
        <w:t>驱动程序：</w:t>
      </w:r>
      <w:r>
        <w:rPr>
          <w:rFonts w:hint="eastAsia"/>
        </w:rPr>
        <w:t xml:space="preserve">JFlash </w:t>
      </w:r>
      <w:r>
        <w:rPr>
          <w:rFonts w:hint="eastAsia"/>
        </w:rPr>
        <w:t>独立写入软件需要使用</w:t>
      </w:r>
      <w:r>
        <w:rPr>
          <w:rFonts w:hint="eastAsia"/>
        </w:rPr>
        <w:t xml:space="preserve"> J-Link</w:t>
      </w:r>
      <w:r>
        <w:rPr>
          <w:rFonts w:hint="eastAsia"/>
        </w:rPr>
        <w:t>，在安装了</w:t>
      </w:r>
      <w:r>
        <w:rPr>
          <w:rFonts w:hint="eastAsia"/>
        </w:rPr>
        <w:t xml:space="preserve"> KDS</w:t>
      </w:r>
      <w:r>
        <w:rPr>
          <w:rFonts w:hint="eastAsia"/>
        </w:rPr>
        <w:t>之后，将</w:t>
      </w:r>
      <w:r>
        <w:rPr>
          <w:rFonts w:hint="eastAsia"/>
        </w:rPr>
        <w:t xml:space="preserve">SWD-Programmer </w:t>
      </w:r>
      <w:r>
        <w:rPr>
          <w:rFonts w:hint="eastAsia"/>
        </w:rPr>
        <w:t>写入器插入</w:t>
      </w:r>
      <w:r>
        <w:rPr>
          <w:rFonts w:hint="eastAsia"/>
        </w:rPr>
        <w:t xml:space="preserve"> PC </w:t>
      </w:r>
      <w:r>
        <w:rPr>
          <w:rFonts w:hint="eastAsia"/>
        </w:rPr>
        <w:t>机的</w:t>
      </w:r>
      <w:r>
        <w:rPr>
          <w:rFonts w:hint="eastAsia"/>
        </w:rPr>
        <w:t xml:space="preserve"> USB </w:t>
      </w:r>
      <w:r>
        <w:rPr>
          <w:rFonts w:hint="eastAsia"/>
        </w:rPr>
        <w:t>口，</w:t>
      </w:r>
      <w:r>
        <w:rPr>
          <w:rFonts w:hint="eastAsia"/>
        </w:rPr>
        <w:t xml:space="preserve">PC </w:t>
      </w:r>
      <w:r>
        <w:rPr>
          <w:rFonts w:hint="eastAsia"/>
        </w:rPr>
        <w:t>机会自动安装</w:t>
      </w:r>
      <w:r>
        <w:rPr>
          <w:rFonts w:hint="eastAsia"/>
        </w:rPr>
        <w:t xml:space="preserve"> J-link </w:t>
      </w:r>
      <w:r>
        <w:rPr>
          <w:rFonts w:hint="eastAsia"/>
        </w:rPr>
        <w:t>驱动程序（若不想安装</w:t>
      </w:r>
      <w:r>
        <w:rPr>
          <w:rFonts w:hint="eastAsia"/>
        </w:rPr>
        <w:t xml:space="preserve"> KDS </w:t>
      </w:r>
      <w:r>
        <w:rPr>
          <w:rFonts w:hint="eastAsia"/>
        </w:rPr>
        <w:t>则需要先安装</w:t>
      </w:r>
      <w:r>
        <w:rPr>
          <w:rFonts w:hint="eastAsia"/>
        </w:rPr>
        <w:t xml:space="preserve"> segger </w:t>
      </w:r>
      <w:r>
        <w:rPr>
          <w:rFonts w:hint="eastAsia"/>
        </w:rPr>
        <w:t>公司提供的</w:t>
      </w:r>
      <w:r>
        <w:rPr>
          <w:rFonts w:hint="eastAsia"/>
        </w:rPr>
        <w:t xml:space="preserve"> JLink </w:t>
      </w:r>
      <w:r>
        <w:rPr>
          <w:rFonts w:hint="eastAsia"/>
        </w:rPr>
        <w:t>驱动程序，具体驱动程序在光盘目录中的工</w:t>
      </w:r>
      <w:r>
        <w:rPr>
          <w:rFonts w:hint="eastAsia"/>
        </w:rPr>
        <w:t xml:space="preserve"> </w:t>
      </w:r>
      <w:r>
        <w:rPr>
          <w:rFonts w:hint="eastAsia"/>
        </w:rPr>
        <w:t>具</w:t>
      </w:r>
      <w:r>
        <w:rPr>
          <w:rFonts w:hint="eastAsia"/>
        </w:rPr>
        <w:t xml:space="preserve"> </w:t>
      </w:r>
      <w:r>
        <w:rPr>
          <w:rFonts w:hint="eastAsia"/>
        </w:rPr>
        <w:t>下</w:t>
      </w:r>
      <w:r>
        <w:rPr>
          <w:rFonts w:hint="eastAsia"/>
        </w:rPr>
        <w:t xml:space="preserve"> </w:t>
      </w:r>
      <w:r>
        <w:rPr>
          <w:rFonts w:hint="eastAsia"/>
        </w:rPr>
        <w:t>可</w:t>
      </w:r>
      <w:r>
        <w:rPr>
          <w:rFonts w:hint="eastAsia"/>
        </w:rPr>
        <w:t xml:space="preserve"> </w:t>
      </w:r>
      <w:r>
        <w:rPr>
          <w:rFonts w:hint="eastAsia"/>
        </w:rPr>
        <w:t>以</w:t>
      </w:r>
      <w:r>
        <w:rPr>
          <w:rFonts w:hint="eastAsia"/>
        </w:rPr>
        <w:t xml:space="preserve"> </w:t>
      </w:r>
      <w:r>
        <w:rPr>
          <w:rFonts w:hint="eastAsia"/>
        </w:rPr>
        <w:t>找</w:t>
      </w:r>
      <w:r>
        <w:rPr>
          <w:rFonts w:hint="eastAsia"/>
        </w:rPr>
        <w:t xml:space="preserve"> </w:t>
      </w:r>
      <w:r>
        <w:rPr>
          <w:rFonts w:hint="eastAsia"/>
        </w:rPr>
        <w:t>到</w:t>
      </w:r>
      <w:r>
        <w:rPr>
          <w:rFonts w:hint="eastAsia"/>
        </w:rPr>
        <w:t xml:space="preserve"> </w:t>
      </w:r>
      <w:r>
        <w:rPr>
          <w:rFonts w:hint="eastAsia"/>
        </w:rPr>
        <w:t>“</w:t>
      </w:r>
      <w:r>
        <w:rPr>
          <w:rFonts w:hint="eastAsia"/>
        </w:rPr>
        <w:t xml:space="preserve"> JLink_driver-V490.exe </w:t>
      </w:r>
      <w:r>
        <w:rPr>
          <w:rFonts w:hint="eastAsia"/>
        </w:rPr>
        <w:t>”</w:t>
      </w:r>
      <w:r>
        <w:rPr>
          <w:rFonts w:hint="eastAsia"/>
        </w:rPr>
        <w:t xml:space="preserve"> </w:t>
      </w:r>
      <w:r>
        <w:rPr>
          <w:rFonts w:hint="eastAsia"/>
        </w:rPr>
        <w:t>文件</w:t>
      </w:r>
      <w:r>
        <w:rPr>
          <w:rFonts w:hint="eastAsia"/>
        </w:rPr>
        <w:t xml:space="preserve"> </w:t>
      </w:r>
      <w:r>
        <w:rPr>
          <w:rFonts w:hint="eastAsia"/>
        </w:rPr>
        <w:t>，</w:t>
      </w:r>
      <w:r>
        <w:rPr>
          <w:rFonts w:hint="eastAsia"/>
        </w:rPr>
        <w:t xml:space="preserve"> </w:t>
      </w:r>
      <w:r>
        <w:rPr>
          <w:rFonts w:hint="eastAsia"/>
        </w:rPr>
        <w:t>或</w:t>
      </w:r>
      <w:r>
        <w:rPr>
          <w:rFonts w:hint="eastAsia"/>
        </w:rPr>
        <w:t xml:space="preserve"> </w:t>
      </w:r>
      <w:r>
        <w:rPr>
          <w:rFonts w:hint="eastAsia"/>
        </w:rPr>
        <w:t>用</w:t>
      </w:r>
      <w:r>
        <w:rPr>
          <w:rFonts w:hint="eastAsia"/>
        </w:rPr>
        <w:t xml:space="preserve"> </w:t>
      </w:r>
      <w:r>
        <w:rPr>
          <w:rFonts w:hint="eastAsia"/>
        </w:rPr>
        <w:t>户</w:t>
      </w:r>
      <w:r>
        <w:rPr>
          <w:rFonts w:hint="eastAsia"/>
        </w:rPr>
        <w:t xml:space="preserve"> </w:t>
      </w:r>
      <w:r>
        <w:rPr>
          <w:rFonts w:hint="eastAsia"/>
        </w:rPr>
        <w:t>自</w:t>
      </w:r>
      <w:r>
        <w:rPr>
          <w:rFonts w:hint="eastAsia"/>
        </w:rPr>
        <w:t xml:space="preserve"> </w:t>
      </w:r>
      <w:r>
        <w:rPr>
          <w:rFonts w:hint="eastAsia"/>
        </w:rPr>
        <w:t>行</w:t>
      </w:r>
      <w:r>
        <w:rPr>
          <w:rFonts w:hint="eastAsia"/>
        </w:rPr>
        <w:t xml:space="preserve"> </w:t>
      </w:r>
      <w:r>
        <w:rPr>
          <w:rFonts w:hint="eastAsia"/>
        </w:rPr>
        <w:t>下</w:t>
      </w:r>
      <w:r>
        <w:rPr>
          <w:rFonts w:hint="eastAsia"/>
        </w:rPr>
        <w:t xml:space="preserve"> </w:t>
      </w:r>
      <w:r>
        <w:rPr>
          <w:rFonts w:hint="eastAsia"/>
        </w:rPr>
        <w:t>载</w:t>
      </w:r>
      <w:r>
        <w:rPr>
          <w:rFonts w:hint="eastAsia"/>
        </w:rPr>
        <w:t>https://www.segger.com/jlink-software.html</w:t>
      </w:r>
      <w:r>
        <w:rPr>
          <w:rFonts w:hint="eastAsia"/>
        </w:rPr>
        <w:t>）</w:t>
      </w:r>
      <w:r>
        <w:rPr>
          <w:rFonts w:hint="eastAsia"/>
        </w:rPr>
        <w:t xml:space="preserve"> </w:t>
      </w:r>
      <w:r>
        <w:rPr>
          <w:rFonts w:hint="eastAsia"/>
        </w:rPr>
        <w:t>；</w:t>
      </w:r>
      <w:r>
        <w:rPr>
          <w:rFonts w:hint="eastAsia"/>
        </w:rPr>
        <w:t xml:space="preserve"> </w:t>
      </w:r>
    </w:p>
    <w:p w14:paraId="764D2367" w14:textId="77777777" w:rsidR="00411C93" w:rsidRDefault="00411C93" w:rsidP="00411C93">
      <w:pPr>
        <w:ind w:firstLine="420"/>
      </w:pPr>
      <w:r>
        <w:rPr>
          <w:rFonts w:hint="eastAsia"/>
        </w:rPr>
        <w:t>（</w:t>
      </w:r>
      <w:r>
        <w:rPr>
          <w:rFonts w:hint="eastAsia"/>
        </w:rPr>
        <w:t>3</w:t>
      </w:r>
      <w:r>
        <w:rPr>
          <w:rFonts w:hint="eastAsia"/>
        </w:rPr>
        <w:t>）</w:t>
      </w:r>
      <w:r>
        <w:rPr>
          <w:rFonts w:hint="eastAsia"/>
        </w:rPr>
        <w:t xml:space="preserve">JFlash </w:t>
      </w:r>
      <w:r>
        <w:rPr>
          <w:rFonts w:hint="eastAsia"/>
        </w:rPr>
        <w:t>独立写入软件：</w:t>
      </w:r>
      <w:r>
        <w:rPr>
          <w:rFonts w:hint="eastAsia"/>
        </w:rPr>
        <w:t>JFlash.exe</w:t>
      </w:r>
      <w:r>
        <w:rPr>
          <w:rFonts w:hint="eastAsia"/>
        </w:rPr>
        <w:t>，用于将</w:t>
      </w:r>
      <w:r>
        <w:rPr>
          <w:rFonts w:hint="eastAsia"/>
        </w:rPr>
        <w:t xml:space="preserve"> KDS </w:t>
      </w:r>
      <w:r>
        <w:rPr>
          <w:rFonts w:hint="eastAsia"/>
        </w:rPr>
        <w:t>环境生成的</w:t>
      </w:r>
      <w:r>
        <w:rPr>
          <w:rFonts w:hint="eastAsia"/>
        </w:rPr>
        <w:t xml:space="preserve">.hex </w:t>
      </w:r>
      <w:r>
        <w:rPr>
          <w:rFonts w:hint="eastAsia"/>
        </w:rPr>
        <w:t>文件通过</w:t>
      </w:r>
      <w:r>
        <w:rPr>
          <w:rFonts w:hint="eastAsia"/>
        </w:rPr>
        <w:t>SWD-Programmer</w:t>
      </w:r>
      <w:r>
        <w:rPr>
          <w:rFonts w:hint="eastAsia"/>
        </w:rPr>
        <w:t>写入器烧录至</w:t>
      </w:r>
      <w:r>
        <w:rPr>
          <w:rFonts w:hint="eastAsia"/>
        </w:rPr>
        <w:t>KW01</w:t>
      </w:r>
      <w:r>
        <w:rPr>
          <w:rFonts w:hint="eastAsia"/>
        </w:rPr>
        <w:t>芯片；</w:t>
      </w:r>
      <w:r>
        <w:rPr>
          <w:rFonts w:hint="eastAsia"/>
        </w:rPr>
        <w:t xml:space="preserve"> </w:t>
      </w:r>
    </w:p>
    <w:p w14:paraId="08542DAB" w14:textId="77777777" w:rsidR="00411C93" w:rsidRDefault="00411C93" w:rsidP="00411C93">
      <w:pPr>
        <w:ind w:firstLine="420"/>
      </w:pPr>
      <w:r>
        <w:rPr>
          <w:rFonts w:hint="eastAsia"/>
        </w:rPr>
        <w:t>（</w:t>
      </w:r>
      <w:r>
        <w:rPr>
          <w:rFonts w:hint="eastAsia"/>
        </w:rPr>
        <w:t>4</w:t>
      </w:r>
      <w:r>
        <w:rPr>
          <w:rFonts w:hint="eastAsia"/>
        </w:rPr>
        <w:t>）</w:t>
      </w:r>
      <w:r>
        <w:rPr>
          <w:rFonts w:hint="eastAsia"/>
        </w:rPr>
        <w:t xml:space="preserve">TTL-USB </w:t>
      </w:r>
      <w:r>
        <w:rPr>
          <w:rFonts w:hint="eastAsia"/>
        </w:rPr>
        <w:t>串口的驱动程序：</w:t>
      </w:r>
      <w:r>
        <w:rPr>
          <w:rFonts w:hint="eastAsia"/>
        </w:rPr>
        <w:t>PL2303_Prolific_DriverInstaller_v1.8.0.exe</w:t>
      </w:r>
      <w:r>
        <w:rPr>
          <w:rFonts w:hint="eastAsia"/>
        </w:rPr>
        <w:t>，用于</w:t>
      </w:r>
      <w:r>
        <w:rPr>
          <w:rFonts w:hint="eastAsia"/>
        </w:rPr>
        <w:t xml:space="preserve"> PC</w:t>
      </w:r>
    </w:p>
    <w:p w14:paraId="2068A75B" w14:textId="77777777" w:rsidR="00411C93" w:rsidRPr="00E82B89" w:rsidRDefault="00411C93" w:rsidP="00411C93">
      <w:pPr>
        <w:ind w:firstLine="420"/>
      </w:pPr>
      <w:r>
        <w:rPr>
          <w:rFonts w:hint="eastAsia"/>
        </w:rPr>
        <w:t>机进行串行通信实验使用，硬件对应是“</w:t>
      </w:r>
      <w:r>
        <w:rPr>
          <w:rFonts w:hint="eastAsia"/>
        </w:rPr>
        <w:t>TTL-USB</w:t>
      </w:r>
      <w:r>
        <w:rPr>
          <w:rFonts w:hint="eastAsia"/>
        </w:rPr>
        <w:t>串口线”。</w:t>
      </w:r>
    </w:p>
    <w:p w14:paraId="69E9044E" w14:textId="77777777" w:rsidR="00411C93" w:rsidRPr="00411C93" w:rsidRDefault="00411C93" w:rsidP="00411C93">
      <w:pPr>
        <w:ind w:firstLine="420"/>
      </w:pPr>
    </w:p>
    <w:p w14:paraId="2B5711A8" w14:textId="77777777" w:rsidR="00E82B89" w:rsidRDefault="00E82B89" w:rsidP="00E82B89">
      <w:pPr>
        <w:pStyle w:val="3"/>
      </w:pPr>
      <w:bookmarkStart w:id="207" w:name="_Toc449049900"/>
      <w:r>
        <w:t>A.</w:t>
      </w:r>
      <w:r w:rsidR="00411C93">
        <w:t>1</w:t>
      </w:r>
      <w:r>
        <w:t>.</w:t>
      </w:r>
      <w:r w:rsidR="00411C93">
        <w:t>2</w:t>
      </w:r>
      <w:r w:rsidRPr="00E82B89">
        <w:rPr>
          <w:rFonts w:hint="eastAsia"/>
        </w:rPr>
        <w:t>集成开发环境</w:t>
      </w:r>
      <w:r w:rsidRPr="00E82B89">
        <w:rPr>
          <w:rFonts w:hint="eastAsia"/>
        </w:rPr>
        <w:t xml:space="preserve"> KDS </w:t>
      </w:r>
      <w:r w:rsidRPr="00E82B89">
        <w:rPr>
          <w:rFonts w:hint="eastAsia"/>
        </w:rPr>
        <w:t>的安装</w:t>
      </w:r>
      <w:bookmarkEnd w:id="207"/>
    </w:p>
    <w:p w14:paraId="464D3465" w14:textId="77777777" w:rsidR="00DC28F3" w:rsidRDefault="00DC28F3" w:rsidP="00DC28F3">
      <w:pPr>
        <w:ind w:firstLine="420"/>
        <w:rPr>
          <w:rFonts w:cs="宋体"/>
        </w:rPr>
      </w:pPr>
      <w:r>
        <w:t>KDS</w:t>
      </w:r>
      <w:r>
        <w:rPr>
          <w:rFonts w:hint="eastAsia"/>
        </w:rPr>
        <w:t>（</w:t>
      </w:r>
      <w:r>
        <w:t>Kinetis Design Studio</w:t>
      </w:r>
      <w:r>
        <w:rPr>
          <w:rFonts w:hint="eastAsia"/>
        </w:rPr>
        <w:t>）</w:t>
      </w:r>
      <w:r>
        <w:rPr>
          <w:rFonts w:cs="宋体" w:hint="eastAsia"/>
        </w:rPr>
        <w:t>是飞思卡尔于</w:t>
      </w:r>
      <w:r>
        <w:rPr>
          <w:rFonts w:cs="宋体" w:hint="eastAsia"/>
        </w:rPr>
        <w:t>2014</w:t>
      </w:r>
      <w:r>
        <w:rPr>
          <w:rFonts w:cs="宋体" w:hint="eastAsia"/>
        </w:rPr>
        <w:t>年开始推出的面向</w:t>
      </w:r>
      <w:r>
        <w:rPr>
          <w:rFonts w:cs="宋体" w:hint="eastAsia"/>
        </w:rPr>
        <w:t>ARM Cortex-M</w:t>
      </w:r>
      <w:r>
        <w:rPr>
          <w:rFonts w:cs="宋体" w:hint="eastAsia"/>
        </w:rPr>
        <w:t>内核的</w:t>
      </w:r>
      <w:r>
        <w:rPr>
          <w:rFonts w:cs="宋体" w:hint="eastAsia"/>
        </w:rPr>
        <w:t>Kinetis</w:t>
      </w:r>
      <w:r>
        <w:rPr>
          <w:rFonts w:cs="宋体" w:hint="eastAsia"/>
        </w:rPr>
        <w:t>系列微控制器的嵌入式</w:t>
      </w:r>
      <w:r>
        <w:rPr>
          <w:rFonts w:hint="eastAsia"/>
        </w:rPr>
        <w:t>集成开发环境，下载的</w:t>
      </w:r>
      <w:r>
        <w:t>安装文件为</w:t>
      </w:r>
      <w:r>
        <w:rPr>
          <w:rFonts w:hint="eastAsia"/>
        </w:rPr>
        <w:t>“</w:t>
      </w:r>
      <w:r w:rsidRPr="005D227B">
        <w:rPr>
          <w:rFonts w:cs="宋体"/>
        </w:rPr>
        <w:t>KDS-v</w:t>
      </w:r>
      <w:r>
        <w:rPr>
          <w:rFonts w:cs="宋体"/>
        </w:rPr>
        <w:t>3</w:t>
      </w:r>
      <w:r>
        <w:rPr>
          <w:rFonts w:cs="宋体" w:hint="eastAsia"/>
        </w:rPr>
        <w:t>.0.0</w:t>
      </w:r>
      <w:r w:rsidRPr="005D227B">
        <w:rPr>
          <w:rFonts w:cs="宋体"/>
        </w:rPr>
        <w:t>.exe</w:t>
      </w:r>
      <w:r w:rsidRPr="00EF45E5">
        <w:rPr>
          <w:rFonts w:asciiTheme="minorEastAsia" w:eastAsiaTheme="minorEastAsia" w:hAnsiTheme="minorEastAsia" w:cs="宋体"/>
        </w:rPr>
        <w:t>”</w:t>
      </w:r>
      <w:r>
        <w:rPr>
          <w:rFonts w:asciiTheme="minorEastAsia" w:eastAsiaTheme="minorEastAsia" w:hAnsiTheme="minorEastAsia" w:cs="宋体" w:hint="eastAsia"/>
        </w:rPr>
        <w:t>（</w:t>
      </w:r>
      <w:r w:rsidRPr="00E034AC">
        <w:rPr>
          <w:rFonts w:asciiTheme="minorEastAsia" w:eastAsiaTheme="minorEastAsia" w:hAnsiTheme="minorEastAsia" w:cs="宋体" w:hint="eastAsia"/>
        </w:rPr>
        <w:t>更新日期为</w:t>
      </w:r>
      <w:r w:rsidRPr="00E034AC">
        <w:rPr>
          <w:rFonts w:eastAsiaTheme="minorEastAsia"/>
        </w:rPr>
        <w:t>2015</w:t>
      </w:r>
      <w:r w:rsidRPr="00E034AC">
        <w:rPr>
          <w:rFonts w:asciiTheme="minorEastAsia" w:eastAsiaTheme="minorEastAsia" w:hAnsiTheme="minorEastAsia" w:cs="宋体" w:hint="eastAsia"/>
        </w:rPr>
        <w:t>年</w:t>
      </w:r>
      <w:r w:rsidRPr="00E034AC">
        <w:rPr>
          <w:rFonts w:eastAsiaTheme="minorEastAsia"/>
        </w:rPr>
        <w:t>5</w:t>
      </w:r>
      <w:r w:rsidRPr="00E034AC">
        <w:rPr>
          <w:rFonts w:asciiTheme="minorEastAsia" w:eastAsiaTheme="minorEastAsia" w:hAnsiTheme="minorEastAsia" w:cs="宋体" w:hint="eastAsia"/>
        </w:rPr>
        <w:t>月</w:t>
      </w:r>
      <w:r w:rsidRPr="00E034AC">
        <w:rPr>
          <w:rFonts w:eastAsiaTheme="minorEastAsia"/>
        </w:rPr>
        <w:t>6</w:t>
      </w:r>
      <w:r w:rsidRPr="00E034AC">
        <w:rPr>
          <w:rFonts w:asciiTheme="minorEastAsia" w:eastAsiaTheme="minorEastAsia" w:hAnsiTheme="minorEastAsia" w:cs="宋体" w:hint="eastAsia"/>
        </w:rPr>
        <w:t>日</w:t>
      </w:r>
      <w:r>
        <w:rPr>
          <w:rFonts w:asciiTheme="minorEastAsia" w:eastAsiaTheme="minorEastAsia" w:hAnsiTheme="minorEastAsia" w:cs="宋体"/>
        </w:rPr>
        <w:t>）</w:t>
      </w:r>
      <w:r>
        <w:rPr>
          <w:rFonts w:cs="宋体" w:hint="eastAsia"/>
        </w:rPr>
        <w:t>，安装包大小为</w:t>
      </w:r>
      <w:r>
        <w:t>658MB</w:t>
      </w:r>
      <w:r>
        <w:rPr>
          <w:rFonts w:hint="eastAsia"/>
        </w:rPr>
        <w:t>。</w:t>
      </w:r>
      <w:r>
        <w:t>KDS</w:t>
      </w:r>
      <w:r>
        <w:rPr>
          <w:rFonts w:hint="eastAsia"/>
        </w:rPr>
        <w:t>具有编辑、编译、下载程序、调试等功能。</w:t>
      </w:r>
      <w:r>
        <w:t>KDS</w:t>
      </w:r>
      <w:r>
        <w:rPr>
          <w:rFonts w:cs="宋体"/>
        </w:rPr>
        <w:t>下载地址为</w:t>
      </w:r>
      <w:r>
        <w:rPr>
          <w:rFonts w:cs="宋体" w:hint="eastAsia"/>
        </w:rPr>
        <w:t>：</w:t>
      </w:r>
      <w:r w:rsidRPr="00E034AC">
        <w:rPr>
          <w:rFonts w:cs="宋体"/>
        </w:rPr>
        <w:t>http://www.freescale.com/zh-Hans/webapp/sps/site/prod_summary.jsp?code=KDS_IDE&amp;nodeId=0152101E8C1EB4&amp;fpsp=1&amp;tab=Design_Tools_Tab#nogo</w:t>
      </w:r>
      <w:r>
        <w:rPr>
          <w:rFonts w:cs="宋体" w:hint="eastAsia"/>
        </w:rPr>
        <w:t>。</w:t>
      </w:r>
      <w:r>
        <w:rPr>
          <w:rFonts w:cs="宋体" w:hint="eastAsia"/>
        </w:rPr>
        <w:t>K</w:t>
      </w:r>
      <w:r>
        <w:rPr>
          <w:rFonts w:cs="宋体"/>
        </w:rPr>
        <w:t>DS</w:t>
      </w:r>
      <w:r>
        <w:rPr>
          <w:rFonts w:cs="宋体" w:hint="eastAsia"/>
        </w:rPr>
        <w:t>支持的操作系统有：</w:t>
      </w:r>
      <w:r>
        <w:t>Windows 7</w:t>
      </w:r>
      <w:r>
        <w:rPr>
          <w:rFonts w:hint="eastAsia"/>
        </w:rPr>
        <w:t>/</w:t>
      </w:r>
      <w:r>
        <w:t xml:space="preserve">8 </w:t>
      </w:r>
      <w:r>
        <w:rPr>
          <w:rFonts w:hint="eastAsia"/>
        </w:rPr>
        <w:t>（</w:t>
      </w:r>
      <w:r>
        <w:t>32 and 64-bit</w:t>
      </w:r>
      <w:r>
        <w:rPr>
          <w:rFonts w:hint="eastAsia"/>
        </w:rPr>
        <w:t>）</w:t>
      </w:r>
      <w:r>
        <w:rPr>
          <w:rFonts w:cs="宋体" w:hint="eastAsia"/>
        </w:rPr>
        <w:t>及</w:t>
      </w:r>
      <w:r>
        <w:t>Linux</w:t>
      </w:r>
      <w:r>
        <w:rPr>
          <w:rFonts w:hint="eastAsia"/>
        </w:rPr>
        <w:t>（</w:t>
      </w:r>
      <w:r>
        <w:t>Ubuntu</w:t>
      </w:r>
      <w:r>
        <w:rPr>
          <w:rFonts w:hint="eastAsia"/>
        </w:rPr>
        <w:t>、</w:t>
      </w:r>
      <w:r>
        <w:t>Redhat</w:t>
      </w:r>
      <w:r>
        <w:rPr>
          <w:rFonts w:hint="eastAsia"/>
        </w:rPr>
        <w:t>、</w:t>
      </w:r>
      <w:r>
        <w:t>Centos</w:t>
      </w:r>
      <w:r>
        <w:rPr>
          <w:rFonts w:hint="eastAsia"/>
        </w:rPr>
        <w:t>）。</w:t>
      </w:r>
      <w:r>
        <w:rPr>
          <w:rFonts w:cs="宋体" w:hint="eastAsia"/>
        </w:rPr>
        <w:t>在</w:t>
      </w:r>
      <w:r>
        <w:t>WindowsXP</w:t>
      </w:r>
      <w:r>
        <w:rPr>
          <w:rFonts w:cs="宋体" w:hint="eastAsia"/>
        </w:rPr>
        <w:t>系统下也能安装，但可能会出现意想不到的问题，一般推荐在</w:t>
      </w:r>
      <w:r>
        <w:t>Windows7</w:t>
      </w:r>
      <w:r>
        <w:rPr>
          <w:rFonts w:cs="宋体" w:hint="eastAsia"/>
        </w:rPr>
        <w:t>系统下安装</w:t>
      </w:r>
      <w:r>
        <w:t>KDS</w:t>
      </w:r>
      <w:r>
        <w:rPr>
          <w:rFonts w:cs="宋体" w:hint="eastAsia"/>
        </w:rPr>
        <w:t>。</w:t>
      </w:r>
    </w:p>
    <w:p w14:paraId="1ADFE2C8" w14:textId="77777777" w:rsidR="00DC28F3" w:rsidRPr="003E3409" w:rsidRDefault="00DC28F3" w:rsidP="00DC28F3">
      <w:pPr>
        <w:ind w:firstLine="420"/>
      </w:pPr>
      <w:r>
        <w:rPr>
          <w:rFonts w:cs="宋体" w:hint="eastAsia"/>
        </w:rPr>
        <w:t>安装</w:t>
      </w:r>
      <w:r>
        <w:rPr>
          <w:rFonts w:cs="宋体"/>
        </w:rPr>
        <w:t>方法：</w:t>
      </w:r>
      <w:r>
        <w:rPr>
          <w:rFonts w:cs="宋体" w:hint="eastAsia"/>
        </w:rPr>
        <w:t>运行</w:t>
      </w:r>
      <w:r>
        <w:rPr>
          <w:rFonts w:cs="宋体" w:hint="eastAsia"/>
        </w:rPr>
        <w:t>KDS</w:t>
      </w:r>
      <w:r>
        <w:rPr>
          <w:rFonts w:cs="宋体" w:hint="eastAsia"/>
        </w:rPr>
        <w:t>安装文件“</w:t>
      </w:r>
      <w:r w:rsidRPr="00E034AC">
        <w:rPr>
          <w:rFonts w:cs="宋体"/>
        </w:rPr>
        <w:t>Kinetis Design Studio installer for Microsoft Windows 3.0.0</w:t>
      </w:r>
      <w:r w:rsidRPr="005D227B">
        <w:rPr>
          <w:rFonts w:cs="宋体"/>
        </w:rPr>
        <w:t>.exe</w:t>
      </w:r>
      <w:r>
        <w:rPr>
          <w:rFonts w:cs="宋体" w:hint="eastAsia"/>
        </w:rPr>
        <w:t>”，</w:t>
      </w:r>
      <w:r>
        <w:rPr>
          <w:rFonts w:cs="宋体"/>
        </w:rPr>
        <w:t>根据提示安装即可。</w:t>
      </w:r>
    </w:p>
    <w:p w14:paraId="1A0BCF33" w14:textId="77777777" w:rsidR="00DC28F3" w:rsidRDefault="00DC28F3" w:rsidP="00DC28F3">
      <w:pPr>
        <w:ind w:firstLine="420"/>
        <w:rPr>
          <w:rFonts w:cs="宋体"/>
        </w:rPr>
      </w:pPr>
      <w:r>
        <w:rPr>
          <w:rFonts w:cs="宋体" w:hint="eastAsia"/>
        </w:rPr>
        <w:t>KDS</w:t>
      </w:r>
      <w:r w:rsidRPr="004A562E">
        <w:rPr>
          <w:rFonts w:cs="宋体" w:hint="eastAsia"/>
        </w:rPr>
        <w:t>安装好后</w:t>
      </w:r>
      <w:r>
        <w:rPr>
          <w:rFonts w:cs="宋体" w:hint="eastAsia"/>
        </w:rPr>
        <w:t>，根据用户</w:t>
      </w:r>
      <w:r>
        <w:rPr>
          <w:rFonts w:cs="宋体"/>
        </w:rPr>
        <w:t>使用的写入器</w:t>
      </w:r>
      <w:r>
        <w:rPr>
          <w:rFonts w:cs="宋体" w:hint="eastAsia"/>
        </w:rPr>
        <w:t>型号，再</w:t>
      </w:r>
      <w:r>
        <w:rPr>
          <w:rFonts w:cs="宋体"/>
        </w:rPr>
        <w:t>安装有关写入器驱动软件。</w:t>
      </w:r>
    </w:p>
    <w:p w14:paraId="5218A860" w14:textId="77777777" w:rsidR="00E82B89" w:rsidRPr="00E82B89" w:rsidRDefault="00E82B89" w:rsidP="00E82B89">
      <w:pPr>
        <w:pStyle w:val="3"/>
      </w:pPr>
      <w:bookmarkStart w:id="208" w:name="_Toc449049901"/>
      <w:r w:rsidRPr="00E82B89">
        <w:t>A.</w:t>
      </w:r>
      <w:r w:rsidR="00411C93">
        <w:t>1</w:t>
      </w:r>
      <w:r w:rsidRPr="00E82B89">
        <w:t>.</w:t>
      </w:r>
      <w:r w:rsidR="00411C93">
        <w:t>3</w:t>
      </w:r>
      <w:r w:rsidRPr="00E82B89">
        <w:t xml:space="preserve"> </w:t>
      </w:r>
      <w:r w:rsidRPr="00E82B89">
        <w:rPr>
          <w:rFonts w:hint="eastAsia"/>
        </w:rPr>
        <w:t>J-Link</w:t>
      </w:r>
      <w:r w:rsidRPr="00E82B89">
        <w:rPr>
          <w:rFonts w:hint="eastAsia"/>
        </w:rPr>
        <w:t>驱动程序的安装</w:t>
      </w:r>
      <w:bookmarkEnd w:id="208"/>
      <w:r w:rsidRPr="00E82B89">
        <w:rPr>
          <w:rFonts w:hint="eastAsia"/>
        </w:rPr>
        <w:t xml:space="preserve"> </w:t>
      </w:r>
    </w:p>
    <w:p w14:paraId="17004458" w14:textId="77777777" w:rsidR="00E82B89" w:rsidRPr="00E82B89" w:rsidRDefault="00E82B89" w:rsidP="00E82B89">
      <w:pPr>
        <w:ind w:firstLine="420"/>
        <w:rPr>
          <w:rFonts w:cs="宋体"/>
        </w:rPr>
      </w:pPr>
      <w:r w:rsidRPr="00E82B89">
        <w:rPr>
          <w:rFonts w:cs="宋体" w:hint="eastAsia"/>
        </w:rPr>
        <w:t>用户在安装</w:t>
      </w:r>
      <w:r w:rsidRPr="00E82B89">
        <w:rPr>
          <w:rFonts w:cs="宋体" w:hint="eastAsia"/>
        </w:rPr>
        <w:t xml:space="preserve"> KDS </w:t>
      </w:r>
      <w:r w:rsidRPr="00E82B89">
        <w:rPr>
          <w:rFonts w:cs="宋体" w:hint="eastAsia"/>
        </w:rPr>
        <w:t>集成开发环境时会支持安装</w:t>
      </w:r>
      <w:r w:rsidRPr="00E82B89">
        <w:rPr>
          <w:rFonts w:cs="宋体" w:hint="eastAsia"/>
        </w:rPr>
        <w:t>segger debug</w:t>
      </w:r>
      <w:r w:rsidRPr="00E82B89">
        <w:rPr>
          <w:rFonts w:cs="宋体" w:hint="eastAsia"/>
        </w:rPr>
        <w:t>，故在安装完</w:t>
      </w:r>
      <w:r w:rsidRPr="00E82B89">
        <w:rPr>
          <w:rFonts w:cs="宋体" w:hint="eastAsia"/>
        </w:rPr>
        <w:t xml:space="preserve">KDS </w:t>
      </w:r>
      <w:r w:rsidRPr="00E82B89">
        <w:rPr>
          <w:rFonts w:cs="宋体" w:hint="eastAsia"/>
        </w:rPr>
        <w:t>后，将</w:t>
      </w:r>
      <w:r w:rsidRPr="00E82B89">
        <w:rPr>
          <w:rFonts w:cs="宋体" w:hint="eastAsia"/>
        </w:rPr>
        <w:t>SWD-Programmer</w:t>
      </w:r>
      <w:r w:rsidRPr="00E82B89">
        <w:rPr>
          <w:rFonts w:cs="宋体" w:hint="eastAsia"/>
        </w:rPr>
        <w:t>写入器插入</w:t>
      </w:r>
      <w:r w:rsidRPr="00E82B89">
        <w:rPr>
          <w:rFonts w:cs="宋体" w:hint="eastAsia"/>
        </w:rPr>
        <w:t xml:space="preserve">PC </w:t>
      </w:r>
      <w:r w:rsidRPr="00E82B89">
        <w:rPr>
          <w:rFonts w:cs="宋体" w:hint="eastAsia"/>
        </w:rPr>
        <w:t>机的</w:t>
      </w:r>
      <w:r w:rsidRPr="00E82B89">
        <w:rPr>
          <w:rFonts w:cs="宋体" w:hint="eastAsia"/>
        </w:rPr>
        <w:t>USB</w:t>
      </w:r>
      <w:r w:rsidRPr="00E82B89">
        <w:rPr>
          <w:rFonts w:cs="宋体" w:hint="eastAsia"/>
        </w:rPr>
        <w:t>口，</w:t>
      </w:r>
      <w:r w:rsidRPr="00E82B89">
        <w:rPr>
          <w:rFonts w:cs="宋体" w:hint="eastAsia"/>
        </w:rPr>
        <w:t xml:space="preserve">PC </w:t>
      </w:r>
      <w:r w:rsidRPr="00E82B89">
        <w:rPr>
          <w:rFonts w:cs="宋体" w:hint="eastAsia"/>
        </w:rPr>
        <w:t>机会自动安装</w:t>
      </w:r>
      <w:r w:rsidRPr="00E82B89">
        <w:rPr>
          <w:rFonts w:cs="宋体" w:hint="eastAsia"/>
        </w:rPr>
        <w:t xml:space="preserve">J-link </w:t>
      </w:r>
      <w:r w:rsidRPr="00E82B89">
        <w:rPr>
          <w:rFonts w:cs="宋体" w:hint="eastAsia"/>
        </w:rPr>
        <w:t>驱动程序，安装成功之后，会在</w:t>
      </w:r>
      <w:r w:rsidRPr="00E82B89">
        <w:rPr>
          <w:rFonts w:cs="宋体" w:hint="eastAsia"/>
        </w:rPr>
        <w:t>PC</w:t>
      </w:r>
      <w:r w:rsidRPr="00E82B89">
        <w:rPr>
          <w:rFonts w:cs="宋体" w:hint="eastAsia"/>
        </w:rPr>
        <w:t>机的“设备管理器”→“通用串行总线控制器”目录下增加一个“</w:t>
      </w:r>
      <w:r w:rsidRPr="00E82B89">
        <w:rPr>
          <w:rFonts w:cs="宋体" w:hint="eastAsia"/>
        </w:rPr>
        <w:t>J-Link driver</w:t>
      </w:r>
      <w:r w:rsidRPr="00E82B89">
        <w:rPr>
          <w:rFonts w:cs="宋体" w:hint="eastAsia"/>
        </w:rPr>
        <w:t>”的图标。</w:t>
      </w:r>
      <w:r w:rsidRPr="00E82B89">
        <w:rPr>
          <w:rFonts w:cs="宋体" w:hint="eastAsia"/>
        </w:rPr>
        <w:t xml:space="preserve"> </w:t>
      </w:r>
    </w:p>
    <w:p w14:paraId="004A92CE" w14:textId="77777777" w:rsidR="00E82B89" w:rsidRDefault="00E82B89" w:rsidP="00E82B89">
      <w:pPr>
        <w:ind w:firstLine="420"/>
        <w:rPr>
          <w:rFonts w:cs="宋体"/>
        </w:rPr>
      </w:pPr>
      <w:r w:rsidRPr="00E82B89">
        <w:rPr>
          <w:rFonts w:cs="宋体" w:hint="eastAsia"/>
        </w:rPr>
        <w:t>若用户没有安装</w:t>
      </w:r>
      <w:r w:rsidRPr="00E82B89">
        <w:rPr>
          <w:rFonts w:cs="宋体" w:hint="eastAsia"/>
        </w:rPr>
        <w:t>KDS</w:t>
      </w:r>
      <w:r w:rsidRPr="00E82B89">
        <w:rPr>
          <w:rFonts w:cs="宋体" w:hint="eastAsia"/>
        </w:rPr>
        <w:t>而想使用</w:t>
      </w:r>
      <w:r w:rsidRPr="00E82B89">
        <w:rPr>
          <w:rFonts w:cs="宋体" w:hint="eastAsia"/>
        </w:rPr>
        <w:t>SWD-Programmer</w:t>
      </w:r>
      <w:r w:rsidRPr="00E82B89">
        <w:rPr>
          <w:rFonts w:cs="宋体" w:hint="eastAsia"/>
        </w:rPr>
        <w:t>写入器，则用户必须安装</w:t>
      </w:r>
      <w:r w:rsidRPr="00E82B89">
        <w:rPr>
          <w:rFonts w:cs="宋体" w:hint="eastAsia"/>
        </w:rPr>
        <w:t>JLink</w:t>
      </w:r>
      <w:r w:rsidRPr="00E82B89">
        <w:rPr>
          <w:rFonts w:cs="宋体" w:hint="eastAsia"/>
        </w:rPr>
        <w:t>驱动，此驱动用户可以在</w:t>
      </w:r>
      <w:r w:rsidRPr="00E82B89">
        <w:rPr>
          <w:rFonts w:cs="宋体" w:hint="eastAsia"/>
        </w:rPr>
        <w:t xml:space="preserve"> KW01 </w:t>
      </w:r>
      <w:r w:rsidRPr="00E82B89">
        <w:rPr>
          <w:rFonts w:cs="宋体" w:hint="eastAsia"/>
        </w:rPr>
        <w:t>光盘目录中的工具下可以找到“</w:t>
      </w:r>
      <w:r w:rsidRPr="00E82B89">
        <w:rPr>
          <w:rFonts w:cs="宋体" w:hint="eastAsia"/>
        </w:rPr>
        <w:t>JLink_driver-V490.exe</w:t>
      </w:r>
      <w:r w:rsidRPr="00E82B89">
        <w:rPr>
          <w:rFonts w:cs="宋体" w:hint="eastAsia"/>
        </w:rPr>
        <w:t>”文件，或用户自行下载</w:t>
      </w:r>
      <w:hyperlink r:id="rId48" w:history="1">
        <w:r w:rsidR="00411C93" w:rsidRPr="004C238F">
          <w:rPr>
            <w:rStyle w:val="a4"/>
            <w:rFonts w:cs="宋体" w:hint="eastAsia"/>
          </w:rPr>
          <w:t>https://www.segger.com/jlink-software.html</w:t>
        </w:r>
      </w:hyperlink>
    </w:p>
    <w:p w14:paraId="47EE8A1B" w14:textId="77777777" w:rsidR="00411C93" w:rsidRDefault="00411C93" w:rsidP="00411C93">
      <w:pPr>
        <w:pStyle w:val="3"/>
      </w:pPr>
      <w:bookmarkStart w:id="209" w:name="_Toc449049902"/>
      <w:r w:rsidRPr="00E82B89">
        <w:lastRenderedPageBreak/>
        <w:t>A.</w:t>
      </w:r>
      <w:r>
        <w:t>1</w:t>
      </w:r>
      <w:r w:rsidRPr="00E82B89">
        <w:t>.</w:t>
      </w:r>
      <w:r>
        <w:t xml:space="preserve">4 </w:t>
      </w:r>
      <w:r w:rsidRPr="00411C93">
        <w:rPr>
          <w:rFonts w:hint="eastAsia"/>
        </w:rPr>
        <w:t>TTL-USB</w:t>
      </w:r>
      <w:r w:rsidRPr="00411C93">
        <w:rPr>
          <w:rFonts w:hint="eastAsia"/>
        </w:rPr>
        <w:t>串口驱动程序的安装</w:t>
      </w:r>
      <w:bookmarkEnd w:id="209"/>
    </w:p>
    <w:tbl>
      <w:tblPr>
        <w:tblpPr w:leftFromText="180" w:rightFromText="180" w:vertAnchor="text" w:horzAnchor="margin" w:tblpXSpec="right" w:tblpY="1349"/>
        <w:tblW w:w="0" w:type="auto"/>
        <w:tblLook w:val="04A0" w:firstRow="1" w:lastRow="0" w:firstColumn="1" w:lastColumn="0" w:noHBand="0" w:noVBand="1"/>
      </w:tblPr>
      <w:tblGrid>
        <w:gridCol w:w="4535"/>
      </w:tblGrid>
      <w:tr w:rsidR="00411C93" w14:paraId="6ADD09F7" w14:textId="77777777" w:rsidTr="00411C93">
        <w:trPr>
          <w:trHeight w:val="1495"/>
        </w:trPr>
        <w:tc>
          <w:tcPr>
            <w:tcW w:w="4535" w:type="dxa"/>
          </w:tcPr>
          <w:p w14:paraId="2534FA2A" w14:textId="77777777" w:rsidR="00411C93" w:rsidRDefault="00411C93" w:rsidP="00411C93">
            <w:pPr>
              <w:ind w:firstLineChars="0" w:firstLine="0"/>
            </w:pPr>
            <w:r w:rsidRPr="00D0610A">
              <w:rPr>
                <w:noProof/>
              </w:rPr>
              <w:drawing>
                <wp:anchor distT="0" distB="0" distL="114300" distR="114300" simplePos="0" relativeHeight="251724800" behindDoc="0" locked="0" layoutInCell="1" allowOverlap="1" wp14:anchorId="63D7B02C" wp14:editId="648E8171">
                  <wp:simplePos x="0" y="0"/>
                  <wp:positionH relativeFrom="column">
                    <wp:posOffset>26698</wp:posOffset>
                  </wp:positionH>
                  <wp:positionV relativeFrom="paragraph">
                    <wp:posOffset>73177</wp:posOffset>
                  </wp:positionV>
                  <wp:extent cx="2657858" cy="873457"/>
                  <wp:effectExtent l="0" t="0" r="0" b="317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9" cstate="print"/>
                          <a:srcRect/>
                          <a:stretch>
                            <a:fillRect/>
                          </a:stretch>
                        </pic:blipFill>
                        <pic:spPr bwMode="auto">
                          <a:xfrm>
                            <a:off x="0" y="0"/>
                            <a:ext cx="2657858" cy="87345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C6DE2A3" w14:textId="77777777" w:rsidR="00411C93" w:rsidRDefault="00411C93" w:rsidP="00411C93">
            <w:pPr>
              <w:ind w:firstLineChars="0" w:firstLine="0"/>
            </w:pPr>
          </w:p>
          <w:p w14:paraId="1E9C8F10" w14:textId="77777777" w:rsidR="00411C93" w:rsidRDefault="00411C93" w:rsidP="00411C93">
            <w:pPr>
              <w:ind w:firstLineChars="0" w:firstLine="0"/>
            </w:pPr>
          </w:p>
          <w:p w14:paraId="7729186C" w14:textId="77777777" w:rsidR="00411C93" w:rsidRDefault="00411C93" w:rsidP="00411C93">
            <w:pPr>
              <w:ind w:firstLineChars="0" w:firstLine="0"/>
            </w:pPr>
          </w:p>
          <w:p w14:paraId="7E9AEF9A" w14:textId="77777777" w:rsidR="00411C93" w:rsidRDefault="00411C93" w:rsidP="00411C93">
            <w:pPr>
              <w:ind w:firstLineChars="0" w:firstLine="0"/>
            </w:pPr>
          </w:p>
          <w:p w14:paraId="18E6D744" w14:textId="77777777" w:rsidR="00411C93" w:rsidRDefault="00411C93" w:rsidP="00411C93">
            <w:pPr>
              <w:pStyle w:val="7"/>
            </w:pPr>
            <w:r w:rsidRPr="00D0610A">
              <w:rPr>
                <w:rFonts w:hint="eastAsia"/>
              </w:rPr>
              <w:t>图</w:t>
            </w:r>
            <w:r>
              <w:t>A</w:t>
            </w:r>
            <w:r w:rsidRPr="00D0610A">
              <w:rPr>
                <w:rFonts w:hint="eastAsia"/>
              </w:rPr>
              <w:t>-</w:t>
            </w:r>
            <w:r w:rsidRPr="005032D8">
              <w:rPr>
                <w:bCs w:val="0"/>
                <w:sz w:val="21"/>
              </w:rPr>
              <w:t xml:space="preserve"> </w:t>
            </w:r>
            <w:r w:rsidRPr="00411C93">
              <w:t>TTL-USB</w:t>
            </w:r>
            <w:r w:rsidRPr="00411C93">
              <w:rPr>
                <w:rFonts w:hint="eastAsia"/>
              </w:rPr>
              <w:t>驱动程序文件位置图</w:t>
            </w:r>
          </w:p>
        </w:tc>
      </w:tr>
    </w:tbl>
    <w:p w14:paraId="3CD446C3" w14:textId="77777777" w:rsidR="00411C93" w:rsidRDefault="00411C93" w:rsidP="00411C93">
      <w:pPr>
        <w:ind w:firstLine="420"/>
      </w:pPr>
      <w:r w:rsidRPr="00D0610A">
        <w:rPr>
          <w:rFonts w:hint="eastAsia"/>
        </w:rPr>
        <w:t>若程序</w:t>
      </w:r>
      <w:r w:rsidRPr="00D0610A">
        <w:t>调试过程中</w:t>
      </w:r>
      <w:r w:rsidRPr="00D0610A">
        <w:rPr>
          <w:rFonts w:hint="eastAsia"/>
        </w:rPr>
        <w:t>使用</w:t>
      </w:r>
      <w:r w:rsidRPr="00D0610A">
        <w:rPr>
          <w:rFonts w:hint="eastAsia"/>
        </w:rPr>
        <w:t>TTL</w:t>
      </w:r>
      <w:r w:rsidRPr="00D0610A">
        <w:rPr>
          <w:rFonts w:hint="eastAsia"/>
        </w:rPr>
        <w:t>串口</w:t>
      </w:r>
      <w:r w:rsidRPr="00D0610A">
        <w:t>转</w:t>
      </w:r>
      <w:r w:rsidRPr="00D0610A">
        <w:t>USB</w:t>
      </w:r>
      <w:r w:rsidRPr="00D0610A">
        <w:rPr>
          <w:rFonts w:hint="eastAsia"/>
        </w:rPr>
        <w:t>接口</w:t>
      </w:r>
      <w:r w:rsidRPr="00D0610A">
        <w:t>线</w:t>
      </w:r>
      <w:r w:rsidRPr="00D0610A">
        <w:rPr>
          <w:rFonts w:hint="eastAsia"/>
        </w:rPr>
        <w:t>，需安装</w:t>
      </w:r>
      <w:r w:rsidRPr="00D0610A">
        <w:t>驱动程序</w:t>
      </w:r>
      <w:r w:rsidRPr="00D0610A">
        <w:t>PL2303_Prolific_DriverInstaller_v1.8.0.exe</w:t>
      </w:r>
      <w:r w:rsidRPr="00D0610A">
        <w:t>，</w:t>
      </w:r>
      <w:r w:rsidRPr="00D0610A">
        <w:rPr>
          <w:rFonts w:hint="eastAsia"/>
        </w:rPr>
        <w:t>该文件</w:t>
      </w:r>
      <w:r w:rsidRPr="00D0610A">
        <w:t>位于</w:t>
      </w:r>
      <w:r w:rsidRPr="00D0610A">
        <w:rPr>
          <w:rFonts w:hint="eastAsia"/>
        </w:rPr>
        <w:t>网上</w:t>
      </w:r>
      <w:r w:rsidRPr="00D0610A">
        <w:t>光盘</w:t>
      </w:r>
      <w:r w:rsidRPr="00D0610A">
        <w:rPr>
          <w:rFonts w:hint="eastAsia"/>
        </w:rPr>
        <w:t>“</w:t>
      </w:r>
      <w:r w:rsidRPr="00D0610A">
        <w:t>..\04-tool</w:t>
      </w:r>
      <w:r w:rsidRPr="00D0610A">
        <w:rPr>
          <w:rFonts w:asciiTheme="minorEastAsia" w:eastAsiaTheme="minorEastAsia" w:hAnsiTheme="minorEastAsia"/>
        </w:rPr>
        <w:t>”</w:t>
      </w:r>
      <w:r w:rsidRPr="00D0610A">
        <w:t>下。安装步骤</w:t>
      </w:r>
      <w:r w:rsidRPr="00D0610A">
        <w:rPr>
          <w:rFonts w:hint="eastAsia"/>
        </w:rPr>
        <w:t>如下</w:t>
      </w:r>
      <w:r w:rsidRPr="00D0610A">
        <w:t>：</w:t>
      </w:r>
      <w:r w:rsidRPr="00D0610A">
        <w:rPr>
          <w:rFonts w:hint="eastAsia"/>
        </w:rPr>
        <w:t>点击</w:t>
      </w:r>
      <w:r w:rsidRPr="00D0610A">
        <w:t>PL2303_Prolific_DriverInstaller_v1.8.0.exe</w:t>
      </w:r>
      <w:r w:rsidRPr="00D0610A">
        <w:rPr>
          <w:rFonts w:hint="eastAsia"/>
        </w:rPr>
        <w:t>驱动安装程序（此安装包为</w:t>
      </w:r>
      <w:r w:rsidRPr="00D0610A">
        <w:rPr>
          <w:rFonts w:hint="eastAsia"/>
        </w:rPr>
        <w:t>32</w:t>
      </w:r>
      <w:r w:rsidRPr="00D0610A">
        <w:rPr>
          <w:rFonts w:hint="eastAsia"/>
        </w:rPr>
        <w:t>位</w:t>
      </w:r>
      <w:r w:rsidRPr="00D0610A">
        <w:rPr>
          <w:rFonts w:hint="eastAsia"/>
        </w:rPr>
        <w:t>/64</w:t>
      </w:r>
      <w:r w:rsidRPr="00D0610A">
        <w:rPr>
          <w:rFonts w:hint="eastAsia"/>
        </w:rPr>
        <w:t>位通用版本），安装过程不需要选择安装路径，点击下一步直到提示安装完成即可。安装完成后连接</w:t>
      </w:r>
      <w:r w:rsidRPr="00D0610A">
        <w:rPr>
          <w:rFonts w:hint="eastAsia"/>
        </w:rPr>
        <w:t>TTL-USB</w:t>
      </w:r>
      <w:r w:rsidRPr="00D0610A">
        <w:rPr>
          <w:rFonts w:hint="eastAsia"/>
        </w:rPr>
        <w:t>线，便可以在设备管理器的端口中看到类似“</w:t>
      </w:r>
      <w:r w:rsidRPr="00D0610A">
        <w:rPr>
          <w:rFonts w:hint="eastAsia"/>
          <w:noProof/>
        </w:rPr>
        <w:drawing>
          <wp:inline distT="0" distB="0" distL="0" distR="0" wp14:anchorId="4A08B6C0" wp14:editId="4B57B067">
            <wp:extent cx="1792800" cy="158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92800" cy="158400"/>
                    </a:xfrm>
                    <a:prstGeom prst="rect">
                      <a:avLst/>
                    </a:prstGeom>
                    <a:noFill/>
                    <a:ln w="9525">
                      <a:noFill/>
                      <a:miter lim="800000"/>
                      <a:headEnd/>
                      <a:tailEnd/>
                    </a:ln>
                  </pic:spPr>
                </pic:pic>
              </a:graphicData>
            </a:graphic>
          </wp:inline>
        </w:drawing>
      </w:r>
      <w:r w:rsidRPr="00D0610A">
        <w:rPr>
          <w:rFonts w:hint="eastAsia"/>
        </w:rPr>
        <w:t>”提示，右击该端口查看属性，在驱动程序选项卡下的驱动程序详细信息中可以看到</w:t>
      </w:r>
      <w:r w:rsidRPr="00D0610A">
        <w:t>PL2303</w:t>
      </w:r>
      <w:r w:rsidRPr="00D0610A">
        <w:rPr>
          <w:rFonts w:hint="eastAsia"/>
        </w:rPr>
        <w:t>的两个驱动程序位置。驱动程序文件位置见图</w:t>
      </w:r>
      <w:r>
        <w:t>A</w:t>
      </w:r>
      <w:r w:rsidRPr="00D0610A">
        <w:rPr>
          <w:rFonts w:hint="eastAsia"/>
        </w:rPr>
        <w:t>-</w:t>
      </w:r>
      <w:r w:rsidRPr="00D0610A">
        <w:rPr>
          <w:rFonts w:hint="eastAsia"/>
        </w:rPr>
        <w:t>所示。</w:t>
      </w:r>
    </w:p>
    <w:p w14:paraId="36AB6E66" w14:textId="77777777" w:rsidR="00411C93" w:rsidRPr="00411C93" w:rsidRDefault="00411C93" w:rsidP="00411C93">
      <w:pPr>
        <w:ind w:firstLine="420"/>
      </w:pPr>
    </w:p>
    <w:p w14:paraId="69B70470" w14:textId="77777777" w:rsidR="00DC28F3" w:rsidRDefault="00DC28F3" w:rsidP="00687F00">
      <w:pPr>
        <w:pStyle w:val="3"/>
      </w:pPr>
      <w:bookmarkStart w:id="210" w:name="_Toc417029368"/>
      <w:bookmarkStart w:id="211" w:name="_Toc417566712"/>
      <w:bookmarkStart w:id="212" w:name="_Toc419134134"/>
      <w:bookmarkStart w:id="213" w:name="_Toc429746061"/>
      <w:bookmarkStart w:id="214" w:name="_Toc449049903"/>
      <w:r>
        <w:t>A.1.</w:t>
      </w:r>
      <w:r w:rsidR="00411C93">
        <w:t>5</w:t>
      </w:r>
      <w:r>
        <w:t xml:space="preserve"> </w:t>
      </w:r>
      <w:r>
        <w:rPr>
          <w:rFonts w:hint="eastAsia"/>
        </w:rPr>
        <w:t>KDS</w:t>
      </w:r>
      <w:r>
        <w:rPr>
          <w:rFonts w:hint="eastAsia"/>
        </w:rPr>
        <w:t>的配置</w:t>
      </w:r>
      <w:bookmarkEnd w:id="210"/>
      <w:bookmarkEnd w:id="211"/>
      <w:bookmarkEnd w:id="212"/>
      <w:bookmarkEnd w:id="213"/>
      <w:bookmarkEnd w:id="214"/>
    </w:p>
    <w:p w14:paraId="2D321E2C" w14:textId="77777777" w:rsidR="00DC28F3" w:rsidRPr="00411C93" w:rsidRDefault="00411C93" w:rsidP="000F4924">
      <w:pPr>
        <w:pStyle w:val="4"/>
      </w:pPr>
      <w:bookmarkStart w:id="215" w:name="_Toc429746062"/>
      <w:r w:rsidRPr="00411C93">
        <w:rPr>
          <w:rFonts w:hint="eastAsia"/>
        </w:rPr>
        <w:t>1</w:t>
      </w:r>
      <w:r w:rsidRPr="00411C93">
        <w:rPr>
          <w:rFonts w:hint="eastAsia"/>
        </w:rPr>
        <w:t>．</w:t>
      </w:r>
      <w:r w:rsidR="00DC28F3" w:rsidRPr="00411C93">
        <w:rPr>
          <w:rFonts w:hint="eastAsia"/>
        </w:rPr>
        <w:t>增加</w:t>
      </w:r>
      <w:r w:rsidR="00DC28F3" w:rsidRPr="00411C93">
        <w:rPr>
          <w:rFonts w:hint="eastAsia"/>
        </w:rPr>
        <w:t>.hex</w:t>
      </w:r>
      <w:r w:rsidR="00DC28F3" w:rsidRPr="00411C93">
        <w:rPr>
          <w:rFonts w:hint="eastAsia"/>
        </w:rPr>
        <w:t>和</w:t>
      </w:r>
      <w:r w:rsidR="00DC28F3" w:rsidRPr="00411C93">
        <w:rPr>
          <w:rFonts w:hint="eastAsia"/>
        </w:rPr>
        <w:t>.map</w:t>
      </w:r>
      <w:r w:rsidR="00DC28F3" w:rsidRPr="00411C93">
        <w:rPr>
          <w:rFonts w:hint="eastAsia"/>
        </w:rPr>
        <w:t>文件</w:t>
      </w:r>
      <w:bookmarkEnd w:id="215"/>
    </w:p>
    <w:p w14:paraId="76BC3D85" w14:textId="77777777" w:rsidR="00DC28F3" w:rsidRDefault="00DC28F3" w:rsidP="00DC28F3">
      <w:pPr>
        <w:ind w:firstLine="420"/>
      </w:pPr>
      <w:r>
        <w:rPr>
          <w:rFonts w:cs="宋体" w:hint="eastAsia"/>
          <w:color w:val="000000" w:themeColor="text1"/>
        </w:rPr>
        <w:t>KDS</w:t>
      </w:r>
      <w:r>
        <w:rPr>
          <w:rFonts w:cs="宋体" w:hint="eastAsia"/>
          <w:color w:val="000000" w:themeColor="text1"/>
        </w:rPr>
        <w:t>在编译过程中默认建立</w:t>
      </w:r>
      <w:r>
        <w:rPr>
          <w:rFonts w:cs="宋体" w:hint="eastAsia"/>
          <w:color w:val="000000" w:themeColor="text1"/>
        </w:rPr>
        <w:t>.elf</w:t>
      </w:r>
      <w:r>
        <w:rPr>
          <w:rFonts w:cs="宋体" w:hint="eastAsia"/>
          <w:color w:val="000000" w:themeColor="text1"/>
        </w:rPr>
        <w:t>文件，如果需要增加</w:t>
      </w:r>
      <w:r>
        <w:rPr>
          <w:rFonts w:cs="宋体" w:hint="eastAsia"/>
          <w:color w:val="000000" w:themeColor="text1"/>
        </w:rPr>
        <w:t>.hex</w:t>
      </w:r>
      <w:r>
        <w:rPr>
          <w:rFonts w:cs="宋体" w:hint="eastAsia"/>
          <w:color w:val="000000" w:themeColor="text1"/>
        </w:rPr>
        <w:t>和</w:t>
      </w:r>
      <w:r>
        <w:rPr>
          <w:rFonts w:cs="宋体" w:hint="eastAsia"/>
          <w:color w:val="000000" w:themeColor="text1"/>
        </w:rPr>
        <w:t>.map</w:t>
      </w:r>
      <w:r>
        <w:rPr>
          <w:rFonts w:cs="宋体" w:hint="eastAsia"/>
          <w:color w:val="000000" w:themeColor="text1"/>
        </w:rPr>
        <w:t>文件，</w:t>
      </w:r>
      <w:r>
        <w:rPr>
          <w:rFonts w:hint="eastAsia"/>
        </w:rPr>
        <w:t>选中工程，点击菜单栏中</w:t>
      </w:r>
      <w:r>
        <w:rPr>
          <w:rFonts w:hint="eastAsia"/>
        </w:rPr>
        <w:t>Project-&gt;Properties</w:t>
      </w:r>
      <w:r>
        <w:rPr>
          <w:rFonts w:hint="eastAsia"/>
        </w:rPr>
        <w:t>进入工程属性设置，</w:t>
      </w:r>
      <w:r w:rsidRPr="002F4B22">
        <w:rPr>
          <w:rFonts w:hint="eastAsia"/>
        </w:rPr>
        <w:t>进入</w:t>
      </w:r>
      <w:r w:rsidRPr="002F4B22">
        <w:rPr>
          <w:rFonts w:hint="eastAsia"/>
        </w:rPr>
        <w:t>C/C++Build--&gt;Settings--&gt;Tool</w:t>
      </w:r>
      <w:r>
        <w:rPr>
          <w:rFonts w:hint="eastAsia"/>
        </w:rPr>
        <w:t>chain</w:t>
      </w:r>
      <w:r w:rsidRPr="002F4B22">
        <w:rPr>
          <w:rFonts w:hint="eastAsia"/>
        </w:rPr>
        <w:t>s</w:t>
      </w:r>
      <w:r w:rsidRPr="002F4B22">
        <w:rPr>
          <w:rFonts w:hint="eastAsia"/>
        </w:rPr>
        <w:t>选项卡</w:t>
      </w:r>
      <w:r>
        <w:rPr>
          <w:rFonts w:hint="eastAsia"/>
        </w:rPr>
        <w:t>，勾选</w:t>
      </w:r>
      <w:r>
        <w:rPr>
          <w:rFonts w:hint="eastAsia"/>
        </w:rPr>
        <w:t>Create flash image</w:t>
      </w:r>
      <w:r>
        <w:rPr>
          <w:rFonts w:hint="eastAsia"/>
        </w:rPr>
        <w:t>及</w:t>
      </w:r>
      <w:r>
        <w:rPr>
          <w:rFonts w:hint="eastAsia"/>
        </w:rPr>
        <w:t>Create extended listing</w:t>
      </w:r>
      <w:r>
        <w:rPr>
          <w:rFonts w:hint="eastAsia"/>
        </w:rPr>
        <w:t>，点击</w:t>
      </w:r>
      <w:r>
        <w:rPr>
          <w:rFonts w:hint="eastAsia"/>
        </w:rPr>
        <w:t>OK</w:t>
      </w:r>
      <w:r>
        <w:rPr>
          <w:rFonts w:hint="eastAsia"/>
        </w:rPr>
        <w:t>。此时工程在编译过程中就会在</w:t>
      </w:r>
      <w:r>
        <w:rPr>
          <w:rFonts w:hint="eastAsia"/>
        </w:rPr>
        <w:t>DEBUG</w:t>
      </w:r>
      <w:r>
        <w:rPr>
          <w:rFonts w:hint="eastAsia"/>
        </w:rPr>
        <w:t>中出现</w:t>
      </w:r>
      <w:r>
        <w:rPr>
          <w:rFonts w:hint="eastAsia"/>
        </w:rPr>
        <w:t>.hex</w:t>
      </w:r>
      <w:r>
        <w:rPr>
          <w:rFonts w:hint="eastAsia"/>
        </w:rPr>
        <w:t>和</w:t>
      </w:r>
      <w:r>
        <w:rPr>
          <w:rFonts w:hint="eastAsia"/>
        </w:rPr>
        <w:t>.map</w:t>
      </w:r>
      <w:r>
        <w:rPr>
          <w:rFonts w:hint="eastAsia"/>
        </w:rPr>
        <w:t>文件。具体操作见图</w:t>
      </w:r>
      <w:r>
        <w:rPr>
          <w:rFonts w:hint="eastAsia"/>
        </w:rPr>
        <w:t>A</w:t>
      </w:r>
      <w:r>
        <w:t>-1</w:t>
      </w:r>
      <w:r>
        <w:rPr>
          <w:rFonts w:hint="eastAsia"/>
        </w:rPr>
        <w:t>所示。</w:t>
      </w:r>
    </w:p>
    <w:tbl>
      <w:tblPr>
        <w:tblW w:w="0" w:type="auto"/>
        <w:tblLook w:val="04A0" w:firstRow="1" w:lastRow="0" w:firstColumn="1" w:lastColumn="0" w:noHBand="0" w:noVBand="1"/>
      </w:tblPr>
      <w:tblGrid>
        <w:gridCol w:w="8306"/>
      </w:tblGrid>
      <w:tr w:rsidR="00DC28F3" w14:paraId="3B4036A8" w14:textId="77777777" w:rsidTr="00541FF9">
        <w:tc>
          <w:tcPr>
            <w:tcW w:w="8522" w:type="dxa"/>
          </w:tcPr>
          <w:p w14:paraId="2E9118B8" w14:textId="77777777" w:rsidR="00DC28F3" w:rsidRDefault="00DC28F3" w:rsidP="00541FF9">
            <w:pPr>
              <w:ind w:firstLineChars="0" w:firstLine="0"/>
            </w:pPr>
            <w:r>
              <w:rPr>
                <w:rFonts w:hint="eastAsia"/>
                <w:noProof/>
              </w:rPr>
              <w:drawing>
                <wp:anchor distT="0" distB="0" distL="114300" distR="114300" simplePos="0" relativeHeight="251693056" behindDoc="0" locked="0" layoutInCell="1" allowOverlap="1" wp14:anchorId="7E173249" wp14:editId="5AF116AD">
                  <wp:simplePos x="0" y="0"/>
                  <wp:positionH relativeFrom="column">
                    <wp:posOffset>696595</wp:posOffset>
                  </wp:positionH>
                  <wp:positionV relativeFrom="paragraph">
                    <wp:posOffset>64770</wp:posOffset>
                  </wp:positionV>
                  <wp:extent cx="3908425" cy="1915795"/>
                  <wp:effectExtent l="19050" t="0" r="0" b="0"/>
                  <wp:wrapNone/>
                  <wp:docPr id="4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3908425" cy="1915795"/>
                          </a:xfrm>
                          <a:prstGeom prst="rect">
                            <a:avLst/>
                          </a:prstGeom>
                          <a:noFill/>
                          <a:ln w="9525">
                            <a:noFill/>
                            <a:miter lim="800000"/>
                            <a:headEnd/>
                            <a:tailEnd/>
                          </a:ln>
                        </pic:spPr>
                      </pic:pic>
                    </a:graphicData>
                  </a:graphic>
                </wp:anchor>
              </w:drawing>
            </w:r>
          </w:p>
          <w:p w14:paraId="0F6E18FF" w14:textId="77777777" w:rsidR="00DC28F3" w:rsidRDefault="00DC28F3" w:rsidP="00541FF9">
            <w:pPr>
              <w:ind w:firstLineChars="0" w:firstLine="0"/>
            </w:pPr>
          </w:p>
          <w:p w14:paraId="0DC1B36D" w14:textId="77777777" w:rsidR="00DC28F3" w:rsidRDefault="00DC28F3" w:rsidP="00541FF9">
            <w:pPr>
              <w:ind w:firstLineChars="0" w:firstLine="0"/>
            </w:pPr>
          </w:p>
          <w:p w14:paraId="5B0D0655" w14:textId="77777777" w:rsidR="00DC28F3" w:rsidRDefault="00DC28F3" w:rsidP="00541FF9">
            <w:pPr>
              <w:ind w:firstLineChars="0" w:firstLine="0"/>
            </w:pPr>
          </w:p>
          <w:p w14:paraId="1DB8CB64" w14:textId="77777777" w:rsidR="00DC28F3" w:rsidRDefault="00DC28F3" w:rsidP="00541FF9">
            <w:pPr>
              <w:ind w:firstLineChars="0" w:firstLine="0"/>
            </w:pPr>
          </w:p>
          <w:p w14:paraId="555F6D01" w14:textId="77777777" w:rsidR="00DC28F3" w:rsidRDefault="00DC28F3" w:rsidP="00541FF9">
            <w:pPr>
              <w:ind w:firstLineChars="0" w:firstLine="0"/>
            </w:pPr>
          </w:p>
          <w:p w14:paraId="48E5A99D" w14:textId="77777777" w:rsidR="00DC28F3" w:rsidRDefault="00DC28F3" w:rsidP="00541FF9">
            <w:pPr>
              <w:ind w:firstLineChars="0" w:firstLine="0"/>
            </w:pPr>
          </w:p>
          <w:p w14:paraId="2DA8B53E" w14:textId="77777777" w:rsidR="00DC28F3" w:rsidRDefault="00DC28F3" w:rsidP="00541FF9">
            <w:pPr>
              <w:ind w:firstLineChars="0" w:firstLine="0"/>
            </w:pPr>
          </w:p>
          <w:p w14:paraId="3C3DD0C2" w14:textId="77777777" w:rsidR="00DC28F3" w:rsidRDefault="00DC28F3" w:rsidP="00541FF9">
            <w:pPr>
              <w:ind w:firstLineChars="0" w:firstLine="0"/>
            </w:pPr>
          </w:p>
          <w:p w14:paraId="2A7E7606" w14:textId="77777777" w:rsidR="00DC28F3" w:rsidRDefault="00DC28F3" w:rsidP="00541FF9">
            <w:pPr>
              <w:ind w:firstLineChars="0" w:firstLine="0"/>
            </w:pPr>
          </w:p>
          <w:p w14:paraId="50828BF6" w14:textId="77777777" w:rsidR="00DC28F3" w:rsidRDefault="00DC28F3" w:rsidP="00541FF9">
            <w:pPr>
              <w:pStyle w:val="7"/>
              <w:ind w:firstLine="482"/>
            </w:pPr>
            <w:r>
              <w:rPr>
                <w:rFonts w:hint="eastAsia"/>
              </w:rPr>
              <w:t>图</w:t>
            </w:r>
            <w:r>
              <w:rPr>
                <w:rFonts w:hint="eastAsia"/>
              </w:rPr>
              <w:t>A-</w:t>
            </w:r>
            <w:r>
              <w:t>1</w:t>
            </w:r>
            <w:r w:rsidRPr="002F4B22">
              <w:rPr>
                <w:rFonts w:hint="eastAsia"/>
              </w:rPr>
              <w:t>Tool</w:t>
            </w:r>
            <w:r>
              <w:rPr>
                <w:rFonts w:hint="eastAsia"/>
              </w:rPr>
              <w:t>chain</w:t>
            </w:r>
            <w:r w:rsidRPr="002F4B22">
              <w:rPr>
                <w:rFonts w:hint="eastAsia"/>
              </w:rPr>
              <w:t>s</w:t>
            </w:r>
            <w:r>
              <w:rPr>
                <w:rFonts w:hint="eastAsia"/>
              </w:rPr>
              <w:t>所在位置图</w:t>
            </w:r>
          </w:p>
        </w:tc>
      </w:tr>
    </w:tbl>
    <w:p w14:paraId="297DA027" w14:textId="77777777" w:rsidR="00DC28F3" w:rsidRDefault="00DC28F3" w:rsidP="00DC28F3">
      <w:pPr>
        <w:ind w:firstLine="420"/>
      </w:pPr>
      <w:r>
        <w:rPr>
          <w:rFonts w:hint="eastAsia"/>
        </w:rPr>
        <w:t>设置</w:t>
      </w:r>
      <w:r>
        <w:rPr>
          <w:rFonts w:hint="eastAsia"/>
        </w:rPr>
        <w:t>Create flash image</w:t>
      </w:r>
      <w:r>
        <w:rPr>
          <w:rFonts w:hint="eastAsia"/>
        </w:rPr>
        <w:t>及</w:t>
      </w:r>
      <w:r>
        <w:rPr>
          <w:rFonts w:hint="eastAsia"/>
        </w:rPr>
        <w:t>Create extended listing</w:t>
      </w:r>
      <w:r>
        <w:rPr>
          <w:rFonts w:hint="eastAsia"/>
        </w:rPr>
        <w:t>，见图</w:t>
      </w:r>
      <w:r>
        <w:rPr>
          <w:rFonts w:hint="eastAsia"/>
        </w:rPr>
        <w:t>A</w:t>
      </w:r>
      <w:r>
        <w:t>-2</w:t>
      </w:r>
      <w:r>
        <w:rPr>
          <w:rFonts w:hint="eastAsia"/>
        </w:rPr>
        <w:t>所示。</w:t>
      </w:r>
    </w:p>
    <w:tbl>
      <w:tblPr>
        <w:tblW w:w="0" w:type="auto"/>
        <w:tblLook w:val="04A0" w:firstRow="1" w:lastRow="0" w:firstColumn="1" w:lastColumn="0" w:noHBand="0" w:noVBand="1"/>
      </w:tblPr>
      <w:tblGrid>
        <w:gridCol w:w="8306"/>
      </w:tblGrid>
      <w:tr w:rsidR="00DC28F3" w14:paraId="5F8D7909" w14:textId="77777777" w:rsidTr="00541FF9">
        <w:trPr>
          <w:cantSplit/>
        </w:trPr>
        <w:tc>
          <w:tcPr>
            <w:tcW w:w="8522" w:type="dxa"/>
          </w:tcPr>
          <w:p w14:paraId="5375B8D5" w14:textId="77777777" w:rsidR="00DC28F3" w:rsidRDefault="00DC28F3" w:rsidP="00541FF9">
            <w:pPr>
              <w:ind w:firstLineChars="0" w:firstLine="0"/>
            </w:pPr>
            <w:r>
              <w:rPr>
                <w:rFonts w:hint="eastAsia"/>
                <w:noProof/>
              </w:rPr>
              <w:lastRenderedPageBreak/>
              <w:drawing>
                <wp:anchor distT="0" distB="0" distL="114300" distR="114300" simplePos="0" relativeHeight="251695104" behindDoc="0" locked="0" layoutInCell="1" allowOverlap="1" wp14:anchorId="6DFFC3EF" wp14:editId="080CA6E8">
                  <wp:simplePos x="0" y="0"/>
                  <wp:positionH relativeFrom="column">
                    <wp:posOffset>352425</wp:posOffset>
                  </wp:positionH>
                  <wp:positionV relativeFrom="paragraph">
                    <wp:posOffset>-1621</wp:posOffset>
                  </wp:positionV>
                  <wp:extent cx="4514850" cy="1976354"/>
                  <wp:effectExtent l="0" t="0" r="0" b="0"/>
                  <wp:wrapNone/>
                  <wp:docPr id="4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srcRect/>
                          <a:stretch>
                            <a:fillRect/>
                          </a:stretch>
                        </pic:blipFill>
                        <pic:spPr bwMode="auto">
                          <a:xfrm>
                            <a:off x="0" y="0"/>
                            <a:ext cx="4514850" cy="1976354"/>
                          </a:xfrm>
                          <a:prstGeom prst="rect">
                            <a:avLst/>
                          </a:prstGeom>
                          <a:noFill/>
                          <a:ln w="9525">
                            <a:noFill/>
                            <a:miter lim="800000"/>
                            <a:headEnd/>
                            <a:tailEnd/>
                          </a:ln>
                        </pic:spPr>
                      </pic:pic>
                    </a:graphicData>
                  </a:graphic>
                </wp:anchor>
              </w:drawing>
            </w:r>
          </w:p>
          <w:p w14:paraId="664093DA" w14:textId="77777777" w:rsidR="00DC28F3" w:rsidRDefault="00DC28F3" w:rsidP="00541FF9">
            <w:pPr>
              <w:ind w:firstLineChars="0" w:firstLine="0"/>
            </w:pPr>
          </w:p>
          <w:p w14:paraId="5674EF2E" w14:textId="77777777" w:rsidR="00DC28F3" w:rsidRDefault="00DC28F3" w:rsidP="00541FF9">
            <w:pPr>
              <w:ind w:firstLineChars="0" w:firstLine="0"/>
            </w:pPr>
          </w:p>
          <w:p w14:paraId="5F08A182" w14:textId="77777777" w:rsidR="00DC28F3" w:rsidRDefault="00DC28F3" w:rsidP="00541FF9">
            <w:pPr>
              <w:ind w:firstLineChars="0" w:firstLine="0"/>
            </w:pPr>
          </w:p>
          <w:p w14:paraId="6928E459" w14:textId="77777777" w:rsidR="00DC28F3" w:rsidRDefault="00DC28F3" w:rsidP="00541FF9">
            <w:pPr>
              <w:ind w:firstLineChars="0" w:firstLine="0"/>
            </w:pPr>
          </w:p>
          <w:p w14:paraId="60CD084A" w14:textId="77777777" w:rsidR="00DC28F3" w:rsidRDefault="00DC28F3" w:rsidP="00541FF9">
            <w:pPr>
              <w:ind w:firstLineChars="0" w:firstLine="0"/>
            </w:pPr>
          </w:p>
          <w:p w14:paraId="34C3F68B" w14:textId="77777777" w:rsidR="00DC28F3" w:rsidRDefault="00DC28F3" w:rsidP="00541FF9">
            <w:pPr>
              <w:ind w:firstLineChars="0" w:firstLine="0"/>
            </w:pPr>
          </w:p>
          <w:p w14:paraId="5CD60F68" w14:textId="77777777" w:rsidR="00DC28F3" w:rsidRDefault="00DC28F3" w:rsidP="00541FF9">
            <w:pPr>
              <w:ind w:firstLineChars="0" w:firstLine="0"/>
            </w:pPr>
          </w:p>
          <w:p w14:paraId="1B19EB9D" w14:textId="77777777" w:rsidR="00DC28F3" w:rsidRDefault="00DC28F3" w:rsidP="00541FF9">
            <w:pPr>
              <w:ind w:firstLineChars="0" w:firstLine="0"/>
            </w:pPr>
          </w:p>
          <w:p w14:paraId="4C70AFEA" w14:textId="77777777" w:rsidR="00DC28F3" w:rsidRDefault="00DC28F3" w:rsidP="00541FF9">
            <w:pPr>
              <w:ind w:firstLineChars="0" w:firstLine="0"/>
            </w:pPr>
          </w:p>
          <w:p w14:paraId="1A198199" w14:textId="77777777" w:rsidR="00DC28F3" w:rsidRDefault="00DC28F3" w:rsidP="00541FF9">
            <w:pPr>
              <w:pStyle w:val="7"/>
              <w:ind w:firstLine="482"/>
            </w:pPr>
            <w:r>
              <w:rPr>
                <w:rFonts w:hint="eastAsia"/>
              </w:rPr>
              <w:t>图</w:t>
            </w:r>
            <w:r>
              <w:rPr>
                <w:rFonts w:hint="eastAsia"/>
              </w:rPr>
              <w:t>A-</w:t>
            </w:r>
            <w:r>
              <w:t>2</w:t>
            </w:r>
            <w:r>
              <w:rPr>
                <w:rFonts w:hint="eastAsia"/>
              </w:rPr>
              <w:t>增加</w:t>
            </w:r>
            <w:r>
              <w:rPr>
                <w:rFonts w:hint="eastAsia"/>
              </w:rPr>
              <w:t>.hex</w:t>
            </w:r>
            <w:r>
              <w:rPr>
                <w:rFonts w:hint="eastAsia"/>
              </w:rPr>
              <w:t>和</w:t>
            </w:r>
            <w:r>
              <w:rPr>
                <w:rFonts w:hint="eastAsia"/>
              </w:rPr>
              <w:t>.map</w:t>
            </w:r>
            <w:r>
              <w:rPr>
                <w:rFonts w:hint="eastAsia"/>
              </w:rPr>
              <w:t>文件设置图</w:t>
            </w:r>
          </w:p>
        </w:tc>
      </w:tr>
    </w:tbl>
    <w:p w14:paraId="51693FC9" w14:textId="77777777" w:rsidR="00DC28F3" w:rsidRDefault="00DC28F3" w:rsidP="00DC28F3">
      <w:pPr>
        <w:ind w:firstLine="420"/>
      </w:pPr>
      <w:r>
        <w:rPr>
          <w:rFonts w:hint="eastAsia"/>
        </w:rPr>
        <w:t>.hex</w:t>
      </w:r>
      <w:r>
        <w:rPr>
          <w:rFonts w:hint="eastAsia"/>
        </w:rPr>
        <w:t>文件是由符合</w:t>
      </w:r>
      <w:r>
        <w:rPr>
          <w:rFonts w:hint="eastAsia"/>
        </w:rPr>
        <w:t>Intel HEX</w:t>
      </w:r>
      <w:r>
        <w:rPr>
          <w:rFonts w:hint="eastAsia"/>
        </w:rPr>
        <w:t>文件格式的文本构成的</w:t>
      </w:r>
      <w:r>
        <w:rPr>
          <w:rFonts w:hint="eastAsia"/>
        </w:rPr>
        <w:t>ASCII</w:t>
      </w:r>
      <w:r>
        <w:rPr>
          <w:rFonts w:hint="eastAsia"/>
        </w:rPr>
        <w:t>文本文件。具体知识见</w:t>
      </w:r>
      <w:r w:rsidRPr="00606CD4">
        <w:rPr>
          <w:rFonts w:hint="eastAsia"/>
        </w:rPr>
        <w:t>《嵌入式技术基础与实践</w:t>
      </w:r>
      <w:r>
        <w:rPr>
          <w:rFonts w:hint="eastAsia"/>
        </w:rPr>
        <w:t>（第三版）</w:t>
      </w:r>
      <w:r w:rsidRPr="00606CD4">
        <w:rPr>
          <w:rFonts w:hint="eastAsia"/>
        </w:rPr>
        <w:t>—</w:t>
      </w:r>
      <w:r w:rsidRPr="00606CD4">
        <w:rPr>
          <w:rFonts w:hint="eastAsia"/>
        </w:rPr>
        <w:t>ARM Cortex-M0+ Kinetis L</w:t>
      </w:r>
      <w:r w:rsidRPr="00606CD4">
        <w:rPr>
          <w:rFonts w:hint="eastAsia"/>
        </w:rPr>
        <w:t>系列微控制器》</w:t>
      </w:r>
      <w:r>
        <w:rPr>
          <w:rFonts w:hint="eastAsia"/>
        </w:rPr>
        <w:t>中第</w:t>
      </w:r>
      <w:r>
        <w:rPr>
          <w:rFonts w:hint="eastAsia"/>
        </w:rPr>
        <w:t>87</w:t>
      </w:r>
      <w:r>
        <w:rPr>
          <w:rFonts w:hint="eastAsia"/>
        </w:rPr>
        <w:t>页。</w:t>
      </w:r>
    </w:p>
    <w:p w14:paraId="4DC0E2FA" w14:textId="77777777" w:rsidR="00411C93" w:rsidRDefault="00DC28F3" w:rsidP="00411C93">
      <w:pPr>
        <w:ind w:firstLine="420"/>
      </w:pPr>
      <w:r>
        <w:rPr>
          <w:rFonts w:hint="eastAsia"/>
        </w:rPr>
        <w:t>.map</w:t>
      </w:r>
      <w:r>
        <w:rPr>
          <w:rFonts w:hint="eastAsia"/>
        </w:rPr>
        <w:t>文件提供了查看程序、堆栈设置、全局变量、常量等存放的地址信息。</w:t>
      </w:r>
      <w:bookmarkStart w:id="216" w:name="_Toc417029369"/>
      <w:bookmarkStart w:id="217" w:name="_Toc429746063"/>
    </w:p>
    <w:p w14:paraId="7BD06C4E" w14:textId="77777777" w:rsidR="00DC28F3" w:rsidRPr="00411C93" w:rsidRDefault="00411C93" w:rsidP="000F4924">
      <w:pPr>
        <w:pStyle w:val="4"/>
      </w:pPr>
      <w:r>
        <w:t>2</w:t>
      </w:r>
      <w:r w:rsidRPr="00411C93">
        <w:rPr>
          <w:rFonts w:hint="eastAsia"/>
        </w:rPr>
        <w:t>．</w:t>
      </w:r>
      <w:r w:rsidR="00DC28F3" w:rsidRPr="00411C93">
        <w:rPr>
          <w:rFonts w:hint="eastAsia"/>
        </w:rPr>
        <w:t>增加或更改文件的查看方式</w:t>
      </w:r>
      <w:bookmarkEnd w:id="216"/>
      <w:bookmarkEnd w:id="217"/>
    </w:p>
    <w:p w14:paraId="05D7E43A" w14:textId="77777777" w:rsidR="00DC28F3" w:rsidRPr="00852A10" w:rsidRDefault="00DC28F3" w:rsidP="00DC28F3">
      <w:pPr>
        <w:ind w:firstLine="420"/>
      </w:pPr>
      <w:r>
        <w:rPr>
          <w:rFonts w:cs="宋体" w:hint="eastAsia"/>
          <w:color w:val="000000" w:themeColor="text1"/>
        </w:rPr>
        <w:t>KDS</w:t>
      </w:r>
      <w:r>
        <w:rPr>
          <w:rFonts w:cs="宋体" w:hint="eastAsia"/>
          <w:color w:val="000000" w:themeColor="text1"/>
        </w:rPr>
        <w:t>中默认的文件打开方式为</w:t>
      </w:r>
      <w:r>
        <w:rPr>
          <w:rFonts w:cs="宋体" w:hint="eastAsia"/>
          <w:color w:val="000000" w:themeColor="text1"/>
        </w:rPr>
        <w:t>C/C++ Editor</w:t>
      </w:r>
      <w:r>
        <w:rPr>
          <w:rFonts w:cs="宋体" w:hint="eastAsia"/>
          <w:color w:val="000000" w:themeColor="text1"/>
        </w:rPr>
        <w:t>，只能识别</w:t>
      </w:r>
      <w:r>
        <w:rPr>
          <w:rFonts w:cs="宋体" w:hint="eastAsia"/>
          <w:color w:val="000000" w:themeColor="text1"/>
        </w:rPr>
        <w:t>.c/.h/.s</w:t>
      </w:r>
      <w:r>
        <w:rPr>
          <w:rFonts w:cs="宋体" w:hint="eastAsia"/>
          <w:color w:val="000000" w:themeColor="text1"/>
        </w:rPr>
        <w:t>等文件，对于工程中的</w:t>
      </w:r>
      <w:r>
        <w:rPr>
          <w:rFonts w:cs="宋体" w:hint="eastAsia"/>
          <w:color w:val="000000" w:themeColor="text1"/>
        </w:rPr>
        <w:t>.ld</w:t>
      </w:r>
      <w:r>
        <w:rPr>
          <w:rFonts w:cs="宋体" w:hint="eastAsia"/>
          <w:color w:val="000000" w:themeColor="text1"/>
        </w:rPr>
        <w:t>等文件不能识别，因此需要</w:t>
      </w:r>
      <w:r w:rsidRPr="00543B2C">
        <w:rPr>
          <w:rFonts w:cs="宋体" w:hint="eastAsia"/>
          <w:color w:val="000000" w:themeColor="text1"/>
        </w:rPr>
        <w:t>更改</w:t>
      </w:r>
      <w:r>
        <w:t>KDS</w:t>
      </w:r>
      <w:r>
        <w:rPr>
          <w:rFonts w:cs="宋体" w:hint="eastAsia"/>
        </w:rPr>
        <w:t>中对某种文件的打开方式，可以点击菜单栏中的</w:t>
      </w:r>
      <w:r>
        <w:t>Window-&gt;Preferences</w:t>
      </w:r>
      <w:r>
        <w:rPr>
          <w:rFonts w:cs="宋体" w:hint="eastAsia"/>
        </w:rPr>
        <w:t>，点击</w:t>
      </w:r>
      <w:r>
        <w:t>General-&gt;Editors-&gt;File Associations</w:t>
      </w:r>
      <w:r>
        <w:rPr>
          <w:rFonts w:cs="宋体" w:hint="eastAsia"/>
        </w:rPr>
        <w:t>，在右侧选项卡中的</w:t>
      </w:r>
      <w:r>
        <w:t>File types</w:t>
      </w:r>
      <w:r>
        <w:rPr>
          <w:rFonts w:cs="宋体" w:hint="eastAsia"/>
        </w:rPr>
        <w:t>中选择需要更改的文件类型（若没有，可点击右侧的</w:t>
      </w:r>
      <w:r>
        <w:t>Add</w:t>
      </w:r>
      <w:r>
        <w:rPr>
          <w:rFonts w:cs="宋体" w:hint="eastAsia"/>
        </w:rPr>
        <w:t>按钮手动添加），在下方</w:t>
      </w:r>
      <w:r>
        <w:t>Associated editors</w:t>
      </w:r>
      <w:r>
        <w:rPr>
          <w:rFonts w:cs="宋体" w:hint="eastAsia"/>
        </w:rPr>
        <w:t>中会显示此类文件当前的打开方式，点击右侧的</w:t>
      </w:r>
      <w:r>
        <w:t>Add</w:t>
      </w:r>
      <w:r>
        <w:rPr>
          <w:rFonts w:cs="宋体" w:hint="eastAsia"/>
        </w:rPr>
        <w:t>按钮添加新的打开方式，选中它后点击右侧的</w:t>
      </w:r>
      <w:r>
        <w:t>Default</w:t>
      </w:r>
      <w:r>
        <w:rPr>
          <w:rFonts w:cs="宋体" w:hint="eastAsia"/>
        </w:rPr>
        <w:t>按钮可将其设置为默认打开方式，点击</w:t>
      </w:r>
      <w:r>
        <w:t>OK</w:t>
      </w:r>
      <w:r>
        <w:rPr>
          <w:rFonts w:cs="宋体" w:hint="eastAsia"/>
        </w:rPr>
        <w:t>即可完成修改。</w:t>
      </w:r>
    </w:p>
    <w:p w14:paraId="465B2A29" w14:textId="77777777" w:rsidR="00DC28F3" w:rsidRDefault="00DC28F3" w:rsidP="00DC28F3">
      <w:pPr>
        <w:ind w:firstLine="420"/>
      </w:pPr>
      <w:r>
        <w:rPr>
          <w:rFonts w:hint="eastAsia"/>
        </w:rPr>
        <w:t>例如：需打开链接文件（</w:t>
      </w:r>
      <w:r>
        <w:rPr>
          <w:rFonts w:hint="eastAsia"/>
        </w:rPr>
        <w:t>.ld</w:t>
      </w:r>
      <w:r>
        <w:rPr>
          <w:rFonts w:hint="eastAsia"/>
        </w:rPr>
        <w:t>文件），但是无法查看文件中代码，可以点击</w:t>
      </w:r>
      <w:r>
        <w:t>Window-&gt;Preferences</w:t>
      </w:r>
      <w:r>
        <w:rPr>
          <w:rFonts w:hint="eastAsia"/>
        </w:rPr>
        <w:t>-&gt;</w:t>
      </w:r>
      <w:r>
        <w:t>General-&gt;Editors-&gt;File Associations</w:t>
      </w:r>
      <w:r>
        <w:rPr>
          <w:rFonts w:hint="eastAsia"/>
        </w:rPr>
        <w:t>，</w:t>
      </w:r>
      <w:r>
        <w:rPr>
          <w:rFonts w:cs="宋体" w:hint="eastAsia"/>
        </w:rPr>
        <w:t>在右侧选项卡中的</w:t>
      </w:r>
      <w:r>
        <w:t>File types</w:t>
      </w:r>
      <w:r>
        <w:rPr>
          <w:rFonts w:cs="宋体" w:hint="eastAsia"/>
        </w:rPr>
        <w:t>中选择</w:t>
      </w:r>
      <w:r>
        <w:rPr>
          <w:rFonts w:cs="宋体" w:hint="eastAsia"/>
        </w:rPr>
        <w:t>*.ld</w:t>
      </w:r>
      <w:r>
        <w:rPr>
          <w:rFonts w:cs="宋体" w:hint="eastAsia"/>
        </w:rPr>
        <w:t>文件类型，在下方</w:t>
      </w:r>
      <w:r>
        <w:t>Associated editors</w:t>
      </w:r>
      <w:r>
        <w:rPr>
          <w:rFonts w:cs="宋体" w:hint="eastAsia"/>
        </w:rPr>
        <w:t>中点击</w:t>
      </w:r>
      <w:r>
        <w:rPr>
          <w:rFonts w:cs="宋体" w:hint="eastAsia"/>
        </w:rPr>
        <w:t>Add</w:t>
      </w:r>
      <w:r>
        <w:rPr>
          <w:rFonts w:cs="宋体" w:hint="eastAsia"/>
        </w:rPr>
        <w:t>，选择</w:t>
      </w:r>
      <w:r w:rsidRPr="00457DB0">
        <w:rPr>
          <w:rFonts w:hint="eastAsia"/>
        </w:rPr>
        <w:t>“</w:t>
      </w:r>
      <w:r w:rsidRPr="00457DB0">
        <w:rPr>
          <w:rFonts w:hint="eastAsia"/>
        </w:rPr>
        <w:t>C/C++ Editor</w:t>
      </w:r>
      <w:r w:rsidRPr="00457DB0">
        <w:rPr>
          <w:rFonts w:hint="eastAsia"/>
        </w:rPr>
        <w:t>”打开方式</w:t>
      </w:r>
      <w:r>
        <w:rPr>
          <w:rFonts w:hint="eastAsia"/>
        </w:rPr>
        <w:t>，点击</w:t>
      </w:r>
      <w:r>
        <w:rPr>
          <w:rFonts w:hint="eastAsia"/>
        </w:rPr>
        <w:t>OK</w:t>
      </w:r>
      <w:r>
        <w:rPr>
          <w:rFonts w:hint="eastAsia"/>
        </w:rPr>
        <w:t>即可</w:t>
      </w:r>
      <w:r w:rsidRPr="00457DB0">
        <w:rPr>
          <w:rFonts w:hint="eastAsia"/>
        </w:rPr>
        <w:t>查看文件中代码。</w:t>
      </w:r>
    </w:p>
    <w:p w14:paraId="326D3D5D" w14:textId="77777777" w:rsidR="00DC28F3" w:rsidRPr="007F6D9D" w:rsidRDefault="004F52BA" w:rsidP="000F4924">
      <w:pPr>
        <w:pStyle w:val="4"/>
      </w:pPr>
      <w:bookmarkStart w:id="218" w:name="_Toc417029370"/>
      <w:bookmarkStart w:id="219" w:name="_Toc429746064"/>
      <w:r>
        <w:t>3</w:t>
      </w:r>
      <w:r w:rsidRPr="00411C93">
        <w:rPr>
          <w:rFonts w:hint="eastAsia"/>
        </w:rPr>
        <w:t>．</w:t>
      </w:r>
      <w:r w:rsidR="00DC28F3">
        <w:rPr>
          <w:rFonts w:hint="eastAsia"/>
        </w:rPr>
        <w:t>更改字体属性</w:t>
      </w:r>
      <w:bookmarkEnd w:id="218"/>
      <w:bookmarkEnd w:id="219"/>
    </w:p>
    <w:p w14:paraId="23D7E3CA" w14:textId="77777777" w:rsidR="00DC28F3" w:rsidRDefault="00DC28F3" w:rsidP="00DC28F3">
      <w:pPr>
        <w:ind w:firstLine="420"/>
        <w:rPr>
          <w:rFonts w:cs="宋体"/>
        </w:rPr>
      </w:pPr>
      <w:r>
        <w:rPr>
          <w:rFonts w:cs="宋体" w:hint="eastAsia"/>
        </w:rPr>
        <w:t>若需改变文本编辑区文字的字体属性，可以点击菜单栏中的</w:t>
      </w:r>
      <w:r>
        <w:t>Window-&gt;Preferences</w:t>
      </w:r>
      <w:r>
        <w:rPr>
          <w:rFonts w:cs="宋体" w:hint="eastAsia"/>
        </w:rPr>
        <w:t>，点击</w:t>
      </w:r>
      <w:r>
        <w:t>General-&gt;Appearance-&gt;Colors and Fonts</w:t>
      </w:r>
      <w:r>
        <w:rPr>
          <w:rFonts w:cs="宋体" w:hint="eastAsia"/>
        </w:rPr>
        <w:t>，在右侧选项卡中的</w:t>
      </w:r>
      <w:r>
        <w:t>Colors and Fonts</w:t>
      </w:r>
      <w:r>
        <w:rPr>
          <w:rFonts w:cs="宋体" w:hint="eastAsia"/>
        </w:rPr>
        <w:t>里选择</w:t>
      </w:r>
      <w:r>
        <w:t>Basic-&gt;Text Font</w:t>
      </w:r>
      <w:r>
        <w:rPr>
          <w:rFonts w:cs="宋体" w:hint="eastAsia"/>
        </w:rPr>
        <w:t>，点击</w:t>
      </w:r>
      <w:r>
        <w:t>Edit</w:t>
      </w:r>
      <w:r>
        <w:rPr>
          <w:rFonts w:cs="宋体" w:hint="eastAsia"/>
        </w:rPr>
        <w:t>按钮即可进入字体属性界面。设置字体属性见图</w:t>
      </w:r>
      <w:r>
        <w:rPr>
          <w:rFonts w:cs="宋体" w:hint="eastAsia"/>
        </w:rPr>
        <w:t>A</w:t>
      </w:r>
      <w:r>
        <w:rPr>
          <w:rFonts w:cs="宋体"/>
        </w:rPr>
        <w:t>-3</w:t>
      </w:r>
      <w:r>
        <w:rPr>
          <w:rFonts w:cs="宋体" w:hint="eastAsia"/>
        </w:rPr>
        <w:t>所示。</w:t>
      </w:r>
    </w:p>
    <w:tbl>
      <w:tblPr>
        <w:tblW w:w="0" w:type="auto"/>
        <w:tblLook w:val="04A0" w:firstRow="1" w:lastRow="0" w:firstColumn="1" w:lastColumn="0" w:noHBand="0" w:noVBand="1"/>
      </w:tblPr>
      <w:tblGrid>
        <w:gridCol w:w="8306"/>
      </w:tblGrid>
      <w:tr w:rsidR="00DC28F3" w14:paraId="5C030010" w14:textId="77777777" w:rsidTr="00541FF9">
        <w:trPr>
          <w:cantSplit/>
        </w:trPr>
        <w:tc>
          <w:tcPr>
            <w:tcW w:w="8522" w:type="dxa"/>
          </w:tcPr>
          <w:p w14:paraId="2C4A8F68" w14:textId="77777777" w:rsidR="00DC28F3" w:rsidRDefault="00DC28F3" w:rsidP="00541FF9">
            <w:pPr>
              <w:ind w:firstLineChars="0" w:firstLine="0"/>
              <w:rPr>
                <w:rFonts w:cs="宋体"/>
              </w:rPr>
            </w:pPr>
            <w:r>
              <w:rPr>
                <w:rFonts w:cs="宋体" w:hint="eastAsia"/>
                <w:noProof/>
              </w:rPr>
              <w:drawing>
                <wp:anchor distT="0" distB="0" distL="114300" distR="114300" simplePos="0" relativeHeight="251676672" behindDoc="0" locked="0" layoutInCell="1" allowOverlap="1" wp14:anchorId="686BC827" wp14:editId="09EA7103">
                  <wp:simplePos x="0" y="0"/>
                  <wp:positionH relativeFrom="column">
                    <wp:posOffset>81502</wp:posOffset>
                  </wp:positionH>
                  <wp:positionV relativeFrom="paragraph">
                    <wp:posOffset>68832</wp:posOffset>
                  </wp:positionV>
                  <wp:extent cx="5088806" cy="1603540"/>
                  <wp:effectExtent l="19050" t="0" r="0" b="0"/>
                  <wp:wrapNone/>
                  <wp:docPr id="4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srcRect/>
                          <a:stretch>
                            <a:fillRect/>
                          </a:stretch>
                        </pic:blipFill>
                        <pic:spPr bwMode="auto">
                          <a:xfrm>
                            <a:off x="0" y="0"/>
                            <a:ext cx="5089126" cy="1603641"/>
                          </a:xfrm>
                          <a:prstGeom prst="rect">
                            <a:avLst/>
                          </a:prstGeom>
                          <a:noFill/>
                          <a:ln w="9525">
                            <a:noFill/>
                            <a:miter lim="800000"/>
                            <a:headEnd/>
                            <a:tailEnd/>
                          </a:ln>
                        </pic:spPr>
                      </pic:pic>
                    </a:graphicData>
                  </a:graphic>
                </wp:anchor>
              </w:drawing>
            </w:r>
          </w:p>
          <w:p w14:paraId="436C4626" w14:textId="77777777" w:rsidR="00DC28F3" w:rsidRDefault="00DC28F3" w:rsidP="00541FF9">
            <w:pPr>
              <w:ind w:firstLineChars="0" w:firstLine="0"/>
              <w:rPr>
                <w:rFonts w:cs="宋体"/>
              </w:rPr>
            </w:pPr>
          </w:p>
          <w:p w14:paraId="2BCBF094" w14:textId="77777777" w:rsidR="00DC28F3" w:rsidRDefault="00DC28F3" w:rsidP="00541FF9">
            <w:pPr>
              <w:ind w:firstLineChars="0" w:firstLine="0"/>
              <w:rPr>
                <w:rFonts w:cs="宋体"/>
              </w:rPr>
            </w:pPr>
          </w:p>
          <w:p w14:paraId="49D93043" w14:textId="77777777" w:rsidR="00DC28F3" w:rsidRDefault="00DC28F3" w:rsidP="00541FF9">
            <w:pPr>
              <w:ind w:firstLineChars="0" w:firstLine="0"/>
              <w:rPr>
                <w:rFonts w:cs="宋体"/>
              </w:rPr>
            </w:pPr>
          </w:p>
          <w:p w14:paraId="2C1D53A8" w14:textId="77777777" w:rsidR="00DC28F3" w:rsidRDefault="00DC28F3" w:rsidP="00541FF9">
            <w:pPr>
              <w:ind w:firstLineChars="0" w:firstLine="0"/>
              <w:rPr>
                <w:rFonts w:cs="宋体"/>
              </w:rPr>
            </w:pPr>
          </w:p>
          <w:p w14:paraId="7C1F1B49" w14:textId="77777777" w:rsidR="00DC28F3" w:rsidRDefault="00DC28F3" w:rsidP="00541FF9">
            <w:pPr>
              <w:ind w:firstLineChars="0" w:firstLine="0"/>
              <w:rPr>
                <w:rFonts w:cs="宋体"/>
              </w:rPr>
            </w:pPr>
          </w:p>
          <w:p w14:paraId="5066B5C1" w14:textId="77777777" w:rsidR="00DC28F3" w:rsidRDefault="00DC28F3" w:rsidP="00541FF9">
            <w:pPr>
              <w:ind w:firstLineChars="0" w:firstLine="0"/>
              <w:rPr>
                <w:rFonts w:cs="宋体"/>
              </w:rPr>
            </w:pPr>
          </w:p>
          <w:p w14:paraId="0F579F3B" w14:textId="77777777" w:rsidR="00DC28F3" w:rsidRDefault="00DC28F3" w:rsidP="00541FF9">
            <w:pPr>
              <w:ind w:firstLineChars="0" w:firstLine="0"/>
              <w:rPr>
                <w:rFonts w:cs="宋体"/>
              </w:rPr>
            </w:pPr>
          </w:p>
          <w:p w14:paraId="2F84666A" w14:textId="77777777" w:rsidR="00DC28F3" w:rsidRDefault="00DC28F3" w:rsidP="00541FF9">
            <w:pPr>
              <w:ind w:firstLineChars="0" w:firstLine="0"/>
              <w:rPr>
                <w:rFonts w:cs="宋体"/>
              </w:rPr>
            </w:pPr>
          </w:p>
          <w:p w14:paraId="0559AB08" w14:textId="77777777" w:rsidR="00DC28F3" w:rsidRDefault="00DC28F3" w:rsidP="00541FF9">
            <w:pPr>
              <w:pStyle w:val="7"/>
              <w:ind w:firstLine="482"/>
              <w:rPr>
                <w:rFonts w:cs="宋体"/>
              </w:rPr>
            </w:pPr>
            <w:r>
              <w:rPr>
                <w:rFonts w:hint="eastAsia"/>
              </w:rPr>
              <w:t>图</w:t>
            </w:r>
            <w:r>
              <w:rPr>
                <w:rFonts w:hint="eastAsia"/>
              </w:rPr>
              <w:t>A-</w:t>
            </w:r>
            <w:r>
              <w:t xml:space="preserve">3 </w:t>
            </w:r>
            <w:r>
              <w:rPr>
                <w:rFonts w:hint="eastAsia"/>
              </w:rPr>
              <w:t>字体属性设置图</w:t>
            </w:r>
          </w:p>
        </w:tc>
      </w:tr>
    </w:tbl>
    <w:p w14:paraId="7A263B74" w14:textId="77777777" w:rsidR="00DC28F3" w:rsidRDefault="00DC28F3" w:rsidP="00DC28F3">
      <w:pPr>
        <w:ind w:firstLine="420"/>
        <w:rPr>
          <w:rFonts w:cs="宋体"/>
        </w:rPr>
      </w:pPr>
      <w:r>
        <w:rPr>
          <w:rFonts w:cs="宋体" w:hint="eastAsia"/>
        </w:rPr>
        <w:t>点击</w:t>
      </w:r>
      <w:r>
        <w:rPr>
          <w:rFonts w:cs="宋体" w:hint="eastAsia"/>
          <w:noProof/>
        </w:rPr>
        <w:drawing>
          <wp:inline distT="0" distB="0" distL="0" distR="0" wp14:anchorId="01FE48B3" wp14:editId="1337AEE1">
            <wp:extent cx="977900" cy="294005"/>
            <wp:effectExtent l="19050" t="0" r="0" b="0"/>
            <wp:docPr id="48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srcRect/>
                    <a:stretch>
                      <a:fillRect/>
                    </a:stretch>
                  </pic:blipFill>
                  <pic:spPr bwMode="auto">
                    <a:xfrm>
                      <a:off x="0" y="0"/>
                      <a:ext cx="977900" cy="294005"/>
                    </a:xfrm>
                    <a:prstGeom prst="rect">
                      <a:avLst/>
                    </a:prstGeom>
                    <a:noFill/>
                    <a:ln w="9525">
                      <a:noFill/>
                      <a:miter lim="800000"/>
                      <a:headEnd/>
                      <a:tailEnd/>
                    </a:ln>
                  </pic:spPr>
                </pic:pic>
              </a:graphicData>
            </a:graphic>
          </wp:inline>
        </w:drawing>
      </w:r>
      <w:r>
        <w:rPr>
          <w:rFonts w:cs="宋体" w:hint="eastAsia"/>
        </w:rPr>
        <w:t>即可修改文字属性。</w:t>
      </w:r>
    </w:p>
    <w:p w14:paraId="27C3C295" w14:textId="77777777" w:rsidR="00DC28F3" w:rsidRPr="00785BEF" w:rsidRDefault="004F52BA" w:rsidP="000F4924">
      <w:pPr>
        <w:pStyle w:val="4"/>
      </w:pPr>
      <w:bookmarkStart w:id="220" w:name="_Toc402171474"/>
      <w:bookmarkStart w:id="221" w:name="_Toc417029372"/>
      <w:bookmarkStart w:id="222" w:name="_Toc429746065"/>
      <w:r>
        <w:lastRenderedPageBreak/>
        <w:t>4</w:t>
      </w:r>
      <w:r w:rsidRPr="00411C93">
        <w:rPr>
          <w:rFonts w:hint="eastAsia"/>
        </w:rPr>
        <w:t>．</w:t>
      </w:r>
      <w:r w:rsidR="00DC28F3" w:rsidRPr="002E7FC0">
        <w:rPr>
          <w:rFonts w:hint="eastAsia"/>
        </w:rPr>
        <w:t>取消自动编译</w:t>
      </w:r>
      <w:bookmarkEnd w:id="220"/>
      <w:bookmarkEnd w:id="221"/>
      <w:bookmarkEnd w:id="222"/>
    </w:p>
    <w:p w14:paraId="1C0CA845" w14:textId="77777777" w:rsidR="00DC28F3" w:rsidRDefault="00DC28F3" w:rsidP="00DC28F3">
      <w:pPr>
        <w:ind w:firstLine="420"/>
      </w:pPr>
      <w:r w:rsidRPr="002E7FC0">
        <w:rPr>
          <w:rFonts w:hint="eastAsia"/>
        </w:rPr>
        <w:t>编译时勾选当前工程，在</w:t>
      </w:r>
      <w:r w:rsidRPr="002E7FC0">
        <w:rPr>
          <w:rFonts w:hint="eastAsia"/>
        </w:rPr>
        <w:t>KDS</w:t>
      </w:r>
      <w:r w:rsidRPr="002E7FC0">
        <w:rPr>
          <w:rFonts w:hint="eastAsia"/>
        </w:rPr>
        <w:t>中</w:t>
      </w:r>
      <w:r w:rsidRPr="002E7FC0">
        <w:rPr>
          <w:rFonts w:hint="eastAsia"/>
        </w:rPr>
        <w:t>Project</w:t>
      </w:r>
      <w:r w:rsidRPr="002E7FC0">
        <w:rPr>
          <w:rFonts w:hint="eastAsia"/>
        </w:rPr>
        <w:t>菜单下的</w:t>
      </w:r>
      <w:r w:rsidRPr="002E7FC0">
        <w:rPr>
          <w:rFonts w:hint="eastAsia"/>
        </w:rPr>
        <w:t>Build Automatically</w:t>
      </w:r>
      <w:r w:rsidRPr="002E7FC0">
        <w:rPr>
          <w:rFonts w:hint="eastAsia"/>
        </w:rPr>
        <w:t>项前的√点击后取消，取消自动编译（建议的配置方式）</w:t>
      </w:r>
      <w:r>
        <w:rPr>
          <w:rFonts w:hint="eastAsia"/>
        </w:rPr>
        <w:t>，如图</w:t>
      </w:r>
      <w:r>
        <w:rPr>
          <w:rFonts w:hint="eastAsia"/>
        </w:rPr>
        <w:t>A</w:t>
      </w:r>
      <w:r>
        <w:t>-4</w:t>
      </w:r>
      <w:r>
        <w:rPr>
          <w:rFonts w:hint="eastAsia"/>
        </w:rPr>
        <w:t>所示。</w:t>
      </w:r>
    </w:p>
    <w:tbl>
      <w:tblPr>
        <w:tblW w:w="0" w:type="auto"/>
        <w:tblLook w:val="04A0" w:firstRow="1" w:lastRow="0" w:firstColumn="1" w:lastColumn="0" w:noHBand="0" w:noVBand="1"/>
      </w:tblPr>
      <w:tblGrid>
        <w:gridCol w:w="8306"/>
      </w:tblGrid>
      <w:tr w:rsidR="00DC28F3" w14:paraId="643F8441" w14:textId="77777777" w:rsidTr="00541FF9">
        <w:tc>
          <w:tcPr>
            <w:tcW w:w="8522" w:type="dxa"/>
          </w:tcPr>
          <w:p w14:paraId="2CA02640" w14:textId="77777777" w:rsidR="00DC28F3" w:rsidRDefault="00DC28F3" w:rsidP="00541FF9">
            <w:pPr>
              <w:spacing w:beforeLines="50" w:before="156"/>
              <w:ind w:firstLineChars="0" w:firstLine="0"/>
              <w:rPr>
                <w:rFonts w:ascii="黑体" w:eastAsia="黑体" w:hAnsi="黑体"/>
                <w:b/>
              </w:rPr>
            </w:pPr>
            <w:r>
              <w:rPr>
                <w:noProof/>
              </w:rPr>
              <mc:AlternateContent>
                <mc:Choice Requires="wpg">
                  <w:drawing>
                    <wp:anchor distT="0" distB="0" distL="114300" distR="114300" simplePos="0" relativeHeight="251691008" behindDoc="0" locked="0" layoutInCell="1" allowOverlap="1" wp14:anchorId="5A3CBBE4" wp14:editId="6700F59D">
                      <wp:simplePos x="0" y="0"/>
                      <wp:positionH relativeFrom="column">
                        <wp:posOffset>-70485</wp:posOffset>
                      </wp:positionH>
                      <wp:positionV relativeFrom="paragraph">
                        <wp:posOffset>162560</wp:posOffset>
                      </wp:positionV>
                      <wp:extent cx="3667760" cy="1365885"/>
                      <wp:effectExtent l="0" t="0" r="27940" b="24765"/>
                      <wp:wrapNone/>
                      <wp:docPr id="30" name="组合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7760" cy="1365885"/>
                                <a:chOff x="1602" y="1711"/>
                                <a:chExt cx="6739" cy="2155"/>
                              </a:xfrm>
                            </wpg:grpSpPr>
                            <wps:wsp>
                              <wps:cNvPr id="35" name="Oval 550"/>
                              <wps:cNvSpPr>
                                <a:spLocks noChangeArrowheads="1"/>
                              </wps:cNvSpPr>
                              <wps:spPr bwMode="auto">
                                <a:xfrm>
                                  <a:off x="1602" y="3590"/>
                                  <a:ext cx="2292" cy="276"/>
                                </a:xfrm>
                                <a:prstGeom prst="ellipse">
                                  <a:avLst/>
                                </a:prstGeom>
                                <a:noFill/>
                                <a:ln w="12700" cap="flat">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AutoShape 551"/>
                              <wps:cNvCnPr>
                                <a:cxnSpLocks noChangeShapeType="1"/>
                              </wps:cNvCnPr>
                              <wps:spPr bwMode="auto">
                                <a:xfrm>
                                  <a:off x="3918" y="3717"/>
                                  <a:ext cx="2096" cy="1"/>
                                </a:xfrm>
                                <a:prstGeom prst="straightConnector1">
                                  <a:avLst/>
                                </a:prstGeom>
                                <a:noFill/>
                                <a:ln w="12700">
                                  <a:solidFill>
                                    <a:srgbClr val="FF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38" name="Oval 552"/>
                              <wps:cNvSpPr>
                                <a:spLocks noChangeArrowheads="1"/>
                              </wps:cNvSpPr>
                              <wps:spPr bwMode="auto">
                                <a:xfrm>
                                  <a:off x="6049" y="3590"/>
                                  <a:ext cx="2292" cy="276"/>
                                </a:xfrm>
                                <a:prstGeom prst="ellipse">
                                  <a:avLst/>
                                </a:prstGeom>
                                <a:noFill/>
                                <a:ln w="12700" cap="flat">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Rectangle 553"/>
                              <wps:cNvSpPr>
                                <a:spLocks noChangeArrowheads="1"/>
                              </wps:cNvSpPr>
                              <wps:spPr bwMode="auto">
                                <a:xfrm>
                                  <a:off x="1760" y="1747"/>
                                  <a:ext cx="668" cy="288"/>
                                </a:xfrm>
                                <a:prstGeom prst="rect">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Rectangle 554"/>
                              <wps:cNvSpPr>
                                <a:spLocks noChangeArrowheads="1"/>
                              </wps:cNvSpPr>
                              <wps:spPr bwMode="auto">
                                <a:xfrm>
                                  <a:off x="6125" y="1711"/>
                                  <a:ext cx="668" cy="288"/>
                                </a:xfrm>
                                <a:prstGeom prst="rect">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B434F2" id="组合 30" o:spid="_x0000_s1026" style="position:absolute;left:0;text-align:left;margin-left:-5.55pt;margin-top:12.8pt;width:288.8pt;height:107.55pt;z-index:251691008" coordorigin="1602,1711" coordsize="6739,2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">
                      <v:oval id="Oval 550" o:spid="_x0000_s1027" style="position:absolute;left:1602;top:3590;width:229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nfY8UA&#10;AADbAAAADwAAAGRycy9kb3ducmV2LnhtbESPQWvCQBSE74X+h+UVvNVNI5Y2uglSUER6qQb0+Mg+&#10;N7HZtyG71eiv7xYKHoeZ+YaZF4NtxZl63zhW8DJOQBBXTjdsFJS75fMbCB+QNbaOScGVPBT548Mc&#10;M+0u/EXnbTAiQthnqKAOocuk9FVNFv3YdcTRO7reYoiyN1L3eIlw28o0SV6lxYbjQo0dfdRUfW9/&#10;rILPw2K3WbkhTdt3U5Z7e1qa/U2p0dOwmIEINIR7+L+91gomU/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Od9jxQAAANsAAAAPAAAAAAAAAAAAAAAAAJgCAABkcnMv&#10;ZG93bnJldi54bWxQSwUGAAAAAAQABAD1AAAAigMAAAAA&#10;" filled="f" strokecolor="red" strokeweight="1pt">
                        <v:stroke dashstyle="1 1"/>
                      </v:oval>
                      <v:shapetype id="_x0000_t32" coordsize="21600,21600" o:spt="32" o:oned="t" path="m,l21600,21600e" filled="f">
                        <v:path arrowok="t" fillok="f" o:connecttype="none"/>
                        <o:lock v:ext="edit" shapetype="t"/>
                      </v:shapetype>
                      <v:shape id="AutoShape 551" o:spid="_x0000_s1028" type="#_x0000_t32" style="position:absolute;left:3918;top:3717;width:209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OZ7sMAAADbAAAADwAAAGRycy9kb3ducmV2LnhtbESPzWrDMBCE74W+g9hCbo3cBpLUjWyK&#10;IZBbqONAe1usjW1irYyl+ufto0Igx2FmvmF26WRaMVDvGssK3pYRCOLS6oYrBcVp/7oF4TyyxtYy&#10;KZjJQZo8P+0w1nbkbxpyX4kAYRejgtr7LpbSlTUZdEvbEQfvYnuDPsi+krrHMcBNK9+jaC0NNhwW&#10;auwoq6m85n8mUIZTsynWP9tulufhg495kf3OSi1epq9PEJ4m/wjf2wetYLWB/y/hB8jk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zme7DAAAA2wAAAA8AAAAAAAAAAAAA&#10;AAAAoQIAAGRycy9kb3ducmV2LnhtbFBLBQYAAAAABAAEAPkAAACRAwAAAAA=&#10;" strokecolor="red" strokeweight="1pt">
                        <v:stroke endarrow="block"/>
                      </v:shape>
                      <v:oval id="Oval 552" o:spid="_x0000_s1029" style="position:absolute;left:6049;top:3590;width:229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w/cIA&#10;AADbAAAADwAAAGRycy9kb3ducmV2LnhtbERPz2vCMBS+C/sfwhvsZtN1MLRrFBk4hniZFtzx0TzT&#10;uualNFlb/euXw8Djx/e7WE+2FQP1vnGs4DlJQRBXTjdsFJTH7XwBwgdkja1jUnAlD+vVw6zAXLuR&#10;v2g4BCNiCPscFdQhdLmUvqrJok9cRxy5s+sthgh7I3WPYwy3rczS9FVabDg21NjRe03Vz+HXKth/&#10;b467DzdlWbs0ZXmyl6053ZR6epw2byACTeEu/nd/agUvcWz8En+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HD9wgAAANsAAAAPAAAAAAAAAAAAAAAAAJgCAABkcnMvZG93&#10;bnJldi54bWxQSwUGAAAAAAQABAD1AAAAhwMAAAAA&#10;" filled="f" strokecolor="red" strokeweight="1pt">
                        <v:stroke dashstyle="1 1"/>
                      </v:oval>
                      <v:rect id="Rectangle 553" o:spid="_x0000_s1030" style="position:absolute;left:1760;top:1747;width:66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wjMUA&#10;AADbAAAADwAAAGRycy9kb3ducmV2LnhtbESPQWvCQBSE74L/YXlCb2ZTq1LTbKQIYkUsrZba4yP7&#10;moRm34bsVuO/dwXB4zAz3zDpvDO1OFLrKssKHqMYBHFudcWFgq/9cvgMwnlkjbVlUnAmB/Os30sx&#10;0fbEn3Tc+UIECLsEFZTeN4mULi/JoItsQxy8X9sa9EG2hdQtngLc1HIUx1NpsOKwUGJDi5Lyv92/&#10;UfDBerp2B738PryPN5PVZJyftz9KPQy61xcQnjp/D9/ab1rB0wyuX8IPk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ODCMxQAAANsAAAAPAAAAAAAAAAAAAAAAAJgCAABkcnMv&#10;ZG93bnJldi54bWxQSwUGAAAAAAQABAD1AAAAigMAAAAA&#10;" filled="f" strokecolor="red" strokeweight="1pt"/>
                      <v:rect id="Rectangle 554" o:spid="_x0000_s1031" style="position:absolute;left:6125;top:1711;width:66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TqbMAA&#10;AADbAAAADwAAAGRycy9kb3ducmV2LnhtbERPy4rCMBTdD/gP4QruxlSpItUoIogOovhCXV6aa1ts&#10;bkqT0fr3ZjEwy8N5T2aNKcWTaldYVtDrRiCIU6sLzhScT8vvEQjnkTWWlknBmxzMpq2vCSbavvhA&#10;z6PPRAhhl6CC3PsqkdKlORl0XVsRB+5ua4M+wDqTusZXCDel7EfRUBosODTkWNEip/Rx/DUK9qyH&#10;P+6ql5frLt4MVoM4fW9vSnXazXwMwlPj/8V/7rVWEIf14Uv4AX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TqbMAAAADbAAAADwAAAAAAAAAAAAAAAACYAgAAZHJzL2Rvd25y&#10;ZXYueG1sUEsFBgAAAAAEAAQA9QAAAIUDAAAAAA==&#10;" filled="f" strokecolor="red" strokeweight="1pt"/>
                    </v:group>
                  </w:pict>
                </mc:Fallback>
              </mc:AlternateContent>
            </w:r>
            <w:r>
              <w:rPr>
                <w:noProof/>
              </w:rPr>
              <w:drawing>
                <wp:inline distT="0" distB="0" distL="0" distR="0" wp14:anchorId="2ADB756F" wp14:editId="4034DE4B">
                  <wp:extent cx="2354645" cy="2216506"/>
                  <wp:effectExtent l="0" t="0" r="0" b="0"/>
                  <wp:docPr id="48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2352779" cy="2214749"/>
                          </a:xfrm>
                          <a:prstGeom prst="rect">
                            <a:avLst/>
                          </a:prstGeom>
                        </pic:spPr>
                      </pic:pic>
                    </a:graphicData>
                  </a:graphic>
                </wp:inline>
              </w:drawing>
            </w:r>
            <w:r>
              <w:rPr>
                <w:noProof/>
              </w:rPr>
              <w:drawing>
                <wp:inline distT="0" distB="0" distL="0" distR="0" wp14:anchorId="4740BB36" wp14:editId="195AE9E6">
                  <wp:extent cx="2428646" cy="2217181"/>
                  <wp:effectExtent l="0" t="0" r="0" b="0"/>
                  <wp:docPr id="48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2426187" cy="2214936"/>
                          </a:xfrm>
                          <a:prstGeom prst="rect">
                            <a:avLst/>
                          </a:prstGeom>
                        </pic:spPr>
                      </pic:pic>
                    </a:graphicData>
                  </a:graphic>
                </wp:inline>
              </w:drawing>
            </w:r>
          </w:p>
          <w:p w14:paraId="16E82E28" w14:textId="77777777" w:rsidR="00DC28F3" w:rsidRDefault="00DC28F3" w:rsidP="00541FF9">
            <w:pPr>
              <w:pStyle w:val="7"/>
              <w:ind w:firstLine="482"/>
            </w:pPr>
            <w:r>
              <w:rPr>
                <w:rFonts w:hint="eastAsia"/>
              </w:rPr>
              <w:t>图</w:t>
            </w:r>
            <w:r>
              <w:rPr>
                <w:rFonts w:hint="eastAsia"/>
              </w:rPr>
              <w:t>A-</w:t>
            </w:r>
            <w:r>
              <w:t xml:space="preserve">4 </w:t>
            </w:r>
            <w:r>
              <w:rPr>
                <w:rFonts w:hint="eastAsia"/>
              </w:rPr>
              <w:t>取消自动编译</w:t>
            </w:r>
          </w:p>
        </w:tc>
      </w:tr>
    </w:tbl>
    <w:p w14:paraId="73C195A4" w14:textId="77777777" w:rsidR="00DC28F3" w:rsidRDefault="00DC28F3" w:rsidP="00C70125">
      <w:pPr>
        <w:pStyle w:val="2"/>
      </w:pPr>
      <w:bookmarkStart w:id="223" w:name="_Toc417029373"/>
      <w:bookmarkStart w:id="224" w:name="_Toc417566713"/>
      <w:bookmarkStart w:id="225" w:name="_Toc419134135"/>
      <w:bookmarkStart w:id="226" w:name="_Toc429746066"/>
      <w:bookmarkStart w:id="227" w:name="_Toc449049904"/>
      <w:r>
        <w:rPr>
          <w:rFonts w:hint="eastAsia"/>
        </w:rPr>
        <w:t>A.2</w:t>
      </w:r>
      <w:r>
        <w:t xml:space="preserve"> </w:t>
      </w:r>
      <w:r>
        <w:rPr>
          <w:rFonts w:hint="eastAsia"/>
        </w:rPr>
        <w:t>KDS</w:t>
      </w:r>
      <w:r>
        <w:rPr>
          <w:rFonts w:hint="eastAsia"/>
        </w:rPr>
        <w:t>简明使用</w:t>
      </w:r>
      <w:bookmarkEnd w:id="223"/>
      <w:r>
        <w:rPr>
          <w:rFonts w:hint="eastAsia"/>
        </w:rPr>
        <w:t>方法</w:t>
      </w:r>
      <w:bookmarkEnd w:id="224"/>
      <w:bookmarkEnd w:id="225"/>
      <w:bookmarkEnd w:id="226"/>
      <w:bookmarkEnd w:id="227"/>
    </w:p>
    <w:p w14:paraId="6496A139" w14:textId="77777777" w:rsidR="00DC28F3" w:rsidRDefault="00DC28F3" w:rsidP="00687F00">
      <w:pPr>
        <w:pStyle w:val="3"/>
      </w:pPr>
      <w:bookmarkStart w:id="228" w:name="_Toc417029374"/>
      <w:bookmarkStart w:id="229" w:name="_Toc417566714"/>
      <w:bookmarkStart w:id="230" w:name="_Toc419134136"/>
      <w:bookmarkStart w:id="231" w:name="_Toc429746067"/>
      <w:bookmarkStart w:id="232" w:name="_Toc449049905"/>
      <w:r>
        <w:rPr>
          <w:rFonts w:hint="eastAsia"/>
        </w:rPr>
        <w:t xml:space="preserve">A.2.1 </w:t>
      </w:r>
      <w:r>
        <w:rPr>
          <w:rFonts w:hint="eastAsia"/>
        </w:rPr>
        <w:t>导入现有工程到开发环境中</w:t>
      </w:r>
      <w:bookmarkEnd w:id="228"/>
      <w:bookmarkEnd w:id="229"/>
      <w:bookmarkEnd w:id="230"/>
      <w:bookmarkEnd w:id="231"/>
      <w:bookmarkEnd w:id="232"/>
    </w:p>
    <w:p w14:paraId="01B3F03C" w14:textId="77777777" w:rsidR="00DC28F3" w:rsidRDefault="003F6451" w:rsidP="000F4924">
      <w:pPr>
        <w:pStyle w:val="4"/>
      </w:pPr>
      <w:bookmarkStart w:id="233" w:name="_Toc429746068"/>
      <w:r>
        <w:t>1</w:t>
      </w:r>
      <w:r w:rsidRPr="00411C93">
        <w:rPr>
          <w:rFonts w:hint="eastAsia"/>
        </w:rPr>
        <w:t>．</w:t>
      </w:r>
      <w:r w:rsidR="00DC28F3">
        <w:rPr>
          <w:rFonts w:hint="eastAsia"/>
        </w:rPr>
        <w:t>什么是</w:t>
      </w:r>
      <w:r w:rsidR="00DC28F3">
        <w:rPr>
          <w:rFonts w:hint="eastAsia"/>
        </w:rPr>
        <w:t>KDS</w:t>
      </w:r>
      <w:r w:rsidR="00DC28F3">
        <w:rPr>
          <w:rFonts w:hint="eastAsia"/>
        </w:rPr>
        <w:t>工程目录？</w:t>
      </w:r>
      <w:bookmarkEnd w:id="233"/>
    </w:p>
    <w:p w14:paraId="6F13F02E" w14:textId="77777777" w:rsidR="00DC28F3" w:rsidRDefault="00DC28F3" w:rsidP="00DC28F3">
      <w:pPr>
        <w:ind w:firstLine="420"/>
        <w:rPr>
          <w:noProof/>
        </w:rPr>
      </w:pPr>
      <w:r>
        <w:rPr>
          <w:rFonts w:hint="eastAsia"/>
          <w:noProof/>
        </w:rPr>
        <w:t>如图</w:t>
      </w:r>
      <w:r>
        <w:rPr>
          <w:rFonts w:hint="eastAsia"/>
          <w:noProof/>
        </w:rPr>
        <w:t>A</w:t>
      </w:r>
      <w:r w:rsidRPr="00CD3F08">
        <w:rPr>
          <w:noProof/>
        </w:rPr>
        <w:t>-</w:t>
      </w:r>
      <w:r>
        <w:rPr>
          <w:noProof/>
        </w:rPr>
        <w:t>5</w:t>
      </w:r>
      <w:r>
        <w:rPr>
          <w:rFonts w:hint="eastAsia"/>
          <w:noProof/>
        </w:rPr>
        <w:t>“</w:t>
      </w:r>
      <w:r w:rsidRPr="00010B34">
        <w:rPr>
          <w:noProof/>
        </w:rPr>
        <w:t>MAPS_K64-uart_20150205</w:t>
      </w:r>
      <w:r>
        <w:rPr>
          <w:rFonts w:hint="eastAsia"/>
          <w:noProof/>
        </w:rPr>
        <w:t>”就是一个</w:t>
      </w:r>
      <w:r>
        <w:rPr>
          <w:rFonts w:hint="eastAsia"/>
          <w:noProof/>
        </w:rPr>
        <w:t>KDS</w:t>
      </w:r>
      <w:r>
        <w:rPr>
          <w:rFonts w:hint="eastAsia"/>
          <w:noProof/>
        </w:rPr>
        <w:t>工程目录。注：</w:t>
      </w:r>
      <w:r>
        <w:rPr>
          <w:rFonts w:hint="eastAsia"/>
          <w:noProof/>
        </w:rPr>
        <w:t>Debug</w:t>
      </w:r>
      <w:r>
        <w:rPr>
          <w:rFonts w:hint="eastAsia"/>
          <w:noProof/>
        </w:rPr>
        <w:t>文件夹是工程进行构建后自动生成的文件夹。工程框架见图</w:t>
      </w:r>
      <w:r>
        <w:rPr>
          <w:rFonts w:hint="eastAsia"/>
          <w:noProof/>
        </w:rPr>
        <w:t>A</w:t>
      </w:r>
      <w:r>
        <w:rPr>
          <w:noProof/>
        </w:rPr>
        <w:t>-5</w:t>
      </w:r>
      <w:r>
        <w:rPr>
          <w:rFonts w:hint="eastAsia"/>
          <w:noProof/>
        </w:rPr>
        <w:t>所示：</w:t>
      </w:r>
    </w:p>
    <w:tbl>
      <w:tblPr>
        <w:tblW w:w="0" w:type="auto"/>
        <w:tblLook w:val="04A0" w:firstRow="1" w:lastRow="0" w:firstColumn="1" w:lastColumn="0" w:noHBand="0" w:noVBand="1"/>
      </w:tblPr>
      <w:tblGrid>
        <w:gridCol w:w="8306"/>
      </w:tblGrid>
      <w:tr w:rsidR="00DC28F3" w14:paraId="2B60F93F" w14:textId="77777777" w:rsidTr="00785BEF">
        <w:tc>
          <w:tcPr>
            <w:tcW w:w="8306" w:type="dxa"/>
          </w:tcPr>
          <w:p w14:paraId="6AF2125E" w14:textId="77777777" w:rsidR="00DC28F3" w:rsidRDefault="00DC28F3" w:rsidP="00541FF9">
            <w:pPr>
              <w:ind w:firstLineChars="0" w:firstLine="0"/>
              <w:rPr>
                <w:noProof/>
              </w:rPr>
            </w:pPr>
            <w:r>
              <w:rPr>
                <w:noProof/>
              </w:rPr>
              <w:drawing>
                <wp:anchor distT="0" distB="0" distL="114300" distR="114300" simplePos="0" relativeHeight="251673600" behindDoc="0" locked="0" layoutInCell="1" allowOverlap="1" wp14:anchorId="4FCBE9E1" wp14:editId="5CD847F6">
                  <wp:simplePos x="0" y="0"/>
                  <wp:positionH relativeFrom="column">
                    <wp:posOffset>1781864</wp:posOffset>
                  </wp:positionH>
                  <wp:positionV relativeFrom="paragraph">
                    <wp:posOffset>91522</wp:posOffset>
                  </wp:positionV>
                  <wp:extent cx="1781178" cy="2188426"/>
                  <wp:effectExtent l="0" t="0" r="0" b="2540"/>
                  <wp:wrapNone/>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b="6152"/>
                          <a:stretch/>
                        </pic:blipFill>
                        <pic:spPr bwMode="auto">
                          <a:xfrm>
                            <a:off x="0" y="0"/>
                            <a:ext cx="1781178" cy="2188426"/>
                          </a:xfrm>
                          <a:prstGeom prst="rect">
                            <a:avLst/>
                          </a:prstGeom>
                          <a:noFill/>
                          <a:ln>
                            <a:noFill/>
                          </a:ln>
                          <a:extLst>
                            <a:ext uri="{53640926-AAD7-44D8-BBD7-CCE9431645EC}">
                              <a14:shadowObscured xmlns:a14="http://schemas.microsoft.com/office/drawing/2010/main"/>
                            </a:ext>
                          </a:extLst>
                        </pic:spPr>
                      </pic:pic>
                    </a:graphicData>
                  </a:graphic>
                </wp:anchor>
              </w:drawing>
            </w:r>
          </w:p>
          <w:p w14:paraId="63B78214" w14:textId="77777777" w:rsidR="00DC28F3" w:rsidRDefault="00DC28F3" w:rsidP="00541FF9">
            <w:pPr>
              <w:ind w:firstLineChars="0" w:firstLine="0"/>
              <w:rPr>
                <w:noProof/>
              </w:rPr>
            </w:pPr>
          </w:p>
          <w:p w14:paraId="120622B1" w14:textId="77777777" w:rsidR="00DC28F3" w:rsidRDefault="00DC28F3" w:rsidP="00541FF9">
            <w:pPr>
              <w:ind w:firstLineChars="0" w:firstLine="0"/>
              <w:rPr>
                <w:noProof/>
              </w:rPr>
            </w:pPr>
          </w:p>
          <w:p w14:paraId="106DA995" w14:textId="77777777" w:rsidR="00DC28F3" w:rsidRDefault="00DC28F3" w:rsidP="00541FF9">
            <w:pPr>
              <w:ind w:firstLineChars="0" w:firstLine="0"/>
              <w:rPr>
                <w:noProof/>
              </w:rPr>
            </w:pPr>
          </w:p>
          <w:p w14:paraId="5A0F8554" w14:textId="77777777" w:rsidR="00DC28F3" w:rsidRDefault="00DC28F3" w:rsidP="00541FF9">
            <w:pPr>
              <w:ind w:firstLineChars="0" w:firstLine="0"/>
              <w:rPr>
                <w:noProof/>
              </w:rPr>
            </w:pPr>
          </w:p>
          <w:p w14:paraId="207ADD4E" w14:textId="77777777" w:rsidR="00DC28F3" w:rsidRDefault="00DC28F3" w:rsidP="00541FF9">
            <w:pPr>
              <w:ind w:firstLineChars="0" w:firstLine="0"/>
              <w:rPr>
                <w:noProof/>
              </w:rPr>
            </w:pPr>
          </w:p>
          <w:p w14:paraId="2488C17E" w14:textId="77777777" w:rsidR="00DC28F3" w:rsidRDefault="00DC28F3" w:rsidP="00541FF9">
            <w:pPr>
              <w:ind w:firstLineChars="0" w:firstLine="0"/>
              <w:rPr>
                <w:noProof/>
              </w:rPr>
            </w:pPr>
          </w:p>
          <w:p w14:paraId="2D73D58B" w14:textId="77777777" w:rsidR="00DC28F3" w:rsidRDefault="00DC28F3" w:rsidP="00541FF9">
            <w:pPr>
              <w:ind w:firstLineChars="0" w:firstLine="0"/>
              <w:rPr>
                <w:noProof/>
              </w:rPr>
            </w:pPr>
          </w:p>
          <w:p w14:paraId="4FD3F602" w14:textId="77777777" w:rsidR="00DC28F3" w:rsidRDefault="00DC28F3" w:rsidP="00541FF9">
            <w:pPr>
              <w:ind w:firstLineChars="0" w:firstLine="0"/>
              <w:rPr>
                <w:noProof/>
              </w:rPr>
            </w:pPr>
          </w:p>
          <w:p w14:paraId="119193A1" w14:textId="77777777" w:rsidR="00DC28F3" w:rsidRDefault="00DC28F3" w:rsidP="00541FF9">
            <w:pPr>
              <w:ind w:firstLineChars="0" w:firstLine="0"/>
              <w:rPr>
                <w:noProof/>
              </w:rPr>
            </w:pPr>
          </w:p>
          <w:p w14:paraId="18D9465B" w14:textId="77777777" w:rsidR="00DC28F3" w:rsidRDefault="00DC28F3" w:rsidP="00541FF9">
            <w:pPr>
              <w:ind w:firstLineChars="0" w:firstLine="0"/>
              <w:rPr>
                <w:noProof/>
              </w:rPr>
            </w:pPr>
          </w:p>
          <w:p w14:paraId="626CD3BE" w14:textId="77777777" w:rsidR="00DC28F3" w:rsidRPr="009B0802" w:rsidRDefault="00DC28F3" w:rsidP="00541FF9">
            <w:pPr>
              <w:ind w:firstLineChars="0" w:firstLine="0"/>
              <w:rPr>
                <w:noProof/>
              </w:rPr>
            </w:pPr>
          </w:p>
          <w:p w14:paraId="04041331" w14:textId="77777777" w:rsidR="00DC28F3" w:rsidRDefault="00DC28F3" w:rsidP="00541FF9">
            <w:pPr>
              <w:pStyle w:val="7"/>
              <w:ind w:firstLine="482"/>
            </w:pPr>
            <w:r>
              <w:rPr>
                <w:rFonts w:hint="eastAsia"/>
              </w:rPr>
              <w:t>图</w:t>
            </w:r>
            <w:r>
              <w:rPr>
                <w:rFonts w:hint="eastAsia"/>
              </w:rPr>
              <w:t>A</w:t>
            </w:r>
            <w:r w:rsidRPr="00CD3F08">
              <w:t>-</w:t>
            </w:r>
            <w:r>
              <w:t>5</w:t>
            </w:r>
            <w:r>
              <w:rPr>
                <w:rFonts w:hint="eastAsia"/>
              </w:rPr>
              <w:t xml:space="preserve"> KDS</w:t>
            </w:r>
            <w:r>
              <w:rPr>
                <w:rFonts w:hint="eastAsia"/>
              </w:rPr>
              <w:t>工程框架</w:t>
            </w:r>
          </w:p>
        </w:tc>
      </w:tr>
    </w:tbl>
    <w:p w14:paraId="4246B370" w14:textId="77777777" w:rsidR="00DC28F3" w:rsidRDefault="003F6451" w:rsidP="000F4924">
      <w:pPr>
        <w:pStyle w:val="4"/>
      </w:pPr>
      <w:bookmarkStart w:id="234" w:name="_Toc429746069"/>
      <w:r>
        <w:t>2</w:t>
      </w:r>
      <w:r w:rsidRPr="00411C93">
        <w:rPr>
          <w:rFonts w:hint="eastAsia"/>
        </w:rPr>
        <w:t>．</w:t>
      </w:r>
      <w:r w:rsidR="00DC28F3">
        <w:rPr>
          <w:rFonts w:hint="eastAsia"/>
        </w:rPr>
        <w:t>什么是</w:t>
      </w:r>
      <w:r w:rsidR="00DC28F3">
        <w:rPr>
          <w:rFonts w:hint="eastAsia"/>
        </w:rPr>
        <w:t>KDS</w:t>
      </w:r>
      <w:r w:rsidR="00DC28F3">
        <w:rPr>
          <w:rFonts w:hint="eastAsia"/>
        </w:rPr>
        <w:t>工程面板</w:t>
      </w:r>
      <w:bookmarkEnd w:id="234"/>
    </w:p>
    <w:p w14:paraId="2D5EA974" w14:textId="77777777" w:rsidR="00DC28F3" w:rsidRDefault="00DC28F3" w:rsidP="00DC28F3">
      <w:pPr>
        <w:ind w:firstLine="420"/>
        <w:rPr>
          <w:noProof/>
        </w:rPr>
      </w:pPr>
      <w:r>
        <w:rPr>
          <w:rFonts w:hint="eastAsia"/>
          <w:noProof/>
        </w:rPr>
        <w:t>如图</w:t>
      </w:r>
      <w:r>
        <w:rPr>
          <w:rFonts w:hint="eastAsia"/>
          <w:noProof/>
        </w:rPr>
        <w:t>A</w:t>
      </w:r>
      <w:r w:rsidRPr="008B4A20">
        <w:rPr>
          <w:noProof/>
        </w:rPr>
        <w:t>-</w:t>
      </w:r>
      <w:r>
        <w:rPr>
          <w:noProof/>
        </w:rPr>
        <w:t>6</w:t>
      </w:r>
      <w:r>
        <w:rPr>
          <w:rFonts w:hint="eastAsia"/>
          <w:noProof/>
        </w:rPr>
        <w:t>所示，是</w:t>
      </w:r>
      <w:r>
        <w:rPr>
          <w:rFonts w:hint="eastAsia"/>
          <w:noProof/>
        </w:rPr>
        <w:t>KDS</w:t>
      </w:r>
      <w:r>
        <w:rPr>
          <w:rFonts w:hint="eastAsia"/>
          <w:noProof/>
        </w:rPr>
        <w:t>的工程面板。若没有，可以通过点击菜单栏中</w:t>
      </w:r>
      <w:r>
        <w:rPr>
          <w:rFonts w:hint="eastAsia"/>
          <w:noProof/>
        </w:rPr>
        <w:t>Window-&gt;Show View-&gt;Project Explorer</w:t>
      </w:r>
      <w:r>
        <w:rPr>
          <w:rFonts w:hint="eastAsia"/>
          <w:noProof/>
        </w:rPr>
        <w:t>，显示出</w:t>
      </w:r>
      <w:r>
        <w:rPr>
          <w:rFonts w:hint="eastAsia"/>
          <w:noProof/>
        </w:rPr>
        <w:t>KDS</w:t>
      </w:r>
      <w:r>
        <w:rPr>
          <w:rFonts w:hint="eastAsia"/>
          <w:noProof/>
        </w:rPr>
        <w:t>的工程面板。</w:t>
      </w:r>
      <w:r w:rsidRPr="005A57D3">
        <w:rPr>
          <w:rFonts w:hint="eastAsia"/>
          <w:noProof/>
        </w:rPr>
        <w:t>未导入工程的</w:t>
      </w:r>
      <w:r w:rsidRPr="005A57D3">
        <w:rPr>
          <w:rFonts w:hint="eastAsia"/>
          <w:noProof/>
        </w:rPr>
        <w:t>KDS</w:t>
      </w:r>
      <w:r w:rsidRPr="005A57D3">
        <w:rPr>
          <w:rFonts w:hint="eastAsia"/>
          <w:noProof/>
        </w:rPr>
        <w:t>工程面板如</w:t>
      </w:r>
      <w:r>
        <w:rPr>
          <w:rFonts w:hint="eastAsia"/>
          <w:noProof/>
        </w:rPr>
        <w:t>图</w:t>
      </w:r>
      <w:r>
        <w:rPr>
          <w:rFonts w:hint="eastAsia"/>
          <w:noProof/>
        </w:rPr>
        <w:t>A</w:t>
      </w:r>
      <w:r w:rsidRPr="008B4A20">
        <w:rPr>
          <w:noProof/>
        </w:rPr>
        <w:t>-</w:t>
      </w:r>
      <w:r>
        <w:rPr>
          <w:noProof/>
        </w:rPr>
        <w:t>6</w:t>
      </w:r>
      <w:r>
        <w:rPr>
          <w:rFonts w:hint="eastAsia"/>
          <w:noProof/>
        </w:rPr>
        <w:t>所</w:t>
      </w:r>
      <w:r>
        <w:rPr>
          <w:rFonts w:hint="eastAsia"/>
          <w:noProof/>
        </w:rPr>
        <w:lastRenderedPageBreak/>
        <w:t>示。</w:t>
      </w:r>
    </w:p>
    <w:tbl>
      <w:tblPr>
        <w:tblW w:w="0" w:type="auto"/>
        <w:tblLook w:val="04A0" w:firstRow="1" w:lastRow="0" w:firstColumn="1" w:lastColumn="0" w:noHBand="0" w:noVBand="1"/>
      </w:tblPr>
      <w:tblGrid>
        <w:gridCol w:w="8306"/>
      </w:tblGrid>
      <w:tr w:rsidR="00DC28F3" w14:paraId="25BA6E33" w14:textId="77777777" w:rsidTr="00541FF9">
        <w:tc>
          <w:tcPr>
            <w:tcW w:w="8522" w:type="dxa"/>
          </w:tcPr>
          <w:p w14:paraId="239791D9" w14:textId="77777777" w:rsidR="00DC28F3" w:rsidRDefault="00DC28F3" w:rsidP="00541FF9">
            <w:pPr>
              <w:ind w:firstLineChars="0" w:firstLine="0"/>
              <w:rPr>
                <w:noProof/>
              </w:rPr>
            </w:pPr>
            <w:r>
              <w:rPr>
                <w:noProof/>
              </w:rPr>
              <w:drawing>
                <wp:anchor distT="0" distB="0" distL="114300" distR="114300" simplePos="0" relativeHeight="251674624" behindDoc="0" locked="0" layoutInCell="1" allowOverlap="1" wp14:anchorId="704D7F6E" wp14:editId="681EA1B5">
                  <wp:simplePos x="0" y="0"/>
                  <wp:positionH relativeFrom="column">
                    <wp:posOffset>466311</wp:posOffset>
                  </wp:positionH>
                  <wp:positionV relativeFrom="paragraph">
                    <wp:posOffset>118938</wp:posOffset>
                  </wp:positionV>
                  <wp:extent cx="3129114" cy="2218414"/>
                  <wp:effectExtent l="19050" t="0" r="0" b="0"/>
                  <wp:wrapNone/>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8" cstate="print"/>
                          <a:srcRect b="42731"/>
                          <a:stretch>
                            <a:fillRect/>
                          </a:stretch>
                        </pic:blipFill>
                        <pic:spPr bwMode="auto">
                          <a:xfrm>
                            <a:off x="0" y="0"/>
                            <a:ext cx="3133725" cy="2221683"/>
                          </a:xfrm>
                          <a:prstGeom prst="rect">
                            <a:avLst/>
                          </a:prstGeom>
                          <a:noFill/>
                          <a:ln w="9525">
                            <a:noFill/>
                            <a:miter lim="800000"/>
                            <a:headEnd/>
                            <a:tailEnd/>
                          </a:ln>
                        </pic:spPr>
                      </pic:pic>
                    </a:graphicData>
                  </a:graphic>
                </wp:anchor>
              </w:drawing>
            </w:r>
          </w:p>
          <w:p w14:paraId="08C2E8FC" w14:textId="77777777" w:rsidR="00DC28F3" w:rsidRDefault="00DC28F3" w:rsidP="00541FF9">
            <w:pPr>
              <w:ind w:firstLineChars="0" w:firstLine="0"/>
              <w:rPr>
                <w:noProof/>
              </w:rPr>
            </w:pPr>
          </w:p>
          <w:p w14:paraId="3870B309" w14:textId="77777777" w:rsidR="00DC28F3" w:rsidRDefault="00DC28F3" w:rsidP="00541FF9">
            <w:pPr>
              <w:ind w:firstLineChars="0" w:firstLine="0"/>
              <w:rPr>
                <w:noProof/>
              </w:rPr>
            </w:pPr>
            <w:r>
              <w:rPr>
                <w:noProof/>
              </w:rPr>
              <mc:AlternateContent>
                <mc:Choice Requires="wps">
                  <w:drawing>
                    <wp:anchor distT="0" distB="0" distL="114300" distR="114300" simplePos="0" relativeHeight="251687936" behindDoc="0" locked="0" layoutInCell="1" allowOverlap="1" wp14:anchorId="7A2E9B9B" wp14:editId="69147700">
                      <wp:simplePos x="0" y="0"/>
                      <wp:positionH relativeFrom="column">
                        <wp:posOffset>3577590</wp:posOffset>
                      </wp:positionH>
                      <wp:positionV relativeFrom="paragraph">
                        <wp:posOffset>186690</wp:posOffset>
                      </wp:positionV>
                      <wp:extent cx="1392555" cy="318770"/>
                      <wp:effectExtent l="1924050" t="285750" r="17145" b="24130"/>
                      <wp:wrapNone/>
                      <wp:docPr id="41" name="圆角矩形标注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2555" cy="318770"/>
                              </a:xfrm>
                              <a:prstGeom prst="wedgeRoundRectCallout">
                                <a:avLst>
                                  <a:gd name="adj1" fmla="val -185019"/>
                                  <a:gd name="adj2" fmla="val -129083"/>
                                  <a:gd name="adj3" fmla="val 16667"/>
                                </a:avLst>
                              </a:prstGeom>
                              <a:solidFill>
                                <a:srgbClr val="FFFFFF"/>
                              </a:solidFill>
                              <a:ln w="9525">
                                <a:solidFill>
                                  <a:srgbClr val="000000"/>
                                </a:solidFill>
                                <a:miter lim="800000"/>
                                <a:headEnd/>
                                <a:tailEnd/>
                              </a:ln>
                            </wps:spPr>
                            <wps:txbx>
                              <w:txbxContent>
                                <w:p w14:paraId="4E360AEA" w14:textId="77777777" w:rsidR="00F2792D" w:rsidRDefault="00F2792D" w:rsidP="00DC28F3">
                                  <w:pPr>
                                    <w:ind w:firstLineChars="0" w:firstLine="0"/>
                                  </w:pPr>
                                  <w:r>
                                    <w:rPr>
                                      <w:rFonts w:hint="eastAsia"/>
                                    </w:rPr>
                                    <w:t>KDS</w:t>
                                  </w:r>
                                  <w:r>
                                    <w:rPr>
                                      <w:rFonts w:hint="eastAsia"/>
                                    </w:rPr>
                                    <w:t>工程窗口标识</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2E9B9B"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41" o:spid="_x0000_s1026" type="#_x0000_t62" style="position:absolute;left:0;text-align:left;margin-left:281.7pt;margin-top:14.7pt;width:109.65pt;height:25.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" adj="-29164,-17082">
                      <v:textbox inset=".5mm,.3mm,.5mm,.3mm">
                        <w:txbxContent>
                          <w:p w14:paraId="4E360AEA" w14:textId="77777777" w:rsidR="00F2792D" w:rsidRDefault="00F2792D" w:rsidP="00DC28F3">
                            <w:pPr>
                              <w:ind w:firstLineChars="0" w:firstLine="0"/>
                            </w:pPr>
                            <w:r>
                              <w:rPr>
                                <w:rFonts w:hint="eastAsia"/>
                              </w:rPr>
                              <w:t>KDS</w:t>
                            </w:r>
                            <w:r>
                              <w:rPr>
                                <w:rFonts w:hint="eastAsia"/>
                              </w:rPr>
                              <w:t>工程窗口标识</w:t>
                            </w:r>
                          </w:p>
                        </w:txbxContent>
                      </v:textbox>
                    </v:shape>
                  </w:pict>
                </mc:Fallback>
              </mc:AlternateContent>
            </w:r>
          </w:p>
          <w:p w14:paraId="56912F8B" w14:textId="77777777" w:rsidR="00DC28F3" w:rsidRDefault="00DC28F3" w:rsidP="00541FF9">
            <w:pPr>
              <w:ind w:firstLineChars="0" w:firstLine="0"/>
              <w:rPr>
                <w:noProof/>
              </w:rPr>
            </w:pPr>
          </w:p>
          <w:p w14:paraId="1AD9C815" w14:textId="77777777" w:rsidR="00DC28F3" w:rsidRDefault="00DC28F3" w:rsidP="00541FF9">
            <w:pPr>
              <w:ind w:firstLineChars="0" w:firstLine="0"/>
              <w:rPr>
                <w:noProof/>
              </w:rPr>
            </w:pPr>
          </w:p>
          <w:p w14:paraId="2FDD8647" w14:textId="77777777" w:rsidR="00DC28F3" w:rsidRDefault="00DC28F3" w:rsidP="00541FF9">
            <w:pPr>
              <w:ind w:firstLineChars="0" w:firstLine="0"/>
              <w:rPr>
                <w:noProof/>
              </w:rPr>
            </w:pPr>
          </w:p>
          <w:p w14:paraId="6075118E" w14:textId="77777777" w:rsidR="00DC28F3" w:rsidRDefault="00DC28F3" w:rsidP="00541FF9">
            <w:pPr>
              <w:ind w:firstLineChars="0" w:firstLine="0"/>
              <w:rPr>
                <w:noProof/>
              </w:rPr>
            </w:pPr>
          </w:p>
          <w:p w14:paraId="062F6488" w14:textId="77777777" w:rsidR="00DC28F3" w:rsidRDefault="00DC28F3" w:rsidP="00541FF9">
            <w:pPr>
              <w:ind w:firstLineChars="0" w:firstLine="0"/>
              <w:rPr>
                <w:noProof/>
              </w:rPr>
            </w:pPr>
          </w:p>
          <w:p w14:paraId="6330771E" w14:textId="77777777" w:rsidR="00DC28F3" w:rsidRDefault="00DC28F3" w:rsidP="00541FF9">
            <w:pPr>
              <w:ind w:firstLineChars="0" w:firstLine="0"/>
              <w:rPr>
                <w:noProof/>
              </w:rPr>
            </w:pPr>
            <w:r>
              <w:rPr>
                <w:noProof/>
              </w:rPr>
              <mc:AlternateContent>
                <mc:Choice Requires="wps">
                  <w:drawing>
                    <wp:anchor distT="0" distB="0" distL="114300" distR="114300" simplePos="0" relativeHeight="251688960" behindDoc="0" locked="0" layoutInCell="1" allowOverlap="1" wp14:anchorId="51263834" wp14:editId="424710BC">
                      <wp:simplePos x="0" y="0"/>
                      <wp:positionH relativeFrom="column">
                        <wp:posOffset>3577590</wp:posOffset>
                      </wp:positionH>
                      <wp:positionV relativeFrom="paragraph">
                        <wp:posOffset>107950</wp:posOffset>
                      </wp:positionV>
                      <wp:extent cx="1392555" cy="318770"/>
                      <wp:effectExtent l="1733550" t="0" r="17145" b="43180"/>
                      <wp:wrapNone/>
                      <wp:docPr id="43" name="圆角矩形标注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2555" cy="318770"/>
                              </a:xfrm>
                              <a:prstGeom prst="wedgeRoundRectCallout">
                                <a:avLst>
                                  <a:gd name="adj1" fmla="val -171523"/>
                                  <a:gd name="adj2" fmla="val 8764"/>
                                  <a:gd name="adj3" fmla="val 16667"/>
                                </a:avLst>
                              </a:prstGeom>
                              <a:solidFill>
                                <a:srgbClr val="FFFFFF"/>
                              </a:solidFill>
                              <a:ln w="9525">
                                <a:solidFill>
                                  <a:srgbClr val="000000"/>
                                </a:solidFill>
                                <a:miter lim="800000"/>
                                <a:headEnd/>
                                <a:tailEnd/>
                              </a:ln>
                            </wps:spPr>
                            <wps:txbx>
                              <w:txbxContent>
                                <w:p w14:paraId="5DCD7F3C" w14:textId="77777777" w:rsidR="00F2792D" w:rsidRDefault="00F2792D" w:rsidP="00DC28F3">
                                  <w:pPr>
                                    <w:ind w:firstLineChars="0" w:firstLine="0"/>
                                  </w:pPr>
                                  <w:r>
                                    <w:rPr>
                                      <w:rFonts w:hint="eastAsia"/>
                                    </w:rPr>
                                    <w:t>待导入的工程区</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63834" id="圆角矩形标注 43" o:spid="_x0000_s1027" type="#_x0000_t62" style="position:absolute;left:0;text-align:left;margin-left:281.7pt;margin-top:8.5pt;width:109.65pt;height:25.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" adj="-26249,12693">
                      <v:textbox inset=".5mm,.3mm,.5mm,.3mm">
                        <w:txbxContent>
                          <w:p w14:paraId="5DCD7F3C" w14:textId="77777777" w:rsidR="00F2792D" w:rsidRDefault="00F2792D" w:rsidP="00DC28F3">
                            <w:pPr>
                              <w:ind w:firstLineChars="0" w:firstLine="0"/>
                            </w:pPr>
                            <w:r>
                              <w:rPr>
                                <w:rFonts w:hint="eastAsia"/>
                              </w:rPr>
                              <w:t>待导入的工程区</w:t>
                            </w:r>
                          </w:p>
                        </w:txbxContent>
                      </v:textbox>
                    </v:shape>
                  </w:pict>
                </mc:Fallback>
              </mc:AlternateContent>
            </w:r>
          </w:p>
          <w:p w14:paraId="55569F33" w14:textId="77777777" w:rsidR="00DC28F3" w:rsidRDefault="00DC28F3" w:rsidP="00541FF9">
            <w:pPr>
              <w:ind w:firstLineChars="0" w:firstLine="0"/>
              <w:rPr>
                <w:noProof/>
              </w:rPr>
            </w:pPr>
          </w:p>
          <w:p w14:paraId="7726578B" w14:textId="77777777" w:rsidR="00DC28F3" w:rsidRDefault="00DC28F3" w:rsidP="00541FF9">
            <w:pPr>
              <w:ind w:firstLineChars="0" w:firstLine="0"/>
              <w:rPr>
                <w:noProof/>
              </w:rPr>
            </w:pPr>
          </w:p>
          <w:p w14:paraId="14F95E8B" w14:textId="77777777" w:rsidR="00DC28F3" w:rsidRDefault="00DC28F3" w:rsidP="00541FF9">
            <w:pPr>
              <w:ind w:firstLineChars="0" w:firstLine="0"/>
              <w:rPr>
                <w:noProof/>
              </w:rPr>
            </w:pPr>
          </w:p>
          <w:p w14:paraId="3DACB577" w14:textId="77777777" w:rsidR="00DC28F3" w:rsidRDefault="00DC28F3" w:rsidP="00541FF9">
            <w:pPr>
              <w:pStyle w:val="7"/>
              <w:ind w:firstLine="482"/>
            </w:pPr>
            <w:r>
              <w:rPr>
                <w:rFonts w:hint="eastAsia"/>
              </w:rPr>
              <w:t>图</w:t>
            </w:r>
            <w:r>
              <w:rPr>
                <w:rFonts w:hint="eastAsia"/>
              </w:rPr>
              <w:t>A</w:t>
            </w:r>
            <w:r w:rsidRPr="008B4A20">
              <w:t>-</w:t>
            </w:r>
            <w:r>
              <w:t>6</w:t>
            </w:r>
            <w:r>
              <w:rPr>
                <w:rFonts w:hint="eastAsia"/>
              </w:rPr>
              <w:t xml:space="preserve"> KDS</w:t>
            </w:r>
            <w:r>
              <w:rPr>
                <w:rFonts w:hint="eastAsia"/>
              </w:rPr>
              <w:t>的工程面板</w:t>
            </w:r>
          </w:p>
        </w:tc>
      </w:tr>
    </w:tbl>
    <w:p w14:paraId="7C225771" w14:textId="77777777" w:rsidR="00DC28F3" w:rsidRDefault="00DC28F3" w:rsidP="00DC28F3">
      <w:pPr>
        <w:ind w:firstLine="420"/>
        <w:rPr>
          <w:noProof/>
        </w:rPr>
      </w:pPr>
    </w:p>
    <w:p w14:paraId="4C817DBD" w14:textId="77777777" w:rsidR="00DC28F3" w:rsidRDefault="003F6451" w:rsidP="000F4924">
      <w:pPr>
        <w:pStyle w:val="4"/>
      </w:pPr>
      <w:bookmarkStart w:id="235" w:name="_Toc429746070"/>
      <w:r>
        <w:t>3</w:t>
      </w:r>
      <w:r w:rsidRPr="00411C93">
        <w:rPr>
          <w:rFonts w:hint="eastAsia"/>
        </w:rPr>
        <w:t>．</w:t>
      </w:r>
      <w:r w:rsidR="00DC28F3">
        <w:rPr>
          <w:rFonts w:hint="eastAsia"/>
        </w:rPr>
        <w:t>工程导入方法</w:t>
      </w:r>
      <w:bookmarkEnd w:id="235"/>
    </w:p>
    <w:p w14:paraId="1EC1A6E3" w14:textId="77777777" w:rsidR="00DC28F3" w:rsidRDefault="00DC28F3" w:rsidP="00DC28F3">
      <w:pPr>
        <w:ind w:firstLine="420"/>
        <w:rPr>
          <w:noProof/>
        </w:rPr>
      </w:pPr>
      <w:r w:rsidRPr="000630A8">
        <w:rPr>
          <w:rFonts w:hint="eastAsia"/>
        </w:rPr>
        <w:t>在</w:t>
      </w:r>
      <w:r w:rsidRPr="000630A8">
        <w:rPr>
          <w:rFonts w:hint="eastAsia"/>
        </w:rPr>
        <w:t>KDS</w:t>
      </w:r>
      <w:r w:rsidRPr="000630A8">
        <w:rPr>
          <w:rFonts w:hint="eastAsia"/>
        </w:rPr>
        <w:t>中需要打开工程时，选择菜单栏中</w:t>
      </w:r>
      <w:r w:rsidRPr="000630A8">
        <w:rPr>
          <w:rFonts w:hint="eastAsia"/>
        </w:rPr>
        <w:t>File-&gt;Import</w:t>
      </w:r>
      <w:r w:rsidRPr="000630A8">
        <w:rPr>
          <w:rFonts w:hint="eastAsia"/>
        </w:rPr>
        <w:t>，在弹出的对话框中选择</w:t>
      </w:r>
      <w:r w:rsidRPr="000630A8">
        <w:rPr>
          <w:rFonts w:hint="eastAsia"/>
        </w:rPr>
        <w:t>General-&gt;Existing Projects into Workspace</w:t>
      </w:r>
      <w:r w:rsidRPr="000630A8">
        <w:rPr>
          <w:rFonts w:hint="eastAsia"/>
        </w:rPr>
        <w:t>，点击</w:t>
      </w:r>
      <w:r w:rsidRPr="000630A8">
        <w:rPr>
          <w:rFonts w:hint="eastAsia"/>
        </w:rPr>
        <w:t>Next</w:t>
      </w:r>
      <w:r w:rsidRPr="000630A8">
        <w:rPr>
          <w:rFonts w:hint="eastAsia"/>
        </w:rPr>
        <w:t>，接着点选</w:t>
      </w:r>
      <w:r w:rsidRPr="000630A8">
        <w:rPr>
          <w:rFonts w:hint="eastAsia"/>
        </w:rPr>
        <w:t>Select root directory</w:t>
      </w:r>
      <w:r w:rsidRPr="000630A8">
        <w:rPr>
          <w:rFonts w:hint="eastAsia"/>
        </w:rPr>
        <w:t>，点击右侧的</w:t>
      </w:r>
      <w:r w:rsidRPr="000630A8">
        <w:rPr>
          <w:rFonts w:hint="eastAsia"/>
        </w:rPr>
        <w:t>Browse</w:t>
      </w:r>
      <w:r w:rsidRPr="000630A8">
        <w:rPr>
          <w:rFonts w:hint="eastAsia"/>
        </w:rPr>
        <w:t>，选择需要打开的工程文件夹，点击</w:t>
      </w:r>
      <w:r w:rsidRPr="000630A8">
        <w:rPr>
          <w:rFonts w:hint="eastAsia"/>
        </w:rPr>
        <w:t>Finish</w:t>
      </w:r>
      <w:r>
        <w:rPr>
          <w:rFonts w:hint="eastAsia"/>
        </w:rPr>
        <w:t>完成，</w:t>
      </w:r>
      <w:r>
        <w:rPr>
          <w:rFonts w:hint="eastAsia"/>
          <w:noProof/>
        </w:rPr>
        <w:t>导入过程如图</w:t>
      </w:r>
      <w:r>
        <w:rPr>
          <w:rFonts w:hint="eastAsia"/>
          <w:noProof/>
        </w:rPr>
        <w:t>A</w:t>
      </w:r>
      <w:r w:rsidRPr="008B4A20">
        <w:rPr>
          <w:noProof/>
        </w:rPr>
        <w:t>-</w:t>
      </w:r>
      <w:r>
        <w:rPr>
          <w:noProof/>
        </w:rPr>
        <w:t>7</w:t>
      </w:r>
      <w:r>
        <w:rPr>
          <w:rFonts w:hint="eastAsia"/>
          <w:noProof/>
        </w:rPr>
        <w:t>所示：</w:t>
      </w:r>
    </w:p>
    <w:tbl>
      <w:tblPr>
        <w:tblW w:w="8501" w:type="dxa"/>
        <w:tblLook w:val="04A0" w:firstRow="1" w:lastRow="0" w:firstColumn="1" w:lastColumn="0" w:noHBand="0" w:noVBand="1"/>
      </w:tblPr>
      <w:tblGrid>
        <w:gridCol w:w="8501"/>
      </w:tblGrid>
      <w:tr w:rsidR="00DC28F3" w14:paraId="7629877C" w14:textId="77777777" w:rsidTr="00541FF9">
        <w:trPr>
          <w:cantSplit/>
          <w:trHeight w:val="5219"/>
        </w:trPr>
        <w:tc>
          <w:tcPr>
            <w:tcW w:w="8501" w:type="dxa"/>
          </w:tcPr>
          <w:p w14:paraId="062C032C" w14:textId="77777777" w:rsidR="00DC28F3" w:rsidRDefault="00DC28F3" w:rsidP="00541FF9">
            <w:pPr>
              <w:ind w:firstLineChars="0" w:firstLine="0"/>
              <w:rPr>
                <w:noProof/>
              </w:rPr>
            </w:pPr>
            <w:r>
              <w:rPr>
                <w:noProof/>
              </w:rPr>
              <w:drawing>
                <wp:anchor distT="0" distB="0" distL="114300" distR="114300" simplePos="0" relativeHeight="251675648" behindDoc="0" locked="0" layoutInCell="1" allowOverlap="1" wp14:anchorId="3B59E113" wp14:editId="021C7B82">
                  <wp:simplePos x="0" y="0"/>
                  <wp:positionH relativeFrom="column">
                    <wp:posOffset>2569845</wp:posOffset>
                  </wp:positionH>
                  <wp:positionV relativeFrom="paragraph">
                    <wp:posOffset>32386</wp:posOffset>
                  </wp:positionV>
                  <wp:extent cx="2252889" cy="2876550"/>
                  <wp:effectExtent l="0" t="0" r="0" b="0"/>
                  <wp:wrapNone/>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58597" cy="2883839"/>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1672576" behindDoc="0" locked="0" layoutInCell="1" allowOverlap="1" wp14:anchorId="19BAE965" wp14:editId="32987FE4">
                  <wp:simplePos x="0" y="0"/>
                  <wp:positionH relativeFrom="column">
                    <wp:posOffset>14736</wp:posOffset>
                  </wp:positionH>
                  <wp:positionV relativeFrom="paragraph">
                    <wp:posOffset>34506</wp:posOffset>
                  </wp:positionV>
                  <wp:extent cx="2499864" cy="2622430"/>
                  <wp:effectExtent l="19050" t="0" r="0" b="0"/>
                  <wp:wrapNone/>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60" cstate="print"/>
                          <a:srcRect/>
                          <a:stretch>
                            <a:fillRect/>
                          </a:stretch>
                        </pic:blipFill>
                        <pic:spPr bwMode="auto">
                          <a:xfrm>
                            <a:off x="0" y="0"/>
                            <a:ext cx="2499864" cy="2622430"/>
                          </a:xfrm>
                          <a:prstGeom prst="rect">
                            <a:avLst/>
                          </a:prstGeom>
                          <a:noFill/>
                          <a:ln w="9525">
                            <a:noFill/>
                            <a:miter lim="800000"/>
                            <a:headEnd/>
                            <a:tailEnd/>
                          </a:ln>
                        </pic:spPr>
                      </pic:pic>
                    </a:graphicData>
                  </a:graphic>
                </wp:anchor>
              </w:drawing>
            </w:r>
          </w:p>
          <w:p w14:paraId="61826502" w14:textId="77777777" w:rsidR="00DC28F3" w:rsidRDefault="00DC28F3" w:rsidP="00541FF9">
            <w:pPr>
              <w:ind w:firstLineChars="0" w:firstLine="0"/>
              <w:rPr>
                <w:noProof/>
              </w:rPr>
            </w:pPr>
          </w:p>
          <w:p w14:paraId="6269D624" w14:textId="77777777" w:rsidR="00DC28F3" w:rsidRDefault="00DC28F3" w:rsidP="00541FF9">
            <w:pPr>
              <w:ind w:firstLineChars="0" w:firstLine="0"/>
              <w:rPr>
                <w:noProof/>
              </w:rPr>
            </w:pPr>
          </w:p>
          <w:p w14:paraId="114909CF" w14:textId="77777777" w:rsidR="00DC28F3" w:rsidRDefault="00DC28F3" w:rsidP="00541FF9">
            <w:pPr>
              <w:ind w:firstLineChars="0" w:firstLine="0"/>
              <w:rPr>
                <w:noProof/>
              </w:rPr>
            </w:pPr>
          </w:p>
          <w:p w14:paraId="3A09FECD" w14:textId="77777777" w:rsidR="00DC28F3" w:rsidRDefault="00DC28F3" w:rsidP="00541FF9">
            <w:pPr>
              <w:ind w:firstLineChars="0" w:firstLine="0"/>
              <w:rPr>
                <w:noProof/>
              </w:rPr>
            </w:pPr>
          </w:p>
          <w:p w14:paraId="2C80C595" w14:textId="77777777" w:rsidR="00DC28F3" w:rsidRDefault="00DC28F3" w:rsidP="00541FF9">
            <w:pPr>
              <w:ind w:firstLineChars="0" w:firstLine="0"/>
              <w:rPr>
                <w:noProof/>
              </w:rPr>
            </w:pPr>
          </w:p>
          <w:p w14:paraId="6328A710" w14:textId="77777777" w:rsidR="00DC28F3" w:rsidRDefault="00DC28F3" w:rsidP="00541FF9">
            <w:pPr>
              <w:ind w:firstLineChars="0" w:firstLine="0"/>
              <w:rPr>
                <w:noProof/>
              </w:rPr>
            </w:pPr>
          </w:p>
          <w:p w14:paraId="299E0B06" w14:textId="77777777" w:rsidR="00DC28F3" w:rsidRDefault="00DC28F3" w:rsidP="00541FF9">
            <w:pPr>
              <w:ind w:firstLineChars="0" w:firstLine="0"/>
              <w:rPr>
                <w:noProof/>
              </w:rPr>
            </w:pPr>
          </w:p>
          <w:p w14:paraId="2F19A279" w14:textId="77777777" w:rsidR="00DC28F3" w:rsidRDefault="00DC28F3" w:rsidP="00541FF9">
            <w:pPr>
              <w:ind w:firstLineChars="0" w:firstLine="0"/>
              <w:rPr>
                <w:noProof/>
              </w:rPr>
            </w:pPr>
          </w:p>
          <w:p w14:paraId="057AC5C4" w14:textId="77777777" w:rsidR="00DC28F3" w:rsidRDefault="00DC28F3" w:rsidP="00541FF9">
            <w:pPr>
              <w:ind w:firstLineChars="0" w:firstLine="0"/>
              <w:rPr>
                <w:noProof/>
              </w:rPr>
            </w:pPr>
          </w:p>
          <w:p w14:paraId="5201A075" w14:textId="77777777" w:rsidR="00DC28F3" w:rsidRDefault="00DC28F3" w:rsidP="00541FF9">
            <w:pPr>
              <w:ind w:firstLineChars="0" w:firstLine="0"/>
              <w:rPr>
                <w:noProof/>
              </w:rPr>
            </w:pPr>
          </w:p>
          <w:p w14:paraId="23758172" w14:textId="77777777" w:rsidR="00DC28F3" w:rsidRDefault="00DC28F3" w:rsidP="00541FF9">
            <w:pPr>
              <w:ind w:firstLineChars="0" w:firstLine="0"/>
              <w:rPr>
                <w:noProof/>
              </w:rPr>
            </w:pPr>
          </w:p>
          <w:p w14:paraId="6DF3BD31" w14:textId="77777777" w:rsidR="00DC28F3" w:rsidRDefault="00DC28F3" w:rsidP="00541FF9">
            <w:pPr>
              <w:ind w:firstLineChars="0" w:firstLine="0"/>
              <w:rPr>
                <w:noProof/>
              </w:rPr>
            </w:pPr>
          </w:p>
          <w:p w14:paraId="3AADE548" w14:textId="77777777" w:rsidR="00DC28F3" w:rsidRDefault="00DC28F3" w:rsidP="00541FF9">
            <w:pPr>
              <w:ind w:firstLineChars="0" w:firstLine="0"/>
              <w:rPr>
                <w:noProof/>
              </w:rPr>
            </w:pPr>
          </w:p>
          <w:p w14:paraId="3C41C4F6" w14:textId="77777777" w:rsidR="00DC28F3" w:rsidRDefault="00DC28F3" w:rsidP="00541FF9">
            <w:pPr>
              <w:ind w:firstLineChars="0" w:firstLine="0"/>
              <w:rPr>
                <w:noProof/>
              </w:rPr>
            </w:pPr>
          </w:p>
          <w:p w14:paraId="422DE7FC" w14:textId="77777777" w:rsidR="00DC28F3" w:rsidRDefault="00DC28F3" w:rsidP="00541FF9">
            <w:pPr>
              <w:pStyle w:val="7"/>
              <w:ind w:firstLine="482"/>
            </w:pPr>
            <w:r>
              <w:rPr>
                <w:rFonts w:hint="eastAsia"/>
              </w:rPr>
              <w:t>图</w:t>
            </w:r>
            <w:r>
              <w:rPr>
                <w:rFonts w:hint="eastAsia"/>
              </w:rPr>
              <w:t>A</w:t>
            </w:r>
            <w:r w:rsidRPr="008B4A20">
              <w:t>-</w:t>
            </w:r>
            <w:r>
              <w:t xml:space="preserve">7 </w:t>
            </w:r>
            <w:r>
              <w:rPr>
                <w:rFonts w:hint="eastAsia"/>
              </w:rPr>
              <w:t>导入工程流程</w:t>
            </w:r>
          </w:p>
        </w:tc>
      </w:tr>
    </w:tbl>
    <w:p w14:paraId="323F9131" w14:textId="77777777" w:rsidR="00DC28F3" w:rsidRDefault="00DC28F3" w:rsidP="00687F00">
      <w:pPr>
        <w:pStyle w:val="3"/>
      </w:pPr>
      <w:bookmarkStart w:id="236" w:name="_Toc417029375"/>
      <w:bookmarkStart w:id="237" w:name="_Toc417566715"/>
      <w:bookmarkStart w:id="238" w:name="_Toc419134137"/>
      <w:bookmarkStart w:id="239" w:name="_Toc429746071"/>
      <w:bookmarkStart w:id="240" w:name="_Toc449049906"/>
      <w:r>
        <w:t>A.2.</w:t>
      </w:r>
      <w:r>
        <w:rPr>
          <w:rFonts w:hint="eastAsia"/>
        </w:rPr>
        <w:t xml:space="preserve">2 </w:t>
      </w:r>
      <w:r>
        <w:rPr>
          <w:rFonts w:hint="eastAsia"/>
        </w:rPr>
        <w:t>编译与</w:t>
      </w:r>
      <w:r>
        <w:t>链接</w:t>
      </w:r>
      <w:r>
        <w:rPr>
          <w:rFonts w:hint="eastAsia"/>
        </w:rPr>
        <w:t>工程</w:t>
      </w:r>
      <w:bookmarkEnd w:id="236"/>
      <w:r>
        <w:rPr>
          <w:rFonts w:hint="eastAsia"/>
        </w:rPr>
        <w:t>—产生</w:t>
      </w:r>
      <w:r>
        <w:t>可执行的机器码</w:t>
      </w:r>
      <w:bookmarkEnd w:id="237"/>
      <w:bookmarkEnd w:id="238"/>
      <w:bookmarkEnd w:id="239"/>
      <w:bookmarkEnd w:id="240"/>
    </w:p>
    <w:p w14:paraId="4BB1C311" w14:textId="77777777" w:rsidR="00DC28F3" w:rsidRDefault="00DC28F3" w:rsidP="00DC28F3">
      <w:pPr>
        <w:ind w:firstLine="420"/>
      </w:pPr>
      <w:r>
        <w:rPr>
          <w:rFonts w:cs="宋体" w:hint="eastAsia"/>
        </w:rPr>
        <w:t>编译前，需在左侧的工程目录视图中点选需要编译的工程，然后在菜单栏中选择</w:t>
      </w:r>
      <w:r>
        <w:t>Project-&gt;Build Project</w:t>
      </w:r>
      <w:r>
        <w:rPr>
          <w:rFonts w:cs="宋体" w:hint="eastAsia"/>
        </w:rPr>
        <w:t>或点击工具栏上的</w:t>
      </w:r>
      <w:r>
        <w:rPr>
          <w:noProof/>
        </w:rPr>
        <w:drawing>
          <wp:inline distT="0" distB="0" distL="0" distR="0" wp14:anchorId="1F6F2127" wp14:editId="0557880C">
            <wp:extent cx="156383" cy="142875"/>
            <wp:effectExtent l="19050" t="0" r="0" b="0"/>
            <wp:docPr id="4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srcRect/>
                    <a:stretch>
                      <a:fillRect/>
                    </a:stretch>
                  </pic:blipFill>
                  <pic:spPr bwMode="auto">
                    <a:xfrm>
                      <a:off x="0" y="0"/>
                      <a:ext cx="159279" cy="145521"/>
                    </a:xfrm>
                    <a:prstGeom prst="rect">
                      <a:avLst/>
                    </a:prstGeom>
                    <a:noFill/>
                    <a:ln w="9525">
                      <a:noFill/>
                      <a:miter lim="800000"/>
                      <a:headEnd/>
                      <a:tailEnd/>
                    </a:ln>
                  </pic:spPr>
                </pic:pic>
              </a:graphicData>
            </a:graphic>
          </wp:inline>
        </w:drawing>
      </w:r>
      <w:r>
        <w:rPr>
          <w:rFonts w:cs="宋体" w:hint="eastAsia"/>
        </w:rPr>
        <w:t>图标，即可编译所选工程。</w:t>
      </w:r>
    </w:p>
    <w:p w14:paraId="7D953AD7" w14:textId="77777777" w:rsidR="00DC28F3" w:rsidRDefault="00DC28F3" w:rsidP="00DC28F3">
      <w:pPr>
        <w:ind w:firstLine="420"/>
      </w:pPr>
      <w:r>
        <w:rPr>
          <w:rFonts w:cs="宋体" w:hint="eastAsia"/>
        </w:rPr>
        <w:t>若需清理工程，则在菜单栏中选择</w:t>
      </w:r>
      <w:r>
        <w:t>Project-&gt;Clean</w:t>
      </w:r>
      <w:r>
        <w:rPr>
          <w:rFonts w:cs="宋体" w:hint="eastAsia"/>
        </w:rPr>
        <w:t>即可。若需在清理工程后自动编译工程，则先需要将</w:t>
      </w:r>
      <w:r>
        <w:t>Project-&gt;Build Automatically</w:t>
      </w:r>
      <w:r>
        <w:rPr>
          <w:rFonts w:cs="宋体" w:hint="eastAsia"/>
        </w:rPr>
        <w:t>的勾去掉，此时在清理工程后会自动对工程进行重新编译。</w:t>
      </w:r>
      <w:r w:rsidRPr="00270653">
        <w:rPr>
          <w:rFonts w:cs="宋体" w:hint="eastAsia"/>
        </w:rPr>
        <w:t>建议使用此种方式对工程进行编译</w:t>
      </w:r>
      <w:r>
        <w:rPr>
          <w:rFonts w:cs="宋体" w:hint="eastAsia"/>
        </w:rPr>
        <w:t>。</w:t>
      </w:r>
    </w:p>
    <w:p w14:paraId="60FF37E0" w14:textId="77777777" w:rsidR="00DC28F3" w:rsidRDefault="00DC28F3" w:rsidP="00DC28F3">
      <w:pPr>
        <w:ind w:firstLine="420"/>
      </w:pPr>
      <w:r>
        <w:rPr>
          <w:rFonts w:cs="宋体" w:hint="eastAsia"/>
        </w:rPr>
        <w:lastRenderedPageBreak/>
        <w:t>具体的编译过程信息可以查看下方的</w:t>
      </w:r>
      <w:r>
        <w:t>Console</w:t>
      </w:r>
      <w:r>
        <w:rPr>
          <w:rFonts w:cs="宋体" w:hint="eastAsia"/>
        </w:rPr>
        <w:t>窗口。编译过程结束后可以在下方的</w:t>
      </w:r>
      <w:r>
        <w:t>Problems</w:t>
      </w:r>
      <w:r>
        <w:rPr>
          <w:rFonts w:cs="宋体" w:hint="eastAsia"/>
        </w:rPr>
        <w:t>窗口中查看编译警告及错误信息。</w:t>
      </w:r>
    </w:p>
    <w:p w14:paraId="3A0F6A43" w14:textId="77777777" w:rsidR="00DC28F3" w:rsidRDefault="00DC28F3" w:rsidP="00DC28F3">
      <w:pPr>
        <w:ind w:firstLine="420"/>
      </w:pPr>
      <w:r w:rsidRPr="00270653">
        <w:rPr>
          <w:rFonts w:cs="宋体" w:hint="eastAsia"/>
        </w:rPr>
        <w:t>在左侧工程栏的</w:t>
      </w:r>
      <w:r w:rsidRPr="00270653">
        <w:t>DEBUG</w:t>
      </w:r>
      <w:r w:rsidRPr="00270653">
        <w:rPr>
          <w:rFonts w:cs="宋体" w:hint="eastAsia"/>
        </w:rPr>
        <w:t>中，工程默认编译生成</w:t>
      </w:r>
      <w:r>
        <w:rPr>
          <w:rFonts w:cs="宋体" w:hint="eastAsia"/>
        </w:rPr>
        <w:t>的机器码为“</w:t>
      </w:r>
      <w:r>
        <w:rPr>
          <w:rFonts w:cs="宋体" w:hint="eastAsia"/>
        </w:rPr>
        <w:t>.</w:t>
      </w:r>
      <w:r w:rsidRPr="00270653">
        <w:t>elf</w:t>
      </w:r>
      <w:r>
        <w:rPr>
          <w:rFonts w:hint="eastAsia"/>
        </w:rPr>
        <w:t>”</w:t>
      </w:r>
      <w:r w:rsidRPr="00270653">
        <w:rPr>
          <w:rFonts w:cs="宋体" w:hint="eastAsia"/>
        </w:rPr>
        <w:t>文件</w:t>
      </w:r>
      <w:r>
        <w:rPr>
          <w:rFonts w:cs="宋体" w:hint="eastAsia"/>
        </w:rPr>
        <w:t>，如“</w:t>
      </w:r>
      <w:r>
        <w:rPr>
          <w:noProof/>
        </w:rPr>
        <w:drawing>
          <wp:inline distT="0" distB="0" distL="0" distR="0" wp14:anchorId="0A0AF4A7" wp14:editId="6158584C">
            <wp:extent cx="1664611" cy="146313"/>
            <wp:effectExtent l="0" t="0" r="0" b="6350"/>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845695" cy="162230"/>
                    </a:xfrm>
                    <a:prstGeom prst="rect">
                      <a:avLst/>
                    </a:prstGeom>
                  </pic:spPr>
                </pic:pic>
              </a:graphicData>
            </a:graphic>
          </wp:inline>
        </w:drawing>
      </w:r>
      <w:r>
        <w:rPr>
          <w:rFonts w:cs="宋体" w:hint="eastAsia"/>
        </w:rPr>
        <w:t>”，若需要生成其他</w:t>
      </w:r>
      <w:r>
        <w:rPr>
          <w:rFonts w:cs="宋体"/>
        </w:rPr>
        <w:t>机器码，如</w:t>
      </w:r>
      <w:r>
        <w:rPr>
          <w:rFonts w:cs="宋体" w:hint="eastAsia"/>
        </w:rPr>
        <w:t>.</w:t>
      </w:r>
      <w:r>
        <w:t>hex</w:t>
      </w:r>
      <w:r>
        <w:rPr>
          <w:rFonts w:cs="宋体" w:hint="eastAsia"/>
        </w:rPr>
        <w:t>文件及</w:t>
      </w:r>
      <w:r>
        <w:rPr>
          <w:rFonts w:cs="宋体" w:hint="eastAsia"/>
        </w:rPr>
        <w:t>.</w:t>
      </w:r>
      <w:r>
        <w:t>lst</w:t>
      </w:r>
      <w:r>
        <w:rPr>
          <w:rFonts w:cs="宋体" w:hint="eastAsia"/>
        </w:rPr>
        <w:t>文件，可以选中工程，点击菜单栏中</w:t>
      </w:r>
      <w:r>
        <w:t>Project-&gt;Properties</w:t>
      </w:r>
      <w:r>
        <w:rPr>
          <w:rFonts w:cs="宋体" w:hint="eastAsia"/>
        </w:rPr>
        <w:t>进入工程属性设置，</w:t>
      </w:r>
      <w:r w:rsidRPr="002F4B22">
        <w:rPr>
          <w:rFonts w:cs="宋体" w:hint="eastAsia"/>
        </w:rPr>
        <w:t>进入</w:t>
      </w:r>
      <w:r w:rsidRPr="002F4B22">
        <w:t>C/C++Build--&gt;Settings--&gt;Tool</w:t>
      </w:r>
      <w:r>
        <w:t>chain</w:t>
      </w:r>
      <w:r w:rsidRPr="002F4B22">
        <w:t>s</w:t>
      </w:r>
      <w:r w:rsidRPr="002F4B22">
        <w:rPr>
          <w:rFonts w:cs="宋体" w:hint="eastAsia"/>
        </w:rPr>
        <w:t>选项卡</w:t>
      </w:r>
      <w:r>
        <w:rPr>
          <w:rFonts w:cs="宋体" w:hint="eastAsia"/>
        </w:rPr>
        <w:t>，勾选</w:t>
      </w:r>
      <w:r>
        <w:t>Create flash image</w:t>
      </w:r>
      <w:r>
        <w:rPr>
          <w:rFonts w:cs="宋体" w:hint="eastAsia"/>
        </w:rPr>
        <w:t>及</w:t>
      </w:r>
      <w:r>
        <w:t>Create extended listing</w:t>
      </w:r>
      <w:r>
        <w:rPr>
          <w:rFonts w:cs="宋体" w:hint="eastAsia"/>
        </w:rPr>
        <w:t>，点击</w:t>
      </w:r>
      <w:r>
        <w:t>OK</w:t>
      </w:r>
      <w:r>
        <w:rPr>
          <w:rFonts w:cs="宋体" w:hint="eastAsia"/>
        </w:rPr>
        <w:t>。具体过程见附录</w:t>
      </w:r>
      <w:r>
        <w:rPr>
          <w:rFonts w:cs="宋体" w:hint="eastAsia"/>
        </w:rPr>
        <w:t>A</w:t>
      </w:r>
      <w:r w:rsidRPr="008B4A20">
        <w:rPr>
          <w:rFonts w:cs="宋体"/>
        </w:rPr>
        <w:t>.1.2</w:t>
      </w:r>
      <w:r>
        <w:rPr>
          <w:rFonts w:cs="宋体" w:hint="eastAsia"/>
        </w:rPr>
        <w:t>下“</w:t>
      </w:r>
      <w:r>
        <w:rPr>
          <w:rFonts w:cs="宋体" w:hint="eastAsia"/>
        </w:rPr>
        <w:t>1</w:t>
      </w:r>
      <w:r w:rsidRPr="008B4A20">
        <w:rPr>
          <w:rFonts w:cs="宋体" w:hint="eastAsia"/>
        </w:rPr>
        <w:t>．</w:t>
      </w:r>
      <w:r w:rsidRPr="00072417">
        <w:rPr>
          <w:rFonts w:hint="eastAsia"/>
        </w:rPr>
        <w:t>增加</w:t>
      </w:r>
      <w:r w:rsidRPr="00072417">
        <w:rPr>
          <w:rFonts w:hint="eastAsia"/>
        </w:rPr>
        <w:t>.hex</w:t>
      </w:r>
      <w:r w:rsidRPr="00072417">
        <w:rPr>
          <w:rFonts w:hint="eastAsia"/>
        </w:rPr>
        <w:t>和</w:t>
      </w:r>
      <w:r w:rsidRPr="00072417">
        <w:rPr>
          <w:rFonts w:hint="eastAsia"/>
        </w:rPr>
        <w:t>.map</w:t>
      </w:r>
      <w:r w:rsidRPr="00072417">
        <w:rPr>
          <w:rFonts w:hint="eastAsia"/>
        </w:rPr>
        <w:t>文件</w:t>
      </w:r>
      <w:r>
        <w:rPr>
          <w:rFonts w:hint="eastAsia"/>
        </w:rPr>
        <w:t>”。</w:t>
      </w:r>
    </w:p>
    <w:p w14:paraId="7C6C56AA" w14:textId="77777777" w:rsidR="00DC28F3" w:rsidRDefault="00DC28F3" w:rsidP="00DC28F3">
      <w:pPr>
        <w:ind w:firstLine="420"/>
      </w:pPr>
      <w:r w:rsidRPr="00270653">
        <w:rPr>
          <w:rFonts w:cs="宋体" w:hint="eastAsia"/>
        </w:rPr>
        <w:t>若</w:t>
      </w:r>
      <w:r w:rsidRPr="00270653">
        <w:t>Problems</w:t>
      </w:r>
      <w:r w:rsidRPr="00270653">
        <w:rPr>
          <w:rFonts w:cs="宋体" w:hint="eastAsia"/>
        </w:rPr>
        <w:t>中没有</w:t>
      </w:r>
      <w:r w:rsidRPr="00270653">
        <w:t>ERRORS</w:t>
      </w:r>
      <w:r w:rsidRPr="00270653">
        <w:rPr>
          <w:rFonts w:cs="宋体" w:hint="eastAsia"/>
        </w:rPr>
        <w:t>，则编译通过。</w:t>
      </w:r>
      <w:r>
        <w:rPr>
          <w:rFonts w:cs="宋体" w:hint="eastAsia"/>
        </w:rPr>
        <w:t>可以进行</w:t>
      </w:r>
      <w:r>
        <w:rPr>
          <w:rFonts w:hint="eastAsia"/>
        </w:rPr>
        <w:t>程序的运行或调试。</w:t>
      </w:r>
    </w:p>
    <w:p w14:paraId="6345BF27" w14:textId="77777777" w:rsidR="00DC28F3" w:rsidRDefault="00DC28F3" w:rsidP="00687F00">
      <w:pPr>
        <w:pStyle w:val="3"/>
      </w:pPr>
      <w:bookmarkStart w:id="241" w:name="_Toc417566716"/>
      <w:bookmarkStart w:id="242" w:name="_Toc419134138"/>
      <w:bookmarkStart w:id="243" w:name="_Toc429746072"/>
      <w:bookmarkStart w:id="244" w:name="_Toc449049907"/>
      <w:r>
        <w:rPr>
          <w:rFonts w:hint="eastAsia"/>
        </w:rPr>
        <w:t xml:space="preserve">A.2.3 </w:t>
      </w:r>
      <w:r>
        <w:rPr>
          <w:rFonts w:hint="eastAsia"/>
        </w:rPr>
        <w:t>直接</w:t>
      </w:r>
      <w:r>
        <w:t>下载机器码</w:t>
      </w:r>
      <w:r>
        <w:rPr>
          <w:rFonts w:hint="eastAsia"/>
        </w:rPr>
        <w:t>到</w:t>
      </w:r>
      <w:r>
        <w:t>目标</w:t>
      </w:r>
      <w:r>
        <w:rPr>
          <w:rFonts w:hint="eastAsia"/>
        </w:rPr>
        <w:t>板</w:t>
      </w:r>
      <w:r>
        <w:t>—</w:t>
      </w:r>
      <w:r>
        <w:t>运行</w:t>
      </w:r>
      <w:bookmarkEnd w:id="241"/>
      <w:bookmarkEnd w:id="242"/>
      <w:bookmarkEnd w:id="243"/>
      <w:bookmarkEnd w:id="244"/>
    </w:p>
    <w:p w14:paraId="05C31DB4" w14:textId="77777777" w:rsidR="00DC28F3" w:rsidRDefault="003F6451" w:rsidP="000F4924">
      <w:pPr>
        <w:pStyle w:val="4"/>
      </w:pPr>
      <w:bookmarkStart w:id="245" w:name="_Toc429746073"/>
      <w:r>
        <w:t>1</w:t>
      </w:r>
      <w:r w:rsidRPr="00411C93">
        <w:rPr>
          <w:rFonts w:hint="eastAsia"/>
        </w:rPr>
        <w:t>．</w:t>
      </w:r>
      <w:r w:rsidR="00DC28F3" w:rsidRPr="009B0802">
        <w:rPr>
          <w:rFonts w:hint="eastAsia"/>
        </w:rPr>
        <w:t>使用</w:t>
      </w:r>
      <w:r w:rsidR="00DC28F3">
        <w:rPr>
          <w:rFonts w:hint="eastAsia"/>
        </w:rPr>
        <w:t>独立</w:t>
      </w:r>
      <w:r w:rsidR="00DC28F3">
        <w:t>写入软件下载机器码</w:t>
      </w:r>
      <w:bookmarkEnd w:id="245"/>
    </w:p>
    <w:p w14:paraId="29573066" w14:textId="77777777" w:rsidR="00DC28F3" w:rsidRDefault="00DC28F3" w:rsidP="00DC28F3">
      <w:pPr>
        <w:ind w:firstLine="420"/>
      </w:pPr>
      <w:r>
        <w:rPr>
          <w:rFonts w:hint="eastAsia"/>
        </w:rPr>
        <w:t>在存在</w:t>
      </w:r>
      <w:r>
        <w:t>机器码</w:t>
      </w:r>
      <w:r>
        <w:rPr>
          <w:rFonts w:hint="eastAsia"/>
        </w:rPr>
        <w:t>的</w:t>
      </w:r>
      <w:r>
        <w:t>情况下，便可</w:t>
      </w:r>
      <w:r>
        <w:rPr>
          <w:rFonts w:hint="eastAsia"/>
        </w:rPr>
        <w:t>使用</w:t>
      </w:r>
      <w:r>
        <w:t>独立写入软件</w:t>
      </w:r>
      <w:r>
        <w:rPr>
          <w:rFonts w:hint="eastAsia"/>
        </w:rPr>
        <w:t>将</w:t>
      </w:r>
      <w:r>
        <w:t>机器码</w:t>
      </w:r>
      <w:r>
        <w:rPr>
          <w:rFonts w:hint="eastAsia"/>
        </w:rPr>
        <w:t>直接</w:t>
      </w:r>
      <w:r>
        <w:t>下载到</w:t>
      </w:r>
      <w:r>
        <w:rPr>
          <w:rFonts w:hint="eastAsia"/>
        </w:rPr>
        <w:t>目标</w:t>
      </w:r>
      <w:r>
        <w:t>板</w:t>
      </w:r>
      <w:r>
        <w:rPr>
          <w:rFonts w:hint="eastAsia"/>
        </w:rPr>
        <w:t>，无需使用</w:t>
      </w:r>
      <w:r>
        <w:t>KDS</w:t>
      </w:r>
      <w:r>
        <w:rPr>
          <w:rFonts w:hint="eastAsia"/>
        </w:rPr>
        <w:t>等</w:t>
      </w:r>
      <w:r>
        <w:t>开发环境，</w:t>
      </w:r>
      <w:r>
        <w:rPr>
          <w:rFonts w:hint="eastAsia"/>
        </w:rPr>
        <w:t>这</w:t>
      </w:r>
      <w:r>
        <w:t>为开发</w:t>
      </w:r>
      <w:r>
        <w:rPr>
          <w:rFonts w:hint="eastAsia"/>
        </w:rPr>
        <w:t>人员带来便利，同时</w:t>
      </w:r>
      <w:r>
        <w:t>节省时间</w:t>
      </w:r>
      <w:r>
        <w:rPr>
          <w:rFonts w:hint="eastAsia"/>
        </w:rPr>
        <w:t>、</w:t>
      </w:r>
      <w:r>
        <w:t>提高效率。</w:t>
      </w:r>
    </w:p>
    <w:p w14:paraId="10E880C4" w14:textId="77777777" w:rsidR="00DC28F3" w:rsidRPr="00171059" w:rsidRDefault="00DC28F3" w:rsidP="00DC28F3">
      <w:pPr>
        <w:ind w:firstLine="420"/>
      </w:pPr>
      <w:r>
        <w:rPr>
          <w:rFonts w:hint="eastAsia"/>
        </w:rPr>
        <w:t>对于</w:t>
      </w:r>
      <w:r>
        <w:t>支持</w:t>
      </w:r>
      <w:r>
        <w:t>SWD</w:t>
      </w:r>
      <w:r>
        <w:t>调试协议的目标板</w:t>
      </w:r>
      <w:r>
        <w:rPr>
          <w:rFonts w:hint="eastAsia"/>
        </w:rPr>
        <w:t>（如</w:t>
      </w:r>
      <w:r>
        <w:t>：</w:t>
      </w:r>
      <w:r>
        <w:t>K</w:t>
      </w:r>
      <w:r>
        <w:rPr>
          <w:rFonts w:hint="eastAsia"/>
        </w:rPr>
        <w:t>EA128</w:t>
      </w:r>
      <w:r>
        <w:rPr>
          <w:rFonts w:hint="eastAsia"/>
        </w:rPr>
        <w:t>、</w:t>
      </w:r>
      <w:r>
        <w:t>K64</w:t>
      </w:r>
      <w:r>
        <w:t>），可以使用</w:t>
      </w:r>
      <w:r>
        <w:t>JFlash</w:t>
      </w:r>
      <w:r>
        <w:t>独立写入软件</w:t>
      </w:r>
      <w:r>
        <w:rPr>
          <w:rFonts w:hint="eastAsia"/>
        </w:rPr>
        <w:t>，</w:t>
      </w:r>
      <w:r>
        <w:t>具体操作</w:t>
      </w:r>
      <w:r>
        <w:rPr>
          <w:rFonts w:hint="eastAsia"/>
        </w:rPr>
        <w:t>方法</w:t>
      </w:r>
      <w:r>
        <w:t>详见附录</w:t>
      </w:r>
      <w:r>
        <w:t>B</w:t>
      </w:r>
      <w:r>
        <w:t>。</w:t>
      </w:r>
    </w:p>
    <w:p w14:paraId="42A08C29" w14:textId="77777777" w:rsidR="00DC28F3" w:rsidRDefault="003F6451" w:rsidP="000F4924">
      <w:pPr>
        <w:pStyle w:val="4"/>
      </w:pPr>
      <w:bookmarkStart w:id="246" w:name="_Toc429746074"/>
      <w:r>
        <w:t>2</w:t>
      </w:r>
      <w:r w:rsidRPr="00411C93">
        <w:rPr>
          <w:rFonts w:hint="eastAsia"/>
        </w:rPr>
        <w:t>．</w:t>
      </w:r>
      <w:r w:rsidR="00DC28F3">
        <w:rPr>
          <w:rFonts w:hint="eastAsia"/>
        </w:rPr>
        <w:t>在</w:t>
      </w:r>
      <w:r w:rsidR="00DC28F3">
        <w:rPr>
          <w:rFonts w:hint="eastAsia"/>
        </w:rPr>
        <w:t>KDS</w:t>
      </w:r>
      <w:r w:rsidR="00DC28F3">
        <w:rPr>
          <w:rFonts w:hint="eastAsia"/>
        </w:rPr>
        <w:t>下直接</w:t>
      </w:r>
      <w:r w:rsidR="00DC28F3">
        <w:t>下载机器码</w:t>
      </w:r>
      <w:bookmarkEnd w:id="246"/>
    </w:p>
    <w:p w14:paraId="242DDA23" w14:textId="77777777" w:rsidR="00DC28F3" w:rsidRPr="002A5217" w:rsidRDefault="00DC28F3" w:rsidP="00785BEF">
      <w:pPr>
        <w:ind w:firstLine="420"/>
      </w:pPr>
      <w:r>
        <w:t>1</w:t>
      </w:r>
      <w:r>
        <w:rPr>
          <w:rFonts w:hint="eastAsia"/>
        </w:rPr>
        <w:t>）</w:t>
      </w:r>
      <w:r w:rsidRPr="002A5217">
        <w:rPr>
          <w:rFonts w:hint="eastAsia"/>
        </w:rPr>
        <w:t>导入样例工程</w:t>
      </w:r>
    </w:p>
    <w:p w14:paraId="0E163102" w14:textId="77777777" w:rsidR="00DC28F3" w:rsidRDefault="00DC28F3" w:rsidP="00DC28F3">
      <w:pPr>
        <w:ind w:firstLine="420"/>
      </w:pPr>
      <w:r>
        <w:rPr>
          <w:rFonts w:hint="eastAsia"/>
        </w:rPr>
        <w:t>在</w:t>
      </w:r>
      <w:r>
        <w:rPr>
          <w:rFonts w:hint="eastAsia"/>
        </w:rPr>
        <w:t>KDS</w:t>
      </w:r>
      <w:r>
        <w:rPr>
          <w:rFonts w:hint="eastAsia"/>
        </w:rPr>
        <w:t>中需要打开工程时，选择菜单栏中</w:t>
      </w:r>
      <w:r>
        <w:rPr>
          <w:rFonts w:hint="eastAsia"/>
        </w:rPr>
        <w:t>File-&gt;Import</w:t>
      </w:r>
      <w:r>
        <w:rPr>
          <w:rFonts w:hint="eastAsia"/>
        </w:rPr>
        <w:t>，在弹出的对话框中选择</w:t>
      </w:r>
      <w:r>
        <w:rPr>
          <w:rFonts w:hint="eastAsia"/>
        </w:rPr>
        <w:t>General-&gt;Existing Projects into Workspace</w:t>
      </w:r>
      <w:r>
        <w:rPr>
          <w:rFonts w:hint="eastAsia"/>
        </w:rPr>
        <w:t>，点击</w:t>
      </w:r>
      <w:r>
        <w:rPr>
          <w:rFonts w:hint="eastAsia"/>
        </w:rPr>
        <w:t>Next</w:t>
      </w:r>
      <w:r>
        <w:rPr>
          <w:rFonts w:hint="eastAsia"/>
        </w:rPr>
        <w:t>，接着点选</w:t>
      </w:r>
      <w:r>
        <w:rPr>
          <w:rFonts w:hint="eastAsia"/>
        </w:rPr>
        <w:t>Select root directory</w:t>
      </w:r>
      <w:r>
        <w:rPr>
          <w:rFonts w:hint="eastAsia"/>
        </w:rPr>
        <w:t>，点击右侧的</w:t>
      </w:r>
      <w:r>
        <w:rPr>
          <w:rFonts w:hint="eastAsia"/>
        </w:rPr>
        <w:t>Browse</w:t>
      </w:r>
      <w:r>
        <w:rPr>
          <w:rFonts w:hint="eastAsia"/>
        </w:rPr>
        <w:t>，选择需要打开的工程文件夹，点击</w:t>
      </w:r>
      <w:r>
        <w:rPr>
          <w:rFonts w:hint="eastAsia"/>
        </w:rPr>
        <w:t>Finish</w:t>
      </w:r>
      <w:r>
        <w:rPr>
          <w:rFonts w:hint="eastAsia"/>
        </w:rPr>
        <w:t>完成。</w:t>
      </w:r>
    </w:p>
    <w:p w14:paraId="0462C75D" w14:textId="77777777" w:rsidR="00DC28F3" w:rsidRDefault="00DC28F3" w:rsidP="00785BEF">
      <w:pPr>
        <w:ind w:firstLine="420"/>
      </w:pPr>
      <w:r>
        <w:t>2</w:t>
      </w:r>
      <w:r>
        <w:rPr>
          <w:rFonts w:hint="eastAsia"/>
        </w:rPr>
        <w:t>）编译工程</w:t>
      </w:r>
    </w:p>
    <w:p w14:paraId="5C86DFA6" w14:textId="77777777" w:rsidR="00DC28F3" w:rsidRDefault="00DC28F3" w:rsidP="00DC28F3">
      <w:pPr>
        <w:ind w:firstLine="420"/>
      </w:pPr>
      <w:r>
        <w:rPr>
          <w:rFonts w:hint="eastAsia"/>
        </w:rPr>
        <w:t>编译前，需在左侧的工程目录视图中选择需要编译的工程，然后在菜单栏中选择</w:t>
      </w:r>
      <w:r>
        <w:rPr>
          <w:rFonts w:hint="eastAsia"/>
        </w:rPr>
        <w:t>Project-&gt;Build Project</w:t>
      </w:r>
      <w:r>
        <w:rPr>
          <w:rFonts w:hint="eastAsia"/>
        </w:rPr>
        <w:t>或点击工具栏上的图标，即可编译所选工程。</w:t>
      </w:r>
    </w:p>
    <w:p w14:paraId="3D3ECB3B" w14:textId="77777777" w:rsidR="00DC28F3" w:rsidRDefault="00DC28F3" w:rsidP="00DC28F3">
      <w:pPr>
        <w:ind w:firstLine="420"/>
      </w:pPr>
      <w:r>
        <w:rPr>
          <w:rFonts w:hint="eastAsia"/>
        </w:rPr>
        <w:t>若需清理工程，则在菜单栏中选择</w:t>
      </w:r>
      <w:r>
        <w:rPr>
          <w:rFonts w:hint="eastAsia"/>
        </w:rPr>
        <w:t>Project-&gt;Clean Project</w:t>
      </w:r>
      <w:r>
        <w:rPr>
          <w:rFonts w:hint="eastAsia"/>
        </w:rPr>
        <w:t>即可。若需在清理工程后自动编译工程，则先需要将</w:t>
      </w:r>
      <w:r>
        <w:rPr>
          <w:rFonts w:hint="eastAsia"/>
        </w:rPr>
        <w:t>Project-&gt;Build Automatically</w:t>
      </w:r>
      <w:r>
        <w:rPr>
          <w:rFonts w:hint="eastAsia"/>
        </w:rPr>
        <w:t>的勾去掉，此时在清理工程后会自动对工程进行重新编译。</w:t>
      </w:r>
    </w:p>
    <w:p w14:paraId="2D076DCD" w14:textId="77777777" w:rsidR="00DC28F3" w:rsidRDefault="00DC28F3" w:rsidP="00DC28F3">
      <w:pPr>
        <w:ind w:firstLine="420"/>
      </w:pPr>
      <w:r>
        <w:rPr>
          <w:rFonts w:hint="eastAsia"/>
        </w:rPr>
        <w:t>具体的编译过程信息可以查看下方的</w:t>
      </w:r>
      <w:r>
        <w:rPr>
          <w:rFonts w:hint="eastAsia"/>
        </w:rPr>
        <w:t>Console</w:t>
      </w:r>
      <w:r>
        <w:rPr>
          <w:rFonts w:hint="eastAsia"/>
        </w:rPr>
        <w:t>窗口。编译过程结束后可以在下方的</w:t>
      </w:r>
      <w:r>
        <w:rPr>
          <w:rFonts w:hint="eastAsia"/>
        </w:rPr>
        <w:t>Problems</w:t>
      </w:r>
      <w:r>
        <w:rPr>
          <w:rFonts w:hint="eastAsia"/>
        </w:rPr>
        <w:t>窗口中查看编译警告及错误信息。</w:t>
      </w:r>
    </w:p>
    <w:p w14:paraId="110C235F" w14:textId="77777777" w:rsidR="00DC28F3" w:rsidRDefault="00DC28F3" w:rsidP="00785BEF">
      <w:pPr>
        <w:ind w:firstLine="420"/>
      </w:pPr>
      <w:r>
        <w:t>3</w:t>
      </w:r>
      <w:r>
        <w:rPr>
          <w:rFonts w:hint="eastAsia"/>
        </w:rPr>
        <w:t>）烧录配置</w:t>
      </w:r>
    </w:p>
    <w:p w14:paraId="19B5BB72" w14:textId="77777777" w:rsidR="00DC28F3" w:rsidRDefault="00DC28F3" w:rsidP="00DC28F3">
      <w:pPr>
        <w:ind w:firstLine="420"/>
      </w:pPr>
      <w:r>
        <w:rPr>
          <w:rFonts w:hint="eastAsia"/>
        </w:rPr>
        <w:t>点击菜单栏下方工具栏内的黄色闪电型图标会进入烧录界面。</w:t>
      </w:r>
    </w:p>
    <w:p w14:paraId="6BE4C646" w14:textId="77777777" w:rsidR="00DC28F3" w:rsidRDefault="00DC28F3" w:rsidP="00DC28F3">
      <w:pPr>
        <w:ind w:firstLine="420"/>
      </w:pPr>
      <w:r>
        <w:rPr>
          <w:rFonts w:hint="eastAsia"/>
        </w:rPr>
        <w:t>首次使用时，需双击左侧调试类型窗口中的</w:t>
      </w:r>
      <w:r>
        <w:rPr>
          <w:rFonts w:hint="eastAsia"/>
        </w:rPr>
        <w:t>GDB SEGGER J-Link Debugging</w:t>
      </w:r>
      <w:r>
        <w:rPr>
          <w:rFonts w:hint="eastAsia"/>
        </w:rPr>
        <w:t>，会在其下方自动新建一个以当前工程命名的</w:t>
      </w:r>
      <w:r>
        <w:rPr>
          <w:rFonts w:hint="eastAsia"/>
        </w:rPr>
        <w:t>JLink Programmer</w:t>
      </w:r>
      <w:r>
        <w:rPr>
          <w:rFonts w:hint="eastAsia"/>
        </w:rPr>
        <w:t>连接，单击其进入烧录配置界面。</w:t>
      </w:r>
    </w:p>
    <w:p w14:paraId="42975EAB" w14:textId="77777777" w:rsidR="00DC28F3" w:rsidRDefault="00DC28F3" w:rsidP="00DC28F3">
      <w:pPr>
        <w:ind w:firstLine="420"/>
      </w:pPr>
      <w:r>
        <w:rPr>
          <w:rFonts w:hint="eastAsia"/>
        </w:rPr>
        <w:t>接着，在烧录配置界面中选择</w:t>
      </w:r>
      <w:r>
        <w:t>M</w:t>
      </w:r>
      <w:r>
        <w:rPr>
          <w:rFonts w:hint="eastAsia"/>
        </w:rPr>
        <w:t>ain</w:t>
      </w:r>
      <w:r>
        <w:rPr>
          <w:rFonts w:hint="eastAsia"/>
        </w:rPr>
        <w:t>选项卡，在</w:t>
      </w:r>
      <w:r>
        <w:rPr>
          <w:rFonts w:hint="eastAsia"/>
        </w:rPr>
        <w:t>Project</w:t>
      </w:r>
      <w:r>
        <w:rPr>
          <w:rFonts w:hint="eastAsia"/>
        </w:rPr>
        <w:t>中选择烧录文件所在工程，在</w:t>
      </w:r>
      <w:r>
        <w:rPr>
          <w:rFonts w:hint="eastAsia"/>
        </w:rPr>
        <w:t>C/C++ Application</w:t>
      </w:r>
      <w:r>
        <w:rPr>
          <w:rFonts w:hint="eastAsia"/>
        </w:rPr>
        <w:t>中选择需要烧录的文件（</w:t>
      </w:r>
      <w:r>
        <w:rPr>
          <w:rFonts w:hint="eastAsia"/>
        </w:rPr>
        <w:t>.elf</w:t>
      </w:r>
      <w:r>
        <w:rPr>
          <w:rFonts w:hint="eastAsia"/>
        </w:rPr>
        <w:t>或</w:t>
      </w:r>
      <w:r>
        <w:rPr>
          <w:rFonts w:hint="eastAsia"/>
        </w:rPr>
        <w:t>.hex</w:t>
      </w:r>
      <w:r>
        <w:rPr>
          <w:rFonts w:hint="eastAsia"/>
        </w:rPr>
        <w:t>），可以点击</w:t>
      </w:r>
      <w:r>
        <w:rPr>
          <w:rFonts w:hint="eastAsia"/>
        </w:rPr>
        <w:t>Search Project</w:t>
      </w:r>
      <w:r>
        <w:rPr>
          <w:rFonts w:hint="eastAsia"/>
        </w:rPr>
        <w:t>（相对路径，只能选择</w:t>
      </w:r>
      <w:r>
        <w:rPr>
          <w:rFonts w:hint="eastAsia"/>
        </w:rPr>
        <w:t>.elf</w:t>
      </w:r>
      <w:r>
        <w:rPr>
          <w:rFonts w:hint="eastAsia"/>
        </w:rPr>
        <w:t>文件）或</w:t>
      </w:r>
      <w:r>
        <w:rPr>
          <w:rFonts w:hint="eastAsia"/>
        </w:rPr>
        <w:t>Browse</w:t>
      </w:r>
      <w:r>
        <w:rPr>
          <w:rFonts w:hint="eastAsia"/>
        </w:rPr>
        <w:t>（绝对路径，</w:t>
      </w:r>
      <w:r>
        <w:rPr>
          <w:rFonts w:hint="eastAsia"/>
        </w:rPr>
        <w:t>.elf</w:t>
      </w:r>
      <w:r>
        <w:rPr>
          <w:rFonts w:hint="eastAsia"/>
        </w:rPr>
        <w:t>、</w:t>
      </w:r>
      <w:r>
        <w:rPr>
          <w:rFonts w:hint="eastAsia"/>
        </w:rPr>
        <w:t>.hex</w:t>
      </w:r>
      <w:r>
        <w:rPr>
          <w:rFonts w:hint="eastAsia"/>
        </w:rPr>
        <w:t>均可）来选取烧录文件。</w:t>
      </w:r>
    </w:p>
    <w:p w14:paraId="4417AE0C" w14:textId="77777777" w:rsidR="00DC28F3" w:rsidRDefault="00DC28F3" w:rsidP="00DC28F3">
      <w:pPr>
        <w:ind w:firstLine="420"/>
      </w:pPr>
      <w:r>
        <w:rPr>
          <w:rFonts w:hint="eastAsia"/>
        </w:rPr>
        <w:t>然后，进入烧录配置界面中的</w:t>
      </w:r>
      <w:r>
        <w:rPr>
          <w:rFonts w:hint="eastAsia"/>
        </w:rPr>
        <w:t>Debugger</w:t>
      </w:r>
      <w:r>
        <w:rPr>
          <w:rFonts w:hint="eastAsia"/>
        </w:rPr>
        <w:t>选项卡，填写目标板芯片名称</w:t>
      </w:r>
      <w:r>
        <w:rPr>
          <w:rFonts w:hint="eastAsia"/>
        </w:rPr>
        <w:t>Device Name</w:t>
      </w:r>
      <w:r>
        <w:rPr>
          <w:rFonts w:hint="eastAsia"/>
        </w:rPr>
        <w:t>。具体的目标板芯片名称可以点击</w:t>
      </w:r>
      <w:r>
        <w:rPr>
          <w:rFonts w:hint="eastAsia"/>
        </w:rPr>
        <w:t>Device Name</w:t>
      </w:r>
      <w:r>
        <w:rPr>
          <w:rFonts w:hint="eastAsia"/>
        </w:rPr>
        <w:t>后面的</w:t>
      </w:r>
      <w:r>
        <w:rPr>
          <w:rFonts w:hint="eastAsia"/>
        </w:rPr>
        <w:t>Supported device names</w:t>
      </w:r>
      <w:r>
        <w:rPr>
          <w:rFonts w:hint="eastAsia"/>
        </w:rPr>
        <w:t>链接，进入</w:t>
      </w:r>
      <w:r>
        <w:rPr>
          <w:rFonts w:hint="eastAsia"/>
        </w:rPr>
        <w:t>segger</w:t>
      </w:r>
      <w:r>
        <w:rPr>
          <w:rFonts w:hint="eastAsia"/>
        </w:rPr>
        <w:t>的官方网站查看。芯片的</w:t>
      </w:r>
      <w:r>
        <w:rPr>
          <w:rFonts w:hint="eastAsia"/>
        </w:rPr>
        <w:t>Device Name</w:t>
      </w:r>
      <w:r>
        <w:rPr>
          <w:rFonts w:hint="eastAsia"/>
        </w:rPr>
        <w:t>如下：</w:t>
      </w:r>
    </w:p>
    <w:p w14:paraId="5B7CD9B9" w14:textId="77777777" w:rsidR="00DC28F3" w:rsidRDefault="00DC28F3" w:rsidP="00DC28F3">
      <w:pPr>
        <w:ind w:firstLine="420"/>
      </w:pPr>
      <w:r w:rsidRPr="00320471">
        <w:rPr>
          <w:rFonts w:hint="eastAsia"/>
        </w:rPr>
        <w:t>K64</w:t>
      </w:r>
      <w:r w:rsidRPr="00320471">
        <w:rPr>
          <w:rFonts w:hint="eastAsia"/>
        </w:rPr>
        <w:t>：</w:t>
      </w:r>
      <w:r w:rsidRPr="00320471">
        <w:rPr>
          <w:rFonts w:hint="eastAsia"/>
        </w:rPr>
        <w:t>MK64FN1M0xxx12</w:t>
      </w:r>
    </w:p>
    <w:p w14:paraId="5FB98677" w14:textId="77777777" w:rsidR="00DC28F3" w:rsidRDefault="00DC28F3" w:rsidP="00DC28F3">
      <w:pPr>
        <w:ind w:firstLine="420"/>
      </w:pPr>
      <w:r>
        <w:t>K60</w:t>
      </w:r>
      <w:r>
        <w:t>：</w:t>
      </w:r>
      <w:r>
        <w:t>MK6</w:t>
      </w:r>
      <w:r>
        <w:rPr>
          <w:rFonts w:hint="eastAsia"/>
        </w:rPr>
        <w:t>0DN512xxx10</w:t>
      </w:r>
    </w:p>
    <w:p w14:paraId="6B687186" w14:textId="77777777" w:rsidR="00DC28F3" w:rsidRDefault="00DC28F3" w:rsidP="00DC28F3">
      <w:pPr>
        <w:ind w:firstLine="420"/>
      </w:pPr>
      <w:r>
        <w:rPr>
          <w:rFonts w:hint="eastAsia"/>
        </w:rPr>
        <w:t>KW01</w:t>
      </w:r>
      <w:r>
        <w:rPr>
          <w:rFonts w:hint="eastAsia"/>
        </w:rPr>
        <w:t>：</w:t>
      </w:r>
      <w:r w:rsidRPr="00127F74">
        <w:t>MKW01Z128</w:t>
      </w:r>
    </w:p>
    <w:p w14:paraId="20D809E8" w14:textId="77777777" w:rsidR="00DC28F3" w:rsidRDefault="00DC28F3" w:rsidP="00DC28F3">
      <w:pPr>
        <w:ind w:firstLine="420"/>
      </w:pPr>
      <w:r>
        <w:rPr>
          <w:rFonts w:hint="eastAsia"/>
        </w:rPr>
        <w:t>Commands</w:t>
      </w:r>
      <w:r>
        <w:rPr>
          <w:rFonts w:hint="eastAsia"/>
        </w:rPr>
        <w:t>框内默认</w:t>
      </w:r>
      <w:r>
        <w:t>为</w:t>
      </w:r>
      <w:r>
        <w:t>set mem inaccessible-by-default off</w:t>
      </w:r>
      <w:r>
        <w:rPr>
          <w:rFonts w:hint="eastAsia"/>
        </w:rPr>
        <w:t>，保留</w:t>
      </w:r>
      <w:r>
        <w:t>并回车输入</w:t>
      </w:r>
      <w:r>
        <w:t xml:space="preserve">set backtrace </w:t>
      </w:r>
      <w:r>
        <w:lastRenderedPageBreak/>
        <w:t>limit 20</w:t>
      </w:r>
      <w:r>
        <w:rPr>
          <w:rFonts w:hint="eastAsia"/>
        </w:rPr>
        <w:t>，该</w:t>
      </w:r>
      <w:r>
        <w:t>语句可以避免</w:t>
      </w:r>
      <w:r>
        <w:rPr>
          <w:rFonts w:hint="eastAsia"/>
        </w:rPr>
        <w:t>断点</w:t>
      </w:r>
      <w:r>
        <w:t>设置在</w:t>
      </w:r>
      <w:r>
        <w:rPr>
          <w:rFonts w:hint="eastAsia"/>
        </w:rPr>
        <w:t>中断内时的</w:t>
      </w:r>
      <w:r>
        <w:t>调试问题</w:t>
      </w:r>
      <w:r>
        <w:rPr>
          <w:rFonts w:hint="eastAsia"/>
        </w:rPr>
        <w:t>。</w:t>
      </w:r>
    </w:p>
    <w:tbl>
      <w:tblPr>
        <w:tblW w:w="0" w:type="auto"/>
        <w:tblLook w:val="04A0" w:firstRow="1" w:lastRow="0" w:firstColumn="1" w:lastColumn="0" w:noHBand="0" w:noVBand="1"/>
      </w:tblPr>
      <w:tblGrid>
        <w:gridCol w:w="8296"/>
      </w:tblGrid>
      <w:tr w:rsidR="00DC28F3" w14:paraId="29069E05" w14:textId="77777777" w:rsidTr="00541FF9">
        <w:tc>
          <w:tcPr>
            <w:tcW w:w="8296" w:type="dxa"/>
          </w:tcPr>
          <w:p w14:paraId="1B00D63C" w14:textId="77777777" w:rsidR="00DC28F3" w:rsidRDefault="00DC28F3" w:rsidP="00541FF9">
            <w:pPr>
              <w:ind w:firstLineChars="0" w:firstLine="0"/>
            </w:pPr>
            <w:r>
              <w:rPr>
                <w:noProof/>
              </w:rPr>
              <w:drawing>
                <wp:anchor distT="0" distB="0" distL="114300" distR="114300" simplePos="0" relativeHeight="251684864" behindDoc="0" locked="0" layoutInCell="1" allowOverlap="1" wp14:anchorId="15404D34" wp14:editId="5EDE8574">
                  <wp:simplePos x="0" y="0"/>
                  <wp:positionH relativeFrom="column">
                    <wp:posOffset>1084124</wp:posOffset>
                  </wp:positionH>
                  <wp:positionV relativeFrom="paragraph">
                    <wp:posOffset>8031</wp:posOffset>
                  </wp:positionV>
                  <wp:extent cx="2952750" cy="386367"/>
                  <wp:effectExtent l="0" t="0" r="0" b="0"/>
                  <wp:wrapNone/>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b="35614"/>
                          <a:stretch/>
                        </pic:blipFill>
                        <pic:spPr bwMode="auto">
                          <a:xfrm>
                            <a:off x="0" y="0"/>
                            <a:ext cx="2952750" cy="386367"/>
                          </a:xfrm>
                          <a:prstGeom prst="rect">
                            <a:avLst/>
                          </a:prstGeom>
                          <a:ln>
                            <a:noFill/>
                          </a:ln>
                          <a:extLst>
                            <a:ext uri="{53640926-AAD7-44D8-BBD7-CCE9431645EC}">
                              <a14:shadowObscured xmlns:a14="http://schemas.microsoft.com/office/drawing/2010/main"/>
                            </a:ext>
                          </a:extLst>
                        </pic:spPr>
                      </pic:pic>
                    </a:graphicData>
                  </a:graphic>
                </wp:anchor>
              </w:drawing>
            </w:r>
          </w:p>
          <w:p w14:paraId="0A27842E" w14:textId="77777777" w:rsidR="00DC28F3" w:rsidRDefault="00DC28F3" w:rsidP="00541FF9">
            <w:pPr>
              <w:ind w:firstLineChars="0" w:firstLine="0"/>
            </w:pPr>
          </w:p>
        </w:tc>
      </w:tr>
    </w:tbl>
    <w:p w14:paraId="7DE90054" w14:textId="77777777" w:rsidR="00DC28F3" w:rsidRDefault="00DC28F3" w:rsidP="00DC28F3">
      <w:pPr>
        <w:ind w:firstLine="420"/>
      </w:pPr>
      <w:r>
        <w:rPr>
          <w:rFonts w:hint="eastAsia"/>
        </w:rPr>
        <w:t>同时</w:t>
      </w:r>
      <w:r>
        <w:t>，</w:t>
      </w:r>
      <w:r>
        <w:rPr>
          <w:rFonts w:hint="eastAsia"/>
        </w:rPr>
        <w:t>取消</w:t>
      </w:r>
      <w:r>
        <w:t>勾选</w:t>
      </w:r>
      <w:r>
        <w:rPr>
          <w:rFonts w:hint="eastAsia"/>
        </w:rPr>
        <w:t>Startup</w:t>
      </w:r>
      <w:r>
        <w:t>选项卡</w:t>
      </w:r>
      <w:r>
        <w:rPr>
          <w:rFonts w:hint="eastAsia"/>
        </w:rPr>
        <w:t>中</w:t>
      </w:r>
      <w:r>
        <w:t>的</w:t>
      </w:r>
      <w:r>
        <w:t>Enable SWO</w:t>
      </w:r>
      <w:r>
        <w:rPr>
          <w:rFonts w:hint="eastAsia"/>
        </w:rPr>
        <w:t>。</w:t>
      </w:r>
    </w:p>
    <w:p w14:paraId="6EBE8089" w14:textId="77777777" w:rsidR="00DC28F3" w:rsidRPr="00AF6BC4" w:rsidRDefault="00DC28F3" w:rsidP="00DC28F3">
      <w:pPr>
        <w:ind w:firstLine="420"/>
      </w:pPr>
      <w:r>
        <w:rPr>
          <w:rFonts w:hint="eastAsia"/>
        </w:rPr>
        <w:t>最后确认好写入器与目标板已正确连接且目标板通电，点击</w:t>
      </w:r>
      <w:r>
        <w:rPr>
          <w:rFonts w:hint="eastAsia"/>
        </w:rPr>
        <w:t>Flash</w:t>
      </w:r>
      <w:r>
        <w:rPr>
          <w:rFonts w:hint="eastAsia"/>
        </w:rPr>
        <w:t>按钮即可开始向目标芯片烧录程序。</w:t>
      </w:r>
    </w:p>
    <w:p w14:paraId="1D5608E0" w14:textId="77777777" w:rsidR="00DC28F3" w:rsidRDefault="00DC28F3" w:rsidP="00687F00">
      <w:pPr>
        <w:pStyle w:val="3"/>
      </w:pPr>
      <w:bookmarkStart w:id="247" w:name="_Toc417029376"/>
      <w:bookmarkStart w:id="248" w:name="_Toc417566717"/>
      <w:bookmarkStart w:id="249" w:name="_Toc419134139"/>
      <w:bookmarkStart w:id="250" w:name="_Toc429746075"/>
      <w:bookmarkStart w:id="251" w:name="_Toc449049908"/>
      <w:r>
        <w:rPr>
          <w:rFonts w:hint="eastAsia"/>
        </w:rPr>
        <w:t>A.2.</w:t>
      </w:r>
      <w:r>
        <w:t xml:space="preserve">4 </w:t>
      </w:r>
      <w:r>
        <w:rPr>
          <w:rFonts w:hint="eastAsia"/>
        </w:rPr>
        <w:t>在</w:t>
      </w:r>
      <w:r>
        <w:rPr>
          <w:rFonts w:hint="eastAsia"/>
        </w:rPr>
        <w:t>KDS</w:t>
      </w:r>
      <w:r>
        <w:rPr>
          <w:rFonts w:hint="eastAsia"/>
        </w:rPr>
        <w:t>下</w:t>
      </w:r>
      <w:r>
        <w:t>进行</w:t>
      </w:r>
      <w:r>
        <w:rPr>
          <w:rFonts w:hint="eastAsia"/>
        </w:rPr>
        <w:t>跟踪调试</w:t>
      </w:r>
      <w:bookmarkEnd w:id="247"/>
      <w:bookmarkEnd w:id="248"/>
      <w:bookmarkEnd w:id="249"/>
      <w:bookmarkEnd w:id="250"/>
      <w:bookmarkEnd w:id="251"/>
    </w:p>
    <w:p w14:paraId="089F2BA8" w14:textId="77777777" w:rsidR="00DC28F3" w:rsidRPr="00785BEF" w:rsidRDefault="003F6451" w:rsidP="000F4924">
      <w:pPr>
        <w:pStyle w:val="4"/>
      </w:pPr>
      <w:bookmarkStart w:id="252" w:name="_Toc429746076"/>
      <w:r>
        <w:t>1</w:t>
      </w:r>
      <w:r w:rsidRPr="00411C93">
        <w:rPr>
          <w:rFonts w:hint="eastAsia"/>
        </w:rPr>
        <w:t>．</w:t>
      </w:r>
      <w:r w:rsidR="00DC28F3" w:rsidRPr="00785BEF">
        <w:t>设置</w:t>
      </w:r>
      <w:r w:rsidR="00DC28F3" w:rsidRPr="00785BEF">
        <w:rPr>
          <w:rFonts w:hint="eastAsia"/>
        </w:rPr>
        <w:t>和</w:t>
      </w:r>
      <w:r w:rsidR="00DC28F3" w:rsidRPr="00785BEF">
        <w:t>取消断点</w:t>
      </w:r>
      <w:bookmarkEnd w:id="252"/>
    </w:p>
    <w:p w14:paraId="5D5A7AEF" w14:textId="77777777" w:rsidR="00DC28F3" w:rsidRDefault="00DC28F3" w:rsidP="00DC28F3">
      <w:pPr>
        <w:ind w:firstLine="420"/>
      </w:pPr>
      <w:r>
        <w:rPr>
          <w:rFonts w:hint="eastAsia"/>
        </w:rPr>
        <w:t>设置</w:t>
      </w:r>
      <w:r>
        <w:t>断点可以让程序直接</w:t>
      </w:r>
      <w:r>
        <w:rPr>
          <w:rFonts w:hint="eastAsia"/>
        </w:rPr>
        <w:t>运行</w:t>
      </w:r>
      <w:r>
        <w:t>到断点处，可以查看</w:t>
      </w:r>
      <w:r>
        <w:rPr>
          <w:rFonts w:hint="eastAsia"/>
        </w:rPr>
        <w:t>此时程序</w:t>
      </w:r>
      <w:r>
        <w:t>的状态，如变量值、寄存器</w:t>
      </w:r>
      <w:r>
        <w:rPr>
          <w:rFonts w:hint="eastAsia"/>
        </w:rPr>
        <w:t>状态等，</w:t>
      </w:r>
      <w:r>
        <w:t>一般用于</w:t>
      </w:r>
      <w:r>
        <w:rPr>
          <w:rFonts w:hint="eastAsia"/>
        </w:rPr>
        <w:t>程序快速</w:t>
      </w:r>
      <w:r>
        <w:t>排错和</w:t>
      </w:r>
      <w:r>
        <w:rPr>
          <w:rFonts w:hint="eastAsia"/>
        </w:rPr>
        <w:t>深入</w:t>
      </w:r>
      <w:r>
        <w:t>理解程序</w:t>
      </w:r>
      <w:r>
        <w:rPr>
          <w:rFonts w:hint="eastAsia"/>
        </w:rPr>
        <w:t>执行</w:t>
      </w:r>
      <w:r>
        <w:t>流程等。</w:t>
      </w:r>
    </w:p>
    <w:p w14:paraId="732B17C9" w14:textId="77777777" w:rsidR="00DC28F3" w:rsidRDefault="00DC28F3" w:rsidP="00DC28F3">
      <w:pPr>
        <w:ind w:firstLine="420"/>
      </w:pPr>
      <w:r>
        <w:rPr>
          <w:rFonts w:hint="eastAsia"/>
        </w:rPr>
        <w:t>在</w:t>
      </w:r>
      <w:r>
        <w:t>KDS</w:t>
      </w:r>
      <w:r>
        <w:t>下设置</w:t>
      </w:r>
      <w:r>
        <w:rPr>
          <w:rFonts w:hint="eastAsia"/>
        </w:rPr>
        <w:t>断点</w:t>
      </w:r>
      <w:r>
        <w:t>有两种方式</w:t>
      </w:r>
      <w:r>
        <w:rPr>
          <w:rFonts w:hint="eastAsia"/>
        </w:rPr>
        <w:t>，</w:t>
      </w:r>
      <w:r>
        <w:t>使用时任选其一即可。</w:t>
      </w:r>
      <w:r>
        <w:rPr>
          <w:rFonts w:hint="eastAsia"/>
        </w:rPr>
        <w:t>注意</w:t>
      </w:r>
      <w:r>
        <w:t>：断点一般设置在源文件中，如</w:t>
      </w:r>
      <w:r>
        <w:t>.c</w:t>
      </w:r>
      <w:r>
        <w:rPr>
          <w:rFonts w:hint="eastAsia"/>
        </w:rPr>
        <w:t>文件和</w:t>
      </w:r>
      <w:r>
        <w:rPr>
          <w:rFonts w:hint="eastAsia"/>
        </w:rPr>
        <w:t>.s</w:t>
      </w:r>
      <w:r>
        <w:rPr>
          <w:rFonts w:hint="eastAsia"/>
        </w:rPr>
        <w:t>文件。</w:t>
      </w:r>
    </w:p>
    <w:p w14:paraId="573C689D" w14:textId="77777777" w:rsidR="00DC28F3" w:rsidRDefault="00DC28F3" w:rsidP="00DC28F3">
      <w:pPr>
        <w:ind w:firstLine="420"/>
      </w:pPr>
      <w:r>
        <w:rPr>
          <w:rFonts w:hint="eastAsia"/>
        </w:rPr>
        <w:t>方法</w:t>
      </w:r>
      <w:r>
        <w:t>一：</w:t>
      </w:r>
      <w:r>
        <w:rPr>
          <w:rFonts w:hint="eastAsia"/>
        </w:rPr>
        <w:t>打开</w:t>
      </w:r>
      <w:r>
        <w:t>需要设置断点的文件，双击</w:t>
      </w:r>
      <w:r>
        <w:rPr>
          <w:rFonts w:hint="eastAsia"/>
        </w:rPr>
        <w:t>需要</w:t>
      </w:r>
      <w:r>
        <w:t>设置断点语句的左侧蓝色区域，</w:t>
      </w:r>
      <w:r>
        <w:rPr>
          <w:rFonts w:hint="eastAsia"/>
        </w:rPr>
        <w:t>双击</w:t>
      </w:r>
      <w:r>
        <w:t>后便会出现一个蓝色原点，表示已经</w:t>
      </w:r>
      <w:r>
        <w:rPr>
          <w:rFonts w:hint="eastAsia"/>
        </w:rPr>
        <w:t>在</w:t>
      </w:r>
      <w:r>
        <w:t>该语句</w:t>
      </w:r>
      <w:r>
        <w:rPr>
          <w:rFonts w:hint="eastAsia"/>
        </w:rPr>
        <w:t>上</w:t>
      </w:r>
      <w:r>
        <w:t>设置了断点</w:t>
      </w:r>
      <w:r>
        <w:rPr>
          <w:rFonts w:hint="eastAsia"/>
        </w:rPr>
        <w:t>。再次</w:t>
      </w:r>
      <w:r>
        <w:t>双击便可取消此处断点。</w:t>
      </w:r>
    </w:p>
    <w:tbl>
      <w:tblPr>
        <w:tblW w:w="0" w:type="auto"/>
        <w:tblLook w:val="04A0" w:firstRow="1" w:lastRow="0" w:firstColumn="1" w:lastColumn="0" w:noHBand="0" w:noVBand="1"/>
      </w:tblPr>
      <w:tblGrid>
        <w:gridCol w:w="8296"/>
      </w:tblGrid>
      <w:tr w:rsidR="00DC28F3" w14:paraId="1FF98CC3" w14:textId="77777777" w:rsidTr="00541FF9">
        <w:tc>
          <w:tcPr>
            <w:tcW w:w="8296" w:type="dxa"/>
          </w:tcPr>
          <w:p w14:paraId="43862CC5" w14:textId="77777777" w:rsidR="00DC28F3" w:rsidRDefault="00DC28F3" w:rsidP="00541FF9">
            <w:pPr>
              <w:ind w:firstLineChars="0" w:firstLine="0"/>
            </w:pPr>
            <w:r>
              <w:rPr>
                <w:noProof/>
              </w:rPr>
              <w:drawing>
                <wp:anchor distT="0" distB="0" distL="114300" distR="114300" simplePos="0" relativeHeight="251683840" behindDoc="0" locked="0" layoutInCell="1" allowOverlap="1" wp14:anchorId="19B28A82" wp14:editId="71786F1F">
                  <wp:simplePos x="0" y="0"/>
                  <wp:positionH relativeFrom="margin">
                    <wp:posOffset>1420495</wp:posOffset>
                  </wp:positionH>
                  <wp:positionV relativeFrom="paragraph">
                    <wp:posOffset>22878</wp:posOffset>
                  </wp:positionV>
                  <wp:extent cx="2280634" cy="731960"/>
                  <wp:effectExtent l="0" t="0" r="5715" b="0"/>
                  <wp:wrapNone/>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280634" cy="731960"/>
                          </a:xfrm>
                          <a:prstGeom prst="rect">
                            <a:avLst/>
                          </a:prstGeom>
                        </pic:spPr>
                      </pic:pic>
                    </a:graphicData>
                  </a:graphic>
                </wp:anchor>
              </w:drawing>
            </w:r>
          </w:p>
          <w:p w14:paraId="0D706453" w14:textId="77777777" w:rsidR="00DC28F3" w:rsidRDefault="00DC28F3" w:rsidP="00541FF9">
            <w:pPr>
              <w:ind w:firstLineChars="0" w:firstLine="0"/>
            </w:pPr>
          </w:p>
          <w:p w14:paraId="2BC58711" w14:textId="77777777" w:rsidR="00DC28F3" w:rsidRDefault="00DC28F3" w:rsidP="00541FF9">
            <w:pPr>
              <w:ind w:firstLineChars="0" w:firstLine="0"/>
            </w:pPr>
          </w:p>
          <w:p w14:paraId="53DB5285" w14:textId="77777777" w:rsidR="00DC28F3" w:rsidRDefault="00DC28F3" w:rsidP="00541FF9">
            <w:pPr>
              <w:ind w:firstLineChars="0" w:firstLine="0"/>
            </w:pPr>
          </w:p>
        </w:tc>
      </w:tr>
    </w:tbl>
    <w:p w14:paraId="4399E384" w14:textId="77777777" w:rsidR="00DC28F3" w:rsidRDefault="00DC28F3" w:rsidP="00DC28F3">
      <w:pPr>
        <w:ind w:firstLine="420"/>
      </w:pPr>
      <w:r>
        <w:rPr>
          <w:rFonts w:hint="eastAsia"/>
        </w:rPr>
        <w:t>方法</w:t>
      </w:r>
      <w:r>
        <w:t>二：</w:t>
      </w:r>
      <w:r>
        <w:rPr>
          <w:rFonts w:hint="eastAsia"/>
        </w:rPr>
        <w:t>同样</w:t>
      </w:r>
      <w:r>
        <w:t>打开</w:t>
      </w:r>
      <w:r w:rsidRPr="00622F87">
        <w:rPr>
          <w:rFonts w:hint="eastAsia"/>
        </w:rPr>
        <w:t>需要设置断点的文件</w:t>
      </w:r>
      <w:r>
        <w:rPr>
          <w:rFonts w:hint="eastAsia"/>
        </w:rPr>
        <w:t>，</w:t>
      </w:r>
      <w:r>
        <w:t>找到需要设置断点的语句，在该语句左侧蓝色区域右击鼠标，</w:t>
      </w:r>
      <w:r>
        <w:rPr>
          <w:rFonts w:hint="eastAsia"/>
        </w:rPr>
        <w:t>选择</w:t>
      </w:r>
      <w:r>
        <w:t>“Toggle Breakpoint”</w:t>
      </w:r>
      <w:r>
        <w:rPr>
          <w:rFonts w:hint="eastAsia"/>
        </w:rPr>
        <w:t>，</w:t>
      </w:r>
      <w:r>
        <w:t>便可在该语</w:t>
      </w:r>
      <w:r>
        <w:rPr>
          <w:rFonts w:hint="eastAsia"/>
        </w:rPr>
        <w:t>句</w:t>
      </w:r>
      <w:r>
        <w:t>上设置断点。</w:t>
      </w:r>
      <w:r>
        <w:rPr>
          <w:rFonts w:hint="eastAsia"/>
        </w:rPr>
        <w:t>再次</w:t>
      </w:r>
      <w:r>
        <w:t>选择这个</w:t>
      </w:r>
      <w:r>
        <w:rPr>
          <w:rFonts w:hint="eastAsia"/>
        </w:rPr>
        <w:t>选项</w:t>
      </w:r>
      <w:r>
        <w:t>，便可取消此处断点。</w:t>
      </w:r>
    </w:p>
    <w:tbl>
      <w:tblPr>
        <w:tblW w:w="0" w:type="auto"/>
        <w:tblLook w:val="04A0" w:firstRow="1" w:lastRow="0" w:firstColumn="1" w:lastColumn="0" w:noHBand="0" w:noVBand="1"/>
      </w:tblPr>
      <w:tblGrid>
        <w:gridCol w:w="8296"/>
      </w:tblGrid>
      <w:tr w:rsidR="00DC28F3" w14:paraId="0BAD6915" w14:textId="77777777" w:rsidTr="00541FF9">
        <w:tc>
          <w:tcPr>
            <w:tcW w:w="8296" w:type="dxa"/>
          </w:tcPr>
          <w:p w14:paraId="01BA0E28" w14:textId="77777777" w:rsidR="00DC28F3" w:rsidRDefault="00DC28F3" w:rsidP="00541FF9">
            <w:pPr>
              <w:ind w:firstLineChars="0" w:firstLine="0"/>
            </w:pPr>
            <w:r>
              <w:rPr>
                <w:noProof/>
              </w:rPr>
              <w:drawing>
                <wp:anchor distT="0" distB="0" distL="114300" distR="114300" simplePos="0" relativeHeight="251689984" behindDoc="0" locked="0" layoutInCell="1" allowOverlap="1" wp14:anchorId="344BE68F" wp14:editId="5ED8BDCF">
                  <wp:simplePos x="0" y="0"/>
                  <wp:positionH relativeFrom="margin">
                    <wp:posOffset>1664111</wp:posOffset>
                  </wp:positionH>
                  <wp:positionV relativeFrom="paragraph">
                    <wp:posOffset>15678</wp:posOffset>
                  </wp:positionV>
                  <wp:extent cx="1861820" cy="1550035"/>
                  <wp:effectExtent l="0" t="0" r="5080" b="0"/>
                  <wp:wrapNone/>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5768" t="18233" r="55315" b="53762"/>
                          <a:stretch/>
                        </pic:blipFill>
                        <pic:spPr bwMode="auto">
                          <a:xfrm>
                            <a:off x="0" y="0"/>
                            <a:ext cx="1861820" cy="1550035"/>
                          </a:xfrm>
                          <a:prstGeom prst="rect">
                            <a:avLst/>
                          </a:prstGeom>
                          <a:ln>
                            <a:noFill/>
                          </a:ln>
                          <a:extLst>
                            <a:ext uri="{53640926-AAD7-44D8-BBD7-CCE9431645EC}">
                              <a14:shadowObscured xmlns:a14="http://schemas.microsoft.com/office/drawing/2010/main"/>
                            </a:ext>
                          </a:extLst>
                        </pic:spPr>
                      </pic:pic>
                    </a:graphicData>
                  </a:graphic>
                </wp:anchor>
              </w:drawing>
            </w:r>
          </w:p>
          <w:p w14:paraId="59BDC7C8" w14:textId="77777777" w:rsidR="00DC28F3" w:rsidRDefault="00DC28F3" w:rsidP="00541FF9">
            <w:pPr>
              <w:ind w:firstLineChars="0" w:firstLine="0"/>
            </w:pPr>
          </w:p>
          <w:p w14:paraId="60A626C9" w14:textId="77777777" w:rsidR="00DC28F3" w:rsidRDefault="00DC28F3" w:rsidP="00541FF9">
            <w:pPr>
              <w:ind w:firstLineChars="0" w:firstLine="0"/>
            </w:pPr>
          </w:p>
          <w:p w14:paraId="612AE9C6" w14:textId="77777777" w:rsidR="00DC28F3" w:rsidRDefault="00DC28F3" w:rsidP="00541FF9">
            <w:pPr>
              <w:ind w:firstLineChars="0" w:firstLine="0"/>
            </w:pPr>
          </w:p>
          <w:p w14:paraId="46573B54" w14:textId="77777777" w:rsidR="00DC28F3" w:rsidRDefault="00DC28F3" w:rsidP="00541FF9">
            <w:pPr>
              <w:ind w:firstLineChars="0" w:firstLine="0"/>
            </w:pPr>
          </w:p>
          <w:p w14:paraId="1B8BDCA9" w14:textId="77777777" w:rsidR="00DC28F3" w:rsidRDefault="00DC28F3" w:rsidP="00541FF9">
            <w:pPr>
              <w:ind w:firstLineChars="0" w:firstLine="0"/>
            </w:pPr>
          </w:p>
          <w:p w14:paraId="5F9CFC62" w14:textId="77777777" w:rsidR="00DC28F3" w:rsidRDefault="00DC28F3" w:rsidP="00541FF9">
            <w:pPr>
              <w:ind w:firstLineChars="0" w:firstLine="0"/>
            </w:pPr>
          </w:p>
          <w:p w14:paraId="248B3643" w14:textId="77777777" w:rsidR="00DC28F3" w:rsidRDefault="00DC28F3" w:rsidP="00541FF9">
            <w:pPr>
              <w:ind w:firstLineChars="0" w:firstLine="0"/>
            </w:pPr>
          </w:p>
        </w:tc>
      </w:tr>
    </w:tbl>
    <w:p w14:paraId="16A4FBB6" w14:textId="77777777" w:rsidR="00DC28F3" w:rsidRDefault="003F6451" w:rsidP="000F4924">
      <w:pPr>
        <w:pStyle w:val="4"/>
      </w:pPr>
      <w:bookmarkStart w:id="253" w:name="_Toc429746077"/>
      <w:r>
        <w:t>2</w:t>
      </w:r>
      <w:r w:rsidRPr="00411C93">
        <w:rPr>
          <w:rFonts w:hint="eastAsia"/>
        </w:rPr>
        <w:t>．</w:t>
      </w:r>
      <w:r w:rsidR="00DC28F3">
        <w:t>调试配置</w:t>
      </w:r>
      <w:bookmarkEnd w:id="253"/>
    </w:p>
    <w:p w14:paraId="5259279E" w14:textId="77777777" w:rsidR="00DC28F3" w:rsidRDefault="00DC28F3" w:rsidP="00DC28F3">
      <w:pPr>
        <w:ind w:firstLine="420"/>
      </w:pPr>
      <w:r w:rsidRPr="00CC2793">
        <w:rPr>
          <w:rFonts w:hint="eastAsia"/>
        </w:rPr>
        <w:t>在</w:t>
      </w:r>
      <w:r w:rsidRPr="00CC2793">
        <w:rPr>
          <w:rFonts w:hint="eastAsia"/>
        </w:rPr>
        <w:t>KDS</w:t>
      </w:r>
      <w:r w:rsidRPr="00CC2793">
        <w:rPr>
          <w:rFonts w:hint="eastAsia"/>
        </w:rPr>
        <w:t>下直接下载机器码</w:t>
      </w:r>
      <w:r w:rsidRPr="00F67A89">
        <w:rPr>
          <w:rFonts w:hint="eastAsia"/>
        </w:rPr>
        <w:t>时的</w:t>
      </w:r>
      <w:r>
        <w:rPr>
          <w:rFonts w:hint="eastAsia"/>
        </w:rPr>
        <w:t>烧录</w:t>
      </w:r>
      <w:r w:rsidRPr="00F67A89">
        <w:rPr>
          <w:rFonts w:hint="eastAsia"/>
        </w:rPr>
        <w:t>配置</w:t>
      </w:r>
      <w:r>
        <w:rPr>
          <w:rFonts w:hint="eastAsia"/>
        </w:rPr>
        <w:t>即为</w:t>
      </w:r>
      <w:r w:rsidRPr="00F67A89">
        <w:rPr>
          <w:rFonts w:hint="eastAsia"/>
        </w:rPr>
        <w:t>调试配置，因此无需再另行配置</w:t>
      </w:r>
      <w:r>
        <w:rPr>
          <w:rFonts w:hint="eastAsia"/>
        </w:rPr>
        <w:t>，详见附录</w:t>
      </w:r>
      <w:r>
        <w:rPr>
          <w:rFonts w:hint="eastAsia"/>
        </w:rPr>
        <w:t>A</w:t>
      </w:r>
      <w:r>
        <w:t>.2.3</w:t>
      </w:r>
      <w:r>
        <w:rPr>
          <w:rFonts w:hint="eastAsia"/>
        </w:rPr>
        <w:t>中</w:t>
      </w:r>
      <w:r>
        <w:t>的</w:t>
      </w:r>
      <w:r>
        <w:rPr>
          <w:rFonts w:hint="eastAsia"/>
        </w:rPr>
        <w:t>“</w:t>
      </w:r>
      <w:r>
        <w:rPr>
          <w:rFonts w:hint="eastAsia"/>
        </w:rPr>
        <w:t>3</w:t>
      </w:r>
      <w:r>
        <w:rPr>
          <w:rFonts w:hint="eastAsia"/>
        </w:rPr>
        <w:t>）烧录</w:t>
      </w:r>
      <w:r>
        <w:t>配置</w:t>
      </w:r>
      <w:r>
        <w:rPr>
          <w:rFonts w:hint="eastAsia"/>
        </w:rPr>
        <w:t>”</w:t>
      </w:r>
      <w:r w:rsidRPr="00F67A89">
        <w:rPr>
          <w:rFonts w:hint="eastAsia"/>
        </w:rPr>
        <w:t>。</w:t>
      </w:r>
    </w:p>
    <w:p w14:paraId="4151C292" w14:textId="77777777" w:rsidR="00DC28F3" w:rsidRPr="00785BEF" w:rsidRDefault="003F6451" w:rsidP="000F4924">
      <w:pPr>
        <w:pStyle w:val="4"/>
      </w:pPr>
      <w:bookmarkStart w:id="254" w:name="_Toc429746078"/>
      <w:r>
        <w:t>3</w:t>
      </w:r>
      <w:r w:rsidRPr="00411C93">
        <w:rPr>
          <w:rFonts w:hint="eastAsia"/>
        </w:rPr>
        <w:t>．</w:t>
      </w:r>
      <w:r w:rsidR="00DC28F3" w:rsidRPr="00785BEF">
        <w:rPr>
          <w:rFonts w:hint="eastAsia"/>
        </w:rPr>
        <w:t>执行</w:t>
      </w:r>
      <w:r w:rsidR="00DC28F3" w:rsidRPr="00785BEF">
        <w:t>调试</w:t>
      </w:r>
      <w:bookmarkEnd w:id="254"/>
    </w:p>
    <w:p w14:paraId="78A243A3" w14:textId="77777777" w:rsidR="00DC28F3" w:rsidRDefault="00DC28F3" w:rsidP="00DC28F3">
      <w:pPr>
        <w:ind w:firstLine="420"/>
      </w:pPr>
      <w:r w:rsidRPr="00780D00">
        <w:rPr>
          <w:rFonts w:hint="eastAsia"/>
        </w:rPr>
        <w:t>确认好写入器与目标板已正确连接且目标板通电，</w:t>
      </w:r>
      <w:r w:rsidRPr="00F67A89">
        <w:rPr>
          <w:rFonts w:hint="eastAsia"/>
        </w:rPr>
        <w:t>点击调试按钮“</w:t>
      </w:r>
      <w:r>
        <w:rPr>
          <w:rFonts w:hint="eastAsia"/>
          <w:noProof/>
        </w:rPr>
        <w:drawing>
          <wp:inline distT="0" distB="0" distL="0" distR="0" wp14:anchorId="3BF6A171" wp14:editId="7F9C2D76">
            <wp:extent cx="411922" cy="166581"/>
            <wp:effectExtent l="19050" t="0" r="7178" b="0"/>
            <wp:docPr id="48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cstate="print"/>
                    <a:srcRect/>
                    <a:stretch>
                      <a:fillRect/>
                    </a:stretch>
                  </pic:blipFill>
                  <pic:spPr bwMode="auto">
                    <a:xfrm>
                      <a:off x="0" y="0"/>
                      <a:ext cx="411922" cy="166581"/>
                    </a:xfrm>
                    <a:prstGeom prst="rect">
                      <a:avLst/>
                    </a:prstGeom>
                    <a:noFill/>
                    <a:ln w="9525">
                      <a:noFill/>
                      <a:miter lim="800000"/>
                      <a:headEnd/>
                      <a:tailEnd/>
                    </a:ln>
                  </pic:spPr>
                </pic:pic>
              </a:graphicData>
            </a:graphic>
          </wp:inline>
        </w:drawing>
      </w:r>
      <w:r w:rsidRPr="00F67A89">
        <w:rPr>
          <w:rFonts w:hint="eastAsia"/>
        </w:rPr>
        <w:t>”下的“</w:t>
      </w:r>
      <w:r w:rsidRPr="00F67A89">
        <w:rPr>
          <w:rFonts w:hint="eastAsia"/>
        </w:rPr>
        <w:t>Debug Configurations</w:t>
      </w:r>
      <w:r>
        <w:t>…</w:t>
      </w:r>
      <w:r w:rsidRPr="00F67A89">
        <w:rPr>
          <w:rFonts w:hint="eastAsia"/>
        </w:rPr>
        <w:t>”选项，即可进入单步调试主界面，如</w:t>
      </w:r>
      <w:r>
        <w:rPr>
          <w:rFonts w:hint="eastAsia"/>
        </w:rPr>
        <w:t>图</w:t>
      </w:r>
      <w:r>
        <w:rPr>
          <w:rFonts w:hint="eastAsia"/>
        </w:rPr>
        <w:t>A</w:t>
      </w:r>
      <w:r w:rsidRPr="006C54B6">
        <w:t>-</w:t>
      </w:r>
      <w:r>
        <w:t>8</w:t>
      </w:r>
      <w:r w:rsidRPr="00F67A89">
        <w:rPr>
          <w:rFonts w:hint="eastAsia"/>
        </w:rPr>
        <w:t>所示。按</w:t>
      </w:r>
      <w:r w:rsidRPr="00F67A89">
        <w:rPr>
          <w:rFonts w:hint="eastAsia"/>
        </w:rPr>
        <w:t>F5</w:t>
      </w:r>
      <w:r>
        <w:rPr>
          <w:noProof/>
        </w:rPr>
        <w:drawing>
          <wp:inline distT="0" distB="0" distL="0" distR="0" wp14:anchorId="2588F7AA" wp14:editId="1291E889">
            <wp:extent cx="171450" cy="228600"/>
            <wp:effectExtent l="0" t="0" r="0" b="0"/>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171450" cy="228600"/>
                    </a:xfrm>
                    <a:prstGeom prst="rect">
                      <a:avLst/>
                    </a:prstGeom>
                  </pic:spPr>
                </pic:pic>
              </a:graphicData>
            </a:graphic>
          </wp:inline>
        </w:drawing>
      </w:r>
      <w:r w:rsidRPr="00F67A89">
        <w:rPr>
          <w:rFonts w:hint="eastAsia"/>
        </w:rPr>
        <w:t>或者</w:t>
      </w:r>
      <w:r w:rsidRPr="00F67A89">
        <w:rPr>
          <w:rFonts w:hint="eastAsia"/>
        </w:rPr>
        <w:t>F6</w:t>
      </w:r>
      <w:r>
        <w:rPr>
          <w:noProof/>
        </w:rPr>
        <w:drawing>
          <wp:inline distT="0" distB="0" distL="0" distR="0" wp14:anchorId="029296F5" wp14:editId="4CB5D78C">
            <wp:extent cx="209550" cy="171450"/>
            <wp:effectExtent l="0" t="0" r="0" b="0"/>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209550" cy="171450"/>
                    </a:xfrm>
                    <a:prstGeom prst="rect">
                      <a:avLst/>
                    </a:prstGeom>
                  </pic:spPr>
                </pic:pic>
              </a:graphicData>
            </a:graphic>
          </wp:inline>
        </w:drawing>
      </w:r>
      <w:r w:rsidRPr="00F67A89">
        <w:rPr>
          <w:rFonts w:hint="eastAsia"/>
        </w:rPr>
        <w:t>开始单步向前调试，</w:t>
      </w:r>
      <w:r w:rsidRPr="00F67A89">
        <w:rPr>
          <w:rFonts w:hint="eastAsia"/>
        </w:rPr>
        <w:t>F5</w:t>
      </w:r>
      <w:r w:rsidRPr="00F67A89">
        <w:rPr>
          <w:rFonts w:hint="eastAsia"/>
        </w:rPr>
        <w:t>为进入函数体调试，</w:t>
      </w:r>
      <w:r w:rsidRPr="00F67A89">
        <w:rPr>
          <w:rFonts w:hint="eastAsia"/>
        </w:rPr>
        <w:t>F6</w:t>
      </w:r>
      <w:r w:rsidRPr="00F67A89">
        <w:rPr>
          <w:rFonts w:hint="eastAsia"/>
        </w:rPr>
        <w:t>为跳过函数</w:t>
      </w:r>
      <w:r>
        <w:rPr>
          <w:rFonts w:hint="eastAsia"/>
        </w:rPr>
        <w:t>体</w:t>
      </w:r>
      <w:r w:rsidRPr="00F67A89">
        <w:rPr>
          <w:rFonts w:hint="eastAsia"/>
        </w:rPr>
        <w:t>调试。为了节省单步调试的时间，</w:t>
      </w:r>
      <w:r>
        <w:rPr>
          <w:rFonts w:hint="eastAsia"/>
        </w:rPr>
        <w:t>可</w:t>
      </w:r>
      <w:r w:rsidRPr="00F67A89">
        <w:rPr>
          <w:rFonts w:hint="eastAsia"/>
        </w:rPr>
        <w:t>使用</w:t>
      </w:r>
      <w:r w:rsidRPr="00F67A89">
        <w:rPr>
          <w:rFonts w:hint="eastAsia"/>
        </w:rPr>
        <w:t>F6</w:t>
      </w:r>
      <w:r w:rsidRPr="00F67A89">
        <w:rPr>
          <w:rFonts w:hint="eastAsia"/>
        </w:rPr>
        <w:t>单步调试快捷键。</w:t>
      </w:r>
    </w:p>
    <w:p w14:paraId="0409B3F0" w14:textId="77777777" w:rsidR="00DC28F3" w:rsidRDefault="00DC28F3" w:rsidP="00DC28F3">
      <w:pPr>
        <w:ind w:firstLine="420"/>
      </w:pPr>
      <w:r>
        <w:rPr>
          <w:rFonts w:hint="eastAsia"/>
          <w:noProof/>
        </w:rPr>
        <w:lastRenderedPageBreak/>
        <w:t>点击</w:t>
      </w:r>
      <w:r>
        <w:rPr>
          <w:noProof/>
        </w:rPr>
        <w:t>按钮</w:t>
      </w:r>
      <w:r w:rsidRPr="00015E9C">
        <w:rPr>
          <w:rFonts w:asciiTheme="minorEastAsia" w:eastAsiaTheme="minorEastAsia" w:hAnsiTheme="minorEastAsia"/>
          <w:noProof/>
        </w:rPr>
        <w:t>“</w:t>
      </w:r>
      <w:r>
        <w:rPr>
          <w:noProof/>
        </w:rPr>
        <w:drawing>
          <wp:inline distT="0" distB="0" distL="0" distR="0" wp14:anchorId="771AE595" wp14:editId="5DE68029">
            <wp:extent cx="209550" cy="209550"/>
            <wp:effectExtent l="0" t="0" r="0" b="0"/>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inline>
        </w:drawing>
      </w:r>
      <w:r>
        <w:rPr>
          <w:rFonts w:asciiTheme="minorEastAsia" w:eastAsiaTheme="minorEastAsia" w:hAnsiTheme="minorEastAsia"/>
          <w:noProof/>
        </w:rPr>
        <w:t>”</w:t>
      </w:r>
      <w:r>
        <w:rPr>
          <w:rFonts w:hint="eastAsia"/>
          <w:noProof/>
        </w:rPr>
        <w:t>能够</w:t>
      </w:r>
      <w:r>
        <w:rPr>
          <w:noProof/>
        </w:rPr>
        <w:t>重新启动调试，</w:t>
      </w:r>
      <w:r>
        <w:rPr>
          <w:rFonts w:hint="eastAsia"/>
          <w:noProof/>
        </w:rPr>
        <w:t>点击</w:t>
      </w:r>
      <w:r>
        <w:rPr>
          <w:noProof/>
        </w:rPr>
        <w:t>按钮</w:t>
      </w:r>
      <w:r w:rsidRPr="00015E9C">
        <w:rPr>
          <w:rFonts w:asciiTheme="minorEastAsia" w:eastAsiaTheme="minorEastAsia" w:hAnsiTheme="minorEastAsia"/>
          <w:noProof/>
        </w:rPr>
        <w:t>“</w:t>
      </w:r>
      <w:r w:rsidRPr="00015E9C">
        <w:rPr>
          <w:rFonts w:asciiTheme="minorEastAsia" w:eastAsiaTheme="minorEastAsia" w:hAnsiTheme="minorEastAsia"/>
          <w:noProof/>
        </w:rPr>
        <w:drawing>
          <wp:inline distT="0" distB="0" distL="0" distR="0" wp14:anchorId="6ECF889F" wp14:editId="2AB932E6">
            <wp:extent cx="219075" cy="219075"/>
            <wp:effectExtent l="0" t="0" r="9525" b="9525"/>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219075" cy="219075"/>
                    </a:xfrm>
                    <a:prstGeom prst="rect">
                      <a:avLst/>
                    </a:prstGeom>
                  </pic:spPr>
                </pic:pic>
              </a:graphicData>
            </a:graphic>
          </wp:inline>
        </w:drawing>
      </w:r>
      <w:r w:rsidRPr="00015E9C">
        <w:rPr>
          <w:rFonts w:asciiTheme="minorEastAsia" w:eastAsiaTheme="minorEastAsia" w:hAnsiTheme="minorEastAsia"/>
          <w:noProof/>
        </w:rPr>
        <w:t>”</w:t>
      </w:r>
      <w:r>
        <w:rPr>
          <w:rFonts w:hint="eastAsia"/>
          <w:noProof/>
        </w:rPr>
        <w:t>能够</w:t>
      </w:r>
      <w:r>
        <w:rPr>
          <w:noProof/>
        </w:rPr>
        <w:t>中止当前调试</w:t>
      </w:r>
      <w:r>
        <w:rPr>
          <w:rFonts w:hint="eastAsia"/>
          <w:noProof/>
        </w:rPr>
        <w:t>，点击</w:t>
      </w:r>
      <w:r>
        <w:rPr>
          <w:noProof/>
        </w:rPr>
        <w:t>按钮</w:t>
      </w:r>
      <w:r w:rsidRPr="00015E9C">
        <w:rPr>
          <w:rFonts w:asciiTheme="minorEastAsia" w:eastAsiaTheme="minorEastAsia" w:hAnsiTheme="minorEastAsia"/>
          <w:noProof/>
        </w:rPr>
        <w:t>“</w:t>
      </w:r>
      <w:r w:rsidRPr="00015E9C">
        <w:rPr>
          <w:rFonts w:asciiTheme="minorEastAsia" w:eastAsiaTheme="minorEastAsia" w:hAnsiTheme="minorEastAsia"/>
          <w:noProof/>
        </w:rPr>
        <w:drawing>
          <wp:inline distT="0" distB="0" distL="0" distR="0" wp14:anchorId="1DE27434" wp14:editId="1390AFC8">
            <wp:extent cx="228600" cy="247650"/>
            <wp:effectExtent l="0" t="0" r="0"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228600" cy="247650"/>
                    </a:xfrm>
                    <a:prstGeom prst="rect">
                      <a:avLst/>
                    </a:prstGeom>
                  </pic:spPr>
                </pic:pic>
              </a:graphicData>
            </a:graphic>
          </wp:inline>
        </w:drawing>
      </w:r>
      <w:r w:rsidRPr="00015E9C">
        <w:rPr>
          <w:rFonts w:asciiTheme="minorEastAsia" w:eastAsiaTheme="minorEastAsia" w:hAnsiTheme="minorEastAsia"/>
          <w:noProof/>
        </w:rPr>
        <w:t>”</w:t>
      </w:r>
      <w:r>
        <w:rPr>
          <w:rFonts w:asciiTheme="minorEastAsia" w:eastAsiaTheme="minorEastAsia" w:hAnsiTheme="minorEastAsia" w:hint="eastAsia"/>
          <w:noProof/>
        </w:rPr>
        <w:t>可以从</w:t>
      </w:r>
      <w:r>
        <w:rPr>
          <w:rFonts w:asciiTheme="minorEastAsia" w:eastAsiaTheme="minorEastAsia" w:hAnsiTheme="minorEastAsia"/>
          <w:noProof/>
        </w:rPr>
        <w:t>当前</w:t>
      </w:r>
      <w:r>
        <w:rPr>
          <w:rFonts w:asciiTheme="minorEastAsia" w:eastAsiaTheme="minorEastAsia" w:hAnsiTheme="minorEastAsia" w:hint="eastAsia"/>
          <w:noProof/>
        </w:rPr>
        <w:t>程序</w:t>
      </w:r>
      <w:r>
        <w:rPr>
          <w:rFonts w:asciiTheme="minorEastAsia" w:eastAsiaTheme="minorEastAsia" w:hAnsiTheme="minorEastAsia"/>
          <w:noProof/>
        </w:rPr>
        <w:t>执行的位置直接跳转到下一个断点处。</w:t>
      </w:r>
    </w:p>
    <w:p w14:paraId="0348AB13" w14:textId="77777777" w:rsidR="00DC28F3" w:rsidRDefault="00DC28F3" w:rsidP="00DC28F3">
      <w:pPr>
        <w:ind w:firstLine="420"/>
      </w:pPr>
      <w:r>
        <w:rPr>
          <w:rFonts w:hint="eastAsia"/>
        </w:rPr>
        <w:t>同时</w:t>
      </w:r>
      <w:r>
        <w:t>，</w:t>
      </w:r>
      <w:r>
        <w:rPr>
          <w:rFonts w:hint="eastAsia"/>
        </w:rPr>
        <w:t>单步</w:t>
      </w:r>
      <w:r>
        <w:t>调试主界面右上方</w:t>
      </w:r>
      <w:r>
        <w:rPr>
          <w:rFonts w:hint="eastAsia"/>
        </w:rPr>
        <w:t>的视图显示</w:t>
      </w:r>
      <w:r>
        <w:t>调试过程中</w:t>
      </w:r>
      <w:r>
        <w:rPr>
          <w:rFonts w:hint="eastAsia"/>
        </w:rPr>
        <w:t>各</w:t>
      </w:r>
      <w:r>
        <w:t>变量、寄存器</w:t>
      </w:r>
      <w:r>
        <w:rPr>
          <w:rFonts w:hint="eastAsia"/>
        </w:rPr>
        <w:t>的</w:t>
      </w:r>
      <w:r>
        <w:t>值</w:t>
      </w:r>
      <w:r>
        <w:rPr>
          <w:rFonts w:hint="eastAsia"/>
        </w:rPr>
        <w:t>等。</w:t>
      </w:r>
    </w:p>
    <w:p w14:paraId="15D7A3D0" w14:textId="77777777" w:rsidR="00DC28F3" w:rsidRPr="00361DE5" w:rsidRDefault="00DC28F3" w:rsidP="00DC28F3">
      <w:pPr>
        <w:ind w:firstLine="420"/>
      </w:pPr>
    </w:p>
    <w:tbl>
      <w:tblPr>
        <w:tblW w:w="0" w:type="auto"/>
        <w:tblLook w:val="04A0" w:firstRow="1" w:lastRow="0" w:firstColumn="1" w:lastColumn="0" w:noHBand="0" w:noVBand="1"/>
      </w:tblPr>
      <w:tblGrid>
        <w:gridCol w:w="8306"/>
      </w:tblGrid>
      <w:tr w:rsidR="00DC28F3" w14:paraId="2FC90809" w14:textId="77777777" w:rsidTr="00541FF9">
        <w:trPr>
          <w:cantSplit/>
        </w:trPr>
        <w:tc>
          <w:tcPr>
            <w:tcW w:w="8522" w:type="dxa"/>
          </w:tcPr>
          <w:p w14:paraId="0CB426FA" w14:textId="77777777" w:rsidR="00DC28F3" w:rsidRDefault="00DC28F3" w:rsidP="00541FF9">
            <w:pPr>
              <w:ind w:firstLineChars="0" w:firstLine="0"/>
            </w:pPr>
            <w:r>
              <w:rPr>
                <w:noProof/>
              </w:rPr>
              <w:drawing>
                <wp:anchor distT="0" distB="0" distL="114300" distR="114300" simplePos="0" relativeHeight="251685888" behindDoc="0" locked="0" layoutInCell="1" allowOverlap="1" wp14:anchorId="30B44AAC" wp14:editId="0FA1791C">
                  <wp:simplePos x="0" y="0"/>
                  <wp:positionH relativeFrom="column">
                    <wp:posOffset>148259</wp:posOffset>
                  </wp:positionH>
                  <wp:positionV relativeFrom="paragraph">
                    <wp:posOffset>21977</wp:posOffset>
                  </wp:positionV>
                  <wp:extent cx="4928897" cy="2775005"/>
                  <wp:effectExtent l="19050" t="0" r="5053" b="0"/>
                  <wp:wrapNone/>
                  <wp:docPr id="495"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72" cstate="print"/>
                          <a:srcRect/>
                          <a:stretch>
                            <a:fillRect/>
                          </a:stretch>
                        </pic:blipFill>
                        <pic:spPr bwMode="auto">
                          <a:xfrm>
                            <a:off x="0" y="0"/>
                            <a:ext cx="4928897" cy="2775005"/>
                          </a:xfrm>
                          <a:prstGeom prst="rect">
                            <a:avLst/>
                          </a:prstGeom>
                          <a:noFill/>
                          <a:ln w="9525">
                            <a:noFill/>
                            <a:miter lim="800000"/>
                            <a:headEnd/>
                            <a:tailEnd/>
                          </a:ln>
                        </pic:spPr>
                      </pic:pic>
                    </a:graphicData>
                  </a:graphic>
                </wp:anchor>
              </w:drawing>
            </w:r>
          </w:p>
          <w:p w14:paraId="76480914" w14:textId="77777777" w:rsidR="00DC28F3" w:rsidRDefault="00DC28F3" w:rsidP="00541FF9">
            <w:pPr>
              <w:ind w:firstLineChars="0" w:firstLine="0"/>
            </w:pPr>
          </w:p>
          <w:p w14:paraId="44913050" w14:textId="77777777" w:rsidR="00DC28F3" w:rsidRDefault="00DC28F3" w:rsidP="00541FF9">
            <w:pPr>
              <w:ind w:firstLineChars="0" w:firstLine="0"/>
            </w:pPr>
          </w:p>
          <w:p w14:paraId="10F74435" w14:textId="77777777" w:rsidR="00DC28F3" w:rsidRDefault="00DC28F3" w:rsidP="00541FF9">
            <w:pPr>
              <w:ind w:firstLineChars="0" w:firstLine="0"/>
            </w:pPr>
          </w:p>
          <w:p w14:paraId="7900623E" w14:textId="77777777" w:rsidR="00DC28F3" w:rsidRDefault="00DC28F3" w:rsidP="00541FF9">
            <w:pPr>
              <w:ind w:firstLineChars="0" w:firstLine="0"/>
            </w:pPr>
            <w:r>
              <w:rPr>
                <w:noProof/>
              </w:rPr>
              <w:drawing>
                <wp:anchor distT="0" distB="0" distL="114300" distR="114300" simplePos="0" relativeHeight="251686912" behindDoc="0" locked="0" layoutInCell="1" allowOverlap="1" wp14:anchorId="40AFEBBB" wp14:editId="37F3467E">
                  <wp:simplePos x="0" y="0"/>
                  <wp:positionH relativeFrom="column">
                    <wp:posOffset>1428590</wp:posOffset>
                  </wp:positionH>
                  <wp:positionV relativeFrom="paragraph">
                    <wp:posOffset>155137</wp:posOffset>
                  </wp:positionV>
                  <wp:extent cx="3612524" cy="757555"/>
                  <wp:effectExtent l="0" t="0" r="6985" b="4445"/>
                  <wp:wrapNone/>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613098" cy="757675"/>
                          </a:xfrm>
                          <a:prstGeom prst="rect">
                            <a:avLst/>
                          </a:prstGeom>
                          <a:ln>
                            <a:noFill/>
                          </a:ln>
                        </pic:spPr>
                      </pic:pic>
                    </a:graphicData>
                  </a:graphic>
                </wp:anchor>
              </w:drawing>
            </w:r>
            <w:r>
              <w:rPr>
                <w:noProof/>
              </w:rPr>
              <mc:AlternateContent>
                <mc:Choice Requires="wps">
                  <w:drawing>
                    <wp:anchor distT="0" distB="0" distL="114300" distR="114300" simplePos="0" relativeHeight="251692032" behindDoc="0" locked="0" layoutInCell="1" allowOverlap="1" wp14:anchorId="0AE41649" wp14:editId="6B379F12">
                      <wp:simplePos x="0" y="0"/>
                      <wp:positionH relativeFrom="column">
                        <wp:posOffset>1428750</wp:posOffset>
                      </wp:positionH>
                      <wp:positionV relativeFrom="paragraph">
                        <wp:posOffset>154940</wp:posOffset>
                      </wp:positionV>
                      <wp:extent cx="3625215" cy="772160"/>
                      <wp:effectExtent l="0" t="495300" r="13335" b="27940"/>
                      <wp:wrapNone/>
                      <wp:docPr id="44" name="矩形标注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25215" cy="772160"/>
                              </a:xfrm>
                              <a:prstGeom prst="wedgeRectCallout">
                                <a:avLst>
                                  <a:gd name="adj1" fmla="val -38787"/>
                                  <a:gd name="adj2" fmla="val -111177"/>
                                </a:avLst>
                              </a:prstGeom>
                              <a:noFill/>
                              <a:ln/>
                            </wps:spPr>
                            <wps:style>
                              <a:lnRef idx="2">
                                <a:schemeClr val="accent6"/>
                              </a:lnRef>
                              <a:fillRef idx="1">
                                <a:schemeClr val="lt1"/>
                              </a:fillRef>
                              <a:effectRef idx="0">
                                <a:schemeClr val="accent6"/>
                              </a:effectRef>
                              <a:fontRef idx="minor">
                                <a:schemeClr val="dk1"/>
                              </a:fontRef>
                            </wps:style>
                            <wps:txbx>
                              <w:txbxContent>
                                <w:p w14:paraId="4E00320D" w14:textId="77777777" w:rsidR="00F2792D" w:rsidRDefault="00F2792D" w:rsidP="00DC28F3">
                                  <w:pPr>
                                    <w:ind w:firstLine="42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E41649"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44" o:spid="_x0000_s1028" type="#_x0000_t61" style="position:absolute;left:0;text-align:left;margin-left:112.5pt;margin-top:12.2pt;width:285.45pt;height:60.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" adj="2422,-13214" filled="f" strokecolor="#70ad47 [3209]" strokeweight="1pt">
                      <v:path arrowok="t"/>
                      <v:textbox>
                        <w:txbxContent>
                          <w:p w14:paraId="4E00320D" w14:textId="77777777" w:rsidR="00F2792D" w:rsidRDefault="00F2792D" w:rsidP="00DC28F3">
                            <w:pPr>
                              <w:ind w:firstLine="420"/>
                              <w:jc w:val="center"/>
                            </w:pPr>
                          </w:p>
                        </w:txbxContent>
                      </v:textbox>
                    </v:shape>
                  </w:pict>
                </mc:Fallback>
              </mc:AlternateContent>
            </w:r>
          </w:p>
          <w:p w14:paraId="1EC5DF2F" w14:textId="77777777" w:rsidR="00DC28F3" w:rsidRDefault="00DC28F3" w:rsidP="00541FF9">
            <w:pPr>
              <w:ind w:firstLineChars="0" w:firstLine="0"/>
            </w:pPr>
          </w:p>
          <w:p w14:paraId="280FCEE4" w14:textId="77777777" w:rsidR="00DC28F3" w:rsidRDefault="00DC28F3" w:rsidP="00541FF9">
            <w:pPr>
              <w:ind w:firstLineChars="0" w:firstLine="0"/>
            </w:pPr>
          </w:p>
          <w:p w14:paraId="0180B8E1" w14:textId="77777777" w:rsidR="00DC28F3" w:rsidRDefault="00DC28F3" w:rsidP="00541FF9">
            <w:pPr>
              <w:ind w:firstLineChars="0" w:firstLine="0"/>
            </w:pPr>
          </w:p>
          <w:p w14:paraId="42413E1E" w14:textId="77777777" w:rsidR="00DC28F3" w:rsidRDefault="00DC28F3" w:rsidP="00541FF9">
            <w:pPr>
              <w:ind w:firstLineChars="0" w:firstLine="0"/>
            </w:pPr>
          </w:p>
          <w:p w14:paraId="5BF8EF72" w14:textId="77777777" w:rsidR="00DC28F3" w:rsidRDefault="00DC28F3" w:rsidP="00541FF9">
            <w:pPr>
              <w:ind w:firstLineChars="0" w:firstLine="0"/>
            </w:pPr>
          </w:p>
          <w:p w14:paraId="7806D8F4" w14:textId="77777777" w:rsidR="00DC28F3" w:rsidRDefault="00DC28F3" w:rsidP="00541FF9">
            <w:pPr>
              <w:ind w:firstLineChars="0" w:firstLine="0"/>
            </w:pPr>
          </w:p>
          <w:p w14:paraId="39BE021A" w14:textId="77777777" w:rsidR="00DC28F3" w:rsidRDefault="00DC28F3" w:rsidP="00541FF9">
            <w:pPr>
              <w:ind w:firstLineChars="0" w:firstLine="0"/>
            </w:pPr>
          </w:p>
          <w:p w14:paraId="496363DB" w14:textId="77777777" w:rsidR="00DC28F3" w:rsidRDefault="00DC28F3" w:rsidP="00541FF9">
            <w:pPr>
              <w:ind w:firstLineChars="0" w:firstLine="0"/>
            </w:pPr>
          </w:p>
          <w:p w14:paraId="04FA9C2F" w14:textId="77777777" w:rsidR="00DC28F3" w:rsidRDefault="00DC28F3" w:rsidP="00541FF9">
            <w:pPr>
              <w:ind w:firstLineChars="0" w:firstLine="0"/>
            </w:pPr>
          </w:p>
          <w:p w14:paraId="1D465F77" w14:textId="77777777" w:rsidR="00DC28F3" w:rsidRDefault="00DC28F3" w:rsidP="00541FF9">
            <w:pPr>
              <w:pStyle w:val="7"/>
              <w:ind w:firstLine="482"/>
            </w:pPr>
            <w:r>
              <w:rPr>
                <w:rFonts w:hint="eastAsia"/>
              </w:rPr>
              <w:t>图</w:t>
            </w:r>
            <w:r>
              <w:rPr>
                <w:rFonts w:hint="eastAsia"/>
              </w:rPr>
              <w:t>A</w:t>
            </w:r>
            <w:r w:rsidRPr="006C54B6">
              <w:t>-</w:t>
            </w:r>
            <w:r>
              <w:t>8</w:t>
            </w:r>
            <w:r w:rsidRPr="00F67A89">
              <w:rPr>
                <w:rFonts w:hint="eastAsia"/>
              </w:rPr>
              <w:t>串口单步调试主界面</w:t>
            </w:r>
          </w:p>
        </w:tc>
      </w:tr>
    </w:tbl>
    <w:p w14:paraId="4E4616C3" w14:textId="77777777" w:rsidR="00DC28F3" w:rsidRPr="002A5217" w:rsidRDefault="00DC28F3" w:rsidP="00687F00">
      <w:pPr>
        <w:pStyle w:val="3"/>
      </w:pPr>
      <w:bookmarkStart w:id="255" w:name="_Toc417029380"/>
      <w:bookmarkStart w:id="256" w:name="_Toc417566718"/>
      <w:bookmarkStart w:id="257" w:name="_Toc419134140"/>
      <w:bookmarkStart w:id="258" w:name="_Toc429746079"/>
      <w:bookmarkStart w:id="259" w:name="_Toc449049909"/>
      <w:r>
        <w:rPr>
          <w:rFonts w:hint="eastAsia"/>
        </w:rPr>
        <w:t>A</w:t>
      </w:r>
      <w:r w:rsidRPr="002A5217">
        <w:rPr>
          <w:rFonts w:hint="eastAsia"/>
        </w:rPr>
        <w:t>.2.</w:t>
      </w:r>
      <w:r>
        <w:t>5 KDS</w:t>
      </w:r>
      <w:r>
        <w:rPr>
          <w:rFonts w:hint="eastAsia"/>
        </w:rPr>
        <w:t>的</w:t>
      </w:r>
      <w:r w:rsidRPr="002A5217">
        <w:rPr>
          <w:rFonts w:hint="eastAsia"/>
        </w:rPr>
        <w:t>常用</w:t>
      </w:r>
      <w:r>
        <w:rPr>
          <w:rFonts w:hint="eastAsia"/>
        </w:rPr>
        <w:t>基本</w:t>
      </w:r>
      <w:r w:rsidRPr="002A5217">
        <w:rPr>
          <w:rFonts w:hint="eastAsia"/>
        </w:rPr>
        <w:t>操作</w:t>
      </w:r>
      <w:bookmarkEnd w:id="255"/>
      <w:bookmarkEnd w:id="256"/>
      <w:bookmarkEnd w:id="257"/>
      <w:bookmarkEnd w:id="258"/>
      <w:bookmarkEnd w:id="259"/>
    </w:p>
    <w:p w14:paraId="71E41A58" w14:textId="77777777" w:rsidR="00DC28F3" w:rsidRDefault="003F6451" w:rsidP="000F4924">
      <w:pPr>
        <w:pStyle w:val="4"/>
      </w:pPr>
      <w:bookmarkStart w:id="260" w:name="_Toc429746080"/>
      <w:r>
        <w:t>1</w:t>
      </w:r>
      <w:r w:rsidRPr="00411C93">
        <w:rPr>
          <w:rFonts w:hint="eastAsia"/>
        </w:rPr>
        <w:t>．</w:t>
      </w:r>
      <w:r w:rsidR="00DC28F3">
        <w:rPr>
          <w:rFonts w:hint="eastAsia"/>
        </w:rPr>
        <w:t>变量与函数声明的定位</w:t>
      </w:r>
      <w:bookmarkEnd w:id="260"/>
    </w:p>
    <w:p w14:paraId="56D38433" w14:textId="77777777" w:rsidR="00DC28F3" w:rsidRDefault="00DC28F3" w:rsidP="00DC28F3">
      <w:pPr>
        <w:ind w:firstLine="420"/>
      </w:pPr>
      <w:r>
        <w:rPr>
          <w:rFonts w:cs="宋体" w:hint="eastAsia"/>
        </w:rPr>
        <w:t>在文本编辑区里，将鼠标指针悬停在某个宏常量、变量或是函数上时，会弹出文本框显示对应的宏展开、变量或函数声明。</w:t>
      </w:r>
    </w:p>
    <w:p w14:paraId="0B837777" w14:textId="77777777" w:rsidR="00DC28F3" w:rsidRDefault="00DC28F3" w:rsidP="00DC28F3">
      <w:pPr>
        <w:ind w:firstLine="420"/>
        <w:rPr>
          <w:rFonts w:cs="宋体"/>
        </w:rPr>
      </w:pPr>
      <w:r>
        <w:rPr>
          <w:rFonts w:cs="宋体" w:hint="eastAsia"/>
        </w:rPr>
        <w:t>若想跳转到相应的声明处，可以右键单击相应宏常量、变量或是函数，在弹出的菜单中选择</w:t>
      </w:r>
      <w:r>
        <w:t>Open Declaration</w:t>
      </w:r>
      <w:r>
        <w:rPr>
          <w:rFonts w:cs="宋体" w:hint="eastAsia"/>
        </w:rPr>
        <w:t>（或左键单击文本，按</w:t>
      </w:r>
      <w:r>
        <w:t>F3</w:t>
      </w:r>
      <w:r>
        <w:rPr>
          <w:rFonts w:cs="宋体" w:hint="eastAsia"/>
        </w:rPr>
        <w:t>快捷键；也可以按住</w:t>
      </w:r>
      <w:r>
        <w:t>Ctrl</w:t>
      </w:r>
      <w:r>
        <w:rPr>
          <w:rFonts w:cs="宋体" w:hint="eastAsia"/>
        </w:rPr>
        <w:t>键不放，左键点击相应文本）追踪该变量或函数、宏常量的上层定义位置，继续该操作直到最早定义位置（有些定义是存放到</w:t>
      </w:r>
      <w:r>
        <w:rPr>
          <w:rFonts w:cs="宋体" w:hint="eastAsia"/>
        </w:rPr>
        <w:t>.ld</w:t>
      </w:r>
      <w:r>
        <w:rPr>
          <w:rFonts w:cs="宋体" w:hint="eastAsia"/>
        </w:rPr>
        <w:t>文件中，需按照前面附录</w:t>
      </w:r>
      <w:r>
        <w:rPr>
          <w:rFonts w:cs="宋体" w:hint="eastAsia"/>
        </w:rPr>
        <w:t>A.1.2</w:t>
      </w:r>
      <w:r>
        <w:rPr>
          <w:rFonts w:cs="宋体" w:hint="eastAsia"/>
        </w:rPr>
        <w:t>中“</w:t>
      </w:r>
      <w:r>
        <w:rPr>
          <w:rFonts w:cs="宋体"/>
        </w:rPr>
        <w:t>1</w:t>
      </w:r>
      <w:r w:rsidRPr="00CF7A3D">
        <w:rPr>
          <w:rFonts w:cs="宋体" w:hint="eastAsia"/>
        </w:rPr>
        <w:t>．</w:t>
      </w:r>
      <w:r w:rsidRPr="00312EF9">
        <w:rPr>
          <w:rFonts w:cs="宋体" w:hint="eastAsia"/>
        </w:rPr>
        <w:t>增加或更改文件的查看方式</w:t>
      </w:r>
      <w:r>
        <w:rPr>
          <w:rFonts w:cs="宋体" w:hint="eastAsia"/>
        </w:rPr>
        <w:t>”设置关联</w:t>
      </w:r>
      <w:r>
        <w:rPr>
          <w:rFonts w:cs="宋体" w:hint="eastAsia"/>
        </w:rPr>
        <w:t>.ld</w:t>
      </w:r>
      <w:r>
        <w:rPr>
          <w:rFonts w:cs="宋体" w:hint="eastAsia"/>
        </w:rPr>
        <w:t>文件或其他文件。此外，可以用</w:t>
      </w:r>
      <w:r>
        <w:t>Alt+&lt;-</w:t>
      </w:r>
      <w:r>
        <w:rPr>
          <w:rFonts w:cs="宋体" w:hint="eastAsia"/>
        </w:rPr>
        <w:t>及</w:t>
      </w:r>
      <w:r>
        <w:t>Alt+-&gt;</w:t>
      </w:r>
      <w:r>
        <w:rPr>
          <w:rFonts w:cs="宋体" w:hint="eastAsia"/>
        </w:rPr>
        <w:t>快捷键来后退或前进到前一个或后一个光标所在处。由此可以查看函数或变量的属性，用于更好的理解程序。</w:t>
      </w:r>
    </w:p>
    <w:p w14:paraId="4D8AC907" w14:textId="77777777" w:rsidR="00DC28F3" w:rsidRDefault="00DC28F3" w:rsidP="00DC28F3">
      <w:pPr>
        <w:ind w:firstLine="420"/>
        <w:rPr>
          <w:rFonts w:cs="宋体"/>
        </w:rPr>
      </w:pPr>
      <w:r>
        <w:rPr>
          <w:rFonts w:cs="宋体" w:hint="eastAsia"/>
        </w:rPr>
        <w:t>有以下特殊情况无法索引到变量或函数声明，可使用“</w:t>
      </w:r>
      <w:r>
        <w:rPr>
          <w:rFonts w:hint="eastAsia"/>
        </w:rPr>
        <w:t>搜索与替换</w:t>
      </w:r>
      <w:r>
        <w:rPr>
          <w:rFonts w:cs="宋体" w:hint="eastAsia"/>
        </w:rPr>
        <w:t>”中“在所有打开的工程文件中搜索</w:t>
      </w:r>
      <w:r>
        <w:t>/</w:t>
      </w:r>
      <w:r>
        <w:rPr>
          <w:rFonts w:cs="宋体" w:hint="eastAsia"/>
        </w:rPr>
        <w:t>替换关键字”的方法进行搜索定位。</w:t>
      </w:r>
    </w:p>
    <w:p w14:paraId="604EDF3E" w14:textId="77777777" w:rsidR="00DC28F3" w:rsidRDefault="00DC28F3" w:rsidP="00DC28F3">
      <w:pPr>
        <w:ind w:firstLine="420"/>
        <w:rPr>
          <w:rFonts w:cs="宋体"/>
        </w:rPr>
      </w:pPr>
      <w:r>
        <w:rPr>
          <w:rFonts w:cs="宋体" w:hint="eastAsia"/>
        </w:rPr>
        <w:t>（</w:t>
      </w:r>
      <w:r>
        <w:rPr>
          <w:rFonts w:cs="宋体" w:hint="eastAsia"/>
        </w:rPr>
        <w:t>1</w:t>
      </w:r>
      <w:r>
        <w:rPr>
          <w:rFonts w:cs="宋体" w:hint="eastAsia"/>
        </w:rPr>
        <w:t>）变量或函数声明所在的文件不属于当前工程。</w:t>
      </w:r>
    </w:p>
    <w:p w14:paraId="4CD73539" w14:textId="77777777" w:rsidR="00DC28F3" w:rsidRDefault="00DC28F3" w:rsidP="00DC28F3">
      <w:pPr>
        <w:ind w:firstLine="420"/>
        <w:rPr>
          <w:rFonts w:cs="宋体"/>
        </w:rPr>
      </w:pPr>
      <w:r>
        <w:rPr>
          <w:rFonts w:cs="宋体" w:hint="eastAsia"/>
        </w:rPr>
        <w:t>（</w:t>
      </w:r>
      <w:r>
        <w:rPr>
          <w:rFonts w:cs="宋体" w:hint="eastAsia"/>
        </w:rPr>
        <w:t>2</w:t>
      </w:r>
      <w:r>
        <w:rPr>
          <w:rFonts w:cs="宋体" w:hint="eastAsia"/>
        </w:rPr>
        <w:t>）变量或函数声明所在的文件是链接文件或汇编文件。</w:t>
      </w:r>
    </w:p>
    <w:p w14:paraId="7721B487" w14:textId="77777777" w:rsidR="00DC28F3" w:rsidRDefault="003F6451" w:rsidP="000F4924">
      <w:pPr>
        <w:pStyle w:val="4"/>
      </w:pPr>
      <w:bookmarkStart w:id="261" w:name="_Toc429746081"/>
      <w:r>
        <w:t>2</w:t>
      </w:r>
      <w:r w:rsidRPr="00411C93">
        <w:rPr>
          <w:rFonts w:hint="eastAsia"/>
        </w:rPr>
        <w:t>．</w:t>
      </w:r>
      <w:r w:rsidR="00DC28F3">
        <w:rPr>
          <w:rFonts w:hint="eastAsia"/>
        </w:rPr>
        <w:t>搜索与替换</w:t>
      </w:r>
      <w:bookmarkEnd w:id="261"/>
    </w:p>
    <w:p w14:paraId="6317A3AA" w14:textId="77777777" w:rsidR="00DC28F3" w:rsidRDefault="00DC28F3" w:rsidP="00DC28F3">
      <w:pPr>
        <w:ind w:firstLine="420"/>
      </w:pPr>
      <w:r w:rsidRPr="00CD1378">
        <w:rPr>
          <w:rFonts w:cs="宋体" w:hint="eastAsia"/>
          <w:color w:val="000000" w:themeColor="text1"/>
        </w:rPr>
        <w:t>若只需</w:t>
      </w:r>
      <w:r>
        <w:rPr>
          <w:rFonts w:cs="宋体" w:hint="eastAsia"/>
        </w:rPr>
        <w:t>在单个文件中搜索</w:t>
      </w:r>
      <w:r>
        <w:t>/</w:t>
      </w:r>
      <w:r>
        <w:rPr>
          <w:rFonts w:cs="宋体" w:hint="eastAsia"/>
        </w:rPr>
        <w:t>替换关键字，可以点击菜单栏中的</w:t>
      </w:r>
      <w:r>
        <w:t>Edit-&gt;Find/Replace</w:t>
      </w:r>
      <w:r>
        <w:rPr>
          <w:rFonts w:cs="宋体" w:hint="eastAsia"/>
        </w:rPr>
        <w:t>（快捷键</w:t>
      </w:r>
      <w:r>
        <w:t>Ctrl+F</w:t>
      </w:r>
      <w:r>
        <w:rPr>
          <w:rFonts w:cs="宋体" w:hint="eastAsia"/>
        </w:rPr>
        <w:t>）。</w:t>
      </w:r>
    </w:p>
    <w:p w14:paraId="1CEE9E15" w14:textId="77777777" w:rsidR="00DC28F3" w:rsidRPr="00277899" w:rsidRDefault="00DC28F3" w:rsidP="00DC28F3">
      <w:pPr>
        <w:ind w:firstLine="420"/>
      </w:pPr>
      <w:r>
        <w:rPr>
          <w:rFonts w:cs="宋体" w:hint="eastAsia"/>
        </w:rPr>
        <w:t>若需要在所有打开的工程文件中搜索</w:t>
      </w:r>
      <w:r>
        <w:t>/</w:t>
      </w:r>
      <w:r>
        <w:rPr>
          <w:rFonts w:cs="宋体" w:hint="eastAsia"/>
        </w:rPr>
        <w:t>替换关键字，可以点击菜单栏中的</w:t>
      </w:r>
      <w:r>
        <w:t>Search-&gt;File</w:t>
      </w:r>
      <w:r>
        <w:rPr>
          <w:rFonts w:cs="宋体" w:hint="eastAsia"/>
        </w:rPr>
        <w:t>（也可使用快捷键</w:t>
      </w:r>
      <w:r>
        <w:t>Ctrl+H</w:t>
      </w:r>
      <w:r>
        <w:rPr>
          <w:rFonts w:cs="宋体" w:hint="eastAsia"/>
        </w:rPr>
        <w:t>，然后点击</w:t>
      </w:r>
      <w:r>
        <w:t>File Search</w:t>
      </w:r>
      <w:r>
        <w:rPr>
          <w:rFonts w:cs="宋体" w:hint="eastAsia"/>
        </w:rPr>
        <w:t>选项卡），在</w:t>
      </w:r>
      <w:r>
        <w:t>Containing text</w:t>
      </w:r>
      <w:r>
        <w:rPr>
          <w:rFonts w:cs="宋体" w:hint="eastAsia"/>
        </w:rPr>
        <w:t>里填入搜索关键字，在</w:t>
      </w:r>
      <w:r>
        <w:t>File name patterns</w:t>
      </w:r>
      <w:r>
        <w:rPr>
          <w:rFonts w:cs="宋体" w:hint="eastAsia"/>
        </w:rPr>
        <w:t>里填入需要搜索的文件类型（一般填写</w:t>
      </w:r>
      <w:r>
        <w:t>*.*</w:t>
      </w:r>
      <w:r>
        <w:rPr>
          <w:rFonts w:cs="宋体" w:hint="eastAsia"/>
        </w:rPr>
        <w:t>），点击</w:t>
      </w:r>
      <w:r>
        <w:t>Search</w:t>
      </w:r>
      <w:r>
        <w:rPr>
          <w:rFonts w:cs="宋体" w:hint="eastAsia"/>
        </w:rPr>
        <w:t>或</w:t>
      </w:r>
      <w:r>
        <w:t>Replace</w:t>
      </w:r>
      <w:r>
        <w:rPr>
          <w:rFonts w:cs="宋体" w:hint="eastAsia"/>
        </w:rPr>
        <w:lastRenderedPageBreak/>
        <w:t>来进行搜索与替换。搜索结果会在屏幕下方的</w:t>
      </w:r>
      <w:r>
        <w:t>Search</w:t>
      </w:r>
      <w:r>
        <w:rPr>
          <w:rFonts w:cs="宋体" w:hint="eastAsia"/>
        </w:rPr>
        <w:t>窗口中显示。</w:t>
      </w:r>
    </w:p>
    <w:p w14:paraId="09333FA2" w14:textId="77777777" w:rsidR="00DC28F3" w:rsidRDefault="003F6451" w:rsidP="000F4924">
      <w:pPr>
        <w:pStyle w:val="4"/>
      </w:pPr>
      <w:bookmarkStart w:id="262" w:name="_Toc429746082"/>
      <w:r>
        <w:t>3</w:t>
      </w:r>
      <w:r w:rsidRPr="00411C93">
        <w:rPr>
          <w:rFonts w:hint="eastAsia"/>
        </w:rPr>
        <w:t>．</w:t>
      </w:r>
      <w:r w:rsidR="00DC28F3">
        <w:rPr>
          <w:rFonts w:hint="eastAsia"/>
        </w:rPr>
        <w:t>添加文件</w:t>
      </w:r>
      <w:r w:rsidR="00DC28F3">
        <w:rPr>
          <w:rFonts w:hint="eastAsia"/>
        </w:rPr>
        <w:t>/</w:t>
      </w:r>
      <w:r w:rsidR="00DC28F3">
        <w:rPr>
          <w:rFonts w:hint="eastAsia"/>
        </w:rPr>
        <w:t>文件夹</w:t>
      </w:r>
      <w:bookmarkEnd w:id="262"/>
    </w:p>
    <w:p w14:paraId="0E1CDF94" w14:textId="77777777" w:rsidR="00DC28F3" w:rsidRPr="00CD1378" w:rsidRDefault="00DC28F3" w:rsidP="00DC28F3">
      <w:pPr>
        <w:ind w:firstLine="420"/>
      </w:pPr>
      <w:r w:rsidRPr="00CD1378">
        <w:rPr>
          <w:rFonts w:hint="eastAsia"/>
          <w:color w:val="000000" w:themeColor="text1"/>
        </w:rPr>
        <w:t>在工程中</w:t>
      </w:r>
      <w:r>
        <w:rPr>
          <w:rFonts w:hint="eastAsia"/>
        </w:rPr>
        <w:t>添加软件构件时选择其中</w:t>
      </w:r>
      <w:r>
        <w:t>一种方法即可</w:t>
      </w:r>
      <w:r w:rsidRPr="00CD1378">
        <w:rPr>
          <w:rFonts w:hint="eastAsia"/>
        </w:rPr>
        <w:t>。</w:t>
      </w:r>
    </w:p>
    <w:p w14:paraId="04B9ED50" w14:textId="77777777" w:rsidR="00DC28F3" w:rsidRDefault="00DC28F3" w:rsidP="00DC28F3">
      <w:pPr>
        <w:ind w:firstLine="420"/>
        <w:rPr>
          <w:rFonts w:cs="宋体"/>
        </w:rPr>
      </w:pPr>
      <w:r>
        <w:rPr>
          <w:rFonts w:cs="宋体" w:hint="eastAsia"/>
        </w:rPr>
        <w:t>方法一：点击工程菜</w:t>
      </w:r>
      <w:r w:rsidRPr="000E5316">
        <w:rPr>
          <w:rFonts w:cs="宋体" w:hint="eastAsia"/>
        </w:rPr>
        <w:t>单击右键选择“</w:t>
      </w:r>
      <w:r>
        <w:rPr>
          <w:rFonts w:cs="宋体" w:hint="eastAsia"/>
        </w:rPr>
        <w:t>Import</w:t>
      </w:r>
      <w:r w:rsidRPr="000E5316">
        <w:rPr>
          <w:rFonts w:cs="宋体" w:hint="eastAsia"/>
        </w:rPr>
        <w:t>”，在对话框中</w:t>
      </w:r>
      <w:r>
        <w:rPr>
          <w:rFonts w:cs="宋体" w:hint="eastAsia"/>
        </w:rPr>
        <w:t>选择“</w:t>
      </w:r>
      <w:r>
        <w:rPr>
          <w:rFonts w:cs="宋体" w:hint="eastAsia"/>
        </w:rPr>
        <w:t>File System</w:t>
      </w:r>
      <w:r>
        <w:rPr>
          <w:rFonts w:cs="宋体" w:hint="eastAsia"/>
        </w:rPr>
        <w:t>”，点击“</w:t>
      </w:r>
      <w:r>
        <w:rPr>
          <w:rFonts w:cs="宋体" w:hint="eastAsia"/>
        </w:rPr>
        <w:t>Next</w:t>
      </w:r>
      <w:r>
        <w:rPr>
          <w:rFonts w:cs="宋体" w:hint="eastAsia"/>
        </w:rPr>
        <w:t>”，选择需要添加的文件</w:t>
      </w:r>
      <w:r>
        <w:rPr>
          <w:rFonts w:cs="宋体" w:hint="eastAsia"/>
        </w:rPr>
        <w:t>/</w:t>
      </w:r>
      <w:r>
        <w:rPr>
          <w:rFonts w:cs="宋体" w:hint="eastAsia"/>
        </w:rPr>
        <w:t>文件夹路径，确定后选中需要选中的文件</w:t>
      </w:r>
      <w:r>
        <w:rPr>
          <w:rFonts w:cs="宋体" w:hint="eastAsia"/>
        </w:rPr>
        <w:t>/</w:t>
      </w:r>
      <w:r>
        <w:rPr>
          <w:rFonts w:cs="宋体" w:hint="eastAsia"/>
        </w:rPr>
        <w:t>文件夹，如果添加的是文件夹，下方</w:t>
      </w:r>
      <w:r>
        <w:rPr>
          <w:rFonts w:cs="宋体" w:hint="eastAsia"/>
        </w:rPr>
        <w:t>Options</w:t>
      </w:r>
      <w:r>
        <w:rPr>
          <w:rFonts w:cs="宋体" w:hint="eastAsia"/>
        </w:rPr>
        <w:t>选项卡中要勾选“</w:t>
      </w:r>
      <w:r>
        <w:rPr>
          <w:rFonts w:cs="宋体" w:hint="eastAsia"/>
        </w:rPr>
        <w:t>Create top-level folder</w:t>
      </w:r>
      <w:r>
        <w:rPr>
          <w:rFonts w:cs="宋体" w:hint="eastAsia"/>
        </w:rPr>
        <w:t>”，点击</w:t>
      </w:r>
      <w:r>
        <w:rPr>
          <w:rFonts w:cs="宋体" w:hint="eastAsia"/>
        </w:rPr>
        <w:t>Finish</w:t>
      </w:r>
      <w:r>
        <w:rPr>
          <w:rFonts w:cs="宋体" w:hint="eastAsia"/>
        </w:rPr>
        <w:t>即可；如果添加的是文件，直接点击</w:t>
      </w:r>
      <w:r>
        <w:rPr>
          <w:rFonts w:cs="宋体" w:hint="eastAsia"/>
        </w:rPr>
        <w:t>Finish</w:t>
      </w:r>
      <w:r>
        <w:rPr>
          <w:rFonts w:cs="宋体" w:hint="eastAsia"/>
        </w:rPr>
        <w:t>即可。</w:t>
      </w:r>
    </w:p>
    <w:p w14:paraId="6BD1C08B" w14:textId="77777777" w:rsidR="00DC28F3" w:rsidRDefault="00DC28F3" w:rsidP="00DC28F3">
      <w:pPr>
        <w:ind w:firstLine="420"/>
        <w:rPr>
          <w:rFonts w:cs="宋体"/>
        </w:rPr>
      </w:pPr>
      <w:r w:rsidRPr="000E5316">
        <w:rPr>
          <w:rFonts w:cs="宋体" w:hint="eastAsia"/>
        </w:rPr>
        <w:t>方法二：将要添加的文件复制到要放入的工程目录下，然后在</w:t>
      </w:r>
      <w:r>
        <w:rPr>
          <w:rFonts w:cs="宋体" w:hint="eastAsia"/>
        </w:rPr>
        <w:t>KDS</w:t>
      </w:r>
      <w:r w:rsidRPr="000E5316">
        <w:rPr>
          <w:rFonts w:cs="宋体" w:hint="eastAsia"/>
        </w:rPr>
        <w:t>下，右击工程名点击“</w:t>
      </w:r>
      <w:r w:rsidRPr="000E5316">
        <w:rPr>
          <w:rFonts w:cs="宋体" w:hint="eastAsia"/>
        </w:rPr>
        <w:t>Refresh</w:t>
      </w:r>
      <w:r w:rsidRPr="000E5316">
        <w:rPr>
          <w:rFonts w:cs="宋体" w:hint="eastAsia"/>
        </w:rPr>
        <w:t>”，文件便会自动加进工程。推荐使用第二种方法添加一个文件</w:t>
      </w:r>
      <w:r>
        <w:rPr>
          <w:rFonts w:cs="宋体" w:hint="eastAsia"/>
        </w:rPr>
        <w:t>/</w:t>
      </w:r>
      <w:r>
        <w:rPr>
          <w:rFonts w:cs="宋体" w:hint="eastAsia"/>
        </w:rPr>
        <w:t>文件夹</w:t>
      </w:r>
      <w:r w:rsidRPr="000E5316">
        <w:rPr>
          <w:rFonts w:cs="宋体" w:hint="eastAsia"/>
        </w:rPr>
        <w:t>。</w:t>
      </w:r>
    </w:p>
    <w:p w14:paraId="68D49452" w14:textId="77777777" w:rsidR="00DC28F3" w:rsidRPr="000E5316" w:rsidRDefault="003F6451" w:rsidP="000F4924">
      <w:pPr>
        <w:pStyle w:val="4"/>
      </w:pPr>
      <w:bookmarkStart w:id="263" w:name="_Toc429746083"/>
      <w:r>
        <w:t>4</w:t>
      </w:r>
      <w:r w:rsidRPr="00411C93">
        <w:rPr>
          <w:rFonts w:hint="eastAsia"/>
        </w:rPr>
        <w:t>．</w:t>
      </w:r>
      <w:r w:rsidR="00DC28F3">
        <w:rPr>
          <w:rFonts w:hint="eastAsia"/>
        </w:rPr>
        <w:t>添加文件夹引用</w:t>
      </w:r>
      <w:bookmarkEnd w:id="263"/>
    </w:p>
    <w:p w14:paraId="3E4B097F" w14:textId="77777777" w:rsidR="00DC28F3" w:rsidRDefault="00DC28F3" w:rsidP="00DC28F3">
      <w:pPr>
        <w:ind w:firstLine="420"/>
        <w:rPr>
          <w:rFonts w:cs="宋体"/>
        </w:rPr>
      </w:pPr>
      <w:r w:rsidRPr="00E11F79">
        <w:rPr>
          <w:rFonts w:cs="宋体" w:hint="eastAsia"/>
        </w:rPr>
        <w:t>虽然</w:t>
      </w:r>
      <w:r>
        <w:rPr>
          <w:rFonts w:cs="宋体" w:hint="eastAsia"/>
        </w:rPr>
        <w:t>添加文件夹</w:t>
      </w:r>
      <w:r w:rsidRPr="00E11F79">
        <w:rPr>
          <w:rFonts w:cs="宋体" w:hint="eastAsia"/>
        </w:rPr>
        <w:t>将文件</w:t>
      </w:r>
      <w:r>
        <w:rPr>
          <w:rFonts w:cs="宋体" w:hint="eastAsia"/>
        </w:rPr>
        <w:t>夹</w:t>
      </w:r>
      <w:r w:rsidRPr="00E11F79">
        <w:rPr>
          <w:rFonts w:cs="宋体" w:hint="eastAsia"/>
        </w:rPr>
        <w:t>加进了工程，</w:t>
      </w:r>
      <w:r>
        <w:rPr>
          <w:rFonts w:cs="宋体" w:hint="eastAsia"/>
        </w:rPr>
        <w:t>KDS</w:t>
      </w:r>
      <w:r w:rsidRPr="00E11F79">
        <w:rPr>
          <w:rFonts w:cs="宋体" w:hint="eastAsia"/>
        </w:rPr>
        <w:t>并未将文件</w:t>
      </w:r>
      <w:r>
        <w:rPr>
          <w:rFonts w:cs="宋体" w:hint="eastAsia"/>
        </w:rPr>
        <w:t>夹“引用”，需要添加工程应用，这样头文件</w:t>
      </w:r>
      <w:r w:rsidRPr="00E11F79">
        <w:rPr>
          <w:rFonts w:cs="宋体" w:hint="eastAsia"/>
        </w:rPr>
        <w:t>才能将其包含至工程。在</w:t>
      </w:r>
      <w:r>
        <w:rPr>
          <w:rFonts w:cs="宋体" w:hint="eastAsia"/>
        </w:rPr>
        <w:t>KDS</w:t>
      </w:r>
      <w:r w:rsidRPr="00E11F79">
        <w:rPr>
          <w:rFonts w:cs="宋体" w:hint="eastAsia"/>
        </w:rPr>
        <w:t>下</w:t>
      </w:r>
      <w:r>
        <w:rPr>
          <w:rFonts w:cs="宋体" w:hint="eastAsia"/>
        </w:rPr>
        <w:t>右击工程名</w:t>
      </w:r>
      <w:r w:rsidRPr="00E11F79">
        <w:rPr>
          <w:rFonts w:cs="宋体" w:hint="eastAsia"/>
        </w:rPr>
        <w:t>点击“</w:t>
      </w:r>
      <w:r w:rsidRPr="00E11F79">
        <w:rPr>
          <w:rFonts w:cs="宋体" w:hint="eastAsia"/>
        </w:rPr>
        <w:t>Properties</w:t>
      </w:r>
      <w:r w:rsidRPr="00E11F79">
        <w:rPr>
          <w:rFonts w:cs="宋体" w:hint="eastAsia"/>
        </w:rPr>
        <w:t>”，在左边栏点击“</w:t>
      </w:r>
      <w:r w:rsidRPr="00E11F79">
        <w:rPr>
          <w:rFonts w:cs="宋体" w:hint="eastAsia"/>
        </w:rPr>
        <w:t>C/C++ Build</w:t>
      </w:r>
      <w:r w:rsidRPr="00E11F79">
        <w:rPr>
          <w:rFonts w:cs="宋体" w:hint="eastAsia"/>
        </w:rPr>
        <w:t>”下选择“</w:t>
      </w:r>
      <w:r w:rsidRPr="00E11F79">
        <w:rPr>
          <w:rFonts w:cs="宋体" w:hint="eastAsia"/>
        </w:rPr>
        <w:t>Settings</w:t>
      </w:r>
      <w:r w:rsidRPr="00E11F79">
        <w:rPr>
          <w:rFonts w:cs="宋体" w:hint="eastAsia"/>
        </w:rPr>
        <w:t>”。在“</w:t>
      </w:r>
      <w:r w:rsidRPr="00E11F79">
        <w:rPr>
          <w:rFonts w:cs="宋体" w:hint="eastAsia"/>
        </w:rPr>
        <w:t>Setting</w:t>
      </w:r>
      <w:r w:rsidRPr="00E11F79">
        <w:rPr>
          <w:rFonts w:cs="宋体" w:hint="eastAsia"/>
        </w:rPr>
        <w:t>”右边的选项卡内选择“</w:t>
      </w:r>
      <w:r w:rsidRPr="00E11F79">
        <w:rPr>
          <w:rFonts w:cs="宋体" w:hint="eastAsia"/>
        </w:rPr>
        <w:t>Tool Settings</w:t>
      </w:r>
      <w:r w:rsidRPr="00E11F79">
        <w:rPr>
          <w:rFonts w:cs="宋体" w:hint="eastAsia"/>
        </w:rPr>
        <w:t>”下的“</w:t>
      </w:r>
      <w:r>
        <w:rPr>
          <w:rFonts w:cs="宋体" w:hint="eastAsia"/>
        </w:rPr>
        <w:t>Cross ARM C Compiler</w:t>
      </w:r>
      <w:r w:rsidRPr="00E11F79">
        <w:rPr>
          <w:rFonts w:cs="宋体" w:hint="eastAsia"/>
        </w:rPr>
        <w:t>”中的“</w:t>
      </w:r>
      <w:r>
        <w:rPr>
          <w:rFonts w:cs="宋体" w:hint="eastAsia"/>
        </w:rPr>
        <w:t>Includes</w:t>
      </w:r>
      <w:r w:rsidRPr="00E11F79">
        <w:rPr>
          <w:rFonts w:cs="宋体" w:hint="eastAsia"/>
        </w:rPr>
        <w:t>”项，然后在“</w:t>
      </w:r>
      <w:r>
        <w:rPr>
          <w:rFonts w:cs="宋体" w:hint="eastAsia"/>
        </w:rPr>
        <w:t>Include Paths (-I</w:t>
      </w:r>
      <w:r w:rsidRPr="00E11F79">
        <w:rPr>
          <w:rFonts w:cs="宋体" w:hint="eastAsia"/>
        </w:rPr>
        <w:t>)</w:t>
      </w:r>
      <w:r w:rsidRPr="00E11F79">
        <w:rPr>
          <w:rFonts w:cs="宋体" w:hint="eastAsia"/>
        </w:rPr>
        <w:t>”单击</w:t>
      </w:r>
      <w:r w:rsidRPr="00511161">
        <w:rPr>
          <w:rFonts w:cs="宋体"/>
          <w:noProof/>
        </w:rPr>
        <w:drawing>
          <wp:inline distT="0" distB="0" distL="0" distR="0" wp14:anchorId="4FDE6A5A" wp14:editId="22A2DF6E">
            <wp:extent cx="151130" cy="138430"/>
            <wp:effectExtent l="19050" t="0" r="1270" b="0"/>
            <wp:docPr id="497"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74" cstate="print"/>
                    <a:srcRect/>
                    <a:stretch>
                      <a:fillRect/>
                    </a:stretch>
                  </pic:blipFill>
                  <pic:spPr bwMode="auto">
                    <a:xfrm>
                      <a:off x="0" y="0"/>
                      <a:ext cx="151130" cy="138430"/>
                    </a:xfrm>
                    <a:prstGeom prst="rect">
                      <a:avLst/>
                    </a:prstGeom>
                    <a:noFill/>
                    <a:ln w="9525">
                      <a:noFill/>
                      <a:miter lim="800000"/>
                      <a:headEnd/>
                      <a:tailEnd/>
                    </a:ln>
                  </pic:spPr>
                </pic:pic>
              </a:graphicData>
            </a:graphic>
          </wp:inline>
        </w:drawing>
      </w:r>
      <w:r w:rsidRPr="00E11F79">
        <w:rPr>
          <w:rFonts w:cs="宋体" w:hint="eastAsia"/>
        </w:rPr>
        <w:t>添加工程路径单击“</w:t>
      </w:r>
      <w:r w:rsidRPr="00E11F79">
        <w:rPr>
          <w:rFonts w:cs="宋体" w:hint="eastAsia"/>
        </w:rPr>
        <w:t>OK</w:t>
      </w:r>
      <w:r w:rsidRPr="00E11F79">
        <w:rPr>
          <w:rFonts w:cs="宋体" w:hint="eastAsia"/>
        </w:rPr>
        <w:t>”便可。单击</w:t>
      </w:r>
      <w:r w:rsidRPr="00511161">
        <w:rPr>
          <w:rFonts w:cs="宋体"/>
          <w:noProof/>
        </w:rPr>
        <w:drawing>
          <wp:inline distT="0" distB="0" distL="0" distR="0" wp14:anchorId="5D62458B" wp14:editId="1E12C362">
            <wp:extent cx="126365" cy="120015"/>
            <wp:effectExtent l="19050" t="0" r="6985" b="0"/>
            <wp:docPr id="49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75" cstate="print"/>
                    <a:srcRect/>
                    <a:stretch>
                      <a:fillRect/>
                    </a:stretch>
                  </pic:blipFill>
                  <pic:spPr bwMode="auto">
                    <a:xfrm>
                      <a:off x="0" y="0"/>
                      <a:ext cx="126365" cy="120015"/>
                    </a:xfrm>
                    <a:prstGeom prst="rect">
                      <a:avLst/>
                    </a:prstGeom>
                    <a:noFill/>
                    <a:ln w="9525">
                      <a:noFill/>
                      <a:miter lim="800000"/>
                      <a:headEnd/>
                      <a:tailEnd/>
                    </a:ln>
                  </pic:spPr>
                </pic:pic>
              </a:graphicData>
            </a:graphic>
          </wp:inline>
        </w:drawing>
      </w:r>
      <w:r w:rsidRPr="00E11F79">
        <w:rPr>
          <w:rFonts w:cs="宋体" w:hint="eastAsia"/>
        </w:rPr>
        <w:t>可以删除某一路径引用。</w:t>
      </w:r>
    </w:p>
    <w:p w14:paraId="5FB822B4" w14:textId="77777777" w:rsidR="00DC28F3" w:rsidRPr="000E5316" w:rsidRDefault="003F6451" w:rsidP="000F4924">
      <w:pPr>
        <w:pStyle w:val="4"/>
      </w:pPr>
      <w:bookmarkStart w:id="264" w:name="_Toc429746084"/>
      <w:r>
        <w:t>5</w:t>
      </w:r>
      <w:r w:rsidRPr="00411C93">
        <w:rPr>
          <w:rFonts w:hint="eastAsia"/>
        </w:rPr>
        <w:t>．</w:t>
      </w:r>
      <w:r w:rsidR="00DC28F3">
        <w:rPr>
          <w:rFonts w:hint="eastAsia"/>
        </w:rPr>
        <w:t>设置</w:t>
      </w:r>
      <w:r w:rsidR="00DC28F3">
        <w:rPr>
          <w:rFonts w:hint="eastAsia"/>
        </w:rPr>
        <w:t>/</w:t>
      </w:r>
      <w:r w:rsidR="00DC28F3" w:rsidRPr="000815AE">
        <w:rPr>
          <w:rFonts w:hint="eastAsia"/>
        </w:rPr>
        <w:t>取消</w:t>
      </w:r>
      <w:r w:rsidR="00DC28F3">
        <w:rPr>
          <w:rFonts w:hint="eastAsia"/>
        </w:rPr>
        <w:t>“</w:t>
      </w:r>
      <w:r w:rsidR="00DC28F3" w:rsidRPr="000815AE">
        <w:rPr>
          <w:rFonts w:hint="eastAsia"/>
        </w:rPr>
        <w:t>鼠标悬停提示</w:t>
      </w:r>
      <w:r w:rsidR="00DC28F3">
        <w:rPr>
          <w:rFonts w:hint="eastAsia"/>
        </w:rPr>
        <w:t>”</w:t>
      </w:r>
      <w:bookmarkEnd w:id="264"/>
    </w:p>
    <w:p w14:paraId="36183DDD" w14:textId="77777777" w:rsidR="00DC28F3" w:rsidRDefault="00DC28F3" w:rsidP="00DC28F3">
      <w:pPr>
        <w:ind w:firstLine="420"/>
        <w:rPr>
          <w:rFonts w:cs="宋体"/>
        </w:rPr>
      </w:pPr>
      <w:r>
        <w:rPr>
          <w:rFonts w:hint="eastAsia"/>
        </w:rPr>
        <w:t>“</w:t>
      </w:r>
      <w:r w:rsidRPr="000815AE">
        <w:rPr>
          <w:rFonts w:hint="eastAsia"/>
        </w:rPr>
        <w:t>鼠标悬停提示</w:t>
      </w:r>
      <w:r>
        <w:rPr>
          <w:rFonts w:hint="eastAsia"/>
        </w:rPr>
        <w:t>”的优点是，当鼠标</w:t>
      </w:r>
      <w:r w:rsidRPr="000815AE">
        <w:rPr>
          <w:rFonts w:hint="eastAsia"/>
        </w:rPr>
        <w:t>悬停</w:t>
      </w:r>
      <w:r>
        <w:rPr>
          <w:rFonts w:hint="eastAsia"/>
        </w:rPr>
        <w:t>时，会有相应的提示；“</w:t>
      </w:r>
      <w:r w:rsidRPr="000815AE">
        <w:rPr>
          <w:rFonts w:hint="eastAsia"/>
        </w:rPr>
        <w:t>鼠标悬停提示</w:t>
      </w:r>
      <w:r>
        <w:rPr>
          <w:rFonts w:hint="eastAsia"/>
        </w:rPr>
        <w:t>”的缺点是，不希望提示时，干扰视线，影响阅读程序的效率。在</w:t>
      </w:r>
      <w:r>
        <w:rPr>
          <w:rFonts w:hint="eastAsia"/>
        </w:rPr>
        <w:t>KDS</w:t>
      </w:r>
      <w:r>
        <w:rPr>
          <w:rFonts w:hint="eastAsia"/>
        </w:rPr>
        <w:t>环境下，可以通过以下方法设置</w:t>
      </w:r>
      <w:r>
        <w:rPr>
          <w:rFonts w:hint="eastAsia"/>
        </w:rPr>
        <w:t>/</w:t>
      </w:r>
      <w:r w:rsidRPr="000815AE">
        <w:rPr>
          <w:rFonts w:hint="eastAsia"/>
        </w:rPr>
        <w:t>取消</w:t>
      </w:r>
      <w:r>
        <w:rPr>
          <w:rFonts w:hint="eastAsia"/>
        </w:rPr>
        <w:t>“</w:t>
      </w:r>
      <w:r w:rsidRPr="000815AE">
        <w:rPr>
          <w:rFonts w:hint="eastAsia"/>
        </w:rPr>
        <w:t>鼠标悬停提示</w:t>
      </w:r>
      <w:r>
        <w:rPr>
          <w:rFonts w:hint="eastAsia"/>
        </w:rPr>
        <w:t>”：</w:t>
      </w:r>
    </w:p>
    <w:p w14:paraId="5B0A2565" w14:textId="77777777" w:rsidR="00DC28F3" w:rsidRPr="000815AE" w:rsidRDefault="00DC28F3" w:rsidP="00DC28F3">
      <w:pPr>
        <w:ind w:firstLine="420"/>
        <w:rPr>
          <w:rFonts w:cs="宋体"/>
        </w:rPr>
      </w:pPr>
      <w:r>
        <w:rPr>
          <w:rFonts w:cs="宋体" w:hint="eastAsia"/>
        </w:rPr>
        <w:t>Window-&gt;Preferences-&gt;C/C++-&gt;Editor-&gt;</w:t>
      </w:r>
      <w:r w:rsidRPr="000815AE">
        <w:rPr>
          <w:rFonts w:cs="宋体" w:hint="eastAsia"/>
        </w:rPr>
        <w:t>Hovers</w:t>
      </w:r>
      <w:r w:rsidRPr="000815AE">
        <w:rPr>
          <w:rFonts w:cs="宋体" w:hint="eastAsia"/>
        </w:rPr>
        <w:t>，将</w:t>
      </w:r>
      <w:r w:rsidRPr="000815AE">
        <w:rPr>
          <w:rFonts w:cs="宋体" w:hint="eastAsia"/>
        </w:rPr>
        <w:t>Combined Hover</w:t>
      </w:r>
      <w:r w:rsidRPr="000815AE">
        <w:rPr>
          <w:rFonts w:cs="宋体" w:hint="eastAsia"/>
        </w:rPr>
        <w:t>前面的对号</w:t>
      </w:r>
      <w:r>
        <w:rPr>
          <w:rFonts w:cs="宋体" w:hint="eastAsia"/>
        </w:rPr>
        <w:t>设置或</w:t>
      </w:r>
      <w:r w:rsidRPr="000815AE">
        <w:rPr>
          <w:rFonts w:cs="宋体" w:hint="eastAsia"/>
        </w:rPr>
        <w:t>去掉。</w:t>
      </w:r>
    </w:p>
    <w:p w14:paraId="2F4972ED" w14:textId="77777777" w:rsidR="00DC28F3" w:rsidRDefault="003F6451" w:rsidP="000F4924">
      <w:pPr>
        <w:pStyle w:val="4"/>
      </w:pPr>
      <w:bookmarkStart w:id="265" w:name="_Toc429746085"/>
      <w:r>
        <w:t>6</w:t>
      </w:r>
      <w:r w:rsidRPr="00411C93">
        <w:rPr>
          <w:rFonts w:hint="eastAsia"/>
        </w:rPr>
        <w:t>．</w:t>
      </w:r>
      <w:r w:rsidR="00DC28F3">
        <w:rPr>
          <w:rFonts w:hint="eastAsia"/>
        </w:rPr>
        <w:t>KDS</w:t>
      </w:r>
      <w:r w:rsidR="00DC28F3">
        <w:rPr>
          <w:rFonts w:hint="eastAsia"/>
        </w:rPr>
        <w:t>组件</w:t>
      </w:r>
      <w:r w:rsidR="00DC28F3" w:rsidRPr="001766C1">
        <w:rPr>
          <w:rFonts w:hint="eastAsia"/>
        </w:rPr>
        <w:t>更新</w:t>
      </w:r>
      <w:bookmarkEnd w:id="265"/>
    </w:p>
    <w:p w14:paraId="2FCAC2C5" w14:textId="77777777" w:rsidR="00DC28F3" w:rsidRPr="00993C8B" w:rsidRDefault="00DC28F3" w:rsidP="00DC28F3">
      <w:pPr>
        <w:ind w:firstLine="420"/>
      </w:pPr>
      <w:r>
        <w:rPr>
          <w:rFonts w:hint="eastAsia"/>
        </w:rPr>
        <w:t>如果</w:t>
      </w:r>
      <w:r>
        <w:rPr>
          <w:rFonts w:hint="eastAsia"/>
        </w:rPr>
        <w:t>KDS</w:t>
      </w:r>
      <w:r>
        <w:rPr>
          <w:rFonts w:hint="eastAsia"/>
        </w:rPr>
        <w:t>不支持当前连接的目标板，则需要对</w:t>
      </w:r>
      <w:r>
        <w:rPr>
          <w:rFonts w:hint="eastAsia"/>
        </w:rPr>
        <w:t>KDS</w:t>
      </w:r>
      <w:r>
        <w:rPr>
          <w:rFonts w:hint="eastAsia"/>
        </w:rPr>
        <w:t>开发环境进行组件更新，以获得更多的芯片型号支持。</w:t>
      </w:r>
    </w:p>
    <w:p w14:paraId="109EBCC9" w14:textId="77777777" w:rsidR="00DC28F3" w:rsidRPr="00D91389" w:rsidRDefault="00DC28F3" w:rsidP="00DC28F3">
      <w:pPr>
        <w:ind w:firstLine="420"/>
      </w:pPr>
      <w:r w:rsidRPr="00B167B5">
        <w:rPr>
          <w:rFonts w:hint="eastAsia"/>
        </w:rPr>
        <w:t>在菜单栏下单击“</w:t>
      </w:r>
      <w:r w:rsidRPr="00B167B5">
        <w:t>Help</w:t>
      </w:r>
      <w:r w:rsidRPr="00B167B5">
        <w:rPr>
          <w:rFonts w:hint="eastAsia"/>
        </w:rPr>
        <w:t>”的“</w:t>
      </w:r>
      <w:r w:rsidRPr="00B167B5">
        <w:rPr>
          <w:rFonts w:hint="eastAsia"/>
        </w:rPr>
        <w:t>Check for Updates</w:t>
      </w:r>
      <w:r w:rsidRPr="00B167B5">
        <w:rPr>
          <w:rFonts w:hint="eastAsia"/>
        </w:rPr>
        <w:t>”，</w:t>
      </w:r>
      <w:r>
        <w:rPr>
          <w:rFonts w:hint="eastAsia"/>
        </w:rPr>
        <w:t>如果有新的更新，则选择</w:t>
      </w:r>
      <w:r>
        <w:rPr>
          <w:rFonts w:hint="eastAsia"/>
        </w:rPr>
        <w:t>Help</w:t>
      </w:r>
      <w:r>
        <w:rPr>
          <w:rFonts w:hint="eastAsia"/>
        </w:rPr>
        <w:t>菜单下的“</w:t>
      </w:r>
      <w:r>
        <w:rPr>
          <w:rFonts w:hint="eastAsia"/>
        </w:rPr>
        <w:t>Install New Software</w:t>
      </w:r>
      <w:r>
        <w:rPr>
          <w:rFonts w:hint="eastAsia"/>
        </w:rPr>
        <w:t>”，</w:t>
      </w:r>
      <w:r w:rsidRPr="00B167B5">
        <w:rPr>
          <w:rFonts w:hint="eastAsia"/>
        </w:rPr>
        <w:t>在对话框中选择要升级文件即可。</w:t>
      </w:r>
      <w:r>
        <w:rPr>
          <w:rFonts w:hint="eastAsia"/>
        </w:rPr>
        <w:t>注：组件更新不等于</w:t>
      </w:r>
      <w:r>
        <w:rPr>
          <w:rFonts w:hint="eastAsia"/>
        </w:rPr>
        <w:t>KDS</w:t>
      </w:r>
      <w:r>
        <w:rPr>
          <w:rFonts w:hint="eastAsia"/>
        </w:rPr>
        <w:t>软件版本更新，如果飞思卡尔官网有新的</w:t>
      </w:r>
      <w:r>
        <w:rPr>
          <w:rFonts w:hint="eastAsia"/>
        </w:rPr>
        <w:t>KDS</w:t>
      </w:r>
      <w:r>
        <w:rPr>
          <w:rFonts w:hint="eastAsia"/>
        </w:rPr>
        <w:t>版本，仍需在官网上进行下载安装，同时可以卸载旧版本。</w:t>
      </w:r>
    </w:p>
    <w:p w14:paraId="34BD2DDB" w14:textId="77777777" w:rsidR="00DC28F3" w:rsidRPr="008413C5" w:rsidRDefault="00DC28F3" w:rsidP="00C70125">
      <w:pPr>
        <w:pStyle w:val="2"/>
      </w:pPr>
      <w:bookmarkStart w:id="266" w:name="_Toc417566719"/>
      <w:bookmarkStart w:id="267" w:name="_Toc419134141"/>
      <w:bookmarkStart w:id="268" w:name="_Toc429746086"/>
      <w:bookmarkStart w:id="269" w:name="_Toc449049910"/>
      <w:r>
        <w:rPr>
          <w:rFonts w:hint="eastAsia"/>
        </w:rPr>
        <w:t>A.3</w:t>
      </w:r>
      <w:r>
        <w:t xml:space="preserve"> </w:t>
      </w:r>
      <w:r>
        <w:rPr>
          <w:rFonts w:hint="eastAsia"/>
        </w:rPr>
        <w:t>常见</w:t>
      </w:r>
      <w:r>
        <w:t>问题处理</w:t>
      </w:r>
      <w:bookmarkEnd w:id="266"/>
      <w:bookmarkEnd w:id="267"/>
      <w:bookmarkEnd w:id="268"/>
      <w:bookmarkEnd w:id="269"/>
    </w:p>
    <w:p w14:paraId="5895054C" w14:textId="77777777" w:rsidR="00DC28F3" w:rsidRPr="00963B29" w:rsidRDefault="00DC28F3" w:rsidP="00DC28F3">
      <w:pPr>
        <w:ind w:firstLine="422"/>
        <w:rPr>
          <w:b/>
        </w:rPr>
      </w:pPr>
      <w:r w:rsidRPr="00963B29">
        <w:rPr>
          <w:rFonts w:hint="eastAsia"/>
          <w:b/>
        </w:rPr>
        <w:t>1</w:t>
      </w:r>
      <w:r w:rsidRPr="00963B29">
        <w:rPr>
          <w:rFonts w:hint="eastAsia"/>
          <w:b/>
        </w:rPr>
        <w:t>）</w:t>
      </w:r>
      <w:r w:rsidRPr="00963B29">
        <w:rPr>
          <w:rFonts w:cs="宋体" w:hint="eastAsia"/>
          <w:b/>
        </w:rPr>
        <w:t>在编译程时会提示“</w:t>
      </w:r>
      <w:r w:rsidRPr="00963B29">
        <w:rPr>
          <w:b/>
        </w:rPr>
        <w:t>writing to APSR without specifying a bitmask is deprecated</w:t>
      </w:r>
      <w:r w:rsidRPr="00963B29">
        <w:rPr>
          <w:rFonts w:cs="宋体" w:hint="eastAsia"/>
          <w:b/>
        </w:rPr>
        <w:t>”错误</w:t>
      </w:r>
    </w:p>
    <w:p w14:paraId="67F90D2C" w14:textId="77777777" w:rsidR="00DC28F3" w:rsidRDefault="00DC28F3" w:rsidP="00DC28F3">
      <w:pPr>
        <w:ind w:firstLine="420"/>
      </w:pPr>
      <w:r>
        <w:rPr>
          <w:rFonts w:cs="宋体" w:hint="eastAsia"/>
        </w:rPr>
        <w:t>答：这个提示在</w:t>
      </w:r>
      <w:r>
        <w:t>Console</w:t>
      </w:r>
      <w:r>
        <w:rPr>
          <w:rFonts w:cs="宋体" w:hint="eastAsia"/>
        </w:rPr>
        <w:t>窗口中为警告，但在</w:t>
      </w:r>
      <w:r>
        <w:t>Problems</w:t>
      </w:r>
      <w:r>
        <w:rPr>
          <w:rFonts w:cs="宋体" w:hint="eastAsia"/>
        </w:rPr>
        <w:t>窗口中变为了错误，这是</w:t>
      </w:r>
      <w:r>
        <w:t>KDS</w:t>
      </w:r>
      <w:r>
        <w:rPr>
          <w:rFonts w:cs="宋体" w:hint="eastAsia"/>
        </w:rPr>
        <w:t>的</w:t>
      </w:r>
      <w:r>
        <w:t>bug</w:t>
      </w:r>
      <w:r>
        <w:rPr>
          <w:rFonts w:cs="宋体" w:hint="eastAsia"/>
        </w:rPr>
        <w:t>，可以忽略，不影响最终生成</w:t>
      </w:r>
      <w:r>
        <w:rPr>
          <w:rFonts w:cs="宋体" w:hint="eastAsia"/>
        </w:rPr>
        <w:t>.</w:t>
      </w:r>
      <w:r>
        <w:t>elf</w:t>
      </w:r>
      <w:r>
        <w:rPr>
          <w:rFonts w:cs="宋体" w:hint="eastAsia"/>
        </w:rPr>
        <w:t>及</w:t>
      </w:r>
      <w:r>
        <w:rPr>
          <w:rFonts w:cs="宋体" w:hint="eastAsia"/>
        </w:rPr>
        <w:t>.</w:t>
      </w:r>
      <w:r>
        <w:t>hex</w:t>
      </w:r>
      <w:r>
        <w:rPr>
          <w:rFonts w:cs="宋体" w:hint="eastAsia"/>
        </w:rPr>
        <w:t>文件。</w:t>
      </w:r>
    </w:p>
    <w:p w14:paraId="587B45A6" w14:textId="77777777" w:rsidR="00DC28F3" w:rsidRPr="00943242" w:rsidRDefault="00DC28F3" w:rsidP="00DC28F3">
      <w:pPr>
        <w:ind w:firstLine="422"/>
        <w:rPr>
          <w:b/>
        </w:rPr>
      </w:pPr>
      <w:r w:rsidRPr="00943242">
        <w:rPr>
          <w:b/>
          <w:bCs/>
        </w:rPr>
        <w:t>2</w:t>
      </w:r>
      <w:r w:rsidRPr="00943242">
        <w:rPr>
          <w:rFonts w:hint="eastAsia"/>
          <w:b/>
          <w:bCs/>
        </w:rPr>
        <w:t>）</w:t>
      </w:r>
      <w:r w:rsidRPr="00943242">
        <w:rPr>
          <w:rFonts w:hint="eastAsia"/>
          <w:b/>
        </w:rPr>
        <w:t>在打开工程时，选择好工程所在文件夹后无法点击</w:t>
      </w:r>
      <w:r w:rsidRPr="00943242">
        <w:rPr>
          <w:b/>
        </w:rPr>
        <w:t>Finish</w:t>
      </w:r>
      <w:r w:rsidRPr="00943242">
        <w:rPr>
          <w:rFonts w:hint="eastAsia"/>
          <w:b/>
        </w:rPr>
        <w:t>按钮导入工程，工程导入向导中的</w:t>
      </w:r>
      <w:r w:rsidRPr="00943242">
        <w:rPr>
          <w:b/>
        </w:rPr>
        <w:t>Projects</w:t>
      </w:r>
      <w:r w:rsidRPr="00943242">
        <w:rPr>
          <w:rFonts w:hint="eastAsia"/>
          <w:b/>
        </w:rPr>
        <w:t>栏里虽然出现了工程所在路径，但却是灰色的无法勾选</w:t>
      </w:r>
    </w:p>
    <w:p w14:paraId="0C2BC407" w14:textId="77777777" w:rsidR="00DC28F3" w:rsidRDefault="00DC28F3" w:rsidP="00DC28F3">
      <w:pPr>
        <w:ind w:firstLine="420"/>
      </w:pPr>
      <w:r>
        <w:rPr>
          <w:rFonts w:cs="宋体" w:hint="eastAsia"/>
        </w:rPr>
        <w:t>答：这是因为在</w:t>
      </w:r>
      <w:r>
        <w:t>KDS</w:t>
      </w:r>
      <w:r>
        <w:rPr>
          <w:rFonts w:cs="宋体" w:hint="eastAsia"/>
        </w:rPr>
        <w:t>中已经打开了同名工程。可以在工程浏览器里将打开的同名工程关闭，或是将已打开的工程重命名（右键点击工程，选择</w:t>
      </w:r>
      <w:r>
        <w:t>Rename</w:t>
      </w:r>
      <w:r>
        <w:rPr>
          <w:rFonts w:cs="宋体" w:hint="eastAsia"/>
        </w:rPr>
        <w:t>），就可以将另外一个同名工程导入了。</w:t>
      </w:r>
    </w:p>
    <w:p w14:paraId="060C0867" w14:textId="77777777" w:rsidR="00DC28F3" w:rsidRPr="00943242" w:rsidRDefault="00DC28F3" w:rsidP="00DC28F3">
      <w:pPr>
        <w:ind w:firstLine="422"/>
        <w:rPr>
          <w:b/>
        </w:rPr>
      </w:pPr>
      <w:r w:rsidRPr="00943242">
        <w:rPr>
          <w:b/>
        </w:rPr>
        <w:lastRenderedPageBreak/>
        <w:t>3</w:t>
      </w:r>
      <w:r w:rsidRPr="00943242">
        <w:rPr>
          <w:rFonts w:hint="eastAsia"/>
          <w:b/>
        </w:rPr>
        <w:t>）将核心板通过写入器端口用</w:t>
      </w:r>
      <w:r w:rsidRPr="00943242">
        <w:rPr>
          <w:rFonts w:hint="eastAsia"/>
          <w:b/>
        </w:rPr>
        <w:t>USB</w:t>
      </w:r>
      <w:r w:rsidRPr="00943242">
        <w:rPr>
          <w:rFonts w:hint="eastAsia"/>
          <w:b/>
        </w:rPr>
        <w:t>线连接到电脑后没有任何反应，电脑右下方也没有弹出“发现新硬件”的提示</w:t>
      </w:r>
    </w:p>
    <w:p w14:paraId="16AB1251" w14:textId="77777777" w:rsidR="00DC28F3" w:rsidRDefault="00DC28F3" w:rsidP="00DC28F3">
      <w:pPr>
        <w:ind w:firstLine="420"/>
        <w:rPr>
          <w:bCs/>
        </w:rPr>
      </w:pPr>
      <w:r>
        <w:rPr>
          <w:rFonts w:hint="eastAsia"/>
        </w:rPr>
        <w:t>答：</w:t>
      </w:r>
      <w:r w:rsidRPr="00C0264A">
        <w:rPr>
          <w:rFonts w:hint="eastAsia"/>
          <w:bCs/>
        </w:rPr>
        <w:t>右击“我的电脑</w:t>
      </w:r>
      <w:r>
        <w:rPr>
          <w:rFonts w:hint="eastAsia"/>
          <w:bCs/>
        </w:rPr>
        <w:t>→管理</w:t>
      </w:r>
      <w:r w:rsidRPr="00C0264A">
        <w:rPr>
          <w:rFonts w:hint="eastAsia"/>
          <w:bCs/>
        </w:rPr>
        <w:t>”</w:t>
      </w:r>
      <w:r>
        <w:rPr>
          <w:rFonts w:hint="eastAsia"/>
          <w:bCs/>
        </w:rPr>
        <w:t>，显示“计算机管理”视图，找到“系统工具→设备管理器”，其中有带问号的疑问设备，如图</w:t>
      </w:r>
      <w:r>
        <w:rPr>
          <w:rFonts w:hint="eastAsia"/>
          <w:bCs/>
        </w:rPr>
        <w:t>A</w:t>
      </w:r>
      <w:r w:rsidRPr="006C54B6">
        <w:rPr>
          <w:bCs/>
        </w:rPr>
        <w:t>-</w:t>
      </w:r>
      <w:r>
        <w:rPr>
          <w:bCs/>
        </w:rPr>
        <w:t>9</w:t>
      </w:r>
      <w:r>
        <w:rPr>
          <w:rFonts w:hint="eastAsia"/>
          <w:bCs/>
        </w:rPr>
        <w:t>所示。</w:t>
      </w:r>
    </w:p>
    <w:tbl>
      <w:tblPr>
        <w:tblW w:w="0" w:type="auto"/>
        <w:tblLook w:val="04A0" w:firstRow="1" w:lastRow="0" w:firstColumn="1" w:lastColumn="0" w:noHBand="0" w:noVBand="1"/>
      </w:tblPr>
      <w:tblGrid>
        <w:gridCol w:w="8306"/>
      </w:tblGrid>
      <w:tr w:rsidR="00DC28F3" w14:paraId="7157CB6E" w14:textId="77777777" w:rsidTr="00541FF9">
        <w:trPr>
          <w:cantSplit/>
        </w:trPr>
        <w:tc>
          <w:tcPr>
            <w:tcW w:w="8522" w:type="dxa"/>
          </w:tcPr>
          <w:p w14:paraId="3BEA5810" w14:textId="77777777" w:rsidR="00DC28F3" w:rsidRPr="00CF6FD6" w:rsidRDefault="00DC28F3" w:rsidP="00541FF9">
            <w:pPr>
              <w:spacing w:line="420" w:lineRule="exact"/>
              <w:ind w:firstLine="420"/>
              <w:jc w:val="center"/>
              <w:rPr>
                <w:rFonts w:ascii="黑体" w:eastAsia="黑体" w:hAnsi="黑体"/>
                <w:szCs w:val="21"/>
              </w:rPr>
            </w:pPr>
            <w:r>
              <w:rPr>
                <w:rFonts w:ascii="黑体" w:eastAsia="黑体" w:hAnsi="黑体" w:hint="eastAsia"/>
                <w:noProof/>
                <w:szCs w:val="21"/>
              </w:rPr>
              <w:drawing>
                <wp:anchor distT="0" distB="0" distL="114300" distR="114300" simplePos="0" relativeHeight="251677696" behindDoc="0" locked="0" layoutInCell="1" allowOverlap="1" wp14:anchorId="50DE50EE" wp14:editId="7BD39B7D">
                  <wp:simplePos x="0" y="0"/>
                  <wp:positionH relativeFrom="column">
                    <wp:posOffset>1499235</wp:posOffset>
                  </wp:positionH>
                  <wp:positionV relativeFrom="paragraph">
                    <wp:posOffset>66040</wp:posOffset>
                  </wp:positionV>
                  <wp:extent cx="2294890" cy="1449070"/>
                  <wp:effectExtent l="0" t="0" r="0" b="0"/>
                  <wp:wrapNone/>
                  <wp:docPr id="4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r="36142"/>
                          <a:stretch>
                            <a:fillRect/>
                          </a:stretch>
                        </pic:blipFill>
                        <pic:spPr bwMode="auto">
                          <a:xfrm>
                            <a:off x="0" y="0"/>
                            <a:ext cx="2294890" cy="1449070"/>
                          </a:xfrm>
                          <a:prstGeom prst="rect">
                            <a:avLst/>
                          </a:prstGeom>
                          <a:noFill/>
                          <a:ln w="9525">
                            <a:noFill/>
                            <a:miter lim="800000"/>
                            <a:headEnd/>
                            <a:tailEnd/>
                          </a:ln>
                        </pic:spPr>
                      </pic:pic>
                    </a:graphicData>
                  </a:graphic>
                </wp:anchor>
              </w:drawing>
            </w:r>
          </w:p>
          <w:p w14:paraId="28411EDA" w14:textId="77777777" w:rsidR="00DC28F3" w:rsidRPr="002B5AD5" w:rsidRDefault="00DC28F3" w:rsidP="00541FF9">
            <w:pPr>
              <w:spacing w:line="420" w:lineRule="exact"/>
              <w:ind w:firstLine="420"/>
              <w:jc w:val="center"/>
              <w:rPr>
                <w:rFonts w:ascii="黑体" w:eastAsia="黑体" w:hAnsi="黑体"/>
                <w:szCs w:val="21"/>
              </w:rPr>
            </w:pPr>
          </w:p>
          <w:p w14:paraId="65495E25" w14:textId="77777777" w:rsidR="00DC28F3" w:rsidRPr="002B5AD5" w:rsidRDefault="00DC28F3" w:rsidP="00541FF9">
            <w:pPr>
              <w:spacing w:line="420" w:lineRule="exact"/>
              <w:ind w:firstLine="420"/>
              <w:jc w:val="center"/>
              <w:rPr>
                <w:rFonts w:ascii="黑体" w:eastAsia="黑体" w:hAnsi="黑体"/>
                <w:szCs w:val="21"/>
              </w:rPr>
            </w:pPr>
          </w:p>
          <w:p w14:paraId="4AADA02F" w14:textId="77777777" w:rsidR="00DC28F3" w:rsidRDefault="00DC28F3" w:rsidP="00541FF9">
            <w:pPr>
              <w:spacing w:line="420" w:lineRule="exact"/>
              <w:ind w:firstLine="420"/>
              <w:jc w:val="center"/>
              <w:rPr>
                <w:rFonts w:ascii="黑体" w:eastAsia="黑体" w:hAnsi="黑体"/>
                <w:szCs w:val="21"/>
              </w:rPr>
            </w:pPr>
          </w:p>
          <w:p w14:paraId="01E716C0" w14:textId="77777777" w:rsidR="00DC28F3" w:rsidRPr="002B5AD5" w:rsidRDefault="00DC28F3" w:rsidP="00541FF9">
            <w:pPr>
              <w:spacing w:line="420" w:lineRule="exact"/>
              <w:ind w:firstLineChars="0" w:firstLine="0"/>
              <w:rPr>
                <w:rFonts w:ascii="黑体" w:eastAsia="黑体" w:hAnsi="黑体"/>
                <w:szCs w:val="21"/>
              </w:rPr>
            </w:pPr>
          </w:p>
          <w:p w14:paraId="196077E7" w14:textId="77777777" w:rsidR="00DC28F3" w:rsidRDefault="00DC28F3" w:rsidP="00541FF9">
            <w:pPr>
              <w:pStyle w:val="7"/>
              <w:ind w:firstLine="482"/>
            </w:pPr>
          </w:p>
          <w:p w14:paraId="24E49C95" w14:textId="77777777" w:rsidR="00DC28F3" w:rsidRPr="002B5AD5" w:rsidRDefault="00DC28F3" w:rsidP="00541FF9">
            <w:pPr>
              <w:pStyle w:val="7"/>
              <w:ind w:firstLine="482"/>
            </w:pPr>
            <w:r>
              <w:rPr>
                <w:rFonts w:hint="eastAsia"/>
              </w:rPr>
              <w:t>图</w:t>
            </w:r>
            <w:r>
              <w:rPr>
                <w:rFonts w:hint="eastAsia"/>
              </w:rPr>
              <w:t>A</w:t>
            </w:r>
            <w:r w:rsidRPr="006C54B6">
              <w:t>-</w:t>
            </w:r>
            <w:r>
              <w:t xml:space="preserve">9 </w:t>
            </w:r>
            <w:r>
              <w:rPr>
                <w:rFonts w:hint="eastAsia"/>
              </w:rPr>
              <w:t>待安装驱动界面</w:t>
            </w:r>
          </w:p>
        </w:tc>
      </w:tr>
    </w:tbl>
    <w:p w14:paraId="502429DB" w14:textId="77777777" w:rsidR="00DC28F3" w:rsidRDefault="00DC28F3" w:rsidP="00DC28F3">
      <w:pPr>
        <w:ind w:firstLine="420"/>
      </w:pPr>
      <w:r>
        <w:rPr>
          <w:rFonts w:hint="eastAsia"/>
          <w:bCs/>
        </w:rPr>
        <w:t>右击选择“更新驱动程序”，</w:t>
      </w:r>
      <w:r w:rsidRPr="00541E6E">
        <w:rPr>
          <w:rFonts w:hint="eastAsia"/>
        </w:rPr>
        <w:t>系统弹出“发现新硬件”的提示，并弹出“找到新的硬件向导”对话框，选择“从列表或指定位置安装（高级）”选项。</w:t>
      </w:r>
      <w:r>
        <w:rPr>
          <w:rFonts w:hint="eastAsia"/>
        </w:rPr>
        <w:t>如图</w:t>
      </w:r>
      <w:r>
        <w:rPr>
          <w:rFonts w:hint="eastAsia"/>
        </w:rPr>
        <w:t>A</w:t>
      </w:r>
      <w:r w:rsidRPr="006C54B6">
        <w:t>-</w:t>
      </w:r>
      <w:r>
        <w:t>10</w:t>
      </w:r>
      <w:r>
        <w:rPr>
          <w:rFonts w:hint="eastAsia"/>
        </w:rPr>
        <w:t>所示。</w:t>
      </w:r>
    </w:p>
    <w:tbl>
      <w:tblPr>
        <w:tblW w:w="0" w:type="auto"/>
        <w:tblLook w:val="04A0" w:firstRow="1" w:lastRow="0" w:firstColumn="1" w:lastColumn="0" w:noHBand="0" w:noVBand="1"/>
      </w:tblPr>
      <w:tblGrid>
        <w:gridCol w:w="8306"/>
      </w:tblGrid>
      <w:tr w:rsidR="00DC28F3" w14:paraId="194427A5" w14:textId="77777777" w:rsidTr="00541FF9">
        <w:trPr>
          <w:cantSplit/>
        </w:trPr>
        <w:tc>
          <w:tcPr>
            <w:tcW w:w="8522" w:type="dxa"/>
          </w:tcPr>
          <w:p w14:paraId="166689CF" w14:textId="77777777" w:rsidR="00DC28F3" w:rsidRDefault="00DC28F3" w:rsidP="00541FF9">
            <w:pPr>
              <w:ind w:firstLineChars="0" w:firstLine="0"/>
            </w:pPr>
            <w:r>
              <w:rPr>
                <w:rFonts w:hint="eastAsia"/>
                <w:noProof/>
              </w:rPr>
              <w:drawing>
                <wp:anchor distT="0" distB="0" distL="114300" distR="114300" simplePos="0" relativeHeight="251678720" behindDoc="0" locked="0" layoutInCell="1" allowOverlap="1" wp14:anchorId="0001133C" wp14:editId="444B8BFC">
                  <wp:simplePos x="0" y="0"/>
                  <wp:positionH relativeFrom="column">
                    <wp:posOffset>711156</wp:posOffset>
                  </wp:positionH>
                  <wp:positionV relativeFrom="paragraph">
                    <wp:posOffset>88025</wp:posOffset>
                  </wp:positionV>
                  <wp:extent cx="3738002" cy="1633308"/>
                  <wp:effectExtent l="19050" t="0" r="0" b="0"/>
                  <wp:wrapNone/>
                  <wp:docPr id="50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srcRect/>
                          <a:stretch>
                            <a:fillRect/>
                          </a:stretch>
                        </pic:blipFill>
                        <pic:spPr bwMode="auto">
                          <a:xfrm>
                            <a:off x="0" y="0"/>
                            <a:ext cx="3742067" cy="1635084"/>
                          </a:xfrm>
                          <a:prstGeom prst="rect">
                            <a:avLst/>
                          </a:prstGeom>
                          <a:noFill/>
                          <a:ln w="9525">
                            <a:noFill/>
                            <a:miter lim="800000"/>
                            <a:headEnd/>
                            <a:tailEnd/>
                          </a:ln>
                        </pic:spPr>
                      </pic:pic>
                    </a:graphicData>
                  </a:graphic>
                </wp:anchor>
              </w:drawing>
            </w:r>
          </w:p>
          <w:p w14:paraId="76C1761B" w14:textId="77777777" w:rsidR="00DC28F3" w:rsidRDefault="00DC28F3" w:rsidP="00541FF9">
            <w:pPr>
              <w:ind w:firstLineChars="0" w:firstLine="0"/>
            </w:pPr>
          </w:p>
          <w:p w14:paraId="76DCD494" w14:textId="77777777" w:rsidR="00DC28F3" w:rsidRDefault="00DC28F3" w:rsidP="00541FF9">
            <w:pPr>
              <w:ind w:firstLineChars="0" w:firstLine="0"/>
            </w:pPr>
          </w:p>
          <w:p w14:paraId="10D42BD4" w14:textId="77777777" w:rsidR="00DC28F3" w:rsidRDefault="00DC28F3" w:rsidP="00541FF9">
            <w:pPr>
              <w:ind w:firstLineChars="0" w:firstLine="0"/>
            </w:pPr>
          </w:p>
          <w:p w14:paraId="36A21372" w14:textId="77777777" w:rsidR="00DC28F3" w:rsidRDefault="00DC28F3" w:rsidP="00541FF9">
            <w:pPr>
              <w:ind w:firstLineChars="0" w:firstLine="0"/>
            </w:pPr>
          </w:p>
          <w:p w14:paraId="02D0D56F" w14:textId="77777777" w:rsidR="00DC28F3" w:rsidRDefault="00DC28F3" w:rsidP="00541FF9">
            <w:pPr>
              <w:ind w:firstLineChars="0" w:firstLine="0"/>
            </w:pPr>
          </w:p>
          <w:p w14:paraId="2098AEB6" w14:textId="77777777" w:rsidR="00DC28F3" w:rsidRDefault="00DC28F3" w:rsidP="00541FF9">
            <w:pPr>
              <w:ind w:firstLineChars="0" w:firstLine="0"/>
            </w:pPr>
          </w:p>
          <w:p w14:paraId="1C73361E" w14:textId="77777777" w:rsidR="00DC28F3" w:rsidRDefault="00DC28F3" w:rsidP="00541FF9">
            <w:pPr>
              <w:ind w:firstLineChars="0" w:firstLine="0"/>
            </w:pPr>
          </w:p>
          <w:p w14:paraId="0AEFD7A5" w14:textId="77777777" w:rsidR="00DC28F3" w:rsidRDefault="00DC28F3" w:rsidP="00541FF9">
            <w:pPr>
              <w:ind w:firstLineChars="0" w:firstLine="0"/>
            </w:pPr>
          </w:p>
          <w:p w14:paraId="2E309801" w14:textId="77777777" w:rsidR="00DC28F3" w:rsidRDefault="00DC28F3" w:rsidP="00541FF9">
            <w:pPr>
              <w:pStyle w:val="7"/>
              <w:ind w:firstLine="482"/>
            </w:pPr>
            <w:r>
              <w:rPr>
                <w:rFonts w:hint="eastAsia"/>
              </w:rPr>
              <w:t>图</w:t>
            </w:r>
            <w:r>
              <w:rPr>
                <w:rFonts w:hint="eastAsia"/>
              </w:rPr>
              <w:t>A</w:t>
            </w:r>
            <w:r w:rsidRPr="006C54B6">
              <w:t>-</w:t>
            </w:r>
            <w:r>
              <w:t xml:space="preserve">10 </w:t>
            </w:r>
            <w:r>
              <w:rPr>
                <w:rFonts w:hint="eastAsia"/>
              </w:rPr>
              <w:t>发现</w:t>
            </w:r>
            <w:r>
              <w:rPr>
                <w:rFonts w:hint="eastAsia"/>
              </w:rPr>
              <w:t>USBDM</w:t>
            </w:r>
          </w:p>
        </w:tc>
      </w:tr>
    </w:tbl>
    <w:p w14:paraId="66B1B124" w14:textId="77777777" w:rsidR="00DC28F3" w:rsidRDefault="00DC28F3" w:rsidP="00DC28F3">
      <w:pPr>
        <w:ind w:firstLineChars="0" w:firstLine="0"/>
      </w:pPr>
      <w:r w:rsidRPr="00541E6E">
        <w:rPr>
          <w:rFonts w:hint="eastAsia"/>
        </w:rPr>
        <w:t>单击“</w:t>
      </w:r>
      <w:r>
        <w:rPr>
          <w:rFonts w:hint="eastAsia"/>
          <w:noProof/>
        </w:rPr>
        <w:drawing>
          <wp:inline distT="0" distB="0" distL="0" distR="0" wp14:anchorId="21461C51" wp14:editId="19B901A1">
            <wp:extent cx="762000" cy="257175"/>
            <wp:effectExtent l="19050" t="0" r="0" b="0"/>
            <wp:docPr id="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srcRect/>
                    <a:stretch>
                      <a:fillRect/>
                    </a:stretch>
                  </pic:blipFill>
                  <pic:spPr bwMode="auto">
                    <a:xfrm>
                      <a:off x="0" y="0"/>
                      <a:ext cx="762000" cy="257175"/>
                    </a:xfrm>
                    <a:prstGeom prst="rect">
                      <a:avLst/>
                    </a:prstGeom>
                    <a:noFill/>
                    <a:ln w="9525">
                      <a:noFill/>
                      <a:miter lim="800000"/>
                      <a:headEnd/>
                      <a:tailEnd/>
                    </a:ln>
                  </pic:spPr>
                </pic:pic>
              </a:graphicData>
            </a:graphic>
          </wp:inline>
        </w:drawing>
      </w:r>
      <w:r w:rsidRPr="00541E6E">
        <w:rPr>
          <w:rFonts w:hint="eastAsia"/>
        </w:rPr>
        <w:t>”，</w:t>
      </w:r>
      <w:r>
        <w:rPr>
          <w:rFonts w:hint="eastAsia"/>
        </w:rPr>
        <w:t>如图</w:t>
      </w:r>
      <w:r>
        <w:rPr>
          <w:rFonts w:hint="eastAsia"/>
        </w:rPr>
        <w:t>A</w:t>
      </w:r>
      <w:r w:rsidRPr="006C54B6">
        <w:t>-</w:t>
      </w:r>
      <w:r>
        <w:t>11</w:t>
      </w:r>
      <w:r>
        <w:rPr>
          <w:rFonts w:hint="eastAsia"/>
        </w:rPr>
        <w:t>所示。</w:t>
      </w:r>
    </w:p>
    <w:tbl>
      <w:tblPr>
        <w:tblW w:w="0" w:type="auto"/>
        <w:tblLook w:val="04A0" w:firstRow="1" w:lastRow="0" w:firstColumn="1" w:lastColumn="0" w:noHBand="0" w:noVBand="1"/>
      </w:tblPr>
      <w:tblGrid>
        <w:gridCol w:w="8306"/>
      </w:tblGrid>
      <w:tr w:rsidR="00DC28F3" w14:paraId="5C475EA8" w14:textId="77777777" w:rsidTr="00541FF9">
        <w:trPr>
          <w:cantSplit/>
        </w:trPr>
        <w:tc>
          <w:tcPr>
            <w:tcW w:w="8522" w:type="dxa"/>
          </w:tcPr>
          <w:p w14:paraId="49E5A7DD" w14:textId="77777777" w:rsidR="00DC28F3" w:rsidRDefault="00DC28F3" w:rsidP="00541FF9">
            <w:pPr>
              <w:ind w:firstLineChars="0" w:firstLine="0"/>
            </w:pPr>
            <w:r>
              <w:rPr>
                <w:noProof/>
              </w:rPr>
              <w:drawing>
                <wp:anchor distT="0" distB="0" distL="114300" distR="114300" simplePos="0" relativeHeight="251679744" behindDoc="0" locked="0" layoutInCell="1" allowOverlap="1" wp14:anchorId="69804BC9" wp14:editId="79E8571A">
                  <wp:simplePos x="0" y="0"/>
                  <wp:positionH relativeFrom="column">
                    <wp:posOffset>838911</wp:posOffset>
                  </wp:positionH>
                  <wp:positionV relativeFrom="paragraph">
                    <wp:posOffset>29210</wp:posOffset>
                  </wp:positionV>
                  <wp:extent cx="3452774" cy="1519614"/>
                  <wp:effectExtent l="0" t="0" r="0" b="0"/>
                  <wp:wrapNone/>
                  <wp:docPr id="5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srcRect/>
                          <a:stretch>
                            <a:fillRect/>
                          </a:stretch>
                        </pic:blipFill>
                        <pic:spPr bwMode="auto">
                          <a:xfrm>
                            <a:off x="0" y="0"/>
                            <a:ext cx="3452774" cy="1519614"/>
                          </a:xfrm>
                          <a:prstGeom prst="rect">
                            <a:avLst/>
                          </a:prstGeom>
                          <a:noFill/>
                          <a:ln w="9525">
                            <a:noFill/>
                            <a:miter lim="800000"/>
                            <a:headEnd/>
                            <a:tailEnd/>
                          </a:ln>
                        </pic:spPr>
                      </pic:pic>
                    </a:graphicData>
                  </a:graphic>
                </wp:anchor>
              </w:drawing>
            </w:r>
          </w:p>
          <w:p w14:paraId="0A65B7CF" w14:textId="77777777" w:rsidR="00DC28F3" w:rsidRDefault="00DC28F3" w:rsidP="00541FF9">
            <w:pPr>
              <w:ind w:firstLineChars="0" w:firstLine="0"/>
            </w:pPr>
          </w:p>
          <w:p w14:paraId="7B493099" w14:textId="77777777" w:rsidR="00DC28F3" w:rsidRDefault="00DC28F3" w:rsidP="00541FF9">
            <w:pPr>
              <w:ind w:firstLineChars="0" w:firstLine="0"/>
            </w:pPr>
          </w:p>
          <w:p w14:paraId="41DA6AD2" w14:textId="77777777" w:rsidR="00DC28F3" w:rsidRDefault="00DC28F3" w:rsidP="00541FF9">
            <w:pPr>
              <w:ind w:firstLineChars="0" w:firstLine="0"/>
            </w:pPr>
          </w:p>
          <w:p w14:paraId="7340E343" w14:textId="77777777" w:rsidR="00DC28F3" w:rsidRDefault="00DC28F3" w:rsidP="00541FF9">
            <w:pPr>
              <w:ind w:firstLineChars="0" w:firstLine="0"/>
            </w:pPr>
          </w:p>
          <w:p w14:paraId="1B5B6D8A" w14:textId="77777777" w:rsidR="00DC28F3" w:rsidRDefault="00DC28F3" w:rsidP="00541FF9">
            <w:pPr>
              <w:ind w:firstLineChars="0" w:firstLine="0"/>
            </w:pPr>
          </w:p>
          <w:p w14:paraId="1D8605B3" w14:textId="77777777" w:rsidR="00DC28F3" w:rsidRDefault="00DC28F3" w:rsidP="00541FF9">
            <w:pPr>
              <w:ind w:firstLineChars="0" w:firstLine="0"/>
            </w:pPr>
          </w:p>
          <w:p w14:paraId="39957134" w14:textId="77777777" w:rsidR="00DC28F3" w:rsidRDefault="00DC28F3" w:rsidP="00541FF9">
            <w:pPr>
              <w:ind w:firstLineChars="0" w:firstLine="0"/>
            </w:pPr>
          </w:p>
          <w:p w14:paraId="3524B52D" w14:textId="77777777" w:rsidR="00DC28F3" w:rsidRPr="00913BA7" w:rsidRDefault="00DC28F3" w:rsidP="00541FF9">
            <w:pPr>
              <w:pStyle w:val="7"/>
              <w:ind w:firstLine="482"/>
            </w:pPr>
            <w:r>
              <w:rPr>
                <w:rFonts w:hint="eastAsia"/>
              </w:rPr>
              <w:t>图</w:t>
            </w:r>
            <w:r>
              <w:rPr>
                <w:rFonts w:hint="eastAsia"/>
              </w:rPr>
              <w:t>A</w:t>
            </w:r>
            <w:r w:rsidRPr="006C54B6">
              <w:t>-</w:t>
            </w:r>
            <w:r>
              <w:t xml:space="preserve">11 </w:t>
            </w:r>
            <w:r w:rsidRPr="00913BA7">
              <w:rPr>
                <w:rFonts w:hint="eastAsia"/>
              </w:rPr>
              <w:t>选择要安装的驱动</w:t>
            </w:r>
          </w:p>
        </w:tc>
      </w:tr>
    </w:tbl>
    <w:p w14:paraId="39072EAB" w14:textId="77777777" w:rsidR="00DC28F3" w:rsidRDefault="00DC28F3" w:rsidP="00DC28F3">
      <w:pPr>
        <w:ind w:firstLine="420"/>
      </w:pPr>
      <w:r w:rsidRPr="00541E6E">
        <w:rPr>
          <w:rFonts w:hint="eastAsia"/>
        </w:rPr>
        <w:t>选择“</w:t>
      </w:r>
      <w:r>
        <w:rPr>
          <w:rFonts w:hint="eastAsia"/>
          <w:noProof/>
        </w:rPr>
        <w:drawing>
          <wp:inline distT="0" distB="0" distL="0" distR="0" wp14:anchorId="61626EAA" wp14:editId="183C5118">
            <wp:extent cx="1000125" cy="200025"/>
            <wp:effectExtent l="19050" t="0" r="9525" b="0"/>
            <wp:docPr id="5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srcRect/>
                    <a:stretch>
                      <a:fillRect/>
                    </a:stretch>
                  </pic:blipFill>
                  <pic:spPr bwMode="auto">
                    <a:xfrm>
                      <a:off x="0" y="0"/>
                      <a:ext cx="1000125" cy="200025"/>
                    </a:xfrm>
                    <a:prstGeom prst="rect">
                      <a:avLst/>
                    </a:prstGeom>
                    <a:noFill/>
                    <a:ln w="9525">
                      <a:noFill/>
                      <a:miter lim="800000"/>
                      <a:headEnd/>
                      <a:tailEnd/>
                    </a:ln>
                  </pic:spPr>
                </pic:pic>
              </a:graphicData>
            </a:graphic>
          </wp:inline>
        </w:drawing>
      </w:r>
      <w:r w:rsidRPr="00541E6E">
        <w:rPr>
          <w:rFonts w:hint="eastAsia"/>
        </w:rPr>
        <w:t>”，然后选择驱动程序的路径，</w:t>
      </w:r>
      <w:r>
        <w:rPr>
          <w:rFonts w:hint="eastAsia"/>
        </w:rPr>
        <w:t>即“</w:t>
      </w:r>
      <w:r w:rsidRPr="00F1673C">
        <w:t>C:\Program Files\pgo\USBDM Drivers 1.0.</w:t>
      </w:r>
      <w:r>
        <w:rPr>
          <w:rFonts w:hint="eastAsia"/>
        </w:rPr>
        <w:t>1</w:t>
      </w:r>
      <w:r w:rsidRPr="00F1673C">
        <w:t>\Drivers</w:t>
      </w:r>
      <w:r>
        <w:rPr>
          <w:rFonts w:hint="eastAsia"/>
        </w:rPr>
        <w:t>\</w:t>
      </w:r>
      <w:r w:rsidRPr="00F1673C">
        <w:t>BDM</w:t>
      </w:r>
      <w:r>
        <w:rPr>
          <w:rFonts w:hint="eastAsia"/>
        </w:rPr>
        <w:t>_</w:t>
      </w:r>
      <w:r w:rsidRPr="00F1673C">
        <w:t>Driver</w:t>
      </w:r>
      <w:r>
        <w:rPr>
          <w:rFonts w:hint="eastAsia"/>
        </w:rPr>
        <w:t>”</w:t>
      </w:r>
      <w:r w:rsidRPr="00541E6E">
        <w:rPr>
          <w:rFonts w:hint="eastAsia"/>
        </w:rPr>
        <w:t>文件夹</w:t>
      </w:r>
      <w:r>
        <w:rPr>
          <w:rFonts w:hint="eastAsia"/>
        </w:rPr>
        <w:t>（</w:t>
      </w:r>
      <w:r>
        <w:rPr>
          <w:rFonts w:hint="eastAsia"/>
        </w:rPr>
        <w:t>XP</w:t>
      </w:r>
      <w:r>
        <w:rPr>
          <w:rFonts w:hint="eastAsia"/>
        </w:rPr>
        <w:t>系统）。“</w:t>
      </w:r>
      <w:r w:rsidRPr="00F1673C">
        <w:t>C:\Program Files</w:t>
      </w:r>
      <w:r>
        <w:rPr>
          <w:rFonts w:hint="eastAsia"/>
        </w:rPr>
        <w:t>（</w:t>
      </w:r>
      <w:r>
        <w:rPr>
          <w:rFonts w:hint="eastAsia"/>
        </w:rPr>
        <w:t>X86</w:t>
      </w:r>
      <w:r>
        <w:rPr>
          <w:rFonts w:hint="eastAsia"/>
        </w:rPr>
        <w:t>）</w:t>
      </w:r>
      <w:r w:rsidRPr="00F1673C">
        <w:t>\pgo\USBDM Drivers 1.0.</w:t>
      </w:r>
      <w:r>
        <w:rPr>
          <w:rFonts w:hint="eastAsia"/>
        </w:rPr>
        <w:t>1</w:t>
      </w:r>
      <w:r w:rsidRPr="00F1673C">
        <w:t>\Drivers</w:t>
      </w:r>
      <w:r>
        <w:rPr>
          <w:rFonts w:hint="eastAsia"/>
        </w:rPr>
        <w:t>\</w:t>
      </w:r>
      <w:r w:rsidRPr="00F1673C">
        <w:t>BDM</w:t>
      </w:r>
      <w:r>
        <w:rPr>
          <w:rFonts w:hint="eastAsia"/>
        </w:rPr>
        <w:t>_</w:t>
      </w:r>
      <w:r w:rsidRPr="00F1673C">
        <w:t>Driver</w:t>
      </w:r>
      <w:r>
        <w:rPr>
          <w:rFonts w:hint="eastAsia"/>
        </w:rPr>
        <w:t>”</w:t>
      </w:r>
      <w:r w:rsidRPr="00541E6E">
        <w:rPr>
          <w:rFonts w:hint="eastAsia"/>
        </w:rPr>
        <w:t>文件夹</w:t>
      </w:r>
      <w:r>
        <w:rPr>
          <w:rFonts w:hint="eastAsia"/>
        </w:rPr>
        <w:t>（</w:t>
      </w:r>
      <w:r>
        <w:rPr>
          <w:rFonts w:hint="eastAsia"/>
        </w:rPr>
        <w:t>WIN7</w:t>
      </w:r>
      <w:r>
        <w:rPr>
          <w:rFonts w:hint="eastAsia"/>
        </w:rPr>
        <w:t>系统）。如图</w:t>
      </w:r>
      <w:r>
        <w:rPr>
          <w:rFonts w:hint="eastAsia"/>
        </w:rPr>
        <w:t>A</w:t>
      </w:r>
      <w:r w:rsidRPr="006C54B6">
        <w:t>-</w:t>
      </w:r>
      <w:r>
        <w:t>12</w:t>
      </w:r>
      <w:r>
        <w:rPr>
          <w:rFonts w:hint="eastAsia"/>
        </w:rPr>
        <w:t>所示。</w:t>
      </w:r>
    </w:p>
    <w:tbl>
      <w:tblPr>
        <w:tblW w:w="0" w:type="auto"/>
        <w:tblLook w:val="04A0" w:firstRow="1" w:lastRow="0" w:firstColumn="1" w:lastColumn="0" w:noHBand="0" w:noVBand="1"/>
      </w:tblPr>
      <w:tblGrid>
        <w:gridCol w:w="8306"/>
      </w:tblGrid>
      <w:tr w:rsidR="00DC28F3" w14:paraId="0324F617" w14:textId="77777777" w:rsidTr="00541FF9">
        <w:trPr>
          <w:cantSplit/>
        </w:trPr>
        <w:tc>
          <w:tcPr>
            <w:tcW w:w="8522" w:type="dxa"/>
          </w:tcPr>
          <w:p w14:paraId="63963594" w14:textId="77777777" w:rsidR="00DC28F3" w:rsidRDefault="00DC28F3" w:rsidP="00541FF9">
            <w:pPr>
              <w:ind w:firstLineChars="0" w:firstLine="0"/>
            </w:pPr>
            <w:r>
              <w:rPr>
                <w:noProof/>
              </w:rPr>
              <w:lastRenderedPageBreak/>
              <w:drawing>
                <wp:anchor distT="0" distB="0" distL="114300" distR="114300" simplePos="0" relativeHeight="251680768" behindDoc="0" locked="0" layoutInCell="1" allowOverlap="1" wp14:anchorId="5CFFB752" wp14:editId="5928A811">
                  <wp:simplePos x="0" y="0"/>
                  <wp:positionH relativeFrom="column">
                    <wp:posOffset>961104</wp:posOffset>
                  </wp:positionH>
                  <wp:positionV relativeFrom="paragraph">
                    <wp:posOffset>116205</wp:posOffset>
                  </wp:positionV>
                  <wp:extent cx="3218688" cy="1706489"/>
                  <wp:effectExtent l="0" t="0" r="0" b="0"/>
                  <wp:wrapNone/>
                  <wp:docPr id="5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srcRect/>
                          <a:stretch>
                            <a:fillRect/>
                          </a:stretch>
                        </pic:blipFill>
                        <pic:spPr bwMode="auto">
                          <a:xfrm>
                            <a:off x="0" y="0"/>
                            <a:ext cx="3218688" cy="1706489"/>
                          </a:xfrm>
                          <a:prstGeom prst="rect">
                            <a:avLst/>
                          </a:prstGeom>
                          <a:noFill/>
                          <a:ln w="9525">
                            <a:noFill/>
                            <a:miter lim="800000"/>
                            <a:headEnd/>
                            <a:tailEnd/>
                          </a:ln>
                        </pic:spPr>
                      </pic:pic>
                    </a:graphicData>
                  </a:graphic>
                </wp:anchor>
              </w:drawing>
            </w:r>
          </w:p>
          <w:p w14:paraId="14925858" w14:textId="77777777" w:rsidR="00DC28F3" w:rsidRDefault="00DC28F3" w:rsidP="00541FF9">
            <w:pPr>
              <w:ind w:firstLineChars="0" w:firstLine="0"/>
            </w:pPr>
          </w:p>
          <w:p w14:paraId="4D53D8D2" w14:textId="77777777" w:rsidR="00DC28F3" w:rsidRDefault="00DC28F3" w:rsidP="00541FF9">
            <w:pPr>
              <w:ind w:firstLineChars="0" w:firstLine="0"/>
            </w:pPr>
          </w:p>
          <w:p w14:paraId="24B1DA9D" w14:textId="77777777" w:rsidR="00DC28F3" w:rsidRDefault="00DC28F3" w:rsidP="00541FF9">
            <w:pPr>
              <w:ind w:firstLineChars="0" w:firstLine="0"/>
            </w:pPr>
          </w:p>
          <w:p w14:paraId="561C8935" w14:textId="77777777" w:rsidR="00DC28F3" w:rsidRDefault="00DC28F3" w:rsidP="00541FF9">
            <w:pPr>
              <w:ind w:firstLineChars="0" w:firstLine="0"/>
            </w:pPr>
          </w:p>
          <w:p w14:paraId="1FC89DBB" w14:textId="77777777" w:rsidR="00DC28F3" w:rsidRDefault="00DC28F3" w:rsidP="00541FF9">
            <w:pPr>
              <w:ind w:firstLineChars="0" w:firstLine="0"/>
            </w:pPr>
          </w:p>
          <w:p w14:paraId="6E57E2DA" w14:textId="77777777" w:rsidR="00DC28F3" w:rsidRDefault="00DC28F3" w:rsidP="00541FF9">
            <w:pPr>
              <w:ind w:firstLineChars="0" w:firstLine="0"/>
            </w:pPr>
          </w:p>
          <w:p w14:paraId="3CA6AFD2" w14:textId="77777777" w:rsidR="00DC28F3" w:rsidRDefault="00DC28F3" w:rsidP="00541FF9">
            <w:pPr>
              <w:ind w:firstLineChars="0" w:firstLine="0"/>
            </w:pPr>
          </w:p>
          <w:p w14:paraId="61B3D10C" w14:textId="77777777" w:rsidR="00DC28F3" w:rsidRDefault="00DC28F3" w:rsidP="00541FF9">
            <w:pPr>
              <w:ind w:firstLineChars="0" w:firstLine="0"/>
            </w:pPr>
          </w:p>
          <w:p w14:paraId="4A679752" w14:textId="77777777" w:rsidR="00DC28F3" w:rsidRPr="00913BA7" w:rsidRDefault="00DC28F3" w:rsidP="00541FF9">
            <w:pPr>
              <w:pStyle w:val="7"/>
              <w:ind w:firstLine="482"/>
            </w:pPr>
            <w:r>
              <w:rPr>
                <w:rFonts w:hint="eastAsia"/>
              </w:rPr>
              <w:t>图</w:t>
            </w:r>
            <w:r>
              <w:rPr>
                <w:rFonts w:hint="eastAsia"/>
              </w:rPr>
              <w:t>A</w:t>
            </w:r>
            <w:r w:rsidRPr="006C54B6">
              <w:t>-</w:t>
            </w:r>
            <w:r>
              <w:t xml:space="preserve">12 </w:t>
            </w:r>
            <w:r w:rsidRPr="00913BA7">
              <w:rPr>
                <w:rFonts w:hint="eastAsia"/>
              </w:rPr>
              <w:t>驱动程序路径</w:t>
            </w:r>
          </w:p>
        </w:tc>
      </w:tr>
    </w:tbl>
    <w:p w14:paraId="3C0186E7" w14:textId="77777777" w:rsidR="00DC28F3" w:rsidRDefault="00DC28F3" w:rsidP="00DC28F3">
      <w:pPr>
        <w:ind w:firstLine="420"/>
      </w:pPr>
      <w:r w:rsidRPr="00541E6E">
        <w:rPr>
          <w:rFonts w:hint="eastAsia"/>
        </w:rPr>
        <w:t>单击“</w:t>
      </w:r>
      <w:r>
        <w:rPr>
          <w:rFonts w:hint="eastAsia"/>
          <w:noProof/>
        </w:rPr>
        <w:t>打开（</w:t>
      </w:r>
      <w:r>
        <w:rPr>
          <w:rFonts w:hint="eastAsia"/>
          <w:noProof/>
        </w:rPr>
        <w:t>O</w:t>
      </w:r>
      <w:r>
        <w:rPr>
          <w:rFonts w:hint="eastAsia"/>
          <w:noProof/>
        </w:rPr>
        <w:t>）</w:t>
      </w:r>
      <w:r w:rsidRPr="00541E6E">
        <w:rPr>
          <w:rFonts w:hint="eastAsia"/>
        </w:rPr>
        <w:t>”</w:t>
      </w:r>
      <w:r>
        <w:rPr>
          <w:rFonts w:hint="eastAsia"/>
        </w:rPr>
        <w:t>按钮，进行驱动安装，最后单击“完成”</w:t>
      </w:r>
      <w:r w:rsidRPr="00541E6E">
        <w:rPr>
          <w:rFonts w:hint="eastAsia"/>
        </w:rPr>
        <w:t>将完成</w:t>
      </w:r>
      <w:r w:rsidRPr="00541E6E">
        <w:rPr>
          <w:rFonts w:hint="eastAsia"/>
        </w:rPr>
        <w:t>USB</w:t>
      </w:r>
      <w:r w:rsidRPr="00541E6E">
        <w:rPr>
          <w:rFonts w:hint="eastAsia"/>
        </w:rPr>
        <w:t>驱动的安装。</w:t>
      </w:r>
      <w:r>
        <w:rPr>
          <w:rFonts w:hint="eastAsia"/>
        </w:rPr>
        <w:t>驱动程序是</w:t>
      </w:r>
      <w:r w:rsidRPr="00F007E6">
        <w:t>USBDM</w:t>
      </w:r>
      <w:r>
        <w:rPr>
          <w:rFonts w:hint="eastAsia"/>
        </w:rPr>
        <w:t>_BDM_Interface</w:t>
      </w:r>
      <w:r w:rsidRPr="0056319B">
        <w:t>.inf</w:t>
      </w:r>
      <w:r>
        <w:rPr>
          <w:rFonts w:hint="eastAsia"/>
        </w:rPr>
        <w:t>。</w:t>
      </w:r>
    </w:p>
    <w:p w14:paraId="21A12EC1" w14:textId="77777777" w:rsidR="00DC28F3" w:rsidRDefault="00DC28F3" w:rsidP="00DC28F3">
      <w:pPr>
        <w:ind w:firstLine="420"/>
      </w:pPr>
      <w:r>
        <w:rPr>
          <w:rFonts w:hint="eastAsia"/>
        </w:rPr>
        <w:t>若在</w:t>
      </w:r>
      <w:r>
        <w:rPr>
          <w:rFonts w:hint="eastAsia"/>
        </w:rPr>
        <w:t>64</w:t>
      </w:r>
      <w:r>
        <w:rPr>
          <w:rFonts w:hint="eastAsia"/>
        </w:rPr>
        <w:t>位</w:t>
      </w:r>
      <w:r>
        <w:rPr>
          <w:rFonts w:hint="eastAsia"/>
        </w:rPr>
        <w:t>WIN7</w:t>
      </w:r>
      <w:r>
        <w:rPr>
          <w:rFonts w:hint="eastAsia"/>
        </w:rPr>
        <w:t>系统下，安装</w:t>
      </w:r>
      <w:r w:rsidRPr="00253AAE">
        <w:t>USBDM_Drivers_1_0_</w:t>
      </w:r>
      <w:r w:rsidRPr="00253AAE">
        <w:rPr>
          <w:rFonts w:hint="eastAsia"/>
        </w:rPr>
        <w:t>1</w:t>
      </w:r>
      <w:r w:rsidRPr="00253AAE">
        <w:t>_Win_x64.ms</w:t>
      </w:r>
      <w:r w:rsidRPr="00253AAE">
        <w:rPr>
          <w:rFonts w:hint="eastAsia"/>
        </w:rPr>
        <w:t>i</w:t>
      </w:r>
      <w:r>
        <w:rPr>
          <w:rFonts w:hint="eastAsia"/>
        </w:rPr>
        <w:t>后，</w:t>
      </w:r>
      <w:r w:rsidRPr="00541E6E">
        <w:rPr>
          <w:rFonts w:hint="eastAsia"/>
        </w:rPr>
        <w:t>将</w:t>
      </w:r>
      <w:r>
        <w:rPr>
          <w:rFonts w:hint="eastAsia"/>
        </w:rPr>
        <w:t>核心板的写入器端口</w:t>
      </w:r>
      <w:r w:rsidRPr="00541E6E">
        <w:rPr>
          <w:rFonts w:hint="eastAsia"/>
        </w:rPr>
        <w:t>与</w:t>
      </w:r>
      <w:r w:rsidRPr="00541E6E">
        <w:rPr>
          <w:rFonts w:hint="eastAsia"/>
        </w:rPr>
        <w:t>PC</w:t>
      </w:r>
      <w:r w:rsidRPr="00541E6E">
        <w:rPr>
          <w:rFonts w:hint="eastAsia"/>
        </w:rPr>
        <w:t>机的</w:t>
      </w:r>
      <w:r w:rsidRPr="00541E6E">
        <w:rPr>
          <w:rFonts w:hint="eastAsia"/>
        </w:rPr>
        <w:t>USB</w:t>
      </w:r>
      <w:r w:rsidRPr="00541E6E">
        <w:rPr>
          <w:rFonts w:hint="eastAsia"/>
        </w:rPr>
        <w:t>口相连</w:t>
      </w:r>
      <w:r>
        <w:rPr>
          <w:rFonts w:hint="eastAsia"/>
        </w:rPr>
        <w:t>，系统会自动安装好驱动。视不同系统而定。</w:t>
      </w:r>
    </w:p>
    <w:p w14:paraId="3F8B5CA2" w14:textId="77777777" w:rsidR="00DC28F3" w:rsidRPr="00943242" w:rsidRDefault="00DC28F3" w:rsidP="00DC28F3">
      <w:pPr>
        <w:ind w:firstLine="422"/>
        <w:rPr>
          <w:b/>
        </w:rPr>
      </w:pPr>
      <w:r w:rsidRPr="00943242">
        <w:rPr>
          <w:b/>
        </w:rPr>
        <w:t>4</w:t>
      </w:r>
      <w:r w:rsidRPr="00943242">
        <w:rPr>
          <w:rFonts w:hint="eastAsia"/>
          <w:b/>
        </w:rPr>
        <w:t>）系统中已经存在某些驱动文件，导致冲突，以上处理方法无效，</w:t>
      </w:r>
      <w:r w:rsidRPr="00943242">
        <w:rPr>
          <w:rFonts w:hint="eastAsia"/>
          <w:b/>
        </w:rPr>
        <w:t>USBDM</w:t>
      </w:r>
      <w:r w:rsidRPr="00943242">
        <w:rPr>
          <w:rFonts w:hint="eastAsia"/>
          <w:b/>
        </w:rPr>
        <w:t>驱动安装不成功</w:t>
      </w:r>
    </w:p>
    <w:p w14:paraId="606D875E" w14:textId="77777777" w:rsidR="00DC28F3" w:rsidRPr="00FB20D1" w:rsidRDefault="00DC28F3" w:rsidP="00DC28F3">
      <w:pPr>
        <w:ind w:firstLine="420"/>
      </w:pPr>
      <w:r>
        <w:rPr>
          <w:rFonts w:hint="eastAsia"/>
        </w:rPr>
        <w:t>答：</w:t>
      </w:r>
      <w:r w:rsidRPr="00FB20D1">
        <w:rPr>
          <w:rFonts w:hint="eastAsia"/>
        </w:rPr>
        <w:t>首先，确定驱动安装在系统中的文件名。</w:t>
      </w:r>
      <w:r>
        <w:rPr>
          <w:rFonts w:hint="eastAsia"/>
        </w:rPr>
        <w:t>找</w:t>
      </w:r>
      <w:r w:rsidRPr="00FB20D1">
        <w:rPr>
          <w:rFonts w:hint="eastAsia"/>
        </w:rPr>
        <w:t>一台已经安装好</w:t>
      </w:r>
      <w:r w:rsidRPr="00FB20D1">
        <w:rPr>
          <w:rFonts w:hint="eastAsia"/>
        </w:rPr>
        <w:t>USBDM</w:t>
      </w:r>
      <w:r w:rsidRPr="00FB20D1">
        <w:rPr>
          <w:rFonts w:hint="eastAsia"/>
        </w:rPr>
        <w:t>驱动</w:t>
      </w:r>
      <w:r>
        <w:rPr>
          <w:rFonts w:hint="eastAsia"/>
        </w:rPr>
        <w:t>的机器</w:t>
      </w:r>
      <w:r w:rsidRPr="00FB20D1">
        <w:rPr>
          <w:rFonts w:hint="eastAsia"/>
        </w:rPr>
        <w:t>，在设备管理器中找到</w:t>
      </w:r>
      <w:r w:rsidRPr="00FB20D1">
        <w:rPr>
          <w:rFonts w:hint="eastAsia"/>
        </w:rPr>
        <w:t>USBDM</w:t>
      </w:r>
      <w:r w:rsidRPr="00FB20D1">
        <w:rPr>
          <w:rFonts w:hint="eastAsia"/>
        </w:rPr>
        <w:t>的设备条目，右击选择“属性”，选择“驱动程序</w:t>
      </w:r>
      <w:r w:rsidRPr="00FB20D1">
        <w:t>→</w:t>
      </w:r>
      <w:r>
        <w:rPr>
          <w:rFonts w:hint="eastAsia"/>
        </w:rPr>
        <w:t>驱动程序详细信息”，如图</w:t>
      </w:r>
      <w:r>
        <w:rPr>
          <w:rFonts w:hint="eastAsia"/>
        </w:rPr>
        <w:t>A</w:t>
      </w:r>
      <w:r w:rsidRPr="006C54B6">
        <w:t>-</w:t>
      </w:r>
      <w:r>
        <w:t>13</w:t>
      </w:r>
      <w:r>
        <w:rPr>
          <w:rFonts w:hint="eastAsia"/>
        </w:rPr>
        <w:t>所示</w:t>
      </w:r>
      <w:r w:rsidRPr="00FB20D1">
        <w:rPr>
          <w:rFonts w:hint="eastAsia"/>
        </w:rPr>
        <w:t>。</w:t>
      </w:r>
    </w:p>
    <w:tbl>
      <w:tblPr>
        <w:tblW w:w="0" w:type="auto"/>
        <w:tblLook w:val="04A0" w:firstRow="1" w:lastRow="0" w:firstColumn="1" w:lastColumn="0" w:noHBand="0" w:noVBand="1"/>
      </w:tblPr>
      <w:tblGrid>
        <w:gridCol w:w="8075"/>
      </w:tblGrid>
      <w:tr w:rsidR="00DC28F3" w:rsidRPr="00655EA0" w14:paraId="4F94EE68" w14:textId="77777777" w:rsidTr="00541FF9">
        <w:trPr>
          <w:cantSplit/>
          <w:trHeight w:val="3109"/>
        </w:trPr>
        <w:tc>
          <w:tcPr>
            <w:tcW w:w="8075" w:type="dxa"/>
            <w:tcMar>
              <w:left w:w="51" w:type="dxa"/>
              <w:right w:w="51" w:type="dxa"/>
            </w:tcMar>
            <w:vAlign w:val="center"/>
          </w:tcPr>
          <w:p w14:paraId="64EF1D27" w14:textId="77777777" w:rsidR="00DC28F3" w:rsidRPr="00655EA0" w:rsidRDefault="00DC28F3" w:rsidP="00541FF9">
            <w:pPr>
              <w:widowControl/>
              <w:adjustRightInd/>
              <w:ind w:firstLineChars="0" w:firstLine="420"/>
              <w:jc w:val="left"/>
              <w:rPr>
                <w:rFonts w:ascii="宋体" w:hAnsi="宋体" w:cs="宋体"/>
                <w:color w:val="FF0000"/>
                <w:sz w:val="24"/>
              </w:rPr>
            </w:pPr>
            <w:r w:rsidRPr="00655EA0">
              <w:rPr>
                <w:rFonts w:ascii="宋体" w:hAnsi="宋体" w:cs="宋体"/>
                <w:noProof/>
                <w:color w:val="FF0000"/>
                <w:sz w:val="24"/>
              </w:rPr>
              <w:drawing>
                <wp:anchor distT="0" distB="0" distL="114300" distR="114300" simplePos="0" relativeHeight="251681792" behindDoc="0" locked="0" layoutInCell="1" allowOverlap="1" wp14:anchorId="07C487DE" wp14:editId="199D1483">
                  <wp:simplePos x="0" y="0"/>
                  <wp:positionH relativeFrom="margin">
                    <wp:posOffset>1411605</wp:posOffset>
                  </wp:positionH>
                  <wp:positionV relativeFrom="paragraph">
                    <wp:posOffset>64770</wp:posOffset>
                  </wp:positionV>
                  <wp:extent cx="2622550" cy="1750117"/>
                  <wp:effectExtent l="0" t="0" r="6350" b="2540"/>
                  <wp:wrapNone/>
                  <wp:docPr id="505" name="图片 1" descr="E:\QQData\1053651975\Image\2L)EWFLZXZ}%6YBQ@6@1M~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QQData\1053651975\Image\2L)EWFLZXZ}%6YBQ@6@1M~H.jpg"/>
                          <pic:cNvPicPr>
                            <a:picLocks noChangeAspect="1" noChangeArrowheads="1"/>
                          </pic:cNvPicPr>
                        </pic:nvPicPr>
                        <pic:blipFill>
                          <a:blip r:embed="rId82" cstate="print"/>
                          <a:srcRect/>
                          <a:stretch>
                            <a:fillRect/>
                          </a:stretch>
                        </pic:blipFill>
                        <pic:spPr bwMode="auto">
                          <a:xfrm>
                            <a:off x="0" y="0"/>
                            <a:ext cx="2622550" cy="175011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443E529C" w14:textId="77777777" w:rsidR="00DC28F3" w:rsidRPr="00655EA0" w:rsidRDefault="00DC28F3" w:rsidP="00541FF9">
            <w:pPr>
              <w:ind w:firstLineChars="0" w:firstLine="0"/>
              <w:rPr>
                <w:color w:val="FF0000"/>
              </w:rPr>
            </w:pPr>
          </w:p>
          <w:p w14:paraId="25F404AA" w14:textId="77777777" w:rsidR="00DC28F3" w:rsidRPr="00655EA0" w:rsidRDefault="00DC28F3" w:rsidP="00541FF9">
            <w:pPr>
              <w:ind w:firstLineChars="0" w:firstLine="0"/>
              <w:rPr>
                <w:color w:val="FF0000"/>
              </w:rPr>
            </w:pPr>
          </w:p>
          <w:p w14:paraId="1D63A701" w14:textId="77777777" w:rsidR="00DC28F3" w:rsidRPr="00655EA0" w:rsidRDefault="00DC28F3" w:rsidP="00541FF9">
            <w:pPr>
              <w:ind w:firstLineChars="0" w:firstLine="0"/>
              <w:rPr>
                <w:color w:val="FF0000"/>
              </w:rPr>
            </w:pPr>
          </w:p>
          <w:p w14:paraId="130AA284" w14:textId="77777777" w:rsidR="00DC28F3" w:rsidRPr="00655EA0" w:rsidRDefault="00DC28F3" w:rsidP="00541FF9">
            <w:pPr>
              <w:ind w:firstLineChars="0" w:firstLine="0"/>
              <w:rPr>
                <w:color w:val="FF0000"/>
              </w:rPr>
            </w:pPr>
          </w:p>
          <w:p w14:paraId="1A094A91" w14:textId="77777777" w:rsidR="00DC28F3" w:rsidRPr="00655EA0" w:rsidRDefault="00DC28F3" w:rsidP="00541FF9">
            <w:pPr>
              <w:ind w:firstLineChars="0" w:firstLine="0"/>
              <w:rPr>
                <w:color w:val="FF0000"/>
              </w:rPr>
            </w:pPr>
          </w:p>
          <w:p w14:paraId="717E6162" w14:textId="77777777" w:rsidR="00DC28F3" w:rsidRPr="00655EA0" w:rsidRDefault="00DC28F3" w:rsidP="00541FF9">
            <w:pPr>
              <w:ind w:firstLineChars="0" w:firstLine="0"/>
              <w:rPr>
                <w:color w:val="FF0000"/>
              </w:rPr>
            </w:pPr>
          </w:p>
          <w:p w14:paraId="186ADC19" w14:textId="77777777" w:rsidR="00DC28F3" w:rsidRPr="00655EA0" w:rsidRDefault="00DC28F3" w:rsidP="00541FF9">
            <w:pPr>
              <w:ind w:firstLineChars="0" w:firstLine="0"/>
              <w:rPr>
                <w:color w:val="FF0000"/>
              </w:rPr>
            </w:pPr>
          </w:p>
          <w:p w14:paraId="568A6959" w14:textId="77777777" w:rsidR="00DC28F3" w:rsidRPr="00655EA0" w:rsidRDefault="00DC28F3" w:rsidP="00541FF9">
            <w:pPr>
              <w:ind w:firstLineChars="0" w:firstLine="0"/>
              <w:rPr>
                <w:color w:val="FF0000"/>
              </w:rPr>
            </w:pPr>
          </w:p>
          <w:p w14:paraId="16F85300" w14:textId="77777777" w:rsidR="00DC28F3" w:rsidRPr="00FB20D1" w:rsidRDefault="00DC28F3" w:rsidP="00541FF9">
            <w:pPr>
              <w:pStyle w:val="7"/>
              <w:ind w:firstLine="482"/>
            </w:pPr>
            <w:r>
              <w:rPr>
                <w:rFonts w:hint="eastAsia"/>
              </w:rPr>
              <w:t>图</w:t>
            </w:r>
            <w:r>
              <w:rPr>
                <w:rFonts w:hint="eastAsia"/>
              </w:rPr>
              <w:t>A</w:t>
            </w:r>
            <w:r w:rsidRPr="006C54B6">
              <w:t>-</w:t>
            </w:r>
            <w:r>
              <w:t xml:space="preserve">13 </w:t>
            </w:r>
            <w:r w:rsidRPr="00FB20D1">
              <w:rPr>
                <w:rFonts w:hint="eastAsia"/>
              </w:rPr>
              <w:t>USBDM</w:t>
            </w:r>
            <w:r>
              <w:rPr>
                <w:rFonts w:hint="eastAsia"/>
              </w:rPr>
              <w:t>驱动文件信息框</w:t>
            </w:r>
          </w:p>
        </w:tc>
      </w:tr>
    </w:tbl>
    <w:p w14:paraId="1F8AE998" w14:textId="77777777" w:rsidR="00DC28F3" w:rsidRDefault="00DC28F3" w:rsidP="00DC28F3">
      <w:pPr>
        <w:ind w:firstLine="420"/>
      </w:pPr>
      <w:r>
        <w:rPr>
          <w:rFonts w:hint="eastAsia"/>
        </w:rPr>
        <w:t>从</w:t>
      </w:r>
      <w:r w:rsidRPr="00FB20D1">
        <w:rPr>
          <w:rFonts w:hint="eastAsia"/>
        </w:rPr>
        <w:t>USBDM</w:t>
      </w:r>
      <w:r>
        <w:rPr>
          <w:rFonts w:hint="eastAsia"/>
        </w:rPr>
        <w:t>驱动文件信息框可知道</w:t>
      </w:r>
      <w:r w:rsidRPr="00485B4B">
        <w:rPr>
          <w:rFonts w:hint="eastAsia"/>
        </w:rPr>
        <w:t>驱动程序在系统中的文件为</w:t>
      </w:r>
      <w:r w:rsidRPr="00485B4B">
        <w:rPr>
          <w:rFonts w:hint="eastAsia"/>
        </w:rPr>
        <w:t>WdCoInstaller01011.dll</w:t>
      </w:r>
      <w:r w:rsidRPr="00485B4B">
        <w:rPr>
          <w:rFonts w:hint="eastAsia"/>
        </w:rPr>
        <w:t>，在操作系统的“</w:t>
      </w:r>
      <w:r w:rsidRPr="00485B4B">
        <w:rPr>
          <w:rFonts w:hint="eastAsia"/>
        </w:rPr>
        <w:t>Windows</w:t>
      </w:r>
      <w:r>
        <w:rPr>
          <w:rFonts w:hint="eastAsia"/>
        </w:rPr>
        <w:t>\system32</w:t>
      </w:r>
      <w:r w:rsidRPr="00485B4B">
        <w:rPr>
          <w:rFonts w:hint="eastAsia"/>
        </w:rPr>
        <w:t>”目录下搜索该文件，得到结果如</w:t>
      </w:r>
      <w:r>
        <w:rPr>
          <w:rFonts w:hint="eastAsia"/>
        </w:rPr>
        <w:t>图</w:t>
      </w:r>
      <w:r>
        <w:rPr>
          <w:rFonts w:hint="eastAsia"/>
        </w:rPr>
        <w:t>A</w:t>
      </w:r>
      <w:r w:rsidRPr="006C54B6">
        <w:t>-</w:t>
      </w:r>
      <w:r>
        <w:t>14</w:t>
      </w:r>
      <w:r>
        <w:rPr>
          <w:rFonts w:hint="eastAsia"/>
        </w:rPr>
        <w:t>所示。</w:t>
      </w:r>
    </w:p>
    <w:tbl>
      <w:tblPr>
        <w:tblW w:w="8238" w:type="dxa"/>
        <w:tblLook w:val="04A0" w:firstRow="1" w:lastRow="0" w:firstColumn="1" w:lastColumn="0" w:noHBand="0" w:noVBand="1"/>
      </w:tblPr>
      <w:tblGrid>
        <w:gridCol w:w="8238"/>
      </w:tblGrid>
      <w:tr w:rsidR="00DC28F3" w:rsidRPr="00655EA0" w14:paraId="483373C8" w14:textId="77777777" w:rsidTr="00541FF9">
        <w:trPr>
          <w:trHeight w:val="2825"/>
        </w:trPr>
        <w:tc>
          <w:tcPr>
            <w:tcW w:w="8238" w:type="dxa"/>
          </w:tcPr>
          <w:p w14:paraId="2F302F95" w14:textId="77777777" w:rsidR="00DC28F3" w:rsidRPr="00655EA0" w:rsidRDefault="00F2792D" w:rsidP="00541FF9">
            <w:pPr>
              <w:ind w:firstLineChars="0" w:firstLine="0"/>
              <w:rPr>
                <w:color w:val="FF0000"/>
              </w:rPr>
            </w:pPr>
            <w:r>
              <w:rPr>
                <w:noProof/>
              </w:rPr>
              <w:pict w14:anchorId="3A28964B">
                <v:shape id="_x0000_s1026" type="#_x0000_t75" style="position:absolute;left:0;text-align:left;margin-left:55.4pt;margin-top:10pt;width:283.4pt;height:118.2pt;z-index:251694080">
                  <v:imagedata r:id="rId83" o:title=""/>
                </v:shape>
              </w:pict>
            </w:r>
          </w:p>
          <w:p w14:paraId="669E25EB" w14:textId="77777777" w:rsidR="00DC28F3" w:rsidRPr="00655EA0" w:rsidRDefault="00DC28F3" w:rsidP="00541FF9">
            <w:pPr>
              <w:ind w:firstLineChars="0" w:firstLine="0"/>
              <w:rPr>
                <w:color w:val="FF0000"/>
              </w:rPr>
            </w:pPr>
          </w:p>
          <w:p w14:paraId="5C218A73" w14:textId="77777777" w:rsidR="00DC28F3" w:rsidRPr="00655EA0" w:rsidRDefault="00DC28F3" w:rsidP="00541FF9">
            <w:pPr>
              <w:ind w:firstLineChars="0" w:firstLine="0"/>
              <w:rPr>
                <w:color w:val="FF0000"/>
              </w:rPr>
            </w:pPr>
          </w:p>
          <w:p w14:paraId="0DC95511" w14:textId="77777777" w:rsidR="00DC28F3" w:rsidRPr="00655EA0" w:rsidRDefault="00DC28F3" w:rsidP="00541FF9">
            <w:pPr>
              <w:widowControl/>
              <w:adjustRightInd/>
              <w:ind w:firstLineChars="0" w:firstLine="420"/>
              <w:jc w:val="left"/>
              <w:rPr>
                <w:rFonts w:ascii="宋体" w:hAnsi="宋体" w:cs="宋体"/>
                <w:color w:val="FF0000"/>
                <w:sz w:val="24"/>
              </w:rPr>
            </w:pPr>
          </w:p>
          <w:p w14:paraId="7FD1273E" w14:textId="77777777" w:rsidR="00DC28F3" w:rsidRPr="00655EA0" w:rsidRDefault="00DC28F3" w:rsidP="00541FF9">
            <w:pPr>
              <w:ind w:firstLineChars="0" w:firstLine="0"/>
              <w:rPr>
                <w:color w:val="FF0000"/>
              </w:rPr>
            </w:pPr>
          </w:p>
          <w:p w14:paraId="15DB6CF6" w14:textId="77777777" w:rsidR="00DC28F3" w:rsidRPr="00655EA0" w:rsidRDefault="00DC28F3" w:rsidP="00541FF9">
            <w:pPr>
              <w:ind w:firstLineChars="0" w:firstLine="0"/>
              <w:rPr>
                <w:color w:val="FF0000"/>
              </w:rPr>
            </w:pPr>
          </w:p>
          <w:p w14:paraId="1DEFE187" w14:textId="77777777" w:rsidR="00DC28F3" w:rsidRPr="00655EA0" w:rsidRDefault="00DC28F3" w:rsidP="00541FF9">
            <w:pPr>
              <w:ind w:firstLineChars="0" w:firstLine="0"/>
              <w:rPr>
                <w:color w:val="FF0000"/>
              </w:rPr>
            </w:pPr>
          </w:p>
          <w:p w14:paraId="16ABA873" w14:textId="77777777" w:rsidR="00DC28F3" w:rsidRDefault="00DC28F3" w:rsidP="00541FF9">
            <w:pPr>
              <w:ind w:firstLineChars="0" w:firstLine="0"/>
              <w:rPr>
                <w:color w:val="FF0000"/>
              </w:rPr>
            </w:pPr>
          </w:p>
          <w:p w14:paraId="526A044A" w14:textId="77777777" w:rsidR="00DC28F3" w:rsidRPr="00655EA0" w:rsidRDefault="00DC28F3" w:rsidP="00541FF9">
            <w:pPr>
              <w:pStyle w:val="7"/>
              <w:ind w:firstLine="482"/>
            </w:pPr>
            <w:r>
              <w:rPr>
                <w:rFonts w:hint="eastAsia"/>
              </w:rPr>
              <w:t>图</w:t>
            </w:r>
            <w:r>
              <w:rPr>
                <w:rFonts w:hint="eastAsia"/>
              </w:rPr>
              <w:t>A</w:t>
            </w:r>
            <w:r w:rsidRPr="006C54B6">
              <w:t>-</w:t>
            </w:r>
            <w:r>
              <w:t xml:space="preserve">14 </w:t>
            </w:r>
            <w:r w:rsidRPr="00FB20D1">
              <w:rPr>
                <w:rFonts w:hint="eastAsia"/>
              </w:rPr>
              <w:t>USBDM</w:t>
            </w:r>
            <w:r>
              <w:rPr>
                <w:rFonts w:hint="eastAsia"/>
              </w:rPr>
              <w:t>驱动文件的位置</w:t>
            </w:r>
          </w:p>
        </w:tc>
      </w:tr>
    </w:tbl>
    <w:p w14:paraId="78EDA4E2" w14:textId="77777777" w:rsidR="00DC28F3" w:rsidRDefault="00DC28F3" w:rsidP="00DC28F3">
      <w:pPr>
        <w:ind w:firstLine="420"/>
      </w:pPr>
      <w:r w:rsidRPr="00485B4B">
        <w:rPr>
          <w:rFonts w:hint="eastAsia"/>
        </w:rPr>
        <w:t>删除这些文件（</w:t>
      </w:r>
      <w:r>
        <w:rPr>
          <w:rFonts w:hint="eastAsia"/>
        </w:rPr>
        <w:t>但最好</w:t>
      </w:r>
      <w:r w:rsidRPr="00485B4B">
        <w:rPr>
          <w:rFonts w:hint="eastAsia"/>
        </w:rPr>
        <w:t>从</w:t>
      </w:r>
      <w:r w:rsidRPr="00485B4B">
        <w:rPr>
          <w:rFonts w:hint="eastAsia"/>
        </w:rPr>
        <w:t>WIDOWS</w:t>
      </w:r>
      <w:r w:rsidRPr="00485B4B">
        <w:rPr>
          <w:rFonts w:hint="eastAsia"/>
        </w:rPr>
        <w:t>系统的“开始</w:t>
      </w:r>
      <w:r w:rsidRPr="00485B4B">
        <w:t>→</w:t>
      </w:r>
      <w:r w:rsidRPr="00485B4B">
        <w:rPr>
          <w:rFonts w:hint="eastAsia"/>
        </w:rPr>
        <w:t>控制面板</w:t>
      </w:r>
      <w:r w:rsidRPr="00485B4B">
        <w:t>→</w:t>
      </w:r>
      <w:r w:rsidRPr="00485B4B">
        <w:rPr>
          <w:rFonts w:hint="eastAsia"/>
        </w:rPr>
        <w:t>卸载程序”，打开卸载程序窗口，找到</w:t>
      </w:r>
      <w:r w:rsidRPr="00485B4B">
        <w:rPr>
          <w:rFonts w:hint="eastAsia"/>
        </w:rPr>
        <w:t>USBM Driver</w:t>
      </w:r>
      <w:r w:rsidRPr="00485B4B">
        <w:rPr>
          <w:rFonts w:hint="eastAsia"/>
        </w:rPr>
        <w:t>驱动程序，将其卸载。</w:t>
      </w:r>
      <w:r>
        <w:rPr>
          <w:rFonts w:hint="eastAsia"/>
        </w:rPr>
        <w:t>有的系统这些文件是难以直接删除的。）</w:t>
      </w:r>
      <w:r w:rsidRPr="00485B4B">
        <w:rPr>
          <w:rFonts w:hint="eastAsia"/>
        </w:rPr>
        <w:t>，重新安装</w:t>
      </w:r>
      <w:r w:rsidRPr="00485B4B">
        <w:rPr>
          <w:rFonts w:hint="eastAsia"/>
        </w:rPr>
        <w:t>USBDM</w:t>
      </w:r>
      <w:r w:rsidRPr="00485B4B">
        <w:rPr>
          <w:rFonts w:hint="eastAsia"/>
        </w:rPr>
        <w:t>的驱动</w:t>
      </w:r>
      <w:r>
        <w:rPr>
          <w:rFonts w:hint="eastAsia"/>
        </w:rPr>
        <w:t>：</w:t>
      </w:r>
      <w:hyperlink r:id="rId84" w:tooltip="Click to download USBDM_Drivers_1_0_0_Win_x64.msi" w:history="1">
        <w:r w:rsidRPr="00553E33">
          <w:t>USBDM_Drivers_1_0_</w:t>
        </w:r>
        <w:r w:rsidRPr="00553E33">
          <w:rPr>
            <w:rFonts w:hint="eastAsia"/>
          </w:rPr>
          <w:t>1</w:t>
        </w:r>
        <w:r w:rsidRPr="00553E33">
          <w:t>_Win_x</w:t>
        </w:r>
        <w:r w:rsidRPr="00553E33">
          <w:rPr>
            <w:rFonts w:hint="eastAsia"/>
          </w:rPr>
          <w:t>32</w:t>
        </w:r>
        <w:r w:rsidRPr="00553E33">
          <w:t>.msi</w:t>
        </w:r>
      </w:hyperlink>
      <w:r>
        <w:rPr>
          <w:rFonts w:hint="eastAsia"/>
        </w:rPr>
        <w:t>（</w:t>
      </w:r>
      <w:r>
        <w:rPr>
          <w:rFonts w:hint="eastAsia"/>
        </w:rPr>
        <w:t>32</w:t>
      </w:r>
      <w:r>
        <w:rPr>
          <w:rFonts w:hint="eastAsia"/>
        </w:rPr>
        <w:t>位操作系统下使用）</w:t>
      </w:r>
      <w:r>
        <w:rPr>
          <w:rFonts w:hint="eastAsia"/>
        </w:rPr>
        <w:lastRenderedPageBreak/>
        <w:t>或</w:t>
      </w:r>
      <w:r w:rsidRPr="00F01668">
        <w:t>USBDM_Drivers_1_0_</w:t>
      </w:r>
      <w:r w:rsidRPr="00F01668">
        <w:rPr>
          <w:rFonts w:hint="eastAsia"/>
        </w:rPr>
        <w:t>1</w:t>
      </w:r>
      <w:r w:rsidRPr="00F01668">
        <w:t>_Win_x64.ms</w:t>
      </w:r>
      <w:r w:rsidRPr="00F01668">
        <w:rPr>
          <w:rFonts w:hint="eastAsia"/>
        </w:rPr>
        <w:t>i</w:t>
      </w:r>
      <w:r>
        <w:rPr>
          <w:rFonts w:hint="eastAsia"/>
        </w:rPr>
        <w:t>（</w:t>
      </w:r>
      <w:r>
        <w:rPr>
          <w:rFonts w:hint="eastAsia"/>
        </w:rPr>
        <w:t>64</w:t>
      </w:r>
      <w:r>
        <w:rPr>
          <w:rFonts w:hint="eastAsia"/>
        </w:rPr>
        <w:t>位操作系统下使用）。</w:t>
      </w:r>
      <w:r w:rsidRPr="00485B4B">
        <w:rPr>
          <w:rFonts w:hint="eastAsia"/>
        </w:rPr>
        <w:t>驱动安装完成后，重启计算机</w:t>
      </w:r>
      <w:r>
        <w:rPr>
          <w:rFonts w:hint="eastAsia"/>
        </w:rPr>
        <w:t>，问题得以解决。</w:t>
      </w:r>
    </w:p>
    <w:p w14:paraId="4FDB5B27" w14:textId="77777777" w:rsidR="00DC28F3" w:rsidRPr="00943242" w:rsidRDefault="00DC28F3" w:rsidP="00DC28F3">
      <w:pPr>
        <w:ind w:firstLine="422"/>
        <w:rPr>
          <w:b/>
        </w:rPr>
      </w:pPr>
      <w:r w:rsidRPr="00943242">
        <w:rPr>
          <w:b/>
        </w:rPr>
        <w:t>5</w:t>
      </w:r>
      <w:r w:rsidRPr="00943242">
        <w:rPr>
          <w:rFonts w:hint="eastAsia"/>
          <w:b/>
        </w:rPr>
        <w:t>）有时</w:t>
      </w:r>
      <w:r w:rsidRPr="00943242">
        <w:rPr>
          <w:rFonts w:hint="eastAsia"/>
          <w:b/>
        </w:rPr>
        <w:t>USB</w:t>
      </w:r>
      <w:r w:rsidRPr="00943242">
        <w:rPr>
          <w:rFonts w:hint="eastAsia"/>
          <w:b/>
        </w:rPr>
        <w:t>接头插入计算机</w:t>
      </w:r>
      <w:r w:rsidRPr="00943242">
        <w:rPr>
          <w:rFonts w:hint="eastAsia"/>
          <w:b/>
        </w:rPr>
        <w:t>USB</w:t>
      </w:r>
      <w:r w:rsidRPr="00943242">
        <w:rPr>
          <w:rFonts w:hint="eastAsia"/>
          <w:b/>
        </w:rPr>
        <w:t>接口时无反应</w:t>
      </w:r>
    </w:p>
    <w:p w14:paraId="2D44B41F" w14:textId="77777777" w:rsidR="00DC28F3" w:rsidRPr="00485B4B" w:rsidRDefault="00DC28F3" w:rsidP="00DC28F3">
      <w:pPr>
        <w:ind w:firstLine="420"/>
      </w:pPr>
      <w:r>
        <w:rPr>
          <w:rFonts w:hint="eastAsia"/>
        </w:rPr>
        <w:t>答：可能原因是</w:t>
      </w:r>
      <w:r w:rsidRPr="00485B4B">
        <w:rPr>
          <w:rFonts w:hint="eastAsia"/>
        </w:rPr>
        <w:t>笔记本电脑或台式机的前置</w:t>
      </w:r>
      <w:r w:rsidRPr="00485B4B">
        <w:rPr>
          <w:rFonts w:hint="eastAsia"/>
        </w:rPr>
        <w:t>USB</w:t>
      </w:r>
      <w:r w:rsidRPr="00485B4B">
        <w:rPr>
          <w:rFonts w:hint="eastAsia"/>
        </w:rPr>
        <w:t>口供电不足，换其他</w:t>
      </w:r>
      <w:r w:rsidRPr="00485B4B">
        <w:rPr>
          <w:rFonts w:hint="eastAsia"/>
        </w:rPr>
        <w:t>USB</w:t>
      </w:r>
      <w:r w:rsidRPr="00485B4B">
        <w:rPr>
          <w:rFonts w:hint="eastAsia"/>
        </w:rPr>
        <w:t>口重试。</w:t>
      </w:r>
    </w:p>
    <w:p w14:paraId="3FBED1A5" w14:textId="77777777" w:rsidR="00DC28F3" w:rsidRPr="00505E99" w:rsidRDefault="00DC28F3" w:rsidP="00DC28F3">
      <w:pPr>
        <w:ind w:firstLine="422"/>
      </w:pPr>
      <w:r w:rsidRPr="00943242">
        <w:rPr>
          <w:b/>
        </w:rPr>
        <w:t>6</w:t>
      </w:r>
      <w:r w:rsidRPr="00943242">
        <w:rPr>
          <w:rFonts w:hint="eastAsia"/>
          <w:b/>
        </w:rPr>
        <w:t>）编程下载对话框中的选项出现异常，无法下载程序</w:t>
      </w:r>
    </w:p>
    <w:p w14:paraId="167D6C41" w14:textId="77777777" w:rsidR="00DC28F3" w:rsidRPr="00282FEB" w:rsidRDefault="00DC28F3" w:rsidP="00DC28F3">
      <w:pPr>
        <w:ind w:firstLine="420"/>
      </w:pPr>
      <w:r>
        <w:rPr>
          <w:rFonts w:hint="eastAsia"/>
        </w:rPr>
        <w:t>答：</w:t>
      </w:r>
      <w:r w:rsidRPr="00282FEB">
        <w:rPr>
          <w:rFonts w:hint="eastAsia"/>
        </w:rPr>
        <w:t>断开</w:t>
      </w:r>
      <w:r w:rsidRPr="00282FEB">
        <w:t>BDM</w:t>
      </w:r>
      <w:r w:rsidRPr="00282FEB">
        <w:rPr>
          <w:rFonts w:hint="eastAsia"/>
        </w:rPr>
        <w:t>与</w:t>
      </w:r>
      <w:r w:rsidRPr="00282FEB">
        <w:t>PC</w:t>
      </w:r>
      <w:r w:rsidRPr="00282FEB">
        <w:rPr>
          <w:rFonts w:hint="eastAsia"/>
        </w:rPr>
        <w:t>机的连接，将当前工程关闭。再重新连接</w:t>
      </w:r>
      <w:r w:rsidRPr="00282FEB">
        <w:t>BDM</w:t>
      </w:r>
      <w:r w:rsidRPr="00282FEB">
        <w:rPr>
          <w:rFonts w:hint="eastAsia"/>
        </w:rPr>
        <w:t>，打开工程，一般可以消除异常执行正常的下载操作。注意此步骤是在写入器固件程序升级的基础上执行的。</w:t>
      </w:r>
    </w:p>
    <w:p w14:paraId="64AEADC3" w14:textId="77777777" w:rsidR="00DC28F3" w:rsidRPr="00505E99" w:rsidRDefault="00DC28F3" w:rsidP="00DC28F3">
      <w:pPr>
        <w:ind w:firstLine="422"/>
      </w:pPr>
      <w:r w:rsidRPr="00943242">
        <w:rPr>
          <w:b/>
        </w:rPr>
        <w:t>7</w:t>
      </w:r>
      <w:r>
        <w:rPr>
          <w:rFonts w:hint="eastAsia"/>
          <w:b/>
        </w:rPr>
        <w:t>）</w:t>
      </w:r>
      <w:r w:rsidRPr="00943242">
        <w:rPr>
          <w:rFonts w:hint="eastAsia"/>
          <w:b/>
        </w:rPr>
        <w:t>工程无误，但编译时提示错误找不到路径包含头文件路径</w:t>
      </w:r>
    </w:p>
    <w:p w14:paraId="1C4CFBDE" w14:textId="77777777" w:rsidR="00DC28F3" w:rsidRPr="00505E99" w:rsidRDefault="00DC28F3" w:rsidP="00DC28F3">
      <w:pPr>
        <w:ind w:firstLine="420"/>
      </w:pPr>
      <w:r>
        <w:rPr>
          <w:rFonts w:hint="eastAsia"/>
        </w:rPr>
        <w:t>答：</w:t>
      </w:r>
      <w:r w:rsidRPr="00505E99">
        <w:rPr>
          <w:rFonts w:hint="eastAsia"/>
        </w:rPr>
        <w:t>可能是工程使用了中文目录，应保证工程的路径为全英文字符。</w:t>
      </w:r>
    </w:p>
    <w:p w14:paraId="506727F3" w14:textId="77777777" w:rsidR="00DC28F3" w:rsidRDefault="00DC28F3" w:rsidP="00DC28F3">
      <w:pPr>
        <w:ind w:firstLine="422"/>
      </w:pPr>
      <w:r w:rsidRPr="00943242">
        <w:rPr>
          <w:b/>
        </w:rPr>
        <w:t>8</w:t>
      </w:r>
      <w:r>
        <w:rPr>
          <w:rFonts w:hint="eastAsia"/>
          <w:b/>
        </w:rPr>
        <w:t>）导入现有工程后直接编译不通过</w:t>
      </w:r>
    </w:p>
    <w:p w14:paraId="207466E0" w14:textId="77777777" w:rsidR="00DC28F3" w:rsidRDefault="00DC28F3" w:rsidP="00DC28F3">
      <w:pPr>
        <w:ind w:firstLine="420"/>
      </w:pPr>
      <w:r>
        <w:rPr>
          <w:rFonts w:hint="eastAsia"/>
        </w:rPr>
        <w:t>答：可以清除当前工程之前的生成文件，重新创建生成文件即可。</w:t>
      </w:r>
    </w:p>
    <w:p w14:paraId="2C9B71CC" w14:textId="77777777" w:rsidR="00DC28F3" w:rsidRDefault="00DC28F3" w:rsidP="00DC28F3">
      <w:pPr>
        <w:ind w:firstLine="422"/>
      </w:pPr>
      <w:r w:rsidRPr="00943242">
        <w:rPr>
          <w:b/>
        </w:rPr>
        <w:t>9</w:t>
      </w:r>
      <w:r>
        <w:rPr>
          <w:rFonts w:hint="eastAsia"/>
          <w:b/>
        </w:rPr>
        <w:t>）</w:t>
      </w:r>
      <w:r w:rsidRPr="00943242">
        <w:rPr>
          <w:rFonts w:hint="eastAsia"/>
          <w:b/>
        </w:rPr>
        <w:t>打开工程后看不到工程目录结构，或者误删了工程框栏</w:t>
      </w:r>
    </w:p>
    <w:p w14:paraId="62697174" w14:textId="77777777" w:rsidR="00DC28F3" w:rsidRDefault="00DC28F3" w:rsidP="00DC28F3">
      <w:pPr>
        <w:ind w:firstLine="420"/>
      </w:pPr>
      <w:r>
        <w:rPr>
          <w:rFonts w:hint="eastAsia"/>
        </w:rPr>
        <w:t>答：选择“</w:t>
      </w:r>
      <w:r>
        <w:rPr>
          <w:rFonts w:hint="eastAsia"/>
        </w:rPr>
        <w:t>Window</w:t>
      </w:r>
      <w:r>
        <w:rPr>
          <w:rFonts w:hint="eastAsia"/>
        </w:rPr>
        <w:t>”→“</w:t>
      </w:r>
      <w:r>
        <w:rPr>
          <w:rFonts w:hint="eastAsia"/>
        </w:rPr>
        <w:t>Show View</w:t>
      </w:r>
      <w:r>
        <w:rPr>
          <w:rFonts w:hint="eastAsia"/>
        </w:rPr>
        <w:t>”→“</w:t>
      </w:r>
      <w:r>
        <w:rPr>
          <w:rFonts w:hint="eastAsia"/>
        </w:rPr>
        <w:t>Project Explorer</w:t>
      </w:r>
      <w:r>
        <w:rPr>
          <w:rFonts w:hint="eastAsia"/>
        </w:rPr>
        <w:t>”，可在左侧面板显示工程目录结构。</w:t>
      </w:r>
    </w:p>
    <w:p w14:paraId="023260E3" w14:textId="77777777" w:rsidR="00DC28F3" w:rsidRDefault="00DC28F3" w:rsidP="00DC28F3">
      <w:pPr>
        <w:ind w:firstLine="422"/>
      </w:pPr>
      <w:r w:rsidRPr="00943242">
        <w:rPr>
          <w:b/>
        </w:rPr>
        <w:t>10</w:t>
      </w:r>
      <w:r>
        <w:rPr>
          <w:rFonts w:hint="eastAsia"/>
          <w:b/>
        </w:rPr>
        <w:t>）</w:t>
      </w:r>
      <w:r w:rsidRPr="00943242">
        <w:rPr>
          <w:rFonts w:hint="eastAsia"/>
          <w:b/>
        </w:rPr>
        <w:t>编程下载对话框中的选项出现异常，无法下载程序</w:t>
      </w:r>
    </w:p>
    <w:p w14:paraId="61BB8D99" w14:textId="77777777" w:rsidR="00DC28F3" w:rsidRDefault="00DC28F3" w:rsidP="00DC28F3">
      <w:pPr>
        <w:ind w:firstLine="420"/>
      </w:pPr>
      <w:r>
        <w:rPr>
          <w:rFonts w:hint="eastAsia"/>
        </w:rPr>
        <w:t>答：断开</w:t>
      </w:r>
      <w:r>
        <w:rPr>
          <w:rFonts w:hint="eastAsia"/>
        </w:rPr>
        <w:t>BDM</w:t>
      </w:r>
      <w:r>
        <w:rPr>
          <w:rFonts w:hint="eastAsia"/>
        </w:rPr>
        <w:t>与</w:t>
      </w:r>
      <w:r>
        <w:rPr>
          <w:rFonts w:hint="eastAsia"/>
        </w:rPr>
        <w:t>PC</w:t>
      </w:r>
      <w:r>
        <w:rPr>
          <w:rFonts w:hint="eastAsia"/>
        </w:rPr>
        <w:t>机的连接，将当前工程关闭。再重新连接</w:t>
      </w:r>
      <w:r>
        <w:rPr>
          <w:rFonts w:hint="eastAsia"/>
        </w:rPr>
        <w:t>BDM</w:t>
      </w:r>
      <w:r>
        <w:rPr>
          <w:rFonts w:hint="eastAsia"/>
        </w:rPr>
        <w:t>，打开工程，一般可以消除异常执行正常的下载操作。注意此步骤是在写入器固件程序升级的基础上执行的。</w:t>
      </w:r>
    </w:p>
    <w:p w14:paraId="73341C12" w14:textId="77777777" w:rsidR="00DC28F3" w:rsidRDefault="00DC28F3" w:rsidP="00DC28F3">
      <w:pPr>
        <w:ind w:firstLine="422"/>
      </w:pPr>
      <w:r w:rsidRPr="00943242">
        <w:rPr>
          <w:b/>
        </w:rPr>
        <w:t>11</w:t>
      </w:r>
      <w:r>
        <w:rPr>
          <w:rFonts w:hint="eastAsia"/>
          <w:b/>
        </w:rPr>
        <w:t>）</w:t>
      </w:r>
      <w:r w:rsidRPr="00943242">
        <w:rPr>
          <w:rFonts w:hint="eastAsia"/>
          <w:b/>
        </w:rPr>
        <w:t>打开</w:t>
      </w:r>
      <w:r w:rsidRPr="00943242">
        <w:rPr>
          <w:rFonts w:hint="eastAsia"/>
          <w:b/>
        </w:rPr>
        <w:t>KDS</w:t>
      </w:r>
      <w:r w:rsidRPr="00943242">
        <w:rPr>
          <w:rFonts w:hint="eastAsia"/>
          <w:b/>
        </w:rPr>
        <w:t>环境时出现“</w:t>
      </w:r>
      <w:r w:rsidRPr="00943242">
        <w:rPr>
          <w:b/>
        </w:rPr>
        <w:t>Failed to create the Java Virtual Machine</w:t>
      </w:r>
      <w:r w:rsidRPr="00943242">
        <w:rPr>
          <w:rFonts w:hint="eastAsia"/>
          <w:b/>
        </w:rPr>
        <w:t>”</w:t>
      </w:r>
      <w:r>
        <w:rPr>
          <w:rFonts w:hint="eastAsia"/>
          <w:b/>
        </w:rPr>
        <w:t>（</w:t>
      </w:r>
      <w:r>
        <w:rPr>
          <w:b/>
        </w:rPr>
        <w:t>如图</w:t>
      </w:r>
      <w:r>
        <w:rPr>
          <w:b/>
        </w:rPr>
        <w:t>A</w:t>
      </w:r>
      <w:r>
        <w:rPr>
          <w:rFonts w:hint="eastAsia"/>
          <w:b/>
        </w:rPr>
        <w:t>-15</w:t>
      </w:r>
      <w:r>
        <w:rPr>
          <w:rFonts w:hint="eastAsia"/>
          <w:b/>
        </w:rPr>
        <w:t>所示）</w:t>
      </w:r>
      <w:r w:rsidRPr="00943242">
        <w:rPr>
          <w:rFonts w:hint="eastAsia"/>
          <w:b/>
        </w:rPr>
        <w:t>或者“</w:t>
      </w:r>
      <w:r w:rsidRPr="00943242">
        <w:rPr>
          <w:b/>
        </w:rPr>
        <w:t>Out of memory</w:t>
      </w:r>
      <w:r w:rsidRPr="00943242">
        <w:rPr>
          <w:rFonts w:hint="eastAsia"/>
          <w:b/>
        </w:rPr>
        <w:t>”问题</w:t>
      </w:r>
    </w:p>
    <w:p w14:paraId="3125C830" w14:textId="77777777" w:rsidR="00DC28F3" w:rsidRDefault="00DC28F3" w:rsidP="00DC28F3">
      <w:pPr>
        <w:ind w:firstLine="420"/>
      </w:pPr>
      <w:r>
        <w:rPr>
          <w:rFonts w:hint="eastAsia"/>
        </w:rPr>
        <w:t>答：</w:t>
      </w:r>
    </w:p>
    <w:tbl>
      <w:tblPr>
        <w:tblW w:w="0" w:type="auto"/>
        <w:tblLook w:val="04A0" w:firstRow="1" w:lastRow="0" w:firstColumn="1" w:lastColumn="0" w:noHBand="0" w:noVBand="1"/>
      </w:tblPr>
      <w:tblGrid>
        <w:gridCol w:w="8306"/>
      </w:tblGrid>
      <w:tr w:rsidR="00DC28F3" w14:paraId="1A1EDABF" w14:textId="77777777" w:rsidTr="00541FF9">
        <w:trPr>
          <w:cantSplit/>
        </w:trPr>
        <w:tc>
          <w:tcPr>
            <w:tcW w:w="8522" w:type="dxa"/>
          </w:tcPr>
          <w:p w14:paraId="117DB7C6" w14:textId="77777777" w:rsidR="00DC28F3" w:rsidRDefault="00DC28F3" w:rsidP="00541FF9">
            <w:pPr>
              <w:ind w:firstLineChars="0" w:firstLine="0"/>
            </w:pPr>
            <w:r>
              <w:rPr>
                <w:rFonts w:hint="eastAsia"/>
                <w:noProof/>
              </w:rPr>
              <w:drawing>
                <wp:anchor distT="0" distB="0" distL="114300" distR="114300" simplePos="0" relativeHeight="251682816" behindDoc="0" locked="0" layoutInCell="1" allowOverlap="1" wp14:anchorId="421A97A2" wp14:editId="1137FA45">
                  <wp:simplePos x="0" y="0"/>
                  <wp:positionH relativeFrom="column">
                    <wp:posOffset>996950</wp:posOffset>
                  </wp:positionH>
                  <wp:positionV relativeFrom="paragraph">
                    <wp:posOffset>81175</wp:posOffset>
                  </wp:positionV>
                  <wp:extent cx="3018155" cy="2051050"/>
                  <wp:effectExtent l="0" t="0" r="0" b="6350"/>
                  <wp:wrapNone/>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srcRect/>
                          <a:stretch>
                            <a:fillRect/>
                          </a:stretch>
                        </pic:blipFill>
                        <pic:spPr bwMode="auto">
                          <a:xfrm>
                            <a:off x="0" y="0"/>
                            <a:ext cx="3018155" cy="2051050"/>
                          </a:xfrm>
                          <a:prstGeom prst="rect">
                            <a:avLst/>
                          </a:prstGeom>
                          <a:noFill/>
                          <a:ln w="9525">
                            <a:noFill/>
                            <a:miter lim="800000"/>
                            <a:headEnd/>
                            <a:tailEnd/>
                          </a:ln>
                        </pic:spPr>
                      </pic:pic>
                    </a:graphicData>
                  </a:graphic>
                </wp:anchor>
              </w:drawing>
            </w:r>
          </w:p>
          <w:p w14:paraId="1EFFF4B5" w14:textId="77777777" w:rsidR="00DC28F3" w:rsidRDefault="00DC28F3" w:rsidP="00541FF9">
            <w:pPr>
              <w:ind w:firstLineChars="0" w:firstLine="0"/>
            </w:pPr>
          </w:p>
          <w:p w14:paraId="5C5B8C0F" w14:textId="77777777" w:rsidR="00DC28F3" w:rsidRDefault="00DC28F3" w:rsidP="00541FF9">
            <w:pPr>
              <w:ind w:firstLineChars="0" w:firstLine="0"/>
            </w:pPr>
          </w:p>
          <w:p w14:paraId="3F190027" w14:textId="77777777" w:rsidR="00DC28F3" w:rsidRDefault="00DC28F3" w:rsidP="00541FF9">
            <w:pPr>
              <w:ind w:firstLineChars="0" w:firstLine="0"/>
            </w:pPr>
          </w:p>
          <w:p w14:paraId="3D27B6CE" w14:textId="77777777" w:rsidR="00DC28F3" w:rsidRDefault="00DC28F3" w:rsidP="00541FF9">
            <w:pPr>
              <w:ind w:firstLineChars="0" w:firstLine="0"/>
            </w:pPr>
          </w:p>
          <w:p w14:paraId="379CC01F" w14:textId="77777777" w:rsidR="00DC28F3" w:rsidRDefault="00DC28F3" w:rsidP="00541FF9">
            <w:pPr>
              <w:ind w:firstLineChars="0" w:firstLine="0"/>
            </w:pPr>
          </w:p>
          <w:p w14:paraId="13834373" w14:textId="77777777" w:rsidR="00DC28F3" w:rsidRDefault="00DC28F3" w:rsidP="00541FF9">
            <w:pPr>
              <w:ind w:firstLineChars="0" w:firstLine="0"/>
            </w:pPr>
          </w:p>
          <w:p w14:paraId="2DBF529E" w14:textId="77777777" w:rsidR="00DC28F3" w:rsidRDefault="00DC28F3" w:rsidP="00541FF9">
            <w:pPr>
              <w:ind w:firstLineChars="0" w:firstLine="0"/>
            </w:pPr>
          </w:p>
          <w:p w14:paraId="1FD147F3" w14:textId="77777777" w:rsidR="00DC28F3" w:rsidRDefault="00DC28F3" w:rsidP="00541FF9">
            <w:pPr>
              <w:ind w:firstLineChars="0" w:firstLine="0"/>
            </w:pPr>
          </w:p>
          <w:p w14:paraId="3AC1F2DE" w14:textId="77777777" w:rsidR="00DC28F3" w:rsidRDefault="00DC28F3" w:rsidP="00541FF9">
            <w:pPr>
              <w:ind w:firstLineChars="0" w:firstLine="0"/>
            </w:pPr>
          </w:p>
          <w:p w14:paraId="3D8F1454" w14:textId="77777777" w:rsidR="00DC28F3" w:rsidRDefault="00DC28F3" w:rsidP="00541FF9">
            <w:pPr>
              <w:ind w:firstLineChars="0" w:firstLine="0"/>
            </w:pPr>
          </w:p>
          <w:p w14:paraId="350BA0A6" w14:textId="77777777" w:rsidR="00DC28F3" w:rsidRDefault="00DC28F3" w:rsidP="00541FF9">
            <w:pPr>
              <w:pStyle w:val="7"/>
              <w:ind w:firstLine="482"/>
            </w:pPr>
            <w:r>
              <w:rPr>
                <w:rFonts w:hint="eastAsia"/>
              </w:rPr>
              <w:t>图</w:t>
            </w:r>
            <w:r>
              <w:rPr>
                <w:rFonts w:hint="eastAsia"/>
              </w:rPr>
              <w:t>A</w:t>
            </w:r>
            <w:r w:rsidRPr="006C54B6">
              <w:t>-</w:t>
            </w:r>
            <w:r>
              <w:t xml:space="preserve">15 </w:t>
            </w:r>
            <w:r>
              <w:rPr>
                <w:rFonts w:hint="eastAsia"/>
              </w:rPr>
              <w:t>错误</w:t>
            </w:r>
            <w:r>
              <w:t>实例</w:t>
            </w:r>
          </w:p>
        </w:tc>
      </w:tr>
    </w:tbl>
    <w:p w14:paraId="2CBA8E15" w14:textId="77777777" w:rsidR="00DC28F3" w:rsidRDefault="00DC28F3" w:rsidP="00DC28F3">
      <w:pPr>
        <w:ind w:firstLine="420"/>
      </w:pPr>
      <w:r>
        <w:rPr>
          <w:rFonts w:hint="eastAsia"/>
        </w:rPr>
        <w:t>首先关闭如</w:t>
      </w:r>
      <w:r>
        <w:rPr>
          <w:rFonts w:hint="eastAsia"/>
        </w:rPr>
        <w:t>360</w:t>
      </w:r>
      <w:r>
        <w:rPr>
          <w:rFonts w:hint="eastAsia"/>
        </w:rPr>
        <w:t>等杀毒软件，再进行尝试。如果还是出现上述问题，则需要重新设置开发环境的最高堆栈大小，找到</w:t>
      </w:r>
      <w:r>
        <w:rPr>
          <w:rFonts w:hint="eastAsia"/>
        </w:rPr>
        <w:t>KDS</w:t>
      </w:r>
      <w:r>
        <w:rPr>
          <w:rFonts w:hint="eastAsia"/>
        </w:rPr>
        <w:t>安装目录</w:t>
      </w:r>
      <w:r>
        <w:rPr>
          <w:rFonts w:hint="eastAsia"/>
        </w:rPr>
        <w:t>\</w:t>
      </w:r>
      <w:r>
        <w:t>eclipse\kinetis-designstudio.ini</w:t>
      </w:r>
      <w:r>
        <w:rPr>
          <w:rFonts w:hint="eastAsia"/>
        </w:rPr>
        <w:t>，打开</w:t>
      </w:r>
      <w:r>
        <w:rPr>
          <w:rFonts w:hint="eastAsia"/>
        </w:rPr>
        <w:t>ini</w:t>
      </w:r>
      <w:r>
        <w:rPr>
          <w:rFonts w:hint="eastAsia"/>
        </w:rPr>
        <w:t>文件，默认是</w:t>
      </w:r>
      <w:r w:rsidRPr="00376806">
        <w:t>-Xmx512m</w:t>
      </w:r>
      <w:r>
        <w:rPr>
          <w:rFonts w:hint="eastAsia"/>
        </w:rPr>
        <w:t>，意味着为</w:t>
      </w:r>
      <w:r>
        <w:rPr>
          <w:rFonts w:hint="eastAsia"/>
        </w:rPr>
        <w:t>KDS</w:t>
      </w:r>
      <w:r>
        <w:rPr>
          <w:rFonts w:hint="eastAsia"/>
        </w:rPr>
        <w:t>分配的最高堆栈大小为</w:t>
      </w:r>
      <w:r>
        <w:rPr>
          <w:rFonts w:hint="eastAsia"/>
        </w:rPr>
        <w:t>512MB</w:t>
      </w:r>
      <w:r>
        <w:rPr>
          <w:rFonts w:hint="eastAsia"/>
        </w:rPr>
        <w:t>，若出现“</w:t>
      </w:r>
      <w:r w:rsidRPr="00376806">
        <w:t>Failed to create the Java Virtual Machine</w:t>
      </w:r>
      <w:r>
        <w:rPr>
          <w:rFonts w:hint="eastAsia"/>
        </w:rPr>
        <w:t>”问题，则降低该值（如</w:t>
      </w:r>
      <w:r>
        <w:rPr>
          <w:rFonts w:hint="eastAsia"/>
        </w:rPr>
        <w:t>256MB</w:t>
      </w:r>
      <w:r>
        <w:rPr>
          <w:rFonts w:hint="eastAsia"/>
        </w:rPr>
        <w:t>），若出现“</w:t>
      </w:r>
      <w:r w:rsidRPr="00376806">
        <w:t>Out of memory</w:t>
      </w:r>
      <w:r>
        <w:rPr>
          <w:rFonts w:hint="eastAsia"/>
        </w:rPr>
        <w:t>”，则提高该值（如</w:t>
      </w:r>
      <w:r>
        <w:rPr>
          <w:rFonts w:hint="eastAsia"/>
        </w:rPr>
        <w:t>1024MB</w:t>
      </w:r>
      <w:r>
        <w:rPr>
          <w:rFonts w:hint="eastAsia"/>
        </w:rPr>
        <w:t>）。</w:t>
      </w:r>
    </w:p>
    <w:p w14:paraId="0BE9740E" w14:textId="77777777" w:rsidR="00DC28F3" w:rsidRDefault="00DC28F3" w:rsidP="00DC28F3">
      <w:pPr>
        <w:ind w:firstLine="422"/>
        <w:rPr>
          <w:b/>
        </w:rPr>
      </w:pPr>
      <w:r w:rsidRPr="00B005FF">
        <w:rPr>
          <w:rFonts w:hint="eastAsia"/>
          <w:b/>
        </w:rPr>
        <w:t>12</w:t>
      </w:r>
      <w:r w:rsidRPr="00B005FF">
        <w:rPr>
          <w:rFonts w:hint="eastAsia"/>
          <w:b/>
        </w:rPr>
        <w:t>）</w:t>
      </w:r>
      <w:r w:rsidRPr="00B005FF">
        <w:rPr>
          <w:rFonts w:hint="eastAsia"/>
          <w:b/>
        </w:rPr>
        <w:t>KDS</w:t>
      </w:r>
      <w:r w:rsidRPr="00B005FF">
        <w:rPr>
          <w:b/>
        </w:rPr>
        <w:t>-</w:t>
      </w:r>
      <w:r w:rsidRPr="00B005FF">
        <w:rPr>
          <w:rFonts w:hint="eastAsia"/>
          <w:b/>
        </w:rPr>
        <w:t>2.</w:t>
      </w:r>
      <w:r w:rsidRPr="00B005FF">
        <w:rPr>
          <w:b/>
        </w:rPr>
        <w:t>0</w:t>
      </w:r>
      <w:r w:rsidRPr="00B005FF">
        <w:rPr>
          <w:rFonts w:hint="eastAsia"/>
          <w:b/>
        </w:rPr>
        <w:t>下</w:t>
      </w:r>
      <w:r w:rsidRPr="00B005FF">
        <w:rPr>
          <w:b/>
        </w:rPr>
        <w:t>的工程向</w:t>
      </w:r>
      <w:r w:rsidRPr="00B005FF">
        <w:rPr>
          <w:rFonts w:hint="eastAsia"/>
          <w:b/>
        </w:rPr>
        <w:t>KDS</w:t>
      </w:r>
      <w:r w:rsidRPr="00B005FF">
        <w:rPr>
          <w:b/>
        </w:rPr>
        <w:t>-3.0</w:t>
      </w:r>
      <w:r w:rsidRPr="00B005FF">
        <w:rPr>
          <w:rFonts w:hint="eastAsia"/>
          <w:b/>
        </w:rPr>
        <w:t>移植</w:t>
      </w:r>
      <w:r w:rsidRPr="00B005FF">
        <w:rPr>
          <w:b/>
        </w:rPr>
        <w:t>，编译出错</w:t>
      </w:r>
    </w:p>
    <w:p w14:paraId="1615E7F3" w14:textId="77777777" w:rsidR="00DC28F3" w:rsidRDefault="00DC28F3" w:rsidP="00DC28F3">
      <w:pPr>
        <w:ind w:firstLine="420"/>
      </w:pPr>
      <w:r w:rsidRPr="00B005FF">
        <w:rPr>
          <w:rFonts w:hint="eastAsia"/>
        </w:rPr>
        <w:t>答</w:t>
      </w:r>
      <w:r w:rsidRPr="00B005FF">
        <w:t>：</w:t>
      </w:r>
      <w:r w:rsidRPr="00126162">
        <w:rPr>
          <w:rFonts w:hint="eastAsia"/>
        </w:rPr>
        <w:t>KDS</w:t>
      </w:r>
      <w:r w:rsidRPr="00126162">
        <w:t>-3.0</w:t>
      </w:r>
      <w:r w:rsidRPr="00126162">
        <w:rPr>
          <w:rFonts w:hint="eastAsia"/>
        </w:rPr>
        <w:t>环境</w:t>
      </w:r>
      <w:r w:rsidRPr="00126162">
        <w:t>下，</w:t>
      </w:r>
      <w:r w:rsidRPr="00126162">
        <w:rPr>
          <w:rFonts w:hint="eastAsia"/>
        </w:rPr>
        <w:t>在</w:t>
      </w:r>
      <w:r>
        <w:t>该工程</w:t>
      </w:r>
      <w:r>
        <w:rPr>
          <w:rFonts w:hint="eastAsia"/>
        </w:rPr>
        <w:t>名</w:t>
      </w:r>
      <w:r>
        <w:t>下右击</w:t>
      </w:r>
      <w:r>
        <w:rPr>
          <w:rFonts w:hint="eastAsia"/>
        </w:rPr>
        <w:t>选择</w:t>
      </w:r>
      <w:r>
        <w:t>“Properties”</w:t>
      </w:r>
      <w:r>
        <w:t>。</w:t>
      </w:r>
      <w:r>
        <w:rPr>
          <w:rFonts w:hint="eastAsia"/>
        </w:rPr>
        <w:t>选择“</w:t>
      </w:r>
      <w:r>
        <w:rPr>
          <w:rFonts w:hint="eastAsia"/>
        </w:rPr>
        <w:t>C/C++ Build</w:t>
      </w:r>
      <w:r>
        <w:rPr>
          <w:rFonts w:hint="eastAsia"/>
        </w:rPr>
        <w:t>”→“</w:t>
      </w:r>
      <w:r>
        <w:t>Setting</w:t>
      </w:r>
      <w:r>
        <w:rPr>
          <w:rFonts w:hint="eastAsia"/>
        </w:rPr>
        <w:t>”→“</w:t>
      </w:r>
      <w:r>
        <w:t>Cross ARM C++ Linker</w:t>
      </w:r>
      <w:r>
        <w:rPr>
          <w:rFonts w:hint="eastAsia"/>
        </w:rPr>
        <w:t>”→“</w:t>
      </w:r>
      <w:r>
        <w:t>Miscellaneous</w:t>
      </w:r>
      <w:r>
        <w:rPr>
          <w:rFonts w:hint="eastAsia"/>
        </w:rPr>
        <w:t>”，做如图</w:t>
      </w:r>
      <w:r>
        <w:rPr>
          <w:rFonts w:hint="eastAsia"/>
        </w:rPr>
        <w:t>A-16</w:t>
      </w:r>
      <w:r>
        <w:rPr>
          <w:rFonts w:hint="eastAsia"/>
        </w:rPr>
        <w:t>所示的配置。</w:t>
      </w:r>
    </w:p>
    <w:tbl>
      <w:tblPr>
        <w:tblW w:w="0" w:type="auto"/>
        <w:tblLook w:val="04A0" w:firstRow="1" w:lastRow="0" w:firstColumn="1" w:lastColumn="0" w:noHBand="0" w:noVBand="1"/>
      </w:tblPr>
      <w:tblGrid>
        <w:gridCol w:w="8098"/>
      </w:tblGrid>
      <w:tr w:rsidR="00DC28F3" w14:paraId="5C311084" w14:textId="77777777" w:rsidTr="00541FF9">
        <w:trPr>
          <w:cantSplit/>
        </w:trPr>
        <w:tc>
          <w:tcPr>
            <w:tcW w:w="8098" w:type="dxa"/>
          </w:tcPr>
          <w:p w14:paraId="617004DB" w14:textId="77777777" w:rsidR="00DC28F3" w:rsidRDefault="00DC28F3" w:rsidP="00541FF9">
            <w:pPr>
              <w:ind w:firstLineChars="0" w:firstLine="0"/>
            </w:pPr>
            <w:r>
              <w:rPr>
                <w:noProof/>
              </w:rPr>
              <w:lastRenderedPageBreak/>
              <w:drawing>
                <wp:anchor distT="0" distB="0" distL="114300" distR="114300" simplePos="0" relativeHeight="251696128" behindDoc="0" locked="0" layoutInCell="1" allowOverlap="1" wp14:anchorId="2B88E96E" wp14:editId="3E6FFBED">
                  <wp:simplePos x="0" y="0"/>
                  <wp:positionH relativeFrom="margin">
                    <wp:posOffset>805815</wp:posOffset>
                  </wp:positionH>
                  <wp:positionV relativeFrom="paragraph">
                    <wp:posOffset>84985</wp:posOffset>
                  </wp:positionV>
                  <wp:extent cx="3393939" cy="3309384"/>
                  <wp:effectExtent l="0" t="0" r="0" b="5715"/>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93939" cy="3309384"/>
                          </a:xfrm>
                          <a:prstGeom prst="rect">
                            <a:avLst/>
                          </a:prstGeom>
                        </pic:spPr>
                      </pic:pic>
                    </a:graphicData>
                  </a:graphic>
                  <wp14:sizeRelH relativeFrom="margin">
                    <wp14:pctWidth>0</wp14:pctWidth>
                  </wp14:sizeRelH>
                  <wp14:sizeRelV relativeFrom="margin">
                    <wp14:pctHeight>0</wp14:pctHeight>
                  </wp14:sizeRelV>
                </wp:anchor>
              </w:drawing>
            </w:r>
          </w:p>
          <w:p w14:paraId="21772C83" w14:textId="77777777" w:rsidR="00DC28F3" w:rsidRPr="00221CFE" w:rsidRDefault="00DC28F3" w:rsidP="00541FF9">
            <w:pPr>
              <w:ind w:firstLineChars="0" w:firstLine="0"/>
            </w:pPr>
          </w:p>
          <w:p w14:paraId="73F36717" w14:textId="77777777" w:rsidR="00DC28F3" w:rsidRDefault="00DC28F3" w:rsidP="00541FF9">
            <w:pPr>
              <w:ind w:firstLineChars="0" w:firstLine="0"/>
            </w:pPr>
          </w:p>
          <w:p w14:paraId="5BC6E4D3" w14:textId="77777777" w:rsidR="00DC28F3" w:rsidRDefault="00DC28F3" w:rsidP="00541FF9">
            <w:pPr>
              <w:ind w:firstLineChars="0" w:firstLine="0"/>
            </w:pPr>
          </w:p>
          <w:p w14:paraId="78455C13" w14:textId="77777777" w:rsidR="00DC28F3" w:rsidRDefault="00DC28F3" w:rsidP="00541FF9">
            <w:pPr>
              <w:ind w:firstLineChars="0" w:firstLine="0"/>
            </w:pPr>
          </w:p>
          <w:p w14:paraId="17EA348C" w14:textId="77777777" w:rsidR="00DC28F3" w:rsidRDefault="00DC28F3" w:rsidP="00541FF9">
            <w:pPr>
              <w:ind w:firstLineChars="0" w:firstLine="0"/>
            </w:pPr>
          </w:p>
          <w:p w14:paraId="0EEEAB37" w14:textId="77777777" w:rsidR="00DC28F3" w:rsidRDefault="00DC28F3" w:rsidP="00541FF9">
            <w:pPr>
              <w:ind w:firstLineChars="0" w:firstLine="0"/>
            </w:pPr>
          </w:p>
          <w:p w14:paraId="752B13FA" w14:textId="77777777" w:rsidR="00DC28F3" w:rsidRDefault="00DC28F3" w:rsidP="00541FF9">
            <w:pPr>
              <w:ind w:firstLineChars="0" w:firstLine="0"/>
            </w:pPr>
          </w:p>
          <w:p w14:paraId="10AA441A" w14:textId="77777777" w:rsidR="00DC28F3" w:rsidRDefault="00DC28F3" w:rsidP="00541FF9">
            <w:pPr>
              <w:ind w:firstLineChars="0" w:firstLine="0"/>
            </w:pPr>
          </w:p>
          <w:p w14:paraId="6F034AAC" w14:textId="77777777" w:rsidR="00DC28F3" w:rsidRDefault="00DC28F3" w:rsidP="00541FF9">
            <w:pPr>
              <w:ind w:firstLineChars="0" w:firstLine="0"/>
            </w:pPr>
          </w:p>
          <w:p w14:paraId="6C548F49" w14:textId="77777777" w:rsidR="00DC28F3" w:rsidRDefault="00DC28F3" w:rsidP="00541FF9">
            <w:pPr>
              <w:ind w:firstLineChars="0" w:firstLine="0"/>
            </w:pPr>
          </w:p>
          <w:p w14:paraId="0309C574" w14:textId="77777777" w:rsidR="00DC28F3" w:rsidRDefault="00DC28F3" w:rsidP="00541FF9">
            <w:pPr>
              <w:ind w:firstLineChars="0" w:firstLine="0"/>
            </w:pPr>
          </w:p>
          <w:p w14:paraId="28E8B634" w14:textId="77777777" w:rsidR="00DC28F3" w:rsidRDefault="00DC28F3" w:rsidP="00541FF9">
            <w:pPr>
              <w:ind w:firstLineChars="0" w:firstLine="0"/>
            </w:pPr>
          </w:p>
          <w:p w14:paraId="02A2B22D" w14:textId="77777777" w:rsidR="00DC28F3" w:rsidRDefault="00DC28F3" w:rsidP="00541FF9">
            <w:pPr>
              <w:ind w:firstLineChars="0" w:firstLine="0"/>
            </w:pPr>
          </w:p>
          <w:p w14:paraId="369A2531" w14:textId="77777777" w:rsidR="00DC28F3" w:rsidRDefault="00DC28F3" w:rsidP="00541FF9">
            <w:pPr>
              <w:ind w:firstLineChars="0" w:firstLine="0"/>
            </w:pPr>
          </w:p>
          <w:p w14:paraId="52918F29" w14:textId="77777777" w:rsidR="00DC28F3" w:rsidRDefault="00DC28F3" w:rsidP="00541FF9">
            <w:pPr>
              <w:ind w:firstLineChars="0" w:firstLine="0"/>
            </w:pPr>
          </w:p>
          <w:p w14:paraId="352DF7E1" w14:textId="77777777" w:rsidR="00DC28F3" w:rsidRDefault="00DC28F3" w:rsidP="00541FF9">
            <w:pPr>
              <w:ind w:firstLineChars="0" w:firstLine="0"/>
            </w:pPr>
          </w:p>
          <w:p w14:paraId="3F8B405D" w14:textId="77777777" w:rsidR="00DC28F3" w:rsidRDefault="00DC28F3" w:rsidP="00541FF9">
            <w:pPr>
              <w:pStyle w:val="7"/>
              <w:ind w:firstLine="482"/>
            </w:pPr>
            <w:r>
              <w:rPr>
                <w:rFonts w:hint="eastAsia"/>
              </w:rPr>
              <w:t>图</w:t>
            </w:r>
            <w:r>
              <w:rPr>
                <w:rFonts w:hint="eastAsia"/>
              </w:rPr>
              <w:t>A</w:t>
            </w:r>
            <w:r w:rsidRPr="006C54B6">
              <w:t>-</w:t>
            </w:r>
            <w:r>
              <w:t xml:space="preserve">16 </w:t>
            </w:r>
            <w:r>
              <w:rPr>
                <w:rFonts w:hint="eastAsia"/>
              </w:rPr>
              <w:t>配置</w:t>
            </w:r>
            <w:r>
              <w:t>示意图</w:t>
            </w:r>
          </w:p>
        </w:tc>
      </w:tr>
    </w:tbl>
    <w:p w14:paraId="615384E6" w14:textId="77777777" w:rsidR="00DC28F3" w:rsidRDefault="00DC28F3" w:rsidP="00DC28F3">
      <w:pPr>
        <w:ind w:firstLine="422"/>
        <w:rPr>
          <w:b/>
        </w:rPr>
      </w:pPr>
      <w:r>
        <w:rPr>
          <w:b/>
        </w:rPr>
        <w:t>13</w:t>
      </w:r>
      <w:r w:rsidRPr="00B005FF">
        <w:rPr>
          <w:rFonts w:hint="eastAsia"/>
          <w:b/>
        </w:rPr>
        <w:t>）</w:t>
      </w:r>
      <w:r>
        <w:rPr>
          <w:rFonts w:hint="eastAsia"/>
          <w:b/>
        </w:rPr>
        <w:t>修改</w:t>
      </w:r>
      <w:r>
        <w:rPr>
          <w:b/>
        </w:rPr>
        <w:t>工程名完成后，重新编译</w:t>
      </w:r>
      <w:r>
        <w:rPr>
          <w:rFonts w:hint="eastAsia"/>
          <w:b/>
        </w:rPr>
        <w:t>生成</w:t>
      </w:r>
      <w:r>
        <w:rPr>
          <w:b/>
        </w:rPr>
        <w:t>的目标文件</w:t>
      </w:r>
      <w:r>
        <w:rPr>
          <w:rFonts w:hint="eastAsia"/>
          <w:b/>
        </w:rPr>
        <w:t>的</w:t>
      </w:r>
      <w:r>
        <w:rPr>
          <w:b/>
        </w:rPr>
        <w:t>名称仍是修改前的名称</w:t>
      </w:r>
    </w:p>
    <w:p w14:paraId="5C1E4970" w14:textId="77777777" w:rsidR="00DC28F3" w:rsidRDefault="00DC28F3" w:rsidP="00DC28F3">
      <w:pPr>
        <w:ind w:firstLine="420"/>
      </w:pPr>
      <w:r w:rsidRPr="00472BBE">
        <w:rPr>
          <w:rFonts w:hint="eastAsia"/>
        </w:rPr>
        <w:t>答</w:t>
      </w:r>
      <w:r w:rsidRPr="00472BBE">
        <w:t>：</w:t>
      </w:r>
      <w:r w:rsidRPr="00126162">
        <w:rPr>
          <w:rFonts w:hint="eastAsia"/>
        </w:rPr>
        <w:t>KDS</w:t>
      </w:r>
      <w:r w:rsidRPr="00126162">
        <w:t>-3.0</w:t>
      </w:r>
      <w:r w:rsidRPr="00126162">
        <w:rPr>
          <w:rFonts w:hint="eastAsia"/>
        </w:rPr>
        <w:t>环境</w:t>
      </w:r>
      <w:r w:rsidRPr="00126162">
        <w:t>下，</w:t>
      </w:r>
      <w:r w:rsidRPr="00126162">
        <w:rPr>
          <w:rFonts w:hint="eastAsia"/>
        </w:rPr>
        <w:t>在</w:t>
      </w:r>
      <w:r>
        <w:t>该工程</w:t>
      </w:r>
      <w:r>
        <w:rPr>
          <w:rFonts w:hint="eastAsia"/>
        </w:rPr>
        <w:t>名</w:t>
      </w:r>
      <w:r>
        <w:t>下右击</w:t>
      </w:r>
      <w:r>
        <w:rPr>
          <w:rFonts w:hint="eastAsia"/>
        </w:rPr>
        <w:t>选择</w:t>
      </w:r>
      <w:r>
        <w:t>“Properties”</w:t>
      </w:r>
      <w:r>
        <w:t>。</w:t>
      </w:r>
      <w:r>
        <w:rPr>
          <w:rFonts w:hint="eastAsia"/>
        </w:rPr>
        <w:t>选择“</w:t>
      </w:r>
      <w:r>
        <w:rPr>
          <w:rFonts w:hint="eastAsia"/>
        </w:rPr>
        <w:t>C/C++ Build</w:t>
      </w:r>
      <w:r>
        <w:rPr>
          <w:rFonts w:hint="eastAsia"/>
        </w:rPr>
        <w:t>”→“</w:t>
      </w:r>
      <w:r>
        <w:t>Setting</w:t>
      </w:r>
      <w:r>
        <w:rPr>
          <w:rFonts w:hint="eastAsia"/>
        </w:rPr>
        <w:t>”→“</w:t>
      </w:r>
      <w:r>
        <w:t>Build Artifact</w:t>
      </w:r>
      <w:r>
        <w:rPr>
          <w:rFonts w:hint="eastAsia"/>
        </w:rPr>
        <w:t>”，</w:t>
      </w:r>
      <w:r>
        <w:t>修改</w:t>
      </w:r>
      <w:r>
        <w:rPr>
          <w:rFonts w:hint="eastAsia"/>
        </w:rPr>
        <w:t>“</w:t>
      </w:r>
      <w:r>
        <w:t>Artifact name</w:t>
      </w:r>
      <w:r>
        <w:rPr>
          <w:rFonts w:hint="eastAsia"/>
        </w:rPr>
        <w:t>”为“</w:t>
      </w:r>
      <w:r w:rsidRPr="00472BBE">
        <w:t>${ProjName}</w:t>
      </w:r>
      <w:r>
        <w:rPr>
          <w:rFonts w:hint="eastAsia"/>
        </w:rPr>
        <w:t>”。如图</w:t>
      </w:r>
      <w:r>
        <w:rPr>
          <w:rFonts w:hint="eastAsia"/>
        </w:rPr>
        <w:t>A-17</w:t>
      </w:r>
      <w:r>
        <w:rPr>
          <w:rFonts w:hint="eastAsia"/>
        </w:rPr>
        <w:t>所示</w:t>
      </w:r>
      <w:r>
        <w:t>。</w:t>
      </w:r>
    </w:p>
    <w:tbl>
      <w:tblPr>
        <w:tblW w:w="0" w:type="auto"/>
        <w:tblLook w:val="04A0" w:firstRow="1" w:lastRow="0" w:firstColumn="1" w:lastColumn="0" w:noHBand="0" w:noVBand="1"/>
      </w:tblPr>
      <w:tblGrid>
        <w:gridCol w:w="8098"/>
      </w:tblGrid>
      <w:tr w:rsidR="00DC28F3" w14:paraId="2A903EB0" w14:textId="77777777" w:rsidTr="00541FF9">
        <w:trPr>
          <w:cantSplit/>
        </w:trPr>
        <w:tc>
          <w:tcPr>
            <w:tcW w:w="8098" w:type="dxa"/>
          </w:tcPr>
          <w:p w14:paraId="10F43E62" w14:textId="77777777" w:rsidR="00DC28F3" w:rsidRDefault="00DC28F3" w:rsidP="00541FF9">
            <w:pPr>
              <w:ind w:firstLineChars="0" w:firstLine="0"/>
            </w:pPr>
            <w:r>
              <w:rPr>
                <w:noProof/>
              </w:rPr>
              <w:drawing>
                <wp:anchor distT="0" distB="0" distL="114300" distR="114300" simplePos="0" relativeHeight="251697152" behindDoc="0" locked="0" layoutInCell="1" allowOverlap="1" wp14:anchorId="69207A34" wp14:editId="1DFD0531">
                  <wp:simplePos x="0" y="0"/>
                  <wp:positionH relativeFrom="margin">
                    <wp:align>center</wp:align>
                  </wp:positionH>
                  <wp:positionV relativeFrom="paragraph">
                    <wp:posOffset>73660</wp:posOffset>
                  </wp:positionV>
                  <wp:extent cx="4600575" cy="2640167"/>
                  <wp:effectExtent l="0" t="0" r="0" b="8255"/>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捕获.PNG"/>
                          <pic:cNvPicPr/>
                        </pic:nvPicPr>
                        <pic:blipFill>
                          <a:blip r:embed="rId87">
                            <a:extLst>
                              <a:ext uri="{28A0092B-C50C-407E-A947-70E740481C1C}">
                                <a14:useLocalDpi xmlns:a14="http://schemas.microsoft.com/office/drawing/2010/main" val="0"/>
                              </a:ext>
                            </a:extLst>
                          </a:blip>
                          <a:stretch>
                            <a:fillRect/>
                          </a:stretch>
                        </pic:blipFill>
                        <pic:spPr>
                          <a:xfrm>
                            <a:off x="0" y="0"/>
                            <a:ext cx="4600575" cy="2640167"/>
                          </a:xfrm>
                          <a:prstGeom prst="rect">
                            <a:avLst/>
                          </a:prstGeom>
                        </pic:spPr>
                      </pic:pic>
                    </a:graphicData>
                  </a:graphic>
                  <wp14:sizeRelH relativeFrom="margin">
                    <wp14:pctWidth>0</wp14:pctWidth>
                  </wp14:sizeRelH>
                  <wp14:sizeRelV relativeFrom="margin">
                    <wp14:pctHeight>0</wp14:pctHeight>
                  </wp14:sizeRelV>
                </wp:anchor>
              </w:drawing>
            </w:r>
          </w:p>
          <w:p w14:paraId="0509F046" w14:textId="77777777" w:rsidR="00DC28F3" w:rsidRDefault="00DC28F3" w:rsidP="00541FF9">
            <w:pPr>
              <w:ind w:firstLineChars="0" w:firstLine="0"/>
            </w:pPr>
          </w:p>
          <w:p w14:paraId="69536985" w14:textId="77777777" w:rsidR="00DC28F3" w:rsidRDefault="00DC28F3" w:rsidP="00541FF9">
            <w:pPr>
              <w:ind w:firstLineChars="0" w:firstLine="0"/>
            </w:pPr>
          </w:p>
          <w:p w14:paraId="40040715" w14:textId="77777777" w:rsidR="00DC28F3" w:rsidRDefault="00DC28F3" w:rsidP="00541FF9">
            <w:pPr>
              <w:ind w:firstLineChars="0" w:firstLine="0"/>
            </w:pPr>
          </w:p>
          <w:p w14:paraId="75907C74" w14:textId="77777777" w:rsidR="00DC28F3" w:rsidRDefault="00DC28F3" w:rsidP="00541FF9">
            <w:pPr>
              <w:ind w:firstLineChars="0" w:firstLine="0"/>
            </w:pPr>
          </w:p>
          <w:p w14:paraId="43036773" w14:textId="77777777" w:rsidR="00DC28F3" w:rsidRDefault="00DC28F3" w:rsidP="00541FF9">
            <w:pPr>
              <w:ind w:firstLineChars="0" w:firstLine="0"/>
            </w:pPr>
          </w:p>
          <w:p w14:paraId="74A4839C" w14:textId="77777777" w:rsidR="00DC28F3" w:rsidRDefault="00DC28F3" w:rsidP="00541FF9">
            <w:pPr>
              <w:ind w:firstLineChars="0" w:firstLine="0"/>
            </w:pPr>
          </w:p>
          <w:p w14:paraId="6659F9E5" w14:textId="77777777" w:rsidR="00DC28F3" w:rsidRDefault="00DC28F3" w:rsidP="00541FF9">
            <w:pPr>
              <w:ind w:firstLineChars="0" w:firstLine="0"/>
            </w:pPr>
          </w:p>
          <w:p w14:paraId="24D4BAB5" w14:textId="77777777" w:rsidR="00DC28F3" w:rsidRDefault="00DC28F3" w:rsidP="00541FF9">
            <w:pPr>
              <w:ind w:firstLineChars="0" w:firstLine="0"/>
            </w:pPr>
          </w:p>
          <w:p w14:paraId="100B768B" w14:textId="77777777" w:rsidR="00DC28F3" w:rsidRDefault="00DC28F3" w:rsidP="00541FF9">
            <w:pPr>
              <w:ind w:firstLineChars="0" w:firstLine="0"/>
            </w:pPr>
          </w:p>
          <w:p w14:paraId="22CF5C3C" w14:textId="77777777" w:rsidR="00DC28F3" w:rsidRDefault="00DC28F3" w:rsidP="00541FF9">
            <w:pPr>
              <w:ind w:firstLineChars="0" w:firstLine="0"/>
            </w:pPr>
          </w:p>
          <w:p w14:paraId="081223F2" w14:textId="77777777" w:rsidR="00DC28F3" w:rsidRDefault="00DC28F3" w:rsidP="00541FF9">
            <w:pPr>
              <w:ind w:firstLineChars="0" w:firstLine="0"/>
            </w:pPr>
          </w:p>
          <w:p w14:paraId="3AF9AC98" w14:textId="77777777" w:rsidR="00DC28F3" w:rsidRDefault="00DC28F3" w:rsidP="00541FF9">
            <w:pPr>
              <w:ind w:firstLineChars="0" w:firstLine="0"/>
            </w:pPr>
          </w:p>
          <w:p w14:paraId="175F071B" w14:textId="77777777" w:rsidR="00DC28F3" w:rsidRDefault="00DC28F3" w:rsidP="00541FF9">
            <w:pPr>
              <w:ind w:firstLineChars="0" w:firstLine="0"/>
            </w:pPr>
          </w:p>
          <w:p w14:paraId="33A06004" w14:textId="77777777" w:rsidR="00DC28F3" w:rsidRDefault="00DC28F3" w:rsidP="00541FF9">
            <w:pPr>
              <w:pStyle w:val="7"/>
              <w:ind w:firstLine="482"/>
            </w:pPr>
            <w:r>
              <w:rPr>
                <w:rFonts w:hint="eastAsia"/>
              </w:rPr>
              <w:t>图</w:t>
            </w:r>
            <w:r>
              <w:rPr>
                <w:rFonts w:hint="eastAsia"/>
              </w:rPr>
              <w:t>A</w:t>
            </w:r>
            <w:r w:rsidRPr="006C54B6">
              <w:t>-</w:t>
            </w:r>
            <w:r>
              <w:t xml:space="preserve">17 </w:t>
            </w:r>
            <w:r>
              <w:rPr>
                <w:rFonts w:hint="eastAsia"/>
              </w:rPr>
              <w:t>配置</w:t>
            </w:r>
            <w:r>
              <w:t>示意图</w:t>
            </w:r>
          </w:p>
        </w:tc>
      </w:tr>
    </w:tbl>
    <w:p w14:paraId="7AC1B97B" w14:textId="77777777" w:rsidR="00DC28F3" w:rsidRDefault="00DC28F3" w:rsidP="00DC28F3">
      <w:pPr>
        <w:ind w:firstLine="420"/>
      </w:pPr>
      <w:r w:rsidRPr="00472BBE">
        <w:rPr>
          <w:rFonts w:hint="eastAsia"/>
        </w:rPr>
        <w:t>答</w:t>
      </w:r>
      <w:r w:rsidRPr="00472BBE">
        <w:t>：</w:t>
      </w:r>
      <w:r w:rsidRPr="00126162">
        <w:rPr>
          <w:rFonts w:hint="eastAsia"/>
        </w:rPr>
        <w:t>KDS</w:t>
      </w:r>
      <w:r w:rsidRPr="00126162">
        <w:t>-3.0</w:t>
      </w:r>
      <w:r w:rsidRPr="00126162">
        <w:rPr>
          <w:rFonts w:hint="eastAsia"/>
        </w:rPr>
        <w:t>环境</w:t>
      </w:r>
      <w:r w:rsidRPr="00126162">
        <w:t>下，</w:t>
      </w:r>
      <w:r w:rsidRPr="00126162">
        <w:rPr>
          <w:rFonts w:hint="eastAsia"/>
        </w:rPr>
        <w:t>在</w:t>
      </w:r>
      <w:r>
        <w:t>该工程</w:t>
      </w:r>
      <w:r>
        <w:rPr>
          <w:rFonts w:hint="eastAsia"/>
        </w:rPr>
        <w:t>名</w:t>
      </w:r>
      <w:r>
        <w:t>下右击</w:t>
      </w:r>
      <w:r>
        <w:rPr>
          <w:rFonts w:hint="eastAsia"/>
        </w:rPr>
        <w:t>选择</w:t>
      </w:r>
      <w:r>
        <w:t>“Properties”</w:t>
      </w:r>
      <w:r>
        <w:t>。</w:t>
      </w:r>
      <w:r>
        <w:rPr>
          <w:rFonts w:hint="eastAsia"/>
        </w:rPr>
        <w:t>选择“</w:t>
      </w:r>
      <w:r>
        <w:rPr>
          <w:rFonts w:hint="eastAsia"/>
        </w:rPr>
        <w:t>C/C++ Build</w:t>
      </w:r>
      <w:r>
        <w:rPr>
          <w:rFonts w:hint="eastAsia"/>
        </w:rPr>
        <w:t>”→“</w:t>
      </w:r>
      <w:r>
        <w:t>Setting</w:t>
      </w:r>
      <w:r>
        <w:rPr>
          <w:rFonts w:hint="eastAsia"/>
        </w:rPr>
        <w:t>”→“</w:t>
      </w:r>
      <w:r>
        <w:t>Build Artifact</w:t>
      </w:r>
      <w:r>
        <w:rPr>
          <w:rFonts w:hint="eastAsia"/>
        </w:rPr>
        <w:t>”，</w:t>
      </w:r>
      <w:r>
        <w:t>修改</w:t>
      </w:r>
      <w:r>
        <w:rPr>
          <w:rFonts w:hint="eastAsia"/>
        </w:rPr>
        <w:t>“</w:t>
      </w:r>
      <w:r>
        <w:t>Artifact name</w:t>
      </w:r>
      <w:r>
        <w:rPr>
          <w:rFonts w:hint="eastAsia"/>
        </w:rPr>
        <w:t>”为“</w:t>
      </w:r>
      <w:r w:rsidRPr="00472BBE">
        <w:t>${ProjName}</w:t>
      </w:r>
      <w:r>
        <w:rPr>
          <w:rFonts w:hint="eastAsia"/>
        </w:rPr>
        <w:t>”。如图</w:t>
      </w:r>
      <w:r>
        <w:rPr>
          <w:rFonts w:hint="eastAsia"/>
        </w:rPr>
        <w:t>A-17</w:t>
      </w:r>
      <w:r>
        <w:rPr>
          <w:rFonts w:hint="eastAsia"/>
        </w:rPr>
        <w:t>所示</w:t>
      </w:r>
      <w:r>
        <w:t>。</w:t>
      </w:r>
    </w:p>
    <w:p w14:paraId="74F591D3" w14:textId="77777777" w:rsidR="00687F00" w:rsidRDefault="00687F00" w:rsidP="00DC28F3">
      <w:pPr>
        <w:ind w:firstLine="420"/>
        <w:sectPr w:rsidR="00687F00" w:rsidSect="00723CF8">
          <w:headerReference w:type="default" r:id="rId88"/>
          <w:pgSz w:w="11906" w:h="16838"/>
          <w:pgMar w:top="1440" w:right="1800" w:bottom="1440" w:left="1800" w:header="851" w:footer="992" w:gutter="0"/>
          <w:cols w:space="425"/>
          <w:docGrid w:type="lines" w:linePitch="312"/>
        </w:sectPr>
      </w:pPr>
    </w:p>
    <w:p w14:paraId="0BE84C75" w14:textId="23E6B7C9" w:rsidR="00DC28F3" w:rsidRDefault="00DC28F3" w:rsidP="0047641B">
      <w:pPr>
        <w:pStyle w:val="1"/>
      </w:pPr>
      <w:bookmarkStart w:id="270" w:name="_Toc417566720"/>
      <w:bookmarkStart w:id="271" w:name="_Toc421624119"/>
      <w:bookmarkStart w:id="272" w:name="_Toc429746087"/>
      <w:bookmarkStart w:id="273" w:name="_Toc449049911"/>
      <w:r>
        <w:rPr>
          <w:rFonts w:hint="eastAsia"/>
        </w:rPr>
        <w:lastRenderedPageBreak/>
        <w:t>附录</w:t>
      </w:r>
      <w:r>
        <w:rPr>
          <w:rFonts w:hint="eastAsia"/>
        </w:rPr>
        <w:t>B</w:t>
      </w:r>
      <w:r w:rsidR="00F2792D">
        <w:t xml:space="preserve"> </w:t>
      </w:r>
      <w:r>
        <w:t>SWD-Programmer</w:t>
      </w:r>
      <w:r>
        <w:rPr>
          <w:rFonts w:hint="eastAsia"/>
        </w:rPr>
        <w:t>简明使用</w:t>
      </w:r>
      <w:r>
        <w:t>方法</w:t>
      </w:r>
      <w:bookmarkEnd w:id="270"/>
      <w:bookmarkEnd w:id="271"/>
      <w:bookmarkEnd w:id="272"/>
      <w:bookmarkEnd w:id="273"/>
    </w:p>
    <w:p w14:paraId="69C9E145" w14:textId="77777777" w:rsidR="00DC28F3" w:rsidRDefault="00DC28F3" w:rsidP="00C70125">
      <w:pPr>
        <w:pStyle w:val="2"/>
      </w:pPr>
      <w:bookmarkStart w:id="274" w:name="_Toc417029472"/>
      <w:bookmarkStart w:id="275" w:name="_Toc417566721"/>
      <w:bookmarkStart w:id="276" w:name="_Toc421624120"/>
      <w:bookmarkStart w:id="277" w:name="_Toc429746088"/>
      <w:bookmarkStart w:id="278" w:name="_Toc449049912"/>
      <w:r>
        <w:rPr>
          <w:rFonts w:hint="eastAsia"/>
        </w:rPr>
        <w:t>B.1</w:t>
      </w:r>
      <w:r>
        <w:t xml:space="preserve"> </w:t>
      </w:r>
      <w:r>
        <w:t>相关</w:t>
      </w:r>
      <w:r>
        <w:rPr>
          <w:rFonts w:hint="eastAsia"/>
        </w:rPr>
        <w:t>开发工具的安装</w:t>
      </w:r>
      <w:bookmarkEnd w:id="274"/>
      <w:bookmarkEnd w:id="275"/>
      <w:bookmarkEnd w:id="276"/>
      <w:bookmarkEnd w:id="277"/>
      <w:bookmarkEnd w:id="278"/>
    </w:p>
    <w:p w14:paraId="00D3F9D3" w14:textId="77777777" w:rsidR="00DC28F3" w:rsidRDefault="00DC28F3" w:rsidP="00687F00">
      <w:pPr>
        <w:pStyle w:val="3"/>
      </w:pPr>
      <w:bookmarkStart w:id="279" w:name="_Toc417029473"/>
      <w:bookmarkStart w:id="280" w:name="_Toc417566722"/>
      <w:bookmarkStart w:id="281" w:name="_Toc421624121"/>
      <w:bookmarkStart w:id="282" w:name="_Toc429746089"/>
      <w:bookmarkStart w:id="283" w:name="_Toc449049913"/>
      <w:r>
        <w:t>B</w:t>
      </w:r>
      <w:r>
        <w:rPr>
          <w:rFonts w:hint="eastAsia"/>
        </w:rPr>
        <w:t>.1</w:t>
      </w:r>
      <w:r>
        <w:t xml:space="preserve">.1 </w:t>
      </w:r>
      <w:r>
        <w:rPr>
          <w:rFonts w:hint="eastAsia"/>
        </w:rPr>
        <w:t>所需的工具软件清单</w:t>
      </w:r>
      <w:bookmarkEnd w:id="279"/>
      <w:bookmarkEnd w:id="280"/>
      <w:bookmarkEnd w:id="281"/>
      <w:bookmarkEnd w:id="282"/>
      <w:bookmarkEnd w:id="283"/>
    </w:p>
    <w:p w14:paraId="5F23BA64" w14:textId="77777777" w:rsidR="00DC28F3" w:rsidRDefault="00DC28F3" w:rsidP="00DC28F3">
      <w:pPr>
        <w:ind w:firstLineChars="250" w:firstLine="525"/>
      </w:pPr>
      <w:r>
        <w:rPr>
          <w:rFonts w:hint="eastAsia"/>
        </w:rPr>
        <w:t>使用</w:t>
      </w:r>
      <w:r>
        <w:rPr>
          <w:rFonts w:hint="eastAsia"/>
        </w:rPr>
        <w:t>SWD</w:t>
      </w:r>
      <w:r>
        <w:t>-Programmer</w:t>
      </w:r>
      <w:r>
        <w:rPr>
          <w:rFonts w:hint="eastAsia"/>
        </w:rPr>
        <w:t>时，可能会用到下述软件：</w:t>
      </w:r>
    </w:p>
    <w:p w14:paraId="78B264A5" w14:textId="77777777" w:rsidR="00DC28F3" w:rsidRDefault="00DC28F3" w:rsidP="00DC28F3">
      <w:pPr>
        <w:ind w:firstLine="420"/>
      </w:pPr>
      <w:r>
        <w:rPr>
          <w:rFonts w:hint="eastAsia"/>
        </w:rPr>
        <w:t>（</w:t>
      </w:r>
      <w:r>
        <w:rPr>
          <w:rFonts w:hint="eastAsia"/>
        </w:rPr>
        <w:t>1</w:t>
      </w:r>
      <w:r>
        <w:rPr>
          <w:rFonts w:hint="eastAsia"/>
        </w:rPr>
        <w:t>）集成开发环境</w:t>
      </w:r>
      <w:r>
        <w:rPr>
          <w:rFonts w:hint="eastAsia"/>
        </w:rPr>
        <w:t>KDS</w:t>
      </w:r>
      <w:r>
        <w:rPr>
          <w:rFonts w:hint="eastAsia"/>
        </w:rPr>
        <w:t>（</w:t>
      </w:r>
      <w:r>
        <w:t>Kinetis Design Studio</w:t>
      </w:r>
      <w:r>
        <w:rPr>
          <w:rFonts w:hint="eastAsia"/>
        </w:rPr>
        <w:t>）：具有编辑、编译、下载程序、调试等功能；</w:t>
      </w:r>
    </w:p>
    <w:p w14:paraId="6ECBFCD5" w14:textId="77777777" w:rsidR="00DC28F3" w:rsidRDefault="00DC28F3" w:rsidP="00DC28F3">
      <w:pPr>
        <w:ind w:firstLine="420"/>
      </w:pPr>
      <w:r>
        <w:rPr>
          <w:rFonts w:hint="eastAsia"/>
        </w:rPr>
        <w:t>（</w:t>
      </w:r>
      <w:r>
        <w:rPr>
          <w:rFonts w:hint="eastAsia"/>
        </w:rPr>
        <w:t>2</w:t>
      </w:r>
      <w:r>
        <w:rPr>
          <w:rFonts w:hint="eastAsia"/>
        </w:rPr>
        <w:t>）</w:t>
      </w:r>
      <w:r>
        <w:rPr>
          <w:rFonts w:hint="eastAsia"/>
        </w:rPr>
        <w:t>JLink</w:t>
      </w:r>
      <w:r>
        <w:rPr>
          <w:rFonts w:hint="eastAsia"/>
        </w:rPr>
        <w:t>驱动程序：</w:t>
      </w:r>
      <w:r>
        <w:rPr>
          <w:rFonts w:hint="eastAsia"/>
        </w:rPr>
        <w:t>JFlash</w:t>
      </w:r>
      <w:r>
        <w:rPr>
          <w:rFonts w:hint="eastAsia"/>
        </w:rPr>
        <w:t>独立写入软件需要使用</w:t>
      </w:r>
      <w:r>
        <w:rPr>
          <w:rFonts w:hint="eastAsia"/>
        </w:rPr>
        <w:t>JLink</w:t>
      </w:r>
      <w:r>
        <w:rPr>
          <w:rFonts w:hint="eastAsia"/>
        </w:rPr>
        <w:t>，因而需要事先安装</w:t>
      </w:r>
      <w:r>
        <w:rPr>
          <w:rFonts w:hint="eastAsia"/>
        </w:rPr>
        <w:t>JLink</w:t>
      </w:r>
      <w:r>
        <w:rPr>
          <w:rFonts w:hint="eastAsia"/>
        </w:rPr>
        <w:t>驱动；</w:t>
      </w:r>
    </w:p>
    <w:p w14:paraId="22AF70FD" w14:textId="77777777" w:rsidR="00DC28F3" w:rsidRDefault="00DC28F3" w:rsidP="00DC28F3">
      <w:pPr>
        <w:ind w:firstLine="420"/>
      </w:pPr>
      <w:r>
        <w:rPr>
          <w:rFonts w:hint="eastAsia"/>
        </w:rPr>
        <w:t>（</w:t>
      </w:r>
      <w:r>
        <w:rPr>
          <w:rFonts w:hint="eastAsia"/>
        </w:rPr>
        <w:t>3</w:t>
      </w:r>
      <w:r>
        <w:rPr>
          <w:rFonts w:hint="eastAsia"/>
        </w:rPr>
        <w:t>）</w:t>
      </w:r>
      <w:r>
        <w:rPr>
          <w:rFonts w:hint="eastAsia"/>
        </w:rPr>
        <w:t>JFlash</w:t>
      </w:r>
      <w:r>
        <w:rPr>
          <w:rFonts w:hint="eastAsia"/>
        </w:rPr>
        <w:t>独立写入软件：</w:t>
      </w:r>
      <w:r>
        <w:rPr>
          <w:rFonts w:hint="eastAsia"/>
        </w:rPr>
        <w:t>JFlash.exe</w:t>
      </w:r>
      <w:r>
        <w:rPr>
          <w:rFonts w:hint="eastAsia"/>
        </w:rPr>
        <w:t>，用于将</w:t>
      </w:r>
      <w:r>
        <w:rPr>
          <w:rFonts w:hint="eastAsia"/>
        </w:rPr>
        <w:t>KDS</w:t>
      </w:r>
      <w:r>
        <w:rPr>
          <w:rFonts w:hint="eastAsia"/>
        </w:rPr>
        <w:t>环境生成的</w:t>
      </w:r>
      <w:r>
        <w:rPr>
          <w:rFonts w:hint="eastAsia"/>
        </w:rPr>
        <w:t>.hex</w:t>
      </w:r>
      <w:r>
        <w:rPr>
          <w:rFonts w:hint="eastAsia"/>
        </w:rPr>
        <w:t>文件通过</w:t>
      </w:r>
      <w:r>
        <w:rPr>
          <w:rFonts w:hint="eastAsia"/>
        </w:rPr>
        <w:t>SWD-Programmer</w:t>
      </w:r>
      <w:r>
        <w:rPr>
          <w:rFonts w:hint="eastAsia"/>
        </w:rPr>
        <w:t>烧录至目标板（如</w:t>
      </w:r>
      <w:r>
        <w:t>：</w:t>
      </w:r>
      <w:r>
        <w:t>KW01</w:t>
      </w:r>
      <w:r>
        <w:t>、</w:t>
      </w:r>
      <w:r>
        <w:rPr>
          <w:rFonts w:hint="eastAsia"/>
        </w:rPr>
        <w:t>KL25</w:t>
      </w:r>
      <w:r>
        <w:rPr>
          <w:rFonts w:hint="eastAsia"/>
        </w:rPr>
        <w:t>、</w:t>
      </w:r>
      <w:r>
        <w:rPr>
          <w:rFonts w:hint="eastAsia"/>
        </w:rPr>
        <w:t>KL26</w:t>
      </w:r>
      <w:r>
        <w:rPr>
          <w:rFonts w:hint="eastAsia"/>
        </w:rPr>
        <w:t>、</w:t>
      </w:r>
      <w:r>
        <w:rPr>
          <w:rFonts w:hint="eastAsia"/>
        </w:rPr>
        <w:t>K</w:t>
      </w:r>
      <w:r>
        <w:t>60</w:t>
      </w:r>
      <w:r>
        <w:rPr>
          <w:rFonts w:hint="eastAsia"/>
        </w:rPr>
        <w:t>、</w:t>
      </w:r>
      <w:r>
        <w:t>K64</w:t>
      </w:r>
      <w:r>
        <w:rPr>
          <w:rFonts w:hint="eastAsia"/>
        </w:rPr>
        <w:t>等</w:t>
      </w:r>
      <w:r>
        <w:t>）</w:t>
      </w:r>
      <w:r>
        <w:rPr>
          <w:rFonts w:hint="eastAsia"/>
        </w:rPr>
        <w:t>。</w:t>
      </w:r>
    </w:p>
    <w:p w14:paraId="3F8E6C42" w14:textId="77777777" w:rsidR="00DC28F3" w:rsidRDefault="00DC28F3" w:rsidP="00687F00">
      <w:pPr>
        <w:pStyle w:val="3"/>
      </w:pPr>
      <w:bookmarkStart w:id="284" w:name="_Toc417029474"/>
      <w:bookmarkStart w:id="285" w:name="_Toc417566723"/>
      <w:bookmarkStart w:id="286" w:name="_Toc421624122"/>
      <w:bookmarkStart w:id="287" w:name="_Toc429746090"/>
      <w:bookmarkStart w:id="288" w:name="_Toc449049914"/>
      <w:r>
        <w:rPr>
          <w:rStyle w:val="3Char"/>
        </w:rPr>
        <w:t>B</w:t>
      </w:r>
      <w:r>
        <w:rPr>
          <w:rFonts w:hint="eastAsia"/>
        </w:rPr>
        <w:t>.</w:t>
      </w:r>
      <w:r>
        <w:t>1.</w:t>
      </w:r>
      <w:r>
        <w:rPr>
          <w:rFonts w:hint="eastAsia"/>
        </w:rPr>
        <w:t xml:space="preserve">2 </w:t>
      </w:r>
      <w:r>
        <w:rPr>
          <w:rFonts w:hint="eastAsia"/>
        </w:rPr>
        <w:t>软件安装过程</w:t>
      </w:r>
      <w:bookmarkEnd w:id="284"/>
      <w:bookmarkEnd w:id="285"/>
      <w:bookmarkEnd w:id="286"/>
      <w:bookmarkEnd w:id="287"/>
      <w:bookmarkEnd w:id="288"/>
    </w:p>
    <w:p w14:paraId="55DBEB5A" w14:textId="77777777" w:rsidR="00DC28F3" w:rsidRDefault="00E60D1D" w:rsidP="000F4924">
      <w:pPr>
        <w:pStyle w:val="4"/>
      </w:pPr>
      <w:bookmarkStart w:id="289" w:name="_Toc429746091"/>
      <w:r>
        <w:t>1</w:t>
      </w:r>
      <w:r w:rsidRPr="00411C93">
        <w:rPr>
          <w:rFonts w:hint="eastAsia"/>
        </w:rPr>
        <w:t>．</w:t>
      </w:r>
      <w:r w:rsidR="00DC28F3">
        <w:rPr>
          <w:rFonts w:hint="eastAsia"/>
        </w:rPr>
        <w:t>集成开发环境</w:t>
      </w:r>
      <w:r w:rsidR="00DC28F3">
        <w:rPr>
          <w:rFonts w:hint="eastAsia"/>
        </w:rPr>
        <w:t>KDS</w:t>
      </w:r>
      <w:r w:rsidR="00DC28F3">
        <w:rPr>
          <w:rFonts w:hint="eastAsia"/>
        </w:rPr>
        <w:t>的安装</w:t>
      </w:r>
      <w:bookmarkEnd w:id="289"/>
    </w:p>
    <w:p w14:paraId="70E0D18E" w14:textId="77777777" w:rsidR="00DC28F3" w:rsidRPr="008C6A1B" w:rsidRDefault="00DC28F3" w:rsidP="00DC28F3">
      <w:pPr>
        <w:ind w:firstLine="420"/>
      </w:pPr>
      <w:r>
        <w:t>KDS</w:t>
      </w:r>
      <w:r>
        <w:t>相关的安装与配置，请参考</w:t>
      </w:r>
      <w:r>
        <w:rPr>
          <w:rFonts w:hint="eastAsia"/>
        </w:rPr>
        <w:t>附录</w:t>
      </w:r>
      <w:r>
        <w:rPr>
          <w:rFonts w:hint="eastAsia"/>
        </w:rPr>
        <w:t>A</w:t>
      </w:r>
      <w:r>
        <w:rPr>
          <w:rFonts w:hint="eastAsia"/>
        </w:rPr>
        <w:t>。</w:t>
      </w:r>
    </w:p>
    <w:p w14:paraId="7BD42A12" w14:textId="77777777" w:rsidR="00DC28F3" w:rsidRPr="006F144C" w:rsidRDefault="00E60D1D" w:rsidP="000F4924">
      <w:pPr>
        <w:pStyle w:val="4"/>
      </w:pPr>
      <w:bookmarkStart w:id="290" w:name="_Toc429746092"/>
      <w:r>
        <w:t>2</w:t>
      </w:r>
      <w:r w:rsidRPr="00411C93">
        <w:rPr>
          <w:rFonts w:hint="eastAsia"/>
        </w:rPr>
        <w:t>．</w:t>
      </w:r>
      <w:r w:rsidR="00DC28F3">
        <w:rPr>
          <w:rFonts w:hint="eastAsia"/>
        </w:rPr>
        <w:t>J</w:t>
      </w:r>
      <w:r w:rsidR="00DC28F3" w:rsidRPr="006F144C">
        <w:rPr>
          <w:rFonts w:hint="eastAsia"/>
        </w:rPr>
        <w:t>Link</w:t>
      </w:r>
      <w:r w:rsidR="00DC28F3" w:rsidRPr="006F144C">
        <w:rPr>
          <w:rFonts w:hint="eastAsia"/>
        </w:rPr>
        <w:t>驱动程序的安装</w:t>
      </w:r>
      <w:bookmarkEnd w:id="290"/>
    </w:p>
    <w:p w14:paraId="155EED8D" w14:textId="77777777" w:rsidR="00DC28F3" w:rsidRDefault="00DC28F3" w:rsidP="00DC28F3">
      <w:pPr>
        <w:ind w:firstLine="420"/>
        <w:rPr>
          <w:rFonts w:cs="宋体"/>
        </w:rPr>
      </w:pPr>
      <w:r w:rsidRPr="006F144C">
        <w:rPr>
          <w:rFonts w:cs="宋体" w:hint="eastAsia"/>
        </w:rPr>
        <w:t>将</w:t>
      </w:r>
      <w:r w:rsidRPr="006F144C">
        <w:rPr>
          <w:rFonts w:cs="宋体" w:hint="eastAsia"/>
        </w:rPr>
        <w:t>SWD-Programmer</w:t>
      </w:r>
      <w:r w:rsidRPr="006F144C">
        <w:rPr>
          <w:rFonts w:cs="宋体" w:hint="eastAsia"/>
        </w:rPr>
        <w:t>插入</w:t>
      </w:r>
      <w:r w:rsidRPr="006F144C">
        <w:rPr>
          <w:rFonts w:cs="宋体" w:hint="eastAsia"/>
        </w:rPr>
        <w:t>PC</w:t>
      </w:r>
      <w:r w:rsidRPr="006F144C">
        <w:rPr>
          <w:rFonts w:cs="宋体" w:hint="eastAsia"/>
        </w:rPr>
        <w:t>机的</w:t>
      </w:r>
      <w:r w:rsidRPr="006F144C">
        <w:rPr>
          <w:rFonts w:cs="宋体" w:hint="eastAsia"/>
        </w:rPr>
        <w:t>USB</w:t>
      </w:r>
      <w:r w:rsidRPr="006F144C">
        <w:rPr>
          <w:rFonts w:cs="宋体" w:hint="eastAsia"/>
        </w:rPr>
        <w:t>口，</w:t>
      </w:r>
      <w:r w:rsidRPr="006F144C">
        <w:rPr>
          <w:rFonts w:cs="宋体" w:hint="eastAsia"/>
        </w:rPr>
        <w:t>PC</w:t>
      </w:r>
      <w:r w:rsidRPr="006F144C">
        <w:rPr>
          <w:rFonts w:cs="宋体" w:hint="eastAsia"/>
        </w:rPr>
        <w:t>机会自动安装</w:t>
      </w:r>
      <w:r>
        <w:rPr>
          <w:rFonts w:cs="宋体" w:hint="eastAsia"/>
        </w:rPr>
        <w:t>J</w:t>
      </w:r>
      <w:r>
        <w:rPr>
          <w:rFonts w:cs="宋体"/>
        </w:rPr>
        <w:t>L</w:t>
      </w:r>
      <w:r w:rsidRPr="006F144C">
        <w:rPr>
          <w:rFonts w:cs="宋体" w:hint="eastAsia"/>
        </w:rPr>
        <w:t>ink</w:t>
      </w:r>
      <w:r w:rsidRPr="006F144C">
        <w:rPr>
          <w:rFonts w:cs="宋体" w:hint="eastAsia"/>
        </w:rPr>
        <w:t>驱动程序，安装成功之后，会在</w:t>
      </w:r>
      <w:r w:rsidRPr="006F144C">
        <w:rPr>
          <w:rFonts w:cs="宋体" w:hint="eastAsia"/>
        </w:rPr>
        <w:t>PC</w:t>
      </w:r>
      <w:r w:rsidRPr="006F144C">
        <w:rPr>
          <w:rFonts w:cs="宋体" w:hint="eastAsia"/>
        </w:rPr>
        <w:t>机的“设备管理器”→“通用串行总线控制器”目录下增加一个“</w:t>
      </w:r>
      <w:r>
        <w:rPr>
          <w:rFonts w:cs="宋体" w:hint="eastAsia"/>
        </w:rPr>
        <w:t>J</w:t>
      </w:r>
      <w:r w:rsidRPr="006F144C">
        <w:rPr>
          <w:rFonts w:cs="宋体" w:hint="eastAsia"/>
        </w:rPr>
        <w:t>Link driver</w:t>
      </w:r>
      <w:r w:rsidRPr="006F144C">
        <w:rPr>
          <w:rFonts w:cs="宋体" w:hint="eastAsia"/>
        </w:rPr>
        <w:t>”的</w:t>
      </w:r>
      <w:r>
        <w:rPr>
          <w:rFonts w:cs="宋体" w:hint="eastAsia"/>
        </w:rPr>
        <w:t>图标</w:t>
      </w:r>
      <w:r>
        <w:rPr>
          <w:rFonts w:cs="宋体"/>
        </w:rPr>
        <w:t>。</w:t>
      </w:r>
    </w:p>
    <w:p w14:paraId="75CBFB2F" w14:textId="77777777" w:rsidR="00DC28F3" w:rsidRDefault="00E60D1D" w:rsidP="000F4924">
      <w:pPr>
        <w:pStyle w:val="4"/>
      </w:pPr>
      <w:bookmarkStart w:id="291" w:name="_Toc429746093"/>
      <w:r>
        <w:t>3</w:t>
      </w:r>
      <w:r w:rsidRPr="00411C93">
        <w:rPr>
          <w:rFonts w:hint="eastAsia"/>
        </w:rPr>
        <w:t>．</w:t>
      </w:r>
      <w:r w:rsidR="00DC28F3">
        <w:rPr>
          <w:rFonts w:hint="eastAsia"/>
        </w:rPr>
        <w:t>JFlash</w:t>
      </w:r>
      <w:r w:rsidR="00DC28F3">
        <w:rPr>
          <w:rFonts w:hint="eastAsia"/>
        </w:rPr>
        <w:t>的安装</w:t>
      </w:r>
      <w:bookmarkEnd w:id="291"/>
    </w:p>
    <w:p w14:paraId="2D70266C" w14:textId="77777777" w:rsidR="00DC28F3" w:rsidRPr="008C287A" w:rsidRDefault="00DC28F3" w:rsidP="00DC28F3">
      <w:pPr>
        <w:ind w:firstLine="420"/>
      </w:pPr>
      <w:r>
        <w:t>在</w:t>
      </w:r>
      <w:r>
        <w:t>KDS</w:t>
      </w:r>
      <w:r>
        <w:t>安装时，会自动安装</w:t>
      </w:r>
      <w:r>
        <w:t>JFlash</w:t>
      </w:r>
      <w:r>
        <w:t>，可以在安装目录下的</w:t>
      </w:r>
      <w:r>
        <w:t>segger</w:t>
      </w:r>
      <w:r>
        <w:t>目录中找到</w:t>
      </w:r>
      <w:r>
        <w:rPr>
          <w:rFonts w:hint="eastAsia"/>
        </w:rPr>
        <w:t>，没有</w:t>
      </w:r>
      <w:r>
        <w:t>安装</w:t>
      </w:r>
      <w:r>
        <w:t>KDS</w:t>
      </w:r>
      <w:r>
        <w:t>的</w:t>
      </w:r>
      <w:r w:rsidRPr="009971F8">
        <w:rPr>
          <w:rFonts w:hint="eastAsia"/>
        </w:rPr>
        <w:t>用户</w:t>
      </w:r>
      <w:r>
        <w:rPr>
          <w:rFonts w:hint="eastAsia"/>
        </w:rPr>
        <w:t>，请</w:t>
      </w:r>
      <w:r w:rsidRPr="009971F8">
        <w:rPr>
          <w:rFonts w:hint="eastAsia"/>
        </w:rPr>
        <w:t>自行到官网</w:t>
      </w:r>
      <w:r>
        <w:rPr>
          <w:rFonts w:hint="eastAsia"/>
        </w:rPr>
        <w:t>上</w:t>
      </w:r>
      <w:r w:rsidRPr="009971F8">
        <w:rPr>
          <w:rFonts w:hint="eastAsia"/>
        </w:rPr>
        <w:t>https://www.segger.com/jlink-software.html</w:t>
      </w:r>
      <w:r w:rsidRPr="009971F8">
        <w:rPr>
          <w:rFonts w:hint="eastAsia"/>
        </w:rPr>
        <w:t>下载最新版本</w:t>
      </w:r>
      <w:r>
        <w:t>。</w:t>
      </w:r>
    </w:p>
    <w:p w14:paraId="427EC9E3" w14:textId="77777777" w:rsidR="00DC28F3" w:rsidRDefault="00DC28F3" w:rsidP="00C70125">
      <w:pPr>
        <w:pStyle w:val="2"/>
      </w:pPr>
      <w:bookmarkStart w:id="292" w:name="_Toc417029475"/>
      <w:bookmarkStart w:id="293" w:name="_Toc417566724"/>
      <w:bookmarkStart w:id="294" w:name="_Toc421624123"/>
      <w:bookmarkStart w:id="295" w:name="_Toc429746094"/>
      <w:bookmarkStart w:id="296" w:name="_Toc449049915"/>
      <w:r>
        <w:rPr>
          <w:rFonts w:hint="eastAsia"/>
        </w:rPr>
        <w:t>B.</w:t>
      </w:r>
      <w:r>
        <w:t xml:space="preserve">2 </w:t>
      </w:r>
      <w:r w:rsidRPr="00EC369D">
        <w:rPr>
          <w:rFonts w:hint="eastAsia"/>
        </w:rPr>
        <w:t>使用</w:t>
      </w:r>
      <w:r w:rsidRPr="00EC369D">
        <w:rPr>
          <w:rFonts w:hint="eastAsia"/>
        </w:rPr>
        <w:t>JFlash</w:t>
      </w:r>
      <w:r w:rsidRPr="00EC369D">
        <w:rPr>
          <w:rFonts w:hint="eastAsia"/>
        </w:rPr>
        <w:t>独立写入软件进行烧录</w:t>
      </w:r>
      <w:bookmarkEnd w:id="292"/>
      <w:bookmarkEnd w:id="293"/>
      <w:bookmarkEnd w:id="294"/>
      <w:bookmarkEnd w:id="295"/>
      <w:bookmarkEnd w:id="296"/>
    </w:p>
    <w:p w14:paraId="1513DC57" w14:textId="77777777" w:rsidR="00DC28F3" w:rsidRDefault="00DC28F3" w:rsidP="00687F00">
      <w:pPr>
        <w:pStyle w:val="3"/>
      </w:pPr>
      <w:bookmarkStart w:id="297" w:name="_Toc417029478"/>
      <w:bookmarkStart w:id="298" w:name="_Toc417566725"/>
      <w:bookmarkStart w:id="299" w:name="_Toc421624124"/>
      <w:bookmarkStart w:id="300" w:name="_Toc429746095"/>
      <w:bookmarkStart w:id="301" w:name="_Toc449049916"/>
      <w:r>
        <w:t>B</w:t>
      </w:r>
      <w:r w:rsidRPr="00071189">
        <w:t>.2.1</w:t>
      </w:r>
      <w:r>
        <w:t xml:space="preserve"> </w:t>
      </w:r>
      <w:r>
        <w:rPr>
          <w:rFonts w:hint="eastAsia"/>
        </w:rPr>
        <w:t>硬件连接</w:t>
      </w:r>
      <w:bookmarkEnd w:id="297"/>
      <w:bookmarkEnd w:id="298"/>
      <w:bookmarkEnd w:id="299"/>
      <w:bookmarkEnd w:id="300"/>
      <w:bookmarkEnd w:id="301"/>
    </w:p>
    <w:p w14:paraId="35F8A509" w14:textId="77777777" w:rsidR="00DC28F3" w:rsidRDefault="00DC28F3" w:rsidP="00DC28F3">
      <w:pPr>
        <w:ind w:firstLine="420"/>
      </w:pPr>
      <w:r w:rsidRPr="00AA6A95">
        <w:rPr>
          <w:rFonts w:hint="eastAsia"/>
        </w:rPr>
        <w:t>SWD-Programmer</w:t>
      </w:r>
      <w:r w:rsidRPr="00AA6A95">
        <w:rPr>
          <w:rFonts w:hint="eastAsia"/>
        </w:rPr>
        <w:t>的</w:t>
      </w:r>
      <w:r w:rsidRPr="00AA6A95">
        <w:rPr>
          <w:rFonts w:hint="eastAsia"/>
        </w:rPr>
        <w:t>USB</w:t>
      </w:r>
      <w:r w:rsidRPr="00AA6A95">
        <w:rPr>
          <w:rFonts w:hint="eastAsia"/>
        </w:rPr>
        <w:t>端接到</w:t>
      </w:r>
      <w:r w:rsidRPr="00AA6A95">
        <w:rPr>
          <w:rFonts w:hint="eastAsia"/>
        </w:rPr>
        <w:t>PC</w:t>
      </w:r>
      <w:r w:rsidRPr="00AA6A95">
        <w:rPr>
          <w:rFonts w:hint="eastAsia"/>
        </w:rPr>
        <w:t>机，另一端接到目标</w:t>
      </w:r>
      <w:r>
        <w:rPr>
          <w:rFonts w:hint="eastAsia"/>
        </w:rPr>
        <w:t>板</w:t>
      </w:r>
      <w:r w:rsidRPr="00AA6A95">
        <w:rPr>
          <w:rFonts w:hint="eastAsia"/>
        </w:rPr>
        <w:t>上。</w:t>
      </w:r>
      <w:r w:rsidRPr="00AA6A95">
        <w:rPr>
          <w:rFonts w:hint="eastAsia"/>
        </w:rPr>
        <w:t>SWD-Programmer</w:t>
      </w:r>
      <w:r w:rsidRPr="00AA6A95">
        <w:rPr>
          <w:rFonts w:hint="eastAsia"/>
        </w:rPr>
        <w:t>的四个脚“</w:t>
      </w:r>
      <w:r w:rsidRPr="00AA6A95">
        <w:rPr>
          <w:rFonts w:hint="eastAsia"/>
        </w:rPr>
        <w:t>SWDIO</w:t>
      </w:r>
      <w:r w:rsidRPr="00AA6A95">
        <w:rPr>
          <w:rFonts w:hint="eastAsia"/>
        </w:rPr>
        <w:t>、</w:t>
      </w:r>
      <w:r w:rsidRPr="00AA6A95">
        <w:rPr>
          <w:rFonts w:hint="eastAsia"/>
        </w:rPr>
        <w:t>GND</w:t>
      </w:r>
      <w:r w:rsidRPr="00AA6A95">
        <w:rPr>
          <w:rFonts w:hint="eastAsia"/>
        </w:rPr>
        <w:t>、</w:t>
      </w:r>
      <w:r w:rsidRPr="00AA6A95">
        <w:rPr>
          <w:rFonts w:hint="eastAsia"/>
        </w:rPr>
        <w:t>SWDCLK</w:t>
      </w:r>
      <w:r w:rsidRPr="00AA6A95">
        <w:rPr>
          <w:rFonts w:hint="eastAsia"/>
        </w:rPr>
        <w:t>、</w:t>
      </w:r>
      <w:r w:rsidRPr="00AA6A95">
        <w:rPr>
          <w:rFonts w:hint="eastAsia"/>
        </w:rPr>
        <w:t>5V</w:t>
      </w:r>
      <w:r w:rsidRPr="00AA6A95">
        <w:rPr>
          <w:rFonts w:hint="eastAsia"/>
        </w:rPr>
        <w:t>”分别接在</w:t>
      </w:r>
      <w:r>
        <w:rPr>
          <w:rFonts w:hint="eastAsia"/>
        </w:rPr>
        <w:t>板</w:t>
      </w:r>
      <w:r w:rsidRPr="00AA6A95">
        <w:rPr>
          <w:rFonts w:hint="eastAsia"/>
        </w:rPr>
        <w:t>上对应的“</w:t>
      </w:r>
      <w:r w:rsidRPr="00AA6A95">
        <w:rPr>
          <w:rFonts w:hint="eastAsia"/>
        </w:rPr>
        <w:t>TMS/DIO</w:t>
      </w:r>
      <w:r w:rsidRPr="00AA6A95">
        <w:rPr>
          <w:rFonts w:hint="eastAsia"/>
        </w:rPr>
        <w:t>、</w:t>
      </w:r>
      <w:r w:rsidRPr="00AA6A95">
        <w:rPr>
          <w:rFonts w:hint="eastAsia"/>
        </w:rPr>
        <w:t>GND</w:t>
      </w:r>
      <w:r w:rsidRPr="00AA6A95">
        <w:rPr>
          <w:rFonts w:hint="eastAsia"/>
        </w:rPr>
        <w:t>、</w:t>
      </w:r>
      <w:r w:rsidRPr="00AA6A95">
        <w:rPr>
          <w:rFonts w:hint="eastAsia"/>
        </w:rPr>
        <w:t>TCK/CLK</w:t>
      </w:r>
      <w:r w:rsidRPr="00AA6A95">
        <w:rPr>
          <w:rFonts w:hint="eastAsia"/>
        </w:rPr>
        <w:t>、</w:t>
      </w:r>
      <w:r w:rsidRPr="00AA6A95">
        <w:rPr>
          <w:rFonts w:hint="eastAsia"/>
        </w:rPr>
        <w:t>5V</w:t>
      </w:r>
      <w:r w:rsidRPr="00AA6A95">
        <w:rPr>
          <w:rFonts w:hint="eastAsia"/>
        </w:rPr>
        <w:t>”四个口中，即棕线接底板的</w:t>
      </w:r>
      <w:r w:rsidRPr="00AA6A95">
        <w:rPr>
          <w:rFonts w:hint="eastAsia"/>
        </w:rPr>
        <w:t>TCK/CLK</w:t>
      </w:r>
      <w:r w:rsidRPr="00AA6A95">
        <w:rPr>
          <w:rFonts w:hint="eastAsia"/>
        </w:rPr>
        <w:t>、红线接底板的</w:t>
      </w:r>
      <w:r w:rsidRPr="00AA6A95">
        <w:rPr>
          <w:rFonts w:hint="eastAsia"/>
        </w:rPr>
        <w:t>GND</w:t>
      </w:r>
      <w:r w:rsidRPr="00AA6A95">
        <w:rPr>
          <w:rFonts w:hint="eastAsia"/>
        </w:rPr>
        <w:t>、橙线接底板的</w:t>
      </w:r>
      <w:r w:rsidRPr="00AA6A95">
        <w:rPr>
          <w:rFonts w:hint="eastAsia"/>
        </w:rPr>
        <w:t>TMS/DIO</w:t>
      </w:r>
      <w:r w:rsidRPr="00AA6A95">
        <w:rPr>
          <w:rFonts w:hint="eastAsia"/>
        </w:rPr>
        <w:t>、单线接底板的</w:t>
      </w:r>
      <w:r w:rsidRPr="00AA6A95">
        <w:rPr>
          <w:rFonts w:hint="eastAsia"/>
        </w:rPr>
        <w:t>5V</w:t>
      </w:r>
      <w:r w:rsidRPr="00AA6A95">
        <w:rPr>
          <w:rFonts w:hint="eastAsia"/>
        </w:rPr>
        <w:t>。可参见对应目标板硬件最小系统原理图中的</w:t>
      </w:r>
      <w:r w:rsidRPr="00AA6A95">
        <w:rPr>
          <w:rFonts w:hint="eastAsia"/>
        </w:rPr>
        <w:t>SWD</w:t>
      </w:r>
      <w:r w:rsidRPr="00AA6A95">
        <w:rPr>
          <w:rFonts w:hint="eastAsia"/>
        </w:rPr>
        <w:t>调试接口图进行连接。</w:t>
      </w:r>
    </w:p>
    <w:p w14:paraId="1EE02349" w14:textId="77777777" w:rsidR="00DC28F3" w:rsidRDefault="00DC28F3" w:rsidP="00DC28F3">
      <w:pPr>
        <w:ind w:firstLine="420"/>
      </w:pPr>
      <w:r>
        <w:rPr>
          <w:rFonts w:hint="eastAsia"/>
        </w:rPr>
        <w:t>注意</w:t>
      </w:r>
      <w:r>
        <w:t>：</w:t>
      </w:r>
      <w:r w:rsidRPr="004E22AD">
        <w:rPr>
          <w:rFonts w:hint="eastAsia"/>
        </w:rPr>
        <w:t>指示灯常亮表示</w:t>
      </w:r>
      <w:r w:rsidRPr="004E22AD">
        <w:rPr>
          <w:rFonts w:hint="eastAsia"/>
        </w:rPr>
        <w:t>SWD-Programmer</w:t>
      </w:r>
      <w:r w:rsidRPr="004E22AD">
        <w:rPr>
          <w:rFonts w:hint="eastAsia"/>
        </w:rPr>
        <w:t>正常运行。</w:t>
      </w:r>
      <w:r>
        <w:rPr>
          <w:rFonts w:hint="eastAsia"/>
        </w:rPr>
        <w:t>若</w:t>
      </w:r>
      <w:r>
        <w:t>指示灯存在其他状态请</w:t>
      </w:r>
      <w:r>
        <w:rPr>
          <w:rFonts w:hint="eastAsia"/>
        </w:rPr>
        <w:t>参考“</w:t>
      </w:r>
      <w:r>
        <w:t xml:space="preserve">B.3 </w:t>
      </w:r>
      <w:r>
        <w:rPr>
          <w:rFonts w:hint="eastAsia"/>
        </w:rPr>
        <w:t>常见</w:t>
      </w:r>
      <w:r>
        <w:t>问题处理</w:t>
      </w:r>
      <w:r>
        <w:t>”</w:t>
      </w:r>
      <w:r>
        <w:rPr>
          <w:rFonts w:hint="eastAsia"/>
        </w:rPr>
        <w:t>进行</w:t>
      </w:r>
      <w:r>
        <w:t>解决。</w:t>
      </w:r>
    </w:p>
    <w:p w14:paraId="17B67945" w14:textId="77777777" w:rsidR="00DC28F3" w:rsidRDefault="00DC28F3" w:rsidP="00687F00">
      <w:pPr>
        <w:pStyle w:val="3"/>
      </w:pPr>
      <w:bookmarkStart w:id="302" w:name="_Toc417029479"/>
      <w:bookmarkStart w:id="303" w:name="_Toc417566726"/>
      <w:bookmarkStart w:id="304" w:name="_Toc421624125"/>
      <w:bookmarkStart w:id="305" w:name="_Toc429746096"/>
      <w:bookmarkStart w:id="306" w:name="_Toc449049917"/>
      <w:r>
        <w:t xml:space="preserve">B.2.2 </w:t>
      </w:r>
      <w:r>
        <w:rPr>
          <w:rFonts w:hint="eastAsia"/>
        </w:rPr>
        <w:t>烧录步骤</w:t>
      </w:r>
      <w:bookmarkEnd w:id="302"/>
      <w:bookmarkEnd w:id="303"/>
      <w:bookmarkEnd w:id="304"/>
      <w:bookmarkEnd w:id="305"/>
      <w:bookmarkEnd w:id="306"/>
    </w:p>
    <w:p w14:paraId="4E57060F" w14:textId="77777777" w:rsidR="00DC28F3" w:rsidRDefault="00DC28F3" w:rsidP="00DC28F3">
      <w:pPr>
        <w:ind w:firstLine="420"/>
      </w:pPr>
      <w:r>
        <w:rPr>
          <w:rFonts w:hint="eastAsia"/>
        </w:rPr>
        <w:t>（</w:t>
      </w:r>
      <w:r>
        <w:rPr>
          <w:rFonts w:hint="eastAsia"/>
        </w:rPr>
        <w:t>1</w:t>
      </w:r>
      <w:r>
        <w:rPr>
          <w:rFonts w:hint="eastAsia"/>
        </w:rPr>
        <w:t>）打开</w:t>
      </w:r>
      <w:r>
        <w:rPr>
          <w:rFonts w:hint="eastAsia"/>
        </w:rPr>
        <w:t>JFlash</w:t>
      </w:r>
      <w:r>
        <w:rPr>
          <w:rFonts w:hint="eastAsia"/>
        </w:rPr>
        <w:t>软件，设置模板。首次使用时</w:t>
      </w:r>
      <w:r w:rsidRPr="00FA6AED">
        <w:rPr>
          <w:rFonts w:hint="eastAsia"/>
          <w:noProof/>
        </w:rPr>
        <w:drawing>
          <wp:inline distT="0" distB="0" distL="0" distR="0" wp14:anchorId="0EBCFCA6" wp14:editId="0335299A">
            <wp:extent cx="1199515" cy="190500"/>
            <wp:effectExtent l="19050" t="0" r="635" b="0"/>
            <wp:docPr id="50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srcRect/>
                    <a:stretch>
                      <a:fillRect/>
                    </a:stretch>
                  </pic:blipFill>
                  <pic:spPr bwMode="auto">
                    <a:xfrm>
                      <a:off x="0" y="0"/>
                      <a:ext cx="1199515" cy="190500"/>
                    </a:xfrm>
                    <a:prstGeom prst="rect">
                      <a:avLst/>
                    </a:prstGeom>
                    <a:noFill/>
                    <a:ln w="9525">
                      <a:noFill/>
                      <a:miter lim="800000"/>
                      <a:headEnd/>
                      <a:tailEnd/>
                    </a:ln>
                  </pic:spPr>
                </pic:pic>
              </a:graphicData>
            </a:graphic>
          </wp:inline>
        </w:drawing>
      </w:r>
      <w:r>
        <w:rPr>
          <w:rFonts w:hint="eastAsia"/>
        </w:rPr>
        <w:t>后面的内容为“</w:t>
      </w:r>
      <w:r>
        <w:rPr>
          <w:rFonts w:hint="eastAsia"/>
        </w:rPr>
        <w:t>Other</w:t>
      </w:r>
      <w:r>
        <w:rPr>
          <w:rFonts w:hint="eastAsia"/>
        </w:rPr>
        <w:t>”，</w:t>
      </w:r>
      <w:r>
        <w:rPr>
          <w:rFonts w:hint="eastAsia"/>
        </w:rPr>
        <w:lastRenderedPageBreak/>
        <w:t>所以需要设置模板。</w:t>
      </w:r>
    </w:p>
    <w:p w14:paraId="7B905DEA" w14:textId="77777777" w:rsidR="00DC28F3" w:rsidRDefault="00DC28F3" w:rsidP="00DC28F3">
      <w:pPr>
        <w:ind w:firstLine="420"/>
      </w:pPr>
      <w:r>
        <w:rPr>
          <w:rFonts w:hint="eastAsia"/>
        </w:rPr>
        <w:t>（</w:t>
      </w:r>
      <w:r>
        <w:rPr>
          <w:rFonts w:hint="eastAsia"/>
        </w:rPr>
        <w:t>2</w:t>
      </w:r>
      <w:r>
        <w:rPr>
          <w:rFonts w:hint="eastAsia"/>
        </w:rPr>
        <w:t>）设置模板</w:t>
      </w:r>
    </w:p>
    <w:p w14:paraId="6C6FCC7F" w14:textId="77777777" w:rsidR="00DC28F3" w:rsidRDefault="00DC28F3" w:rsidP="00DC28F3">
      <w:pPr>
        <w:ind w:firstLine="420"/>
      </w:pPr>
      <w:r w:rsidRPr="0044628D">
        <w:rPr>
          <w:rFonts w:hint="eastAsia"/>
        </w:rPr>
        <w:t>选择</w:t>
      </w:r>
      <w:r>
        <w:rPr>
          <w:noProof/>
        </w:rPr>
        <w:drawing>
          <wp:inline distT="0" distB="0" distL="0" distR="0" wp14:anchorId="29899C63" wp14:editId="1F415896">
            <wp:extent cx="1266825" cy="200025"/>
            <wp:effectExtent l="19050" t="0" r="9525" 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0" cstate="print"/>
                    <a:srcRect/>
                    <a:stretch>
                      <a:fillRect/>
                    </a:stretch>
                  </pic:blipFill>
                  <pic:spPr bwMode="auto">
                    <a:xfrm>
                      <a:off x="0" y="0"/>
                      <a:ext cx="1266825" cy="200025"/>
                    </a:xfrm>
                    <a:prstGeom prst="rect">
                      <a:avLst/>
                    </a:prstGeom>
                    <a:noFill/>
                    <a:ln w="9525">
                      <a:noFill/>
                      <a:miter lim="800000"/>
                      <a:headEnd/>
                      <a:tailEnd/>
                    </a:ln>
                  </pic:spPr>
                </pic:pic>
              </a:graphicData>
            </a:graphic>
          </wp:inline>
        </w:drawing>
      </w:r>
      <w:r w:rsidRPr="0044628D">
        <w:rPr>
          <w:rFonts w:hint="eastAsia"/>
        </w:rPr>
        <w:t>，然后点击菜单栏上</w:t>
      </w:r>
      <w:r w:rsidRPr="0044628D">
        <w:rPr>
          <w:rFonts w:hint="eastAsia"/>
        </w:rPr>
        <w:t>Options-&gt;Project settings</w:t>
      </w:r>
      <w:r w:rsidRPr="0044628D">
        <w:rPr>
          <w:rFonts w:hint="eastAsia"/>
        </w:rPr>
        <w:t>，</w:t>
      </w:r>
      <w:r w:rsidRPr="0044628D">
        <w:rPr>
          <w:rFonts w:hint="eastAsia"/>
        </w:rPr>
        <w:t>Target Interface</w:t>
      </w:r>
      <w:r w:rsidRPr="0044628D">
        <w:rPr>
          <w:rFonts w:hint="eastAsia"/>
        </w:rPr>
        <w:t>选择</w:t>
      </w:r>
      <w:r w:rsidRPr="0044628D">
        <w:rPr>
          <w:rFonts w:hint="eastAsia"/>
        </w:rPr>
        <w:t>SWD</w:t>
      </w:r>
      <w:r w:rsidRPr="0044628D">
        <w:rPr>
          <w:rFonts w:hint="eastAsia"/>
        </w:rPr>
        <w:t>，</w:t>
      </w:r>
      <w:r w:rsidRPr="0044628D">
        <w:rPr>
          <w:rFonts w:hint="eastAsia"/>
        </w:rPr>
        <w:t>CPU</w:t>
      </w:r>
      <w:r w:rsidRPr="0044628D">
        <w:rPr>
          <w:rFonts w:hint="eastAsia"/>
        </w:rPr>
        <w:t>栏的</w:t>
      </w:r>
      <w:r w:rsidRPr="0044628D">
        <w:rPr>
          <w:rFonts w:hint="eastAsia"/>
        </w:rPr>
        <w:t>Device</w:t>
      </w:r>
      <w:r w:rsidRPr="0044628D">
        <w:rPr>
          <w:rFonts w:hint="eastAsia"/>
        </w:rPr>
        <w:t>选择相应的芯片，见</w:t>
      </w:r>
      <w:r>
        <w:rPr>
          <w:rFonts w:hint="eastAsia"/>
        </w:rPr>
        <w:t>图</w:t>
      </w:r>
      <w:r>
        <w:rPr>
          <w:rFonts w:hint="eastAsia"/>
        </w:rPr>
        <w:t>B</w:t>
      </w:r>
      <w:r>
        <w:t>-1</w:t>
      </w:r>
      <w:r w:rsidRPr="0044628D">
        <w:rPr>
          <w:rFonts w:hint="eastAsia"/>
        </w:rPr>
        <w:t>。下次打开</w:t>
      </w:r>
      <w:r w:rsidRPr="0044628D">
        <w:rPr>
          <w:rFonts w:hint="eastAsia"/>
        </w:rPr>
        <w:t>JFash</w:t>
      </w:r>
      <w:r w:rsidRPr="0044628D">
        <w:rPr>
          <w:rFonts w:hint="eastAsia"/>
        </w:rPr>
        <w:t>可直接选</w:t>
      </w:r>
      <w:r w:rsidRPr="0044628D">
        <w:rPr>
          <w:rFonts w:hint="eastAsia"/>
        </w:rPr>
        <w:t>Open exiting project</w:t>
      </w:r>
      <w:r w:rsidRPr="0044628D">
        <w:rPr>
          <w:rFonts w:hint="eastAsia"/>
        </w:rPr>
        <w:t>中的模板。</w:t>
      </w:r>
    </w:p>
    <w:tbl>
      <w:tblPr>
        <w:tblW w:w="0" w:type="auto"/>
        <w:tblLook w:val="04A0" w:firstRow="1" w:lastRow="0" w:firstColumn="1" w:lastColumn="0" w:noHBand="0" w:noVBand="1"/>
      </w:tblPr>
      <w:tblGrid>
        <w:gridCol w:w="8306"/>
      </w:tblGrid>
      <w:tr w:rsidR="00DC28F3" w14:paraId="2386DD74" w14:textId="77777777" w:rsidTr="00541FF9">
        <w:trPr>
          <w:cantSplit/>
        </w:trPr>
        <w:tc>
          <w:tcPr>
            <w:tcW w:w="8522" w:type="dxa"/>
          </w:tcPr>
          <w:p w14:paraId="180512F5" w14:textId="77777777" w:rsidR="00DC28F3" w:rsidRDefault="00DC28F3" w:rsidP="00541FF9">
            <w:pPr>
              <w:ind w:firstLineChars="0" w:firstLine="0"/>
            </w:pPr>
            <w:r>
              <w:rPr>
                <w:noProof/>
              </w:rPr>
              <w:drawing>
                <wp:anchor distT="0" distB="0" distL="114300" distR="114300" simplePos="0" relativeHeight="251701248" behindDoc="0" locked="0" layoutInCell="1" allowOverlap="1" wp14:anchorId="28F03C13" wp14:editId="233D669E">
                  <wp:simplePos x="0" y="0"/>
                  <wp:positionH relativeFrom="column">
                    <wp:posOffset>900209</wp:posOffset>
                  </wp:positionH>
                  <wp:positionV relativeFrom="paragraph">
                    <wp:posOffset>49917</wp:posOffset>
                  </wp:positionV>
                  <wp:extent cx="3291840" cy="2384999"/>
                  <wp:effectExtent l="0" t="0" r="0" b="0"/>
                  <wp:wrapNone/>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7734" r="7955" b="6324"/>
                          <a:stretch/>
                        </pic:blipFill>
                        <pic:spPr bwMode="auto">
                          <a:xfrm>
                            <a:off x="0" y="0"/>
                            <a:ext cx="3291840" cy="2384999"/>
                          </a:xfrm>
                          <a:prstGeom prst="rect">
                            <a:avLst/>
                          </a:prstGeom>
                          <a:noFill/>
                          <a:ln>
                            <a:noFill/>
                          </a:ln>
                          <a:extLst>
                            <a:ext uri="{53640926-AAD7-44D8-BBD7-CCE9431645EC}">
                              <a14:shadowObscured xmlns:a14="http://schemas.microsoft.com/office/drawing/2010/main"/>
                            </a:ext>
                          </a:extLst>
                        </pic:spPr>
                      </pic:pic>
                    </a:graphicData>
                  </a:graphic>
                </wp:anchor>
              </w:drawing>
            </w:r>
          </w:p>
          <w:p w14:paraId="15B50D5C" w14:textId="77777777" w:rsidR="00DC28F3" w:rsidRDefault="00DC28F3" w:rsidP="00541FF9">
            <w:pPr>
              <w:ind w:firstLineChars="0" w:firstLine="0"/>
            </w:pPr>
          </w:p>
          <w:p w14:paraId="5DCE396B" w14:textId="77777777" w:rsidR="00DC28F3" w:rsidRDefault="00DC28F3" w:rsidP="00541FF9">
            <w:pPr>
              <w:ind w:firstLineChars="0" w:firstLine="0"/>
            </w:pPr>
          </w:p>
          <w:p w14:paraId="4B7DA426" w14:textId="77777777" w:rsidR="00DC28F3" w:rsidRDefault="00DC28F3" w:rsidP="00541FF9">
            <w:pPr>
              <w:ind w:firstLineChars="0" w:firstLine="0"/>
            </w:pPr>
          </w:p>
          <w:p w14:paraId="2E0F1D53" w14:textId="77777777" w:rsidR="00DC28F3" w:rsidRDefault="00DC28F3" w:rsidP="00541FF9">
            <w:pPr>
              <w:ind w:firstLineChars="0" w:firstLine="0"/>
            </w:pPr>
          </w:p>
          <w:p w14:paraId="14E4B2A0" w14:textId="77777777" w:rsidR="00DC28F3" w:rsidRDefault="00DC28F3" w:rsidP="00541FF9">
            <w:pPr>
              <w:ind w:firstLineChars="0" w:firstLine="0"/>
            </w:pPr>
          </w:p>
          <w:p w14:paraId="24A563D1" w14:textId="77777777" w:rsidR="00DC28F3" w:rsidRDefault="00DC28F3" w:rsidP="00541FF9">
            <w:pPr>
              <w:ind w:firstLineChars="0" w:firstLine="0"/>
            </w:pPr>
          </w:p>
          <w:p w14:paraId="77F30B89" w14:textId="77777777" w:rsidR="00DC28F3" w:rsidRDefault="00DC28F3" w:rsidP="00541FF9">
            <w:pPr>
              <w:ind w:firstLineChars="0" w:firstLine="0"/>
            </w:pPr>
          </w:p>
          <w:p w14:paraId="420E72F7" w14:textId="77777777" w:rsidR="00DC28F3" w:rsidRDefault="00DC28F3" w:rsidP="00541FF9">
            <w:pPr>
              <w:ind w:firstLineChars="0" w:firstLine="0"/>
            </w:pPr>
          </w:p>
          <w:p w14:paraId="3F5D52A9" w14:textId="77777777" w:rsidR="00DC28F3" w:rsidRDefault="00DC28F3" w:rsidP="00541FF9">
            <w:pPr>
              <w:ind w:firstLineChars="0" w:firstLine="0"/>
            </w:pPr>
          </w:p>
          <w:p w14:paraId="7A38EA91" w14:textId="77777777" w:rsidR="00DC28F3" w:rsidRDefault="00DC28F3" w:rsidP="00541FF9">
            <w:pPr>
              <w:ind w:firstLineChars="0" w:firstLine="0"/>
            </w:pPr>
          </w:p>
          <w:p w14:paraId="748BC052" w14:textId="77777777" w:rsidR="00DC28F3" w:rsidRDefault="00DC28F3" w:rsidP="00541FF9">
            <w:pPr>
              <w:ind w:firstLineChars="0" w:firstLine="0"/>
            </w:pPr>
          </w:p>
          <w:p w14:paraId="305E0F8A" w14:textId="77777777" w:rsidR="00DC28F3" w:rsidRDefault="00DC28F3" w:rsidP="00541FF9">
            <w:pPr>
              <w:pStyle w:val="7"/>
              <w:ind w:firstLine="482"/>
            </w:pPr>
            <w:r>
              <w:rPr>
                <w:rFonts w:hint="eastAsia"/>
              </w:rPr>
              <w:t>图</w:t>
            </w:r>
            <w:r>
              <w:rPr>
                <w:rFonts w:hint="eastAsia"/>
              </w:rPr>
              <w:t>B-1</w:t>
            </w:r>
            <w:r>
              <w:t xml:space="preserve"> </w:t>
            </w:r>
            <w:r>
              <w:rPr>
                <w:rFonts w:hint="eastAsia"/>
              </w:rPr>
              <w:t>设置</w:t>
            </w:r>
            <w:r w:rsidRPr="0047387D">
              <w:rPr>
                <w:rFonts w:hint="eastAsia"/>
              </w:rPr>
              <w:t>模板</w:t>
            </w:r>
          </w:p>
        </w:tc>
      </w:tr>
    </w:tbl>
    <w:p w14:paraId="07EA6716" w14:textId="77777777" w:rsidR="00DC28F3" w:rsidRDefault="00DC28F3" w:rsidP="00DC28F3">
      <w:pPr>
        <w:ind w:firstLine="420"/>
      </w:pPr>
      <w:r>
        <w:rPr>
          <w:rFonts w:hint="eastAsia"/>
        </w:rPr>
        <w:t>（</w:t>
      </w:r>
      <w:r>
        <w:rPr>
          <w:rFonts w:hint="eastAsia"/>
        </w:rPr>
        <w:t>3</w:t>
      </w:r>
      <w:r>
        <w:rPr>
          <w:rFonts w:hint="eastAsia"/>
        </w:rPr>
        <w:t>）配置完成后，载入工程生成的</w:t>
      </w:r>
      <w:r>
        <w:rPr>
          <w:rFonts w:hint="eastAsia"/>
        </w:rPr>
        <w:t>.hex</w:t>
      </w:r>
      <w:r>
        <w:rPr>
          <w:rFonts w:hint="eastAsia"/>
        </w:rPr>
        <w:t>文件</w:t>
      </w:r>
    </w:p>
    <w:p w14:paraId="46817675" w14:textId="77777777" w:rsidR="00DC28F3" w:rsidRDefault="00DC28F3" w:rsidP="00DC28F3">
      <w:pPr>
        <w:ind w:firstLine="420"/>
      </w:pPr>
      <w:r>
        <w:rPr>
          <w:rFonts w:hint="eastAsia"/>
        </w:rPr>
        <w:t>“</w:t>
      </w:r>
      <w:r>
        <w:rPr>
          <w:rFonts w:hint="eastAsia"/>
        </w:rPr>
        <w:t>File</w:t>
      </w:r>
      <w:r>
        <w:rPr>
          <w:rFonts w:hint="eastAsia"/>
        </w:rPr>
        <w:t>”——“</w:t>
      </w:r>
      <w:r>
        <w:rPr>
          <w:rFonts w:hint="eastAsia"/>
        </w:rPr>
        <w:t>Open data file</w:t>
      </w:r>
      <w:r>
        <w:rPr>
          <w:rFonts w:hint="eastAsia"/>
        </w:rPr>
        <w:t>”，选择</w:t>
      </w:r>
      <w:r>
        <w:rPr>
          <w:rFonts w:hint="eastAsia"/>
        </w:rPr>
        <w:t>.hex</w:t>
      </w:r>
      <w:r>
        <w:rPr>
          <w:rFonts w:hint="eastAsia"/>
        </w:rPr>
        <w:t>文件，点击“打开”，见图</w:t>
      </w:r>
      <w:r>
        <w:rPr>
          <w:rFonts w:hint="eastAsia"/>
        </w:rPr>
        <w:t>B-2</w:t>
      </w:r>
      <w:r>
        <w:rPr>
          <w:rFonts w:hint="eastAsia"/>
        </w:rPr>
        <w:t>和图</w:t>
      </w:r>
      <w:r>
        <w:rPr>
          <w:rFonts w:hint="eastAsia"/>
        </w:rPr>
        <w:t>B-3</w:t>
      </w:r>
      <w:r>
        <w:rPr>
          <w:rFonts w:hint="eastAsia"/>
        </w:rPr>
        <w:t>。若没有</w:t>
      </w:r>
      <w:r>
        <w:rPr>
          <w:rFonts w:hint="eastAsia"/>
        </w:rPr>
        <w:t>.hex</w:t>
      </w:r>
      <w:r>
        <w:rPr>
          <w:rFonts w:hint="eastAsia"/>
        </w:rPr>
        <w:t>文件请打开</w:t>
      </w:r>
      <w:r>
        <w:rPr>
          <w:rFonts w:hint="eastAsia"/>
        </w:rPr>
        <w:t>KDS</w:t>
      </w:r>
      <w:r>
        <w:rPr>
          <w:rFonts w:hint="eastAsia"/>
        </w:rPr>
        <w:t>，导入工程后选中工程，点击菜单栏中</w:t>
      </w:r>
      <w:r>
        <w:rPr>
          <w:rFonts w:hint="eastAsia"/>
        </w:rPr>
        <w:t>Project-&gt;Properties</w:t>
      </w:r>
      <w:r>
        <w:rPr>
          <w:rFonts w:hint="eastAsia"/>
        </w:rPr>
        <w:t>进入工程属性设置，进入</w:t>
      </w:r>
      <w:r>
        <w:rPr>
          <w:rFonts w:hint="eastAsia"/>
        </w:rPr>
        <w:t>C/C++Build--&gt;Settings--&gt;Toolchains</w:t>
      </w:r>
      <w:r>
        <w:rPr>
          <w:rFonts w:hint="eastAsia"/>
        </w:rPr>
        <w:t>选项卡，勾选</w:t>
      </w:r>
      <w:r>
        <w:rPr>
          <w:rFonts w:hint="eastAsia"/>
        </w:rPr>
        <w:t>Create flash image</w:t>
      </w:r>
      <w:r>
        <w:rPr>
          <w:rFonts w:hint="eastAsia"/>
        </w:rPr>
        <w:t>及</w:t>
      </w:r>
      <w:r>
        <w:rPr>
          <w:rFonts w:hint="eastAsia"/>
        </w:rPr>
        <w:t>Create extended listing</w:t>
      </w:r>
      <w:r>
        <w:rPr>
          <w:rFonts w:hint="eastAsia"/>
        </w:rPr>
        <w:t>，点击</w:t>
      </w:r>
      <w:r>
        <w:rPr>
          <w:rFonts w:hint="eastAsia"/>
        </w:rPr>
        <w:t>OK</w:t>
      </w:r>
      <w:r>
        <w:rPr>
          <w:rFonts w:hint="eastAsia"/>
        </w:rPr>
        <w:t>，</w:t>
      </w:r>
      <w:r>
        <w:t>便可生成</w:t>
      </w:r>
      <w:r>
        <w:t>.hex</w:t>
      </w:r>
      <w:r>
        <w:rPr>
          <w:rFonts w:hint="eastAsia"/>
        </w:rPr>
        <w:t>文件。</w:t>
      </w:r>
    </w:p>
    <w:tbl>
      <w:tblPr>
        <w:tblW w:w="0" w:type="auto"/>
        <w:tblLook w:val="04A0" w:firstRow="1" w:lastRow="0" w:firstColumn="1" w:lastColumn="0" w:noHBand="0" w:noVBand="1"/>
      </w:tblPr>
      <w:tblGrid>
        <w:gridCol w:w="8306"/>
      </w:tblGrid>
      <w:tr w:rsidR="00DC28F3" w14:paraId="3AA8A25E" w14:textId="77777777" w:rsidTr="00541FF9">
        <w:trPr>
          <w:cantSplit/>
        </w:trPr>
        <w:tc>
          <w:tcPr>
            <w:tcW w:w="8522" w:type="dxa"/>
          </w:tcPr>
          <w:p w14:paraId="6FAA3A92" w14:textId="77777777" w:rsidR="00DC28F3" w:rsidRDefault="00DC28F3" w:rsidP="00541FF9">
            <w:pPr>
              <w:ind w:firstLineChars="0" w:firstLine="0"/>
            </w:pPr>
            <w:r>
              <w:rPr>
                <w:noProof/>
              </w:rPr>
              <w:drawing>
                <wp:anchor distT="0" distB="0" distL="114300" distR="114300" simplePos="0" relativeHeight="251703296" behindDoc="0" locked="0" layoutInCell="1" allowOverlap="1" wp14:anchorId="05967A58" wp14:editId="78E02542">
                  <wp:simplePos x="0" y="0"/>
                  <wp:positionH relativeFrom="column">
                    <wp:posOffset>950595</wp:posOffset>
                  </wp:positionH>
                  <wp:positionV relativeFrom="paragraph">
                    <wp:posOffset>133350</wp:posOffset>
                  </wp:positionV>
                  <wp:extent cx="3190875" cy="2777243"/>
                  <wp:effectExtent l="0" t="0" r="0" b="4445"/>
                  <wp:wrapNone/>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194642" cy="2780521"/>
                          </a:xfrm>
                          <a:prstGeom prst="rect">
                            <a:avLst/>
                          </a:prstGeom>
                          <a:noFill/>
                          <a:ln w="9525">
                            <a:noFill/>
                            <a:miter lim="800000"/>
                            <a:headEnd/>
                            <a:tailEnd/>
                          </a:ln>
                        </pic:spPr>
                      </pic:pic>
                    </a:graphicData>
                  </a:graphic>
                </wp:anchor>
              </w:drawing>
            </w:r>
          </w:p>
          <w:p w14:paraId="7095EB99" w14:textId="77777777" w:rsidR="00DC28F3" w:rsidRDefault="00DC28F3" w:rsidP="00541FF9">
            <w:pPr>
              <w:ind w:firstLineChars="0" w:firstLine="0"/>
            </w:pPr>
          </w:p>
          <w:p w14:paraId="427C3076" w14:textId="77777777" w:rsidR="00DC28F3" w:rsidRDefault="00DC28F3" w:rsidP="00541FF9">
            <w:pPr>
              <w:ind w:firstLineChars="0" w:firstLine="0"/>
            </w:pPr>
          </w:p>
          <w:p w14:paraId="315BFDA7" w14:textId="77777777" w:rsidR="00DC28F3" w:rsidRDefault="00DC28F3" w:rsidP="00541FF9">
            <w:pPr>
              <w:ind w:firstLineChars="0" w:firstLine="0"/>
            </w:pPr>
          </w:p>
          <w:p w14:paraId="311EC0E4" w14:textId="77777777" w:rsidR="00DC28F3" w:rsidRDefault="00DC28F3" w:rsidP="00541FF9">
            <w:pPr>
              <w:ind w:firstLineChars="0" w:firstLine="0"/>
            </w:pPr>
          </w:p>
          <w:p w14:paraId="03DAC0C6" w14:textId="77777777" w:rsidR="00DC28F3" w:rsidRDefault="00DC28F3" w:rsidP="00541FF9">
            <w:pPr>
              <w:ind w:firstLineChars="0" w:firstLine="0"/>
            </w:pPr>
          </w:p>
          <w:p w14:paraId="7A222C84" w14:textId="77777777" w:rsidR="00DC28F3" w:rsidRDefault="00DC28F3" w:rsidP="00541FF9">
            <w:pPr>
              <w:ind w:firstLineChars="0" w:firstLine="0"/>
            </w:pPr>
          </w:p>
          <w:p w14:paraId="0C12B3D3" w14:textId="77777777" w:rsidR="00DC28F3" w:rsidRDefault="00DC28F3" w:rsidP="00541FF9">
            <w:pPr>
              <w:ind w:firstLineChars="0" w:firstLine="0"/>
            </w:pPr>
          </w:p>
          <w:p w14:paraId="44896079" w14:textId="77777777" w:rsidR="00DC28F3" w:rsidRDefault="00DC28F3" w:rsidP="00541FF9">
            <w:pPr>
              <w:ind w:firstLineChars="0" w:firstLine="0"/>
            </w:pPr>
          </w:p>
          <w:p w14:paraId="6546CBFC" w14:textId="77777777" w:rsidR="00DC28F3" w:rsidRDefault="00DC28F3" w:rsidP="00541FF9">
            <w:pPr>
              <w:ind w:firstLineChars="0" w:firstLine="0"/>
            </w:pPr>
          </w:p>
          <w:p w14:paraId="680C6E11" w14:textId="77777777" w:rsidR="00DC28F3" w:rsidRDefault="00DC28F3" w:rsidP="00541FF9">
            <w:pPr>
              <w:ind w:firstLineChars="0" w:firstLine="0"/>
            </w:pPr>
          </w:p>
          <w:p w14:paraId="3FE7751E" w14:textId="77777777" w:rsidR="00DC28F3" w:rsidRDefault="00DC28F3" w:rsidP="00541FF9">
            <w:pPr>
              <w:ind w:firstLineChars="0" w:firstLine="0"/>
            </w:pPr>
          </w:p>
          <w:p w14:paraId="2D84CBCD" w14:textId="77777777" w:rsidR="00DC28F3" w:rsidRDefault="00DC28F3" w:rsidP="00541FF9">
            <w:pPr>
              <w:ind w:firstLineChars="0" w:firstLine="0"/>
            </w:pPr>
          </w:p>
          <w:p w14:paraId="5A8B5163" w14:textId="77777777" w:rsidR="00DC28F3" w:rsidRDefault="00DC28F3" w:rsidP="00541FF9">
            <w:pPr>
              <w:ind w:firstLineChars="0" w:firstLine="0"/>
            </w:pPr>
          </w:p>
          <w:p w14:paraId="2DBE1B9B" w14:textId="77777777" w:rsidR="00DC28F3" w:rsidRDefault="00DC28F3" w:rsidP="00541FF9">
            <w:pPr>
              <w:ind w:firstLineChars="0" w:firstLine="0"/>
            </w:pPr>
          </w:p>
          <w:p w14:paraId="7135DE93" w14:textId="77777777" w:rsidR="00DC28F3" w:rsidRDefault="00DC28F3" w:rsidP="00541FF9">
            <w:pPr>
              <w:pStyle w:val="7"/>
              <w:ind w:firstLine="482"/>
            </w:pPr>
            <w:r>
              <w:rPr>
                <w:rFonts w:hint="eastAsia"/>
              </w:rPr>
              <w:t>图</w:t>
            </w:r>
            <w:r>
              <w:rPr>
                <w:rFonts w:hint="eastAsia"/>
              </w:rPr>
              <w:t>B-2</w:t>
            </w:r>
            <w:r>
              <w:t xml:space="preserve"> </w:t>
            </w:r>
            <w:r w:rsidRPr="007C0BBC">
              <w:rPr>
                <w:rFonts w:hint="eastAsia"/>
              </w:rPr>
              <w:t>载入十六进制文件</w:t>
            </w:r>
          </w:p>
        </w:tc>
      </w:tr>
    </w:tbl>
    <w:p w14:paraId="7269B874" w14:textId="77777777" w:rsidR="00DC28F3" w:rsidRDefault="00DC28F3" w:rsidP="00DC28F3">
      <w:pPr>
        <w:ind w:firstLine="420"/>
      </w:pPr>
      <w:r w:rsidRPr="007C0BBC">
        <w:rPr>
          <w:rFonts w:hint="eastAsia"/>
        </w:rPr>
        <w:t>打开之后，载入成功之后的界面见</w:t>
      </w:r>
      <w:r>
        <w:rPr>
          <w:rFonts w:hint="eastAsia"/>
        </w:rPr>
        <w:t>图</w:t>
      </w:r>
      <w:r>
        <w:rPr>
          <w:rFonts w:hint="eastAsia"/>
        </w:rPr>
        <w:t>B-3</w:t>
      </w:r>
      <w:r w:rsidRPr="007C0BBC">
        <w:rPr>
          <w:rFonts w:hint="eastAsia"/>
        </w:rPr>
        <w:t>。</w:t>
      </w:r>
    </w:p>
    <w:tbl>
      <w:tblPr>
        <w:tblW w:w="0" w:type="auto"/>
        <w:tblLook w:val="04A0" w:firstRow="1" w:lastRow="0" w:firstColumn="1" w:lastColumn="0" w:noHBand="0" w:noVBand="1"/>
      </w:tblPr>
      <w:tblGrid>
        <w:gridCol w:w="8306"/>
      </w:tblGrid>
      <w:tr w:rsidR="00DC28F3" w14:paraId="485CBFB0" w14:textId="77777777" w:rsidTr="00541FF9">
        <w:trPr>
          <w:cantSplit/>
        </w:trPr>
        <w:tc>
          <w:tcPr>
            <w:tcW w:w="8522" w:type="dxa"/>
          </w:tcPr>
          <w:p w14:paraId="5CD61ED8" w14:textId="77777777" w:rsidR="00DC28F3" w:rsidRDefault="00DC28F3" w:rsidP="00541FF9">
            <w:pPr>
              <w:ind w:firstLineChars="0" w:firstLine="0"/>
            </w:pPr>
            <w:r>
              <w:rPr>
                <w:noProof/>
              </w:rPr>
              <w:lastRenderedPageBreak/>
              <w:drawing>
                <wp:anchor distT="0" distB="0" distL="114300" distR="114300" simplePos="0" relativeHeight="251704320" behindDoc="0" locked="0" layoutInCell="1" allowOverlap="1" wp14:anchorId="4A024405" wp14:editId="53F85526">
                  <wp:simplePos x="0" y="0"/>
                  <wp:positionH relativeFrom="column">
                    <wp:posOffset>469569</wp:posOffset>
                  </wp:positionH>
                  <wp:positionV relativeFrom="paragraph">
                    <wp:posOffset>96106</wp:posOffset>
                  </wp:positionV>
                  <wp:extent cx="4452360" cy="3455450"/>
                  <wp:effectExtent l="0" t="0" r="0" b="0"/>
                  <wp:wrapNone/>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52360" cy="3455450"/>
                          </a:xfrm>
                          <a:prstGeom prst="rect">
                            <a:avLst/>
                          </a:prstGeom>
                          <a:noFill/>
                          <a:ln w="9525">
                            <a:noFill/>
                            <a:miter lim="800000"/>
                            <a:headEnd/>
                            <a:tailEnd/>
                          </a:ln>
                        </pic:spPr>
                      </pic:pic>
                    </a:graphicData>
                  </a:graphic>
                </wp:anchor>
              </w:drawing>
            </w:r>
          </w:p>
          <w:p w14:paraId="1D6A231B" w14:textId="77777777" w:rsidR="00DC28F3" w:rsidRDefault="00DC28F3" w:rsidP="00541FF9">
            <w:pPr>
              <w:ind w:firstLineChars="0" w:firstLine="0"/>
            </w:pPr>
          </w:p>
          <w:p w14:paraId="0BD18619" w14:textId="77777777" w:rsidR="00DC28F3" w:rsidRDefault="00DC28F3" w:rsidP="00541FF9">
            <w:pPr>
              <w:ind w:firstLineChars="0" w:firstLine="0"/>
            </w:pPr>
          </w:p>
          <w:p w14:paraId="001224E8" w14:textId="77777777" w:rsidR="00DC28F3" w:rsidRDefault="00DC28F3" w:rsidP="00541FF9">
            <w:pPr>
              <w:ind w:firstLineChars="0" w:firstLine="0"/>
            </w:pPr>
          </w:p>
          <w:p w14:paraId="531E981F" w14:textId="77777777" w:rsidR="00DC28F3" w:rsidRDefault="00DC28F3" w:rsidP="00541FF9">
            <w:pPr>
              <w:ind w:firstLineChars="0" w:firstLine="0"/>
            </w:pPr>
          </w:p>
          <w:p w14:paraId="57BEADCF" w14:textId="77777777" w:rsidR="00DC28F3" w:rsidRDefault="00DC28F3" w:rsidP="00541FF9">
            <w:pPr>
              <w:ind w:firstLineChars="0" w:firstLine="0"/>
            </w:pPr>
          </w:p>
          <w:p w14:paraId="491ECFCA" w14:textId="77777777" w:rsidR="00DC28F3" w:rsidRDefault="00DC28F3" w:rsidP="00541FF9">
            <w:pPr>
              <w:ind w:firstLineChars="0" w:firstLine="0"/>
            </w:pPr>
          </w:p>
          <w:p w14:paraId="3E16604F" w14:textId="77777777" w:rsidR="00DC28F3" w:rsidRDefault="00DC28F3" w:rsidP="00541FF9">
            <w:pPr>
              <w:ind w:firstLineChars="0" w:firstLine="0"/>
            </w:pPr>
          </w:p>
          <w:p w14:paraId="7B798E10" w14:textId="77777777" w:rsidR="00DC28F3" w:rsidRDefault="00DC28F3" w:rsidP="00541FF9">
            <w:pPr>
              <w:ind w:firstLineChars="0" w:firstLine="0"/>
            </w:pPr>
          </w:p>
          <w:p w14:paraId="014BF414" w14:textId="77777777" w:rsidR="00DC28F3" w:rsidRDefault="00DC28F3" w:rsidP="00541FF9">
            <w:pPr>
              <w:ind w:firstLineChars="0" w:firstLine="0"/>
            </w:pPr>
          </w:p>
          <w:p w14:paraId="59DF44E8" w14:textId="77777777" w:rsidR="00DC28F3" w:rsidRDefault="00DC28F3" w:rsidP="00541FF9">
            <w:pPr>
              <w:ind w:firstLineChars="0" w:firstLine="0"/>
            </w:pPr>
          </w:p>
          <w:p w14:paraId="65636779" w14:textId="77777777" w:rsidR="00DC28F3" w:rsidRDefault="00DC28F3" w:rsidP="00541FF9">
            <w:pPr>
              <w:ind w:firstLineChars="0" w:firstLine="0"/>
            </w:pPr>
          </w:p>
          <w:p w14:paraId="3185878A" w14:textId="77777777" w:rsidR="00DC28F3" w:rsidRDefault="00DC28F3" w:rsidP="00541FF9">
            <w:pPr>
              <w:ind w:firstLineChars="0" w:firstLine="0"/>
            </w:pPr>
          </w:p>
          <w:p w14:paraId="6AAD9943" w14:textId="77777777" w:rsidR="00DC28F3" w:rsidRDefault="00DC28F3" w:rsidP="00541FF9">
            <w:pPr>
              <w:ind w:firstLineChars="0" w:firstLine="0"/>
            </w:pPr>
          </w:p>
          <w:p w14:paraId="20DDA145" w14:textId="77777777" w:rsidR="00DC28F3" w:rsidRDefault="00DC28F3" w:rsidP="00541FF9">
            <w:pPr>
              <w:ind w:firstLineChars="0" w:firstLine="0"/>
            </w:pPr>
          </w:p>
          <w:p w14:paraId="71808631" w14:textId="77777777" w:rsidR="00DC28F3" w:rsidRDefault="00DC28F3" w:rsidP="00541FF9">
            <w:pPr>
              <w:ind w:firstLineChars="0" w:firstLine="0"/>
            </w:pPr>
          </w:p>
          <w:p w14:paraId="6AA8F37E" w14:textId="77777777" w:rsidR="00DC28F3" w:rsidRDefault="00DC28F3" w:rsidP="00541FF9">
            <w:pPr>
              <w:ind w:firstLineChars="0" w:firstLine="0"/>
            </w:pPr>
          </w:p>
          <w:p w14:paraId="6E9225FA" w14:textId="77777777" w:rsidR="00DC28F3" w:rsidRDefault="00DC28F3" w:rsidP="00541FF9">
            <w:pPr>
              <w:ind w:firstLineChars="0" w:firstLine="0"/>
            </w:pPr>
          </w:p>
          <w:p w14:paraId="77C7D5AA" w14:textId="77777777" w:rsidR="00DC28F3" w:rsidRDefault="00DC28F3" w:rsidP="00541FF9">
            <w:pPr>
              <w:pStyle w:val="7"/>
              <w:ind w:firstLine="482"/>
            </w:pPr>
            <w:r>
              <w:rPr>
                <w:rFonts w:hint="eastAsia"/>
              </w:rPr>
              <w:t>图</w:t>
            </w:r>
            <w:r>
              <w:rPr>
                <w:rFonts w:hint="eastAsia"/>
              </w:rPr>
              <w:t>B-3</w:t>
            </w:r>
            <w:r>
              <w:t xml:space="preserve"> </w:t>
            </w:r>
            <w:r w:rsidRPr="007C0BBC">
              <w:rPr>
                <w:rFonts w:hint="eastAsia"/>
              </w:rPr>
              <w:t>载入成功界面</w:t>
            </w:r>
          </w:p>
        </w:tc>
      </w:tr>
    </w:tbl>
    <w:p w14:paraId="29329031" w14:textId="77777777" w:rsidR="00DC28F3" w:rsidRDefault="00DC28F3" w:rsidP="00DC28F3">
      <w:pPr>
        <w:ind w:left="420" w:firstLineChars="0" w:firstLine="0"/>
      </w:pPr>
      <w:r>
        <w:rPr>
          <w:rFonts w:hint="eastAsia"/>
        </w:rPr>
        <w:t>（</w:t>
      </w:r>
      <w:r>
        <w:rPr>
          <w:rFonts w:hint="eastAsia"/>
        </w:rPr>
        <w:t>4</w:t>
      </w:r>
      <w:r>
        <w:t>）</w:t>
      </w:r>
      <w:r>
        <w:rPr>
          <w:rFonts w:hint="eastAsia"/>
        </w:rPr>
        <w:t>烧录程序</w:t>
      </w:r>
    </w:p>
    <w:p w14:paraId="13D265B2" w14:textId="77777777" w:rsidR="00DC28F3" w:rsidRDefault="00DC28F3" w:rsidP="00DC28F3">
      <w:pPr>
        <w:ind w:firstLine="420"/>
      </w:pPr>
      <w:r>
        <w:rPr>
          <w:rFonts w:hint="eastAsia"/>
        </w:rPr>
        <w:t>点击菜单栏中“</w:t>
      </w:r>
      <w:r>
        <w:rPr>
          <w:rFonts w:hint="eastAsia"/>
        </w:rPr>
        <w:t>Target</w:t>
      </w:r>
      <w:r>
        <w:rPr>
          <w:rFonts w:hint="eastAsia"/>
        </w:rPr>
        <w:t>”——“</w:t>
      </w:r>
      <w:r>
        <w:rPr>
          <w:rFonts w:hint="eastAsia"/>
        </w:rPr>
        <w:t>Connect</w:t>
      </w:r>
      <w:r>
        <w:rPr>
          <w:rFonts w:hint="eastAsia"/>
        </w:rPr>
        <w:t>”，连接成功后，再点击菜单栏的“</w:t>
      </w:r>
      <w:r>
        <w:rPr>
          <w:rFonts w:hint="eastAsia"/>
        </w:rPr>
        <w:t>Target</w:t>
      </w:r>
      <w:r>
        <w:rPr>
          <w:rFonts w:hint="eastAsia"/>
        </w:rPr>
        <w:t>”——“</w:t>
      </w:r>
      <w:r>
        <w:rPr>
          <w:rFonts w:hint="eastAsia"/>
        </w:rPr>
        <w:t>Auto</w:t>
      </w:r>
      <w:r>
        <w:rPr>
          <w:rFonts w:hint="eastAsia"/>
        </w:rPr>
        <w:t>”，自动烧录程序。烧录结束后会弹出一个对话框表示烧录成功，见图</w:t>
      </w:r>
      <w:r>
        <w:rPr>
          <w:rFonts w:hint="eastAsia"/>
        </w:rPr>
        <w:t>B-4</w:t>
      </w:r>
      <w:r>
        <w:rPr>
          <w:rFonts w:hint="eastAsia"/>
        </w:rPr>
        <w:t>。需要</w:t>
      </w:r>
      <w:r>
        <w:t>注意的是，使用</w:t>
      </w:r>
      <w:r>
        <w:t>SWD-Programmer</w:t>
      </w:r>
      <w:r>
        <w:rPr>
          <w:rFonts w:hint="eastAsia"/>
        </w:rPr>
        <w:t>只能</w:t>
      </w:r>
      <w:r>
        <w:t>烧录程序，不能</w:t>
      </w:r>
      <w:r>
        <w:rPr>
          <w:rFonts w:hint="eastAsia"/>
        </w:rPr>
        <w:t>对目标</w:t>
      </w:r>
      <w:r>
        <w:t>板进行在线调试，若需调试</w:t>
      </w:r>
      <w:r>
        <w:rPr>
          <w:rFonts w:hint="eastAsia"/>
        </w:rPr>
        <w:t>请使用</w:t>
      </w:r>
      <w:r>
        <w:t>KDS</w:t>
      </w:r>
      <w:r>
        <w:t>，</w:t>
      </w:r>
      <w:r>
        <w:rPr>
          <w:rFonts w:hint="eastAsia"/>
        </w:rPr>
        <w:t>详见</w:t>
      </w:r>
      <w:r>
        <w:t>附录</w:t>
      </w:r>
      <w:r>
        <w:t>A</w:t>
      </w:r>
      <w:r>
        <w:t>。</w:t>
      </w:r>
    </w:p>
    <w:tbl>
      <w:tblPr>
        <w:tblW w:w="0" w:type="auto"/>
        <w:tblLook w:val="04A0" w:firstRow="1" w:lastRow="0" w:firstColumn="1" w:lastColumn="0" w:noHBand="0" w:noVBand="1"/>
      </w:tblPr>
      <w:tblGrid>
        <w:gridCol w:w="8306"/>
      </w:tblGrid>
      <w:tr w:rsidR="00DC28F3" w14:paraId="6AAC146C" w14:textId="77777777" w:rsidTr="00541FF9">
        <w:trPr>
          <w:cantSplit/>
        </w:trPr>
        <w:tc>
          <w:tcPr>
            <w:tcW w:w="8522" w:type="dxa"/>
          </w:tcPr>
          <w:p w14:paraId="0994127E" w14:textId="77777777" w:rsidR="00DC28F3" w:rsidRDefault="00DC28F3" w:rsidP="00541FF9">
            <w:pPr>
              <w:ind w:firstLineChars="0" w:firstLine="0"/>
            </w:pPr>
            <w:r w:rsidRPr="0083289D">
              <w:rPr>
                <w:noProof/>
              </w:rPr>
              <w:drawing>
                <wp:anchor distT="0" distB="0" distL="114300" distR="114300" simplePos="0" relativeHeight="251702272" behindDoc="0" locked="0" layoutInCell="1" allowOverlap="1" wp14:anchorId="78E76AC4" wp14:editId="60F7EAD8">
                  <wp:simplePos x="0" y="0"/>
                  <wp:positionH relativeFrom="column">
                    <wp:posOffset>1159152</wp:posOffset>
                  </wp:positionH>
                  <wp:positionV relativeFrom="paragraph">
                    <wp:posOffset>39129</wp:posOffset>
                  </wp:positionV>
                  <wp:extent cx="3244382" cy="1326366"/>
                  <wp:effectExtent l="0" t="0" r="0" b="7620"/>
                  <wp:wrapNone/>
                  <wp:docPr id="50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cstate="print"/>
                          <a:srcRect/>
                          <a:stretch>
                            <a:fillRect/>
                          </a:stretch>
                        </pic:blipFill>
                        <pic:spPr bwMode="auto">
                          <a:xfrm>
                            <a:off x="0" y="0"/>
                            <a:ext cx="3244382" cy="1326366"/>
                          </a:xfrm>
                          <a:prstGeom prst="rect">
                            <a:avLst/>
                          </a:prstGeom>
                          <a:noFill/>
                          <a:ln w="9525">
                            <a:noFill/>
                            <a:miter lim="800000"/>
                            <a:headEnd/>
                            <a:tailEnd/>
                          </a:ln>
                        </pic:spPr>
                      </pic:pic>
                    </a:graphicData>
                  </a:graphic>
                </wp:anchor>
              </w:drawing>
            </w:r>
          </w:p>
          <w:p w14:paraId="1096216D" w14:textId="77777777" w:rsidR="00DC28F3" w:rsidRDefault="00DC28F3" w:rsidP="00541FF9">
            <w:pPr>
              <w:ind w:firstLineChars="0" w:firstLine="0"/>
            </w:pPr>
          </w:p>
          <w:p w14:paraId="6A8D082B" w14:textId="77777777" w:rsidR="00DC28F3" w:rsidRDefault="00DC28F3" w:rsidP="00541FF9">
            <w:pPr>
              <w:ind w:firstLineChars="0" w:firstLine="0"/>
            </w:pPr>
          </w:p>
          <w:p w14:paraId="3F7F54F4" w14:textId="77777777" w:rsidR="00DC28F3" w:rsidRDefault="00DC28F3" w:rsidP="00541FF9">
            <w:pPr>
              <w:ind w:firstLineChars="0" w:firstLine="0"/>
            </w:pPr>
          </w:p>
          <w:p w14:paraId="12EAEDBC" w14:textId="77777777" w:rsidR="00DC28F3" w:rsidRDefault="00DC28F3" w:rsidP="00541FF9">
            <w:pPr>
              <w:ind w:firstLineChars="0" w:firstLine="0"/>
            </w:pPr>
          </w:p>
          <w:p w14:paraId="59AEF7A6" w14:textId="77777777" w:rsidR="00DC28F3" w:rsidRDefault="00DC28F3" w:rsidP="00541FF9">
            <w:pPr>
              <w:ind w:firstLineChars="0" w:firstLine="0"/>
            </w:pPr>
          </w:p>
          <w:p w14:paraId="285F778B" w14:textId="77777777" w:rsidR="00DC28F3" w:rsidRDefault="00DC28F3" w:rsidP="00541FF9">
            <w:pPr>
              <w:ind w:firstLineChars="0" w:firstLine="0"/>
            </w:pPr>
          </w:p>
          <w:p w14:paraId="7179D9F9" w14:textId="77777777" w:rsidR="00DC28F3" w:rsidRDefault="00DC28F3" w:rsidP="00541FF9">
            <w:pPr>
              <w:pStyle w:val="7"/>
              <w:ind w:firstLine="482"/>
            </w:pPr>
            <w:r>
              <w:rPr>
                <w:rFonts w:hint="eastAsia"/>
              </w:rPr>
              <w:t>图</w:t>
            </w:r>
            <w:r>
              <w:rPr>
                <w:rFonts w:hint="eastAsia"/>
              </w:rPr>
              <w:t>B-4</w:t>
            </w:r>
            <w:r>
              <w:t xml:space="preserve"> </w:t>
            </w:r>
            <w:r w:rsidRPr="0083289D">
              <w:rPr>
                <w:rFonts w:hint="eastAsia"/>
              </w:rPr>
              <w:t>烧录成功提示框</w:t>
            </w:r>
          </w:p>
        </w:tc>
      </w:tr>
    </w:tbl>
    <w:p w14:paraId="669873E2" w14:textId="77777777" w:rsidR="00DC28F3" w:rsidRDefault="00DC28F3" w:rsidP="00C70125">
      <w:pPr>
        <w:pStyle w:val="2"/>
      </w:pPr>
      <w:bookmarkStart w:id="307" w:name="_Toc417566727"/>
      <w:bookmarkStart w:id="308" w:name="_Toc421624126"/>
      <w:bookmarkStart w:id="309" w:name="_Toc429746097"/>
      <w:bookmarkStart w:id="310" w:name="_Toc449049918"/>
      <w:r>
        <w:rPr>
          <w:rFonts w:hint="eastAsia"/>
        </w:rPr>
        <w:t>B.</w:t>
      </w:r>
      <w:r>
        <w:t xml:space="preserve">3 </w:t>
      </w:r>
      <w:r>
        <w:rPr>
          <w:rFonts w:hint="eastAsia"/>
        </w:rPr>
        <w:t>常见</w:t>
      </w:r>
      <w:r>
        <w:t>问题处理</w:t>
      </w:r>
      <w:bookmarkEnd w:id="307"/>
      <w:bookmarkEnd w:id="308"/>
      <w:bookmarkEnd w:id="309"/>
      <w:bookmarkEnd w:id="310"/>
    </w:p>
    <w:p w14:paraId="01A2A096" w14:textId="77777777" w:rsidR="00DC28F3" w:rsidRDefault="00DC28F3" w:rsidP="00687F00">
      <w:pPr>
        <w:pStyle w:val="3"/>
      </w:pPr>
      <w:bookmarkStart w:id="311" w:name="_Toc402171487"/>
      <w:bookmarkStart w:id="312" w:name="_Toc417029482"/>
      <w:bookmarkStart w:id="313" w:name="_Toc417566728"/>
      <w:bookmarkStart w:id="314" w:name="_Toc421624127"/>
      <w:bookmarkStart w:id="315" w:name="_Toc429746098"/>
      <w:bookmarkStart w:id="316" w:name="_Toc449049919"/>
      <w:r>
        <w:t>B.3</w:t>
      </w:r>
      <w:r>
        <w:rPr>
          <w:rFonts w:hint="eastAsia"/>
        </w:rPr>
        <w:t>.</w:t>
      </w:r>
      <w:r>
        <w:t xml:space="preserve">1 </w:t>
      </w:r>
      <w:r>
        <w:rPr>
          <w:rFonts w:hint="eastAsia"/>
        </w:rPr>
        <w:t>指示灯频闪</w:t>
      </w:r>
      <w:bookmarkEnd w:id="311"/>
      <w:bookmarkEnd w:id="312"/>
      <w:r>
        <w:rPr>
          <w:rFonts w:hint="eastAsia"/>
        </w:rPr>
        <w:t>，不能</w:t>
      </w:r>
      <w:r>
        <w:t>烧录程序</w:t>
      </w:r>
      <w:bookmarkEnd w:id="313"/>
      <w:bookmarkEnd w:id="314"/>
      <w:bookmarkEnd w:id="315"/>
      <w:bookmarkEnd w:id="316"/>
    </w:p>
    <w:p w14:paraId="56F75B27" w14:textId="77777777" w:rsidR="00DC28F3" w:rsidRDefault="00DC28F3" w:rsidP="00DC28F3">
      <w:pPr>
        <w:ind w:firstLine="420"/>
      </w:pPr>
      <w:r>
        <w:rPr>
          <w:rFonts w:hint="eastAsia"/>
        </w:rPr>
        <w:t>指示灯频闪表示</w:t>
      </w:r>
      <w:r>
        <w:rPr>
          <w:rFonts w:hint="eastAsia"/>
        </w:rPr>
        <w:t>SWD-Programmer</w:t>
      </w:r>
      <w:r>
        <w:rPr>
          <w:rFonts w:hint="eastAsia"/>
        </w:rPr>
        <w:t>没有连接好，重新连接即可。</w:t>
      </w:r>
    </w:p>
    <w:p w14:paraId="6A70DE01" w14:textId="77777777" w:rsidR="00DC28F3" w:rsidRDefault="00DC28F3" w:rsidP="00DC28F3">
      <w:pPr>
        <w:ind w:firstLine="420"/>
      </w:pPr>
      <w:r>
        <w:rPr>
          <w:rFonts w:hint="eastAsia"/>
        </w:rPr>
        <w:t>如果在程序烧录过程中出现图</w:t>
      </w:r>
      <w:r>
        <w:rPr>
          <w:rFonts w:hint="eastAsia"/>
        </w:rPr>
        <w:t>B-5</w:t>
      </w:r>
      <w:r>
        <w:rPr>
          <w:rFonts w:hint="eastAsia"/>
        </w:rPr>
        <w:t>的问题，同样表示</w:t>
      </w:r>
      <w:r>
        <w:rPr>
          <w:rFonts w:hint="eastAsia"/>
        </w:rPr>
        <w:t>SWD-Programmer</w:t>
      </w:r>
      <w:r>
        <w:rPr>
          <w:rFonts w:hint="eastAsia"/>
        </w:rPr>
        <w:t>没有连接好，重新连接即可。</w:t>
      </w:r>
    </w:p>
    <w:tbl>
      <w:tblPr>
        <w:tblW w:w="0" w:type="auto"/>
        <w:tblLook w:val="04A0" w:firstRow="1" w:lastRow="0" w:firstColumn="1" w:lastColumn="0" w:noHBand="0" w:noVBand="1"/>
      </w:tblPr>
      <w:tblGrid>
        <w:gridCol w:w="8306"/>
      </w:tblGrid>
      <w:tr w:rsidR="00DC28F3" w14:paraId="5D2735B4" w14:textId="77777777" w:rsidTr="00541FF9">
        <w:trPr>
          <w:cantSplit/>
        </w:trPr>
        <w:tc>
          <w:tcPr>
            <w:tcW w:w="8306" w:type="dxa"/>
          </w:tcPr>
          <w:p w14:paraId="0701B4D1" w14:textId="77777777" w:rsidR="00DC28F3" w:rsidRDefault="00DC28F3" w:rsidP="00541FF9">
            <w:pPr>
              <w:ind w:firstLineChars="0" w:firstLine="0"/>
            </w:pPr>
            <w:r>
              <w:rPr>
                <w:rFonts w:hint="eastAsia"/>
                <w:noProof/>
              </w:rPr>
              <w:lastRenderedPageBreak/>
              <w:drawing>
                <wp:anchor distT="0" distB="0" distL="114300" distR="114300" simplePos="0" relativeHeight="251705344" behindDoc="0" locked="0" layoutInCell="1" allowOverlap="1" wp14:anchorId="21F9543C" wp14:editId="75214D9F">
                  <wp:simplePos x="0" y="0"/>
                  <wp:positionH relativeFrom="column">
                    <wp:posOffset>1176834</wp:posOffset>
                  </wp:positionH>
                  <wp:positionV relativeFrom="paragraph">
                    <wp:posOffset>106716</wp:posOffset>
                  </wp:positionV>
                  <wp:extent cx="2904388" cy="1254168"/>
                  <wp:effectExtent l="0" t="0" r="0" b="3175"/>
                  <wp:wrapNone/>
                  <wp:docPr id="50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srcRect/>
                          <a:stretch>
                            <a:fillRect/>
                          </a:stretch>
                        </pic:blipFill>
                        <pic:spPr bwMode="auto">
                          <a:xfrm>
                            <a:off x="0" y="0"/>
                            <a:ext cx="2904388" cy="1254168"/>
                          </a:xfrm>
                          <a:prstGeom prst="rect">
                            <a:avLst/>
                          </a:prstGeom>
                          <a:noFill/>
                          <a:ln w="9525">
                            <a:noFill/>
                            <a:miter lim="800000"/>
                            <a:headEnd/>
                            <a:tailEnd/>
                          </a:ln>
                        </pic:spPr>
                      </pic:pic>
                    </a:graphicData>
                  </a:graphic>
                </wp:anchor>
              </w:drawing>
            </w:r>
          </w:p>
          <w:p w14:paraId="67827158" w14:textId="77777777" w:rsidR="00DC28F3" w:rsidRDefault="00DC28F3" w:rsidP="00541FF9">
            <w:pPr>
              <w:ind w:firstLineChars="0" w:firstLine="0"/>
            </w:pPr>
          </w:p>
          <w:p w14:paraId="12431862" w14:textId="77777777" w:rsidR="00DC28F3" w:rsidRDefault="00DC28F3" w:rsidP="00541FF9">
            <w:pPr>
              <w:ind w:firstLineChars="0" w:firstLine="0"/>
            </w:pPr>
          </w:p>
          <w:p w14:paraId="330B3228" w14:textId="77777777" w:rsidR="00DC28F3" w:rsidRDefault="00DC28F3" w:rsidP="00541FF9">
            <w:pPr>
              <w:ind w:firstLineChars="0" w:firstLine="0"/>
            </w:pPr>
          </w:p>
          <w:p w14:paraId="4F8FF81B" w14:textId="77777777" w:rsidR="00DC28F3" w:rsidRDefault="00DC28F3" w:rsidP="00541FF9">
            <w:pPr>
              <w:ind w:firstLineChars="0" w:firstLine="0"/>
            </w:pPr>
          </w:p>
          <w:p w14:paraId="612DF9E6" w14:textId="77777777" w:rsidR="00DC28F3" w:rsidRDefault="00DC28F3" w:rsidP="00541FF9">
            <w:pPr>
              <w:ind w:firstLineChars="0" w:firstLine="0"/>
            </w:pPr>
          </w:p>
          <w:p w14:paraId="3BD8E172" w14:textId="77777777" w:rsidR="00DC28F3" w:rsidRDefault="00DC28F3" w:rsidP="00541FF9">
            <w:pPr>
              <w:ind w:firstLineChars="0" w:firstLine="0"/>
            </w:pPr>
          </w:p>
          <w:p w14:paraId="0A4D93AE" w14:textId="77777777" w:rsidR="00DC28F3" w:rsidRDefault="00DC28F3" w:rsidP="00541FF9">
            <w:pPr>
              <w:pStyle w:val="7"/>
              <w:ind w:firstLine="482"/>
            </w:pPr>
            <w:r>
              <w:rPr>
                <w:rFonts w:hint="eastAsia"/>
              </w:rPr>
              <w:t>图</w:t>
            </w:r>
            <w:r>
              <w:rPr>
                <w:rFonts w:hint="eastAsia"/>
              </w:rPr>
              <w:t xml:space="preserve">B-5 </w:t>
            </w:r>
            <w:r>
              <w:rPr>
                <w:rFonts w:hint="eastAsia"/>
              </w:rPr>
              <w:t>写入器频繁复位提示</w:t>
            </w:r>
          </w:p>
        </w:tc>
      </w:tr>
    </w:tbl>
    <w:p w14:paraId="44441CC6" w14:textId="77777777" w:rsidR="00DC28F3" w:rsidRDefault="00DC28F3" w:rsidP="00687F00">
      <w:pPr>
        <w:pStyle w:val="3"/>
      </w:pPr>
      <w:bookmarkStart w:id="317" w:name="_Toc417566729"/>
      <w:bookmarkStart w:id="318" w:name="_Toc421624128"/>
      <w:bookmarkStart w:id="319" w:name="_Toc429746099"/>
      <w:bookmarkStart w:id="320" w:name="_Toc395702156"/>
      <w:bookmarkStart w:id="321" w:name="_Toc449049920"/>
      <w:r>
        <w:rPr>
          <w:rFonts w:hint="eastAsia"/>
        </w:rPr>
        <w:t>B.</w:t>
      </w:r>
      <w:r>
        <w:t>3</w:t>
      </w:r>
      <w:r>
        <w:rPr>
          <w:rFonts w:hint="eastAsia"/>
        </w:rPr>
        <w:t>.2</w:t>
      </w:r>
      <w:r>
        <w:t xml:space="preserve"> </w:t>
      </w:r>
      <w:r>
        <w:rPr>
          <w:rFonts w:hint="eastAsia"/>
        </w:rPr>
        <w:t>目标</w:t>
      </w:r>
      <w:r>
        <w:t>板芯片被加密</w:t>
      </w:r>
      <w:bookmarkEnd w:id="317"/>
      <w:bookmarkEnd w:id="318"/>
      <w:bookmarkEnd w:id="319"/>
      <w:bookmarkEnd w:id="321"/>
    </w:p>
    <w:bookmarkEnd w:id="320"/>
    <w:p w14:paraId="04109E5E" w14:textId="77777777" w:rsidR="00DC28F3" w:rsidRDefault="00DC28F3" w:rsidP="00DC28F3">
      <w:pPr>
        <w:ind w:firstLine="420"/>
      </w:pPr>
      <w:r>
        <w:rPr>
          <w:rFonts w:hint="eastAsia"/>
        </w:rPr>
        <w:t>软件操作不当、硬件连接错误都有可能导致芯片加密，而芯片加密后无法正常工作，所以需要进行芯片解密。芯片加密后，烧录程序时会出现下图的提示：</w:t>
      </w:r>
    </w:p>
    <w:tbl>
      <w:tblPr>
        <w:tblW w:w="0" w:type="auto"/>
        <w:tblLook w:val="04A0" w:firstRow="1" w:lastRow="0" w:firstColumn="1" w:lastColumn="0" w:noHBand="0" w:noVBand="1"/>
      </w:tblPr>
      <w:tblGrid>
        <w:gridCol w:w="8306"/>
      </w:tblGrid>
      <w:tr w:rsidR="00DC28F3" w14:paraId="54CE9AA2" w14:textId="77777777" w:rsidTr="00541FF9">
        <w:tc>
          <w:tcPr>
            <w:tcW w:w="8523" w:type="dxa"/>
          </w:tcPr>
          <w:p w14:paraId="0C9825BD" w14:textId="77777777" w:rsidR="00DC28F3" w:rsidRDefault="00DC28F3" w:rsidP="00541FF9">
            <w:pPr>
              <w:ind w:firstLineChars="0" w:firstLine="0"/>
            </w:pPr>
            <w:r>
              <w:rPr>
                <w:rFonts w:hint="eastAsia"/>
                <w:noProof/>
              </w:rPr>
              <w:drawing>
                <wp:anchor distT="0" distB="0" distL="114300" distR="114300" simplePos="0" relativeHeight="251700224" behindDoc="0" locked="0" layoutInCell="1" allowOverlap="1" wp14:anchorId="19ABC613" wp14:editId="6DDA7D5F">
                  <wp:simplePos x="0" y="0"/>
                  <wp:positionH relativeFrom="column">
                    <wp:posOffset>930960</wp:posOffset>
                  </wp:positionH>
                  <wp:positionV relativeFrom="paragraph">
                    <wp:posOffset>81936</wp:posOffset>
                  </wp:positionV>
                  <wp:extent cx="3479088" cy="1088394"/>
                  <wp:effectExtent l="0" t="0" r="7620" b="0"/>
                  <wp:wrapNone/>
                  <wp:docPr id="5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srcRect/>
                          <a:stretch>
                            <a:fillRect/>
                          </a:stretch>
                        </pic:blipFill>
                        <pic:spPr bwMode="auto">
                          <a:xfrm>
                            <a:off x="0" y="0"/>
                            <a:ext cx="3484831" cy="1090191"/>
                          </a:xfrm>
                          <a:prstGeom prst="rect">
                            <a:avLst/>
                          </a:prstGeom>
                          <a:noFill/>
                          <a:ln w="9525">
                            <a:noFill/>
                            <a:miter lim="800000"/>
                            <a:headEnd/>
                            <a:tailEnd/>
                          </a:ln>
                        </pic:spPr>
                      </pic:pic>
                    </a:graphicData>
                  </a:graphic>
                </wp:anchor>
              </w:drawing>
            </w:r>
          </w:p>
          <w:p w14:paraId="43EC6FDE" w14:textId="77777777" w:rsidR="00DC28F3" w:rsidRDefault="00DC28F3" w:rsidP="00541FF9">
            <w:pPr>
              <w:ind w:firstLineChars="0" w:firstLine="0"/>
            </w:pPr>
          </w:p>
          <w:p w14:paraId="608C77EE" w14:textId="77777777" w:rsidR="00DC28F3" w:rsidRDefault="00DC28F3" w:rsidP="00541FF9">
            <w:pPr>
              <w:ind w:firstLineChars="0" w:firstLine="0"/>
            </w:pPr>
          </w:p>
          <w:p w14:paraId="07E1CEF7" w14:textId="77777777" w:rsidR="00DC28F3" w:rsidRDefault="00DC28F3" w:rsidP="00541FF9">
            <w:pPr>
              <w:ind w:firstLineChars="0" w:firstLine="0"/>
            </w:pPr>
          </w:p>
          <w:p w14:paraId="7CCD839D" w14:textId="77777777" w:rsidR="00DC28F3" w:rsidRDefault="00DC28F3" w:rsidP="00541FF9">
            <w:pPr>
              <w:ind w:firstLineChars="0" w:firstLine="0"/>
            </w:pPr>
          </w:p>
          <w:p w14:paraId="733F0C7A" w14:textId="77777777" w:rsidR="00DC28F3" w:rsidRDefault="00DC28F3" w:rsidP="00541FF9">
            <w:pPr>
              <w:ind w:firstLineChars="0" w:firstLine="0"/>
            </w:pPr>
          </w:p>
        </w:tc>
      </w:tr>
    </w:tbl>
    <w:p w14:paraId="150F0B80" w14:textId="77777777" w:rsidR="00DC28F3" w:rsidRPr="00B53897" w:rsidRDefault="00DC28F3" w:rsidP="00DC28F3">
      <w:pPr>
        <w:ind w:firstLine="420"/>
      </w:pPr>
      <w:r>
        <w:rPr>
          <w:rFonts w:hint="eastAsia"/>
        </w:rPr>
        <w:t>芯片加密问题是无法完全避免的，因此芯片解密操作显得尤为重要。芯片解密步骤如下：</w:t>
      </w:r>
    </w:p>
    <w:p w14:paraId="7D38EE62" w14:textId="77777777" w:rsidR="00DC28F3" w:rsidRDefault="00DC28F3" w:rsidP="00DC28F3">
      <w:pPr>
        <w:ind w:firstLine="420"/>
      </w:pPr>
      <w:r>
        <w:rPr>
          <w:rFonts w:hint="eastAsia"/>
        </w:rPr>
        <w:t>（</w:t>
      </w:r>
      <w:r>
        <w:rPr>
          <w:rFonts w:hint="eastAsia"/>
        </w:rPr>
        <w:t>1</w:t>
      </w:r>
      <w:r>
        <w:rPr>
          <w:rFonts w:hint="eastAsia"/>
        </w:rPr>
        <w:t>）按照</w:t>
      </w:r>
      <w:r>
        <w:t>D.2.1</w:t>
      </w:r>
      <w:r>
        <w:rPr>
          <w:rFonts w:hint="eastAsia"/>
        </w:rPr>
        <w:t>节进行硬件连接，接好后还需将目标板的</w:t>
      </w:r>
      <w:r>
        <w:rPr>
          <w:rFonts w:hint="eastAsia"/>
        </w:rPr>
        <w:t>reset</w:t>
      </w:r>
      <w:r>
        <w:rPr>
          <w:rFonts w:hint="eastAsia"/>
        </w:rPr>
        <w:t>引脚接到</w:t>
      </w:r>
      <w:r>
        <w:rPr>
          <w:rFonts w:hint="eastAsia"/>
        </w:rPr>
        <w:t>GND</w:t>
      </w:r>
      <w:r>
        <w:rPr>
          <w:rFonts w:hint="eastAsia"/>
        </w:rPr>
        <w:t>，打开</w:t>
      </w:r>
      <w:r w:rsidRPr="00F04BB3">
        <w:t>JLink</w:t>
      </w:r>
      <w:r>
        <w:rPr>
          <w:rFonts w:hint="eastAsia"/>
        </w:rPr>
        <w:t>软件（如果提示固件升级，请升级）</w:t>
      </w:r>
    </w:p>
    <w:tbl>
      <w:tblPr>
        <w:tblW w:w="0" w:type="auto"/>
        <w:tblLook w:val="04A0" w:firstRow="1" w:lastRow="0" w:firstColumn="1" w:lastColumn="0" w:noHBand="0" w:noVBand="1"/>
      </w:tblPr>
      <w:tblGrid>
        <w:gridCol w:w="8306"/>
      </w:tblGrid>
      <w:tr w:rsidR="00DC28F3" w14:paraId="023BE126" w14:textId="77777777" w:rsidTr="00541FF9">
        <w:trPr>
          <w:cantSplit/>
        </w:trPr>
        <w:tc>
          <w:tcPr>
            <w:tcW w:w="8523" w:type="dxa"/>
          </w:tcPr>
          <w:p w14:paraId="0C1E3159" w14:textId="77777777" w:rsidR="00DC28F3" w:rsidRDefault="00DC28F3" w:rsidP="00541FF9">
            <w:pPr>
              <w:ind w:firstLineChars="0" w:firstLine="0"/>
            </w:pPr>
            <w:r>
              <w:rPr>
                <w:rFonts w:hint="eastAsia"/>
                <w:noProof/>
              </w:rPr>
              <w:drawing>
                <wp:anchor distT="0" distB="0" distL="114300" distR="114300" simplePos="0" relativeHeight="251698176" behindDoc="0" locked="0" layoutInCell="1" allowOverlap="1" wp14:anchorId="7208A7BC" wp14:editId="5117CBCF">
                  <wp:simplePos x="0" y="0"/>
                  <wp:positionH relativeFrom="column">
                    <wp:posOffset>1149825</wp:posOffset>
                  </wp:positionH>
                  <wp:positionV relativeFrom="paragraph">
                    <wp:posOffset>81602</wp:posOffset>
                  </wp:positionV>
                  <wp:extent cx="2872854" cy="1640570"/>
                  <wp:effectExtent l="0" t="0" r="0" b="0"/>
                  <wp:wrapNone/>
                  <wp:docPr id="5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cstate="print"/>
                          <a:srcRect r="24561" b="34030"/>
                          <a:stretch>
                            <a:fillRect/>
                          </a:stretch>
                        </pic:blipFill>
                        <pic:spPr bwMode="auto">
                          <a:xfrm>
                            <a:off x="0" y="0"/>
                            <a:ext cx="2884081" cy="164698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D57CDAA" w14:textId="77777777" w:rsidR="00DC28F3" w:rsidRDefault="00DC28F3" w:rsidP="00541FF9">
            <w:pPr>
              <w:ind w:firstLineChars="0" w:firstLine="0"/>
            </w:pPr>
          </w:p>
          <w:p w14:paraId="2C79E4A6" w14:textId="77777777" w:rsidR="00DC28F3" w:rsidRDefault="00DC28F3" w:rsidP="00541FF9">
            <w:pPr>
              <w:ind w:firstLineChars="0" w:firstLine="0"/>
            </w:pPr>
          </w:p>
          <w:p w14:paraId="5B4591BD" w14:textId="77777777" w:rsidR="00DC28F3" w:rsidRDefault="00DC28F3" w:rsidP="00541FF9">
            <w:pPr>
              <w:ind w:firstLineChars="0" w:firstLine="0"/>
            </w:pPr>
          </w:p>
          <w:p w14:paraId="16F4ECE9" w14:textId="77777777" w:rsidR="00DC28F3" w:rsidRDefault="00DC28F3" w:rsidP="00541FF9">
            <w:pPr>
              <w:ind w:firstLineChars="0" w:firstLine="0"/>
            </w:pPr>
          </w:p>
          <w:p w14:paraId="4D3153AD" w14:textId="77777777" w:rsidR="00DC28F3" w:rsidRDefault="00DC28F3" w:rsidP="00541FF9">
            <w:pPr>
              <w:ind w:firstLineChars="0" w:firstLine="0"/>
            </w:pPr>
          </w:p>
          <w:p w14:paraId="7863F40D" w14:textId="77777777" w:rsidR="00DC28F3" w:rsidRDefault="00DC28F3" w:rsidP="00541FF9">
            <w:pPr>
              <w:ind w:firstLineChars="0" w:firstLine="0"/>
            </w:pPr>
          </w:p>
          <w:p w14:paraId="2D969F9E" w14:textId="77777777" w:rsidR="00DC28F3" w:rsidRDefault="00DC28F3" w:rsidP="00541FF9">
            <w:pPr>
              <w:ind w:firstLineChars="0" w:firstLine="0"/>
            </w:pPr>
          </w:p>
          <w:p w14:paraId="067644D9" w14:textId="77777777" w:rsidR="00DC28F3" w:rsidRDefault="00DC28F3" w:rsidP="00541FF9">
            <w:pPr>
              <w:ind w:firstLineChars="0" w:firstLine="0"/>
            </w:pPr>
          </w:p>
        </w:tc>
      </w:tr>
    </w:tbl>
    <w:p w14:paraId="4E3917A4" w14:textId="77777777" w:rsidR="00DC28F3" w:rsidRDefault="00DC28F3" w:rsidP="00DC28F3">
      <w:pPr>
        <w:ind w:firstLine="420"/>
      </w:pPr>
      <w:r>
        <w:rPr>
          <w:rFonts w:hint="eastAsia"/>
        </w:rPr>
        <w:t>JLink</w:t>
      </w:r>
      <w:r>
        <w:rPr>
          <w:rFonts w:hint="eastAsia"/>
        </w:rPr>
        <w:t>软件自动识别到目标板的内核，表示连接正确。</w:t>
      </w:r>
    </w:p>
    <w:p w14:paraId="7F4CC831" w14:textId="77777777" w:rsidR="00DC28F3" w:rsidRDefault="00DC28F3" w:rsidP="00DC28F3">
      <w:pPr>
        <w:ind w:firstLine="420"/>
      </w:pPr>
      <w:r>
        <w:rPr>
          <w:rFonts w:hint="eastAsia"/>
        </w:rPr>
        <w:t>接下来输入“</w:t>
      </w:r>
      <w:r>
        <w:rPr>
          <w:rFonts w:hint="eastAsia"/>
        </w:rPr>
        <w:t>unlock Kinetis</w:t>
      </w:r>
      <w:r>
        <w:rPr>
          <w:rFonts w:hint="eastAsia"/>
        </w:rPr>
        <w:t>”命令，界面显示“</w:t>
      </w:r>
      <w:r>
        <w:rPr>
          <w:rFonts w:hint="eastAsia"/>
        </w:rPr>
        <w:t>Unlocking device</w:t>
      </w:r>
      <w:r>
        <w:t>…</w:t>
      </w:r>
      <w:r>
        <w:rPr>
          <w:rFonts w:hint="eastAsia"/>
        </w:rPr>
        <w:t>O.K.</w:t>
      </w:r>
      <w:r>
        <w:rPr>
          <w:rFonts w:hint="eastAsia"/>
        </w:rPr>
        <w:t>”，即表示芯片成功解密。</w:t>
      </w:r>
    </w:p>
    <w:p w14:paraId="3FA8F9EF" w14:textId="77777777" w:rsidR="00E916B0" w:rsidRDefault="00E916B0" w:rsidP="00DC28F3">
      <w:pPr>
        <w:ind w:firstLine="420"/>
      </w:pPr>
    </w:p>
    <w:tbl>
      <w:tblPr>
        <w:tblpPr w:leftFromText="180" w:rightFromText="180" w:vertAnchor="text" w:horzAnchor="margin" w:tblpXSpec="center" w:tblpYSpec="top"/>
        <w:tblW w:w="0" w:type="auto"/>
        <w:jc w:val="center"/>
        <w:tblLook w:val="04A0" w:firstRow="1" w:lastRow="0" w:firstColumn="1" w:lastColumn="0" w:noHBand="0" w:noVBand="1"/>
      </w:tblPr>
      <w:tblGrid>
        <w:gridCol w:w="7795"/>
      </w:tblGrid>
      <w:tr w:rsidR="00E916B0" w14:paraId="00E58DD0" w14:textId="77777777" w:rsidTr="00E916B0">
        <w:trPr>
          <w:cantSplit/>
          <w:trHeight w:val="2291"/>
          <w:jc w:val="center"/>
        </w:trPr>
        <w:tc>
          <w:tcPr>
            <w:tcW w:w="7795" w:type="dxa"/>
          </w:tcPr>
          <w:p w14:paraId="508922A9" w14:textId="77777777" w:rsidR="00E916B0" w:rsidRDefault="00E916B0" w:rsidP="00E916B0">
            <w:pPr>
              <w:ind w:firstLineChars="0" w:firstLine="0"/>
            </w:pPr>
          </w:p>
          <w:p w14:paraId="38038942" w14:textId="77777777" w:rsidR="00E916B0" w:rsidRDefault="00E916B0" w:rsidP="00E916B0">
            <w:pPr>
              <w:ind w:firstLineChars="0" w:firstLine="0"/>
            </w:pPr>
            <w:r>
              <w:rPr>
                <w:noProof/>
              </w:rPr>
              <w:drawing>
                <wp:anchor distT="0" distB="0" distL="114300" distR="114300" simplePos="0" relativeHeight="251708416" behindDoc="0" locked="0" layoutInCell="1" allowOverlap="1" wp14:anchorId="18F2AF6D" wp14:editId="3140994D">
                  <wp:simplePos x="0" y="0"/>
                  <wp:positionH relativeFrom="column">
                    <wp:posOffset>1379437</wp:posOffset>
                  </wp:positionH>
                  <wp:positionV relativeFrom="paragraph">
                    <wp:posOffset>9525</wp:posOffset>
                  </wp:positionV>
                  <wp:extent cx="2381250" cy="1492784"/>
                  <wp:effectExtent l="0" t="0" r="0" b="0"/>
                  <wp:wrapNone/>
                  <wp:docPr id="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cstate="print"/>
                          <a:srcRect r="26668" b="29716"/>
                          <a:stretch>
                            <a:fillRect/>
                          </a:stretch>
                        </pic:blipFill>
                        <pic:spPr bwMode="auto">
                          <a:xfrm>
                            <a:off x="0" y="0"/>
                            <a:ext cx="2381250" cy="1492784"/>
                          </a:xfrm>
                          <a:prstGeom prst="rect">
                            <a:avLst/>
                          </a:prstGeom>
                          <a:noFill/>
                          <a:ln w="9525">
                            <a:noFill/>
                            <a:miter lim="800000"/>
                            <a:headEnd/>
                            <a:tailEnd/>
                          </a:ln>
                        </pic:spPr>
                      </pic:pic>
                    </a:graphicData>
                  </a:graphic>
                </wp:anchor>
              </w:drawing>
            </w:r>
          </w:p>
          <w:p w14:paraId="7AB576F9" w14:textId="77777777" w:rsidR="00E916B0" w:rsidRDefault="00E916B0" w:rsidP="00E916B0">
            <w:pPr>
              <w:ind w:firstLineChars="0" w:firstLine="0"/>
            </w:pPr>
          </w:p>
          <w:p w14:paraId="1EA23209" w14:textId="77777777" w:rsidR="00E916B0" w:rsidRDefault="00E916B0" w:rsidP="00E916B0">
            <w:pPr>
              <w:ind w:firstLineChars="0" w:firstLine="0"/>
            </w:pPr>
          </w:p>
          <w:p w14:paraId="4F66353F" w14:textId="77777777" w:rsidR="00E916B0" w:rsidRDefault="00E916B0" w:rsidP="00E916B0">
            <w:pPr>
              <w:ind w:firstLineChars="0" w:firstLine="0"/>
            </w:pPr>
          </w:p>
          <w:p w14:paraId="1F1591A6" w14:textId="77777777" w:rsidR="00E916B0" w:rsidRDefault="00E916B0" w:rsidP="00E916B0">
            <w:pPr>
              <w:ind w:firstLineChars="0" w:firstLine="0"/>
            </w:pPr>
          </w:p>
          <w:p w14:paraId="19814607" w14:textId="77777777" w:rsidR="00E916B0" w:rsidRDefault="00E916B0" w:rsidP="00E916B0">
            <w:pPr>
              <w:ind w:firstLineChars="0" w:firstLine="0"/>
            </w:pPr>
          </w:p>
          <w:p w14:paraId="0F684147" w14:textId="77777777" w:rsidR="00E916B0" w:rsidRDefault="00E916B0" w:rsidP="00E916B0">
            <w:pPr>
              <w:ind w:firstLineChars="0" w:firstLine="0"/>
            </w:pPr>
          </w:p>
          <w:p w14:paraId="2D9D0641" w14:textId="77777777" w:rsidR="00E916B0" w:rsidRDefault="00E916B0" w:rsidP="00E916B0">
            <w:pPr>
              <w:ind w:firstLineChars="0" w:firstLine="0"/>
            </w:pPr>
          </w:p>
          <w:p w14:paraId="7C05ADB2" w14:textId="77777777" w:rsidR="00E916B0" w:rsidRPr="00946A56" w:rsidRDefault="00E916B0" w:rsidP="00E916B0">
            <w:pPr>
              <w:ind w:firstLineChars="0" w:firstLine="0"/>
            </w:pPr>
          </w:p>
        </w:tc>
      </w:tr>
    </w:tbl>
    <w:p w14:paraId="017E19B1" w14:textId="77777777" w:rsidR="00E916B0" w:rsidRDefault="00E916B0" w:rsidP="00DC28F3">
      <w:pPr>
        <w:ind w:firstLine="420"/>
      </w:pPr>
    </w:p>
    <w:p w14:paraId="5DAC4676" w14:textId="77777777" w:rsidR="00E916B0" w:rsidRDefault="00E916B0" w:rsidP="00DC28F3">
      <w:pPr>
        <w:ind w:firstLine="420"/>
      </w:pPr>
    </w:p>
    <w:p w14:paraId="3517F3D2" w14:textId="77777777" w:rsidR="00E916B0" w:rsidRDefault="00E916B0" w:rsidP="00DC28F3">
      <w:pPr>
        <w:ind w:firstLine="420"/>
      </w:pPr>
    </w:p>
    <w:p w14:paraId="72F18D70" w14:textId="77777777" w:rsidR="00E916B0" w:rsidRDefault="00E916B0" w:rsidP="00DC28F3">
      <w:pPr>
        <w:ind w:firstLine="420"/>
      </w:pPr>
    </w:p>
    <w:p w14:paraId="37CBECD6" w14:textId="77777777" w:rsidR="00E916B0" w:rsidRDefault="00E916B0" w:rsidP="00DC28F3">
      <w:pPr>
        <w:ind w:firstLine="420"/>
      </w:pPr>
    </w:p>
    <w:p w14:paraId="25499DFE" w14:textId="77777777" w:rsidR="00E916B0" w:rsidRDefault="00E916B0" w:rsidP="00DC28F3">
      <w:pPr>
        <w:ind w:firstLine="420"/>
      </w:pPr>
    </w:p>
    <w:p w14:paraId="143EE15C" w14:textId="77777777" w:rsidR="00E916B0" w:rsidRDefault="00E916B0" w:rsidP="00DC28F3">
      <w:pPr>
        <w:ind w:firstLine="420"/>
      </w:pPr>
    </w:p>
    <w:p w14:paraId="4B582FDB" w14:textId="77777777" w:rsidR="00E916B0" w:rsidRDefault="00E916B0" w:rsidP="00DC28F3">
      <w:pPr>
        <w:ind w:firstLine="420"/>
      </w:pPr>
    </w:p>
    <w:p w14:paraId="1130CF8F" w14:textId="77777777" w:rsidR="00E916B0" w:rsidRDefault="00E916B0" w:rsidP="00DC28F3">
      <w:pPr>
        <w:ind w:firstLine="420"/>
      </w:pPr>
    </w:p>
    <w:p w14:paraId="1897631D" w14:textId="77777777" w:rsidR="00E916B0" w:rsidRDefault="00E916B0" w:rsidP="00DC28F3">
      <w:pPr>
        <w:ind w:firstLine="420"/>
      </w:pPr>
    </w:p>
    <w:p w14:paraId="02C211ED" w14:textId="77777777" w:rsidR="00E916B0" w:rsidRDefault="00E916B0" w:rsidP="00DC28F3">
      <w:pPr>
        <w:ind w:firstLine="420"/>
        <w:sectPr w:rsidR="00E916B0" w:rsidSect="00723CF8">
          <w:headerReference w:type="default" r:id="rId99"/>
          <w:pgSz w:w="11906" w:h="16838"/>
          <w:pgMar w:top="1440" w:right="1800" w:bottom="1440" w:left="1800" w:header="851" w:footer="992" w:gutter="0"/>
          <w:cols w:space="425"/>
          <w:docGrid w:type="lines" w:linePitch="312"/>
        </w:sectPr>
      </w:pPr>
    </w:p>
    <w:p w14:paraId="6A366206" w14:textId="6525683E" w:rsidR="00E916B0" w:rsidRDefault="00E916B0" w:rsidP="0047641B">
      <w:pPr>
        <w:pStyle w:val="1"/>
      </w:pPr>
      <w:bookmarkStart w:id="322" w:name="_Toc449049921"/>
      <w:r>
        <w:rPr>
          <w:rFonts w:hint="eastAsia"/>
        </w:rPr>
        <w:lastRenderedPageBreak/>
        <w:t>附录</w:t>
      </w:r>
      <w:r>
        <w:t>C</w:t>
      </w:r>
      <w:r w:rsidRPr="00946A56">
        <w:rPr>
          <w:rFonts w:hint="eastAsia"/>
        </w:rPr>
        <w:t>《</w:t>
      </w:r>
      <w:r w:rsidRPr="00946A56">
        <w:rPr>
          <w:rFonts w:hint="eastAsia"/>
        </w:rPr>
        <w:t>KW01-Zigbee</w:t>
      </w:r>
      <w:r w:rsidRPr="00946A56">
        <w:rPr>
          <w:rFonts w:hint="eastAsia"/>
        </w:rPr>
        <w:t>开发套件》简明测试方法</w:t>
      </w:r>
      <w:bookmarkEnd w:id="322"/>
    </w:p>
    <w:p w14:paraId="435B7179" w14:textId="77777777" w:rsidR="00E916B0" w:rsidRDefault="00E916B0" w:rsidP="00C70125">
      <w:pPr>
        <w:pStyle w:val="2"/>
      </w:pPr>
      <w:bookmarkStart w:id="323" w:name="_Toc449049922"/>
      <w:r>
        <w:rPr>
          <w:rFonts w:hint="eastAsia"/>
        </w:rPr>
        <w:t>C.1</w:t>
      </w:r>
      <w:r>
        <w:t xml:space="preserve"> </w:t>
      </w:r>
      <w:r>
        <w:rPr>
          <w:rFonts w:hint="eastAsia"/>
        </w:rPr>
        <w:t>物件清单</w:t>
      </w:r>
      <w:bookmarkEnd w:id="323"/>
    </w:p>
    <w:p w14:paraId="261D1204" w14:textId="77777777" w:rsidR="00E916B0" w:rsidRPr="00946A56" w:rsidRDefault="00E916B0" w:rsidP="00E916B0">
      <w:pPr>
        <w:ind w:firstLine="420"/>
      </w:pPr>
      <w:r>
        <w:rPr>
          <w:rFonts w:hint="eastAsia"/>
          <w:noProof/>
        </w:rPr>
        <w:drawing>
          <wp:inline distT="0" distB="0" distL="0" distR="0" wp14:anchorId="1645FB5D" wp14:editId="15C8D0D7">
            <wp:extent cx="5274310" cy="5233670"/>
            <wp:effectExtent l="0" t="0" r="254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E86154.tmp"/>
                    <pic:cNvPicPr/>
                  </pic:nvPicPr>
                  <pic:blipFill>
                    <a:blip r:embed="rId100">
                      <a:extLst>
                        <a:ext uri="{28A0092B-C50C-407E-A947-70E740481C1C}">
                          <a14:useLocalDpi xmlns:a14="http://schemas.microsoft.com/office/drawing/2010/main" val="0"/>
                        </a:ext>
                      </a:extLst>
                    </a:blip>
                    <a:stretch>
                      <a:fillRect/>
                    </a:stretch>
                  </pic:blipFill>
                  <pic:spPr>
                    <a:xfrm>
                      <a:off x="0" y="0"/>
                      <a:ext cx="5274310" cy="5233670"/>
                    </a:xfrm>
                    <a:prstGeom prst="rect">
                      <a:avLst/>
                    </a:prstGeom>
                  </pic:spPr>
                </pic:pic>
              </a:graphicData>
            </a:graphic>
          </wp:inline>
        </w:drawing>
      </w:r>
    </w:p>
    <w:p w14:paraId="4448DBE0" w14:textId="77777777" w:rsidR="00E916B0" w:rsidRPr="00B67FD5" w:rsidRDefault="00E916B0" w:rsidP="00E916B0">
      <w:pPr>
        <w:ind w:firstLine="420"/>
      </w:pPr>
    </w:p>
    <w:p w14:paraId="3A27F199" w14:textId="77777777" w:rsidR="00E916B0" w:rsidRPr="009967FD" w:rsidRDefault="00E916B0" w:rsidP="00E916B0">
      <w:pPr>
        <w:ind w:firstLine="420"/>
      </w:pPr>
    </w:p>
    <w:p w14:paraId="296C5087" w14:textId="77777777" w:rsidR="00E916B0" w:rsidRDefault="00E916B0" w:rsidP="00C70125">
      <w:pPr>
        <w:pStyle w:val="2"/>
      </w:pPr>
      <w:bookmarkStart w:id="324" w:name="_Toc449049923"/>
      <w:r>
        <w:rPr>
          <w:rFonts w:hint="eastAsia"/>
        </w:rPr>
        <w:t>C.2</w:t>
      </w:r>
      <w:r>
        <w:t xml:space="preserve"> </w:t>
      </w:r>
      <w:r>
        <w:rPr>
          <w:rFonts w:hint="eastAsia"/>
        </w:rPr>
        <w:t>测试方法</w:t>
      </w:r>
      <w:bookmarkEnd w:id="324"/>
    </w:p>
    <w:p w14:paraId="3B5A0BA2" w14:textId="77777777" w:rsidR="00E916B0" w:rsidRDefault="00E916B0" w:rsidP="00E916B0">
      <w:pPr>
        <w:ind w:firstLineChars="150" w:firstLine="315"/>
      </w:pPr>
      <w:r>
        <w:rPr>
          <w:rFonts w:hint="eastAsia"/>
        </w:rPr>
        <w:t>（出厂时，已经将</w:t>
      </w:r>
      <w:r>
        <w:rPr>
          <w:rFonts w:hint="eastAsia"/>
        </w:rPr>
        <w:t xml:space="preserve"> KW01-Zigbee</w:t>
      </w:r>
      <w:r>
        <w:rPr>
          <w:rFonts w:hint="eastAsia"/>
        </w:rPr>
        <w:t>（网上光盘）中“</w:t>
      </w:r>
      <w:r>
        <w:rPr>
          <w:rFonts w:hint="eastAsia"/>
        </w:rPr>
        <w:t>..\02-Software</w:t>
      </w:r>
      <w:r>
        <w:rPr>
          <w:rFonts w:hint="eastAsia"/>
        </w:rPr>
        <w:t>”文件夹下</w:t>
      </w:r>
      <w:r>
        <w:rPr>
          <w:rFonts w:hint="eastAsia"/>
        </w:rPr>
        <w:t xml:space="preserve"> PC</w:t>
      </w:r>
      <w:r>
        <w:rPr>
          <w:rFonts w:hint="eastAsia"/>
        </w:rPr>
        <w:t>节点程序“</w:t>
      </w:r>
      <w:r>
        <w:rPr>
          <w:rFonts w:hint="eastAsia"/>
        </w:rPr>
        <w:t>_KW01-PC-Node</w:t>
      </w:r>
      <w:r>
        <w:rPr>
          <w:rFonts w:hint="eastAsia"/>
        </w:rPr>
        <w:t>”及测试节点程序“</w:t>
      </w:r>
      <w:r>
        <w:rPr>
          <w:rFonts w:hint="eastAsia"/>
        </w:rPr>
        <w:t>KW01-A-Node</w:t>
      </w:r>
      <w:r>
        <w:rPr>
          <w:rFonts w:hint="eastAsia"/>
        </w:rPr>
        <w:t>”分别写入套件中两个</w:t>
      </w:r>
      <w:r>
        <w:rPr>
          <w:rFonts w:hint="eastAsia"/>
        </w:rPr>
        <w:t xml:space="preserve"> KW01 </w:t>
      </w:r>
      <w:r>
        <w:rPr>
          <w:rFonts w:hint="eastAsia"/>
        </w:rPr>
        <w:t>芯片中）</w:t>
      </w:r>
      <w:r>
        <w:rPr>
          <w:rFonts w:hint="eastAsia"/>
        </w:rPr>
        <w:t xml:space="preserve"> </w:t>
      </w:r>
    </w:p>
    <w:p w14:paraId="087D0F5C" w14:textId="77777777" w:rsidR="00E916B0" w:rsidRDefault="00E916B0" w:rsidP="00E916B0">
      <w:pPr>
        <w:ind w:firstLine="420"/>
      </w:pPr>
      <w:r w:rsidRPr="008A5811">
        <w:rPr>
          <w:rFonts w:hint="eastAsia"/>
        </w:rPr>
        <w:t>第一步：观察单色灯变化</w:t>
      </w:r>
      <w:r>
        <w:rPr>
          <w:rFonts w:hint="eastAsia"/>
        </w:rPr>
        <w:t>：</w:t>
      </w:r>
      <w:r>
        <w:rPr>
          <w:rFonts w:hint="eastAsia"/>
        </w:rPr>
        <w:t xml:space="preserve"> </w:t>
      </w:r>
      <w:r>
        <w:rPr>
          <w:rFonts w:hint="eastAsia"/>
        </w:rPr>
        <w:t>（</w:t>
      </w:r>
      <w:r>
        <w:rPr>
          <w:rFonts w:hint="eastAsia"/>
        </w:rPr>
        <w:t>1</w:t>
      </w:r>
      <w:r>
        <w:rPr>
          <w:rFonts w:hint="eastAsia"/>
        </w:rPr>
        <w:t>）将“</w:t>
      </w:r>
      <w:r>
        <w:rPr>
          <w:rFonts w:hint="eastAsia"/>
        </w:rPr>
        <w:t xml:space="preserve">USB-TTL </w:t>
      </w:r>
      <w:r>
        <w:rPr>
          <w:rFonts w:hint="eastAsia"/>
        </w:rPr>
        <w:t>串口线”的“</w:t>
      </w:r>
      <w:r>
        <w:rPr>
          <w:rFonts w:hint="eastAsia"/>
        </w:rPr>
        <w:t xml:space="preserve">USB </w:t>
      </w:r>
      <w:r>
        <w:rPr>
          <w:rFonts w:hint="eastAsia"/>
        </w:rPr>
        <w:t>端口”接</w:t>
      </w:r>
      <w:r>
        <w:rPr>
          <w:rFonts w:hint="eastAsia"/>
        </w:rPr>
        <w:t xml:space="preserve"> PC </w:t>
      </w:r>
      <w:r>
        <w:rPr>
          <w:rFonts w:hint="eastAsia"/>
        </w:rPr>
        <w:t>机的</w:t>
      </w:r>
      <w:r>
        <w:rPr>
          <w:rFonts w:hint="eastAsia"/>
        </w:rPr>
        <w:t xml:space="preserve"> USB</w:t>
      </w:r>
      <w:r>
        <w:rPr>
          <w:rFonts w:hint="eastAsia"/>
        </w:rPr>
        <w:t>口；</w:t>
      </w:r>
      <w:r>
        <w:rPr>
          <w:rFonts w:hint="eastAsia"/>
        </w:rPr>
        <w:t xml:space="preserve"> </w:t>
      </w:r>
      <w:r>
        <w:rPr>
          <w:rFonts w:hint="eastAsia"/>
        </w:rPr>
        <w:t>（</w:t>
      </w:r>
      <w:r>
        <w:rPr>
          <w:rFonts w:hint="eastAsia"/>
        </w:rPr>
        <w:t>2</w:t>
      </w:r>
      <w:r>
        <w:rPr>
          <w:rFonts w:hint="eastAsia"/>
        </w:rPr>
        <w:t>）串口线的</w:t>
      </w:r>
      <w:r>
        <w:rPr>
          <w:rFonts w:hint="eastAsia"/>
        </w:rPr>
        <w:t xml:space="preserve"> TTL </w:t>
      </w:r>
      <w:r>
        <w:rPr>
          <w:rFonts w:hint="eastAsia"/>
        </w:rPr>
        <w:t>端接评估板上的串口（</w:t>
      </w:r>
      <w:r>
        <w:rPr>
          <w:rFonts w:hint="eastAsia"/>
        </w:rPr>
        <w:t xml:space="preserve">4 </w:t>
      </w:r>
      <w:r>
        <w:rPr>
          <w:rFonts w:hint="eastAsia"/>
        </w:rPr>
        <w:t>根，</w:t>
      </w:r>
      <w:r>
        <w:rPr>
          <w:rFonts w:hint="eastAsia"/>
        </w:rPr>
        <w:t xml:space="preserve">TX </w:t>
      </w:r>
      <w:r>
        <w:rPr>
          <w:rFonts w:hint="eastAsia"/>
        </w:rPr>
        <w:t>接白线，</w:t>
      </w:r>
      <w:r>
        <w:rPr>
          <w:rFonts w:hint="eastAsia"/>
        </w:rPr>
        <w:t xml:space="preserve">RX </w:t>
      </w:r>
      <w:r>
        <w:rPr>
          <w:rFonts w:hint="eastAsia"/>
        </w:rPr>
        <w:t>接绿线，</w:t>
      </w:r>
      <w:r>
        <w:rPr>
          <w:rFonts w:hint="eastAsia"/>
        </w:rPr>
        <w:t xml:space="preserve">5V </w:t>
      </w:r>
      <w:r>
        <w:rPr>
          <w:rFonts w:hint="eastAsia"/>
        </w:rPr>
        <w:t>接红线，</w:t>
      </w:r>
      <w:r>
        <w:rPr>
          <w:rFonts w:hint="eastAsia"/>
        </w:rPr>
        <w:t xml:space="preserve">GND </w:t>
      </w:r>
      <w:r>
        <w:rPr>
          <w:rFonts w:hint="eastAsia"/>
        </w:rPr>
        <w:t>接黑线。注意：</w:t>
      </w:r>
      <w:r>
        <w:rPr>
          <w:rFonts w:hint="eastAsia"/>
        </w:rPr>
        <w:t xml:space="preserve">5V </w:t>
      </w:r>
      <w:r>
        <w:rPr>
          <w:rFonts w:hint="eastAsia"/>
        </w:rPr>
        <w:t>与</w:t>
      </w:r>
      <w:r>
        <w:rPr>
          <w:rFonts w:hint="eastAsia"/>
        </w:rPr>
        <w:t xml:space="preserve"> GND </w:t>
      </w:r>
      <w:r>
        <w:rPr>
          <w:rFonts w:hint="eastAsia"/>
        </w:rPr>
        <w:t>不能接反，否则会烧坏芯片）。现象：评估板上的“单色灯”每隔</w:t>
      </w:r>
      <w:r>
        <w:rPr>
          <w:rFonts w:hint="eastAsia"/>
        </w:rPr>
        <w:t xml:space="preserve"> 1</w:t>
      </w:r>
      <w:r>
        <w:rPr>
          <w:rFonts w:hint="eastAsia"/>
        </w:rPr>
        <w:t>秒闪烁一次，则</w:t>
      </w:r>
      <w:r>
        <w:rPr>
          <w:rFonts w:hint="eastAsia"/>
        </w:rPr>
        <w:t xml:space="preserve"> KW01 </w:t>
      </w:r>
      <w:r>
        <w:rPr>
          <w:rFonts w:hint="eastAsia"/>
        </w:rPr>
        <w:t>运行正常（若不运行，可重新插入串口线再试</w:t>
      </w:r>
      <w:r>
        <w:rPr>
          <w:rFonts w:hint="eastAsia"/>
        </w:rPr>
        <w:lastRenderedPageBreak/>
        <w:t>一下）</w:t>
      </w:r>
      <w:r>
        <w:rPr>
          <w:rFonts w:hint="eastAsia"/>
        </w:rPr>
        <w:t xml:space="preserve"> </w:t>
      </w:r>
      <w:r>
        <w:rPr>
          <w:rFonts w:hint="eastAsia"/>
        </w:rPr>
        <w:t>。</w:t>
      </w:r>
      <w:r>
        <w:rPr>
          <w:rFonts w:hint="eastAsia"/>
        </w:rPr>
        <w:t xml:space="preserve">  </w:t>
      </w:r>
    </w:p>
    <w:p w14:paraId="40C2F72A" w14:textId="77777777" w:rsidR="00E916B0" w:rsidRDefault="00E916B0" w:rsidP="00E916B0">
      <w:pPr>
        <w:ind w:firstLine="420"/>
      </w:pPr>
      <w:r w:rsidRPr="008A5811">
        <w:rPr>
          <w:rFonts w:hint="eastAsia"/>
        </w:rPr>
        <w:t>第</w:t>
      </w:r>
      <w:r w:rsidRPr="008A5811">
        <w:t xml:space="preserve"> </w:t>
      </w:r>
      <w:r w:rsidRPr="008A5811">
        <w:rPr>
          <w:rFonts w:hint="eastAsia"/>
        </w:rPr>
        <w:t>二</w:t>
      </w:r>
      <w:r w:rsidRPr="008A5811">
        <w:t xml:space="preserve"> </w:t>
      </w:r>
      <w:r w:rsidRPr="008A5811">
        <w:rPr>
          <w:rFonts w:hint="eastAsia"/>
        </w:rPr>
        <w:t>步</w:t>
      </w:r>
      <w:r w:rsidRPr="008A5811">
        <w:t xml:space="preserve"> </w:t>
      </w:r>
      <w:r w:rsidRPr="008A5811">
        <w:rPr>
          <w:rFonts w:hint="eastAsia"/>
        </w:rPr>
        <w:t>：</w:t>
      </w:r>
      <w:r w:rsidRPr="008A5811">
        <w:t xml:space="preserve"> </w:t>
      </w:r>
      <w:r w:rsidRPr="008A5811">
        <w:rPr>
          <w:rFonts w:hint="eastAsia"/>
        </w:rPr>
        <w:t>测</w:t>
      </w:r>
      <w:r w:rsidRPr="008A5811">
        <w:t xml:space="preserve"> </w:t>
      </w:r>
      <w:r w:rsidRPr="008A5811">
        <w:rPr>
          <w:rFonts w:hint="eastAsia"/>
        </w:rPr>
        <w:t>试</w:t>
      </w:r>
      <w:r w:rsidRPr="008A5811">
        <w:t xml:space="preserve"> </w:t>
      </w:r>
      <w:r w:rsidRPr="008A5811">
        <w:rPr>
          <w:rFonts w:hint="eastAsia"/>
        </w:rPr>
        <w:t>节</w:t>
      </w:r>
      <w:r w:rsidRPr="008A5811">
        <w:t xml:space="preserve"> </w:t>
      </w:r>
      <w:r w:rsidRPr="008A5811">
        <w:rPr>
          <w:rFonts w:hint="eastAsia"/>
        </w:rPr>
        <w:t>点</w:t>
      </w:r>
      <w:r w:rsidRPr="008815B7">
        <w:t xml:space="preserve"> </w:t>
      </w:r>
      <w:r>
        <w:rPr>
          <w:rFonts w:hint="eastAsia"/>
        </w:rPr>
        <w:t>：（</w:t>
      </w:r>
      <w:r>
        <w:rPr>
          <w:rFonts w:hint="eastAsia"/>
        </w:rPr>
        <w:t xml:space="preserve"> 1 </w:t>
      </w:r>
      <w:r>
        <w:rPr>
          <w:rFonts w:hint="eastAsia"/>
        </w:rPr>
        <w:t>）</w:t>
      </w:r>
      <w:r>
        <w:rPr>
          <w:rFonts w:hint="eastAsia"/>
        </w:rPr>
        <w:t xml:space="preserve"> </w:t>
      </w:r>
      <w:r>
        <w:rPr>
          <w:rFonts w:hint="eastAsia"/>
        </w:rPr>
        <w:t>在</w:t>
      </w:r>
      <w:r>
        <w:t>PC</w:t>
      </w:r>
      <w:r>
        <w:rPr>
          <w:rFonts w:hint="eastAsia"/>
        </w:rPr>
        <w:t>机</w:t>
      </w:r>
      <w:r>
        <w:rPr>
          <w:rFonts w:hint="eastAsia"/>
        </w:rPr>
        <w:t xml:space="preserve"> </w:t>
      </w:r>
      <w:r>
        <w:rPr>
          <w:rFonts w:hint="eastAsia"/>
        </w:rPr>
        <w:t>安</w:t>
      </w:r>
      <w:r>
        <w:rPr>
          <w:rFonts w:hint="eastAsia"/>
        </w:rPr>
        <w:t xml:space="preserve"> </w:t>
      </w:r>
      <w:r>
        <w:rPr>
          <w:rFonts w:hint="eastAsia"/>
        </w:rPr>
        <w:t>装</w:t>
      </w:r>
      <w:r>
        <w:t>USB-TTL</w:t>
      </w:r>
      <w:r>
        <w:rPr>
          <w:rFonts w:hint="eastAsia"/>
        </w:rPr>
        <w:t>驱</w:t>
      </w:r>
      <w:r>
        <w:rPr>
          <w:rFonts w:hint="eastAsia"/>
        </w:rPr>
        <w:t xml:space="preserve"> </w:t>
      </w:r>
      <w:r>
        <w:rPr>
          <w:rFonts w:hint="eastAsia"/>
        </w:rPr>
        <w:t>动（网上光盘</w:t>
      </w:r>
      <w:r>
        <w:rPr>
          <w:rFonts w:hint="eastAsia"/>
        </w:rPr>
        <w:t xml:space="preserve"> </w:t>
      </w:r>
      <w:r>
        <w:rPr>
          <w:rFonts w:hint="eastAsia"/>
        </w:rPr>
        <w:t>“</w:t>
      </w:r>
      <w:r>
        <w:rPr>
          <w:rFonts w:hint="eastAsia"/>
        </w:rPr>
        <w:t>..\03-tool</w:t>
      </w:r>
      <w:r>
        <w:rPr>
          <w:rFonts w:hint="eastAsia"/>
        </w:rPr>
        <w:t>”</w:t>
      </w:r>
      <w:r>
        <w:rPr>
          <w:rFonts w:hint="eastAsia"/>
        </w:rPr>
        <w:t xml:space="preserve"> </w:t>
      </w:r>
      <w:r>
        <w:rPr>
          <w:rFonts w:hint="eastAsia"/>
        </w:rPr>
        <w:t>中）</w:t>
      </w:r>
      <w:r>
        <w:rPr>
          <w:rFonts w:hint="eastAsia"/>
        </w:rPr>
        <w:t xml:space="preserve"> </w:t>
      </w:r>
      <w:r>
        <w:rPr>
          <w:rFonts w:hint="eastAsia"/>
        </w:rPr>
        <w:t>；</w:t>
      </w:r>
      <w:r>
        <w:rPr>
          <w:rFonts w:hint="eastAsia"/>
        </w:rPr>
        <w:t xml:space="preserve"> </w:t>
      </w:r>
      <w:r>
        <w:rPr>
          <w:rFonts w:hint="eastAsia"/>
        </w:rPr>
        <w:t>（</w:t>
      </w:r>
      <w:r>
        <w:rPr>
          <w:rFonts w:hint="eastAsia"/>
        </w:rPr>
        <w:t>2</w:t>
      </w:r>
      <w:r>
        <w:rPr>
          <w:rFonts w:hint="eastAsia"/>
        </w:rPr>
        <w:t>）</w:t>
      </w:r>
      <w:r>
        <w:rPr>
          <w:rFonts w:hint="eastAsia"/>
        </w:rPr>
        <w:t xml:space="preserve"> </w:t>
      </w:r>
      <w:r>
        <w:rPr>
          <w:rFonts w:hint="eastAsia"/>
        </w:rPr>
        <w:t>将</w:t>
      </w:r>
      <w:r>
        <w:rPr>
          <w:rFonts w:hint="eastAsia"/>
        </w:rPr>
        <w:t xml:space="preserve"> </w:t>
      </w:r>
      <w:r>
        <w:rPr>
          <w:rFonts w:hint="eastAsia"/>
        </w:rPr>
        <w:t>“</w:t>
      </w:r>
      <w:r>
        <w:rPr>
          <w:rFonts w:hint="eastAsia"/>
        </w:rPr>
        <w:t>USB-TTL</w:t>
      </w:r>
      <w:r>
        <w:rPr>
          <w:rFonts w:hint="eastAsia"/>
        </w:rPr>
        <w:t>串口线”的“</w:t>
      </w:r>
      <w:r>
        <w:rPr>
          <w:rFonts w:hint="eastAsia"/>
        </w:rPr>
        <w:t xml:space="preserve">USB </w:t>
      </w:r>
      <w:r>
        <w:rPr>
          <w:rFonts w:hint="eastAsia"/>
        </w:rPr>
        <w:t>端口”接</w:t>
      </w:r>
      <w:r>
        <w:rPr>
          <w:rFonts w:hint="eastAsia"/>
        </w:rPr>
        <w:t xml:space="preserve"> PC </w:t>
      </w:r>
      <w:r>
        <w:rPr>
          <w:rFonts w:hint="eastAsia"/>
        </w:rPr>
        <w:t>机的</w:t>
      </w:r>
      <w:r>
        <w:rPr>
          <w:rFonts w:hint="eastAsia"/>
        </w:rPr>
        <w:t xml:space="preserve"> USB </w:t>
      </w:r>
      <w:r>
        <w:rPr>
          <w:rFonts w:hint="eastAsia"/>
        </w:rPr>
        <w:t>口，串口线的</w:t>
      </w:r>
      <w:r>
        <w:rPr>
          <w:rFonts w:hint="eastAsia"/>
        </w:rPr>
        <w:t xml:space="preserve"> TTL </w:t>
      </w:r>
      <w:r>
        <w:rPr>
          <w:rFonts w:hint="eastAsia"/>
        </w:rPr>
        <w:t>端接</w:t>
      </w:r>
      <w:r>
        <w:rPr>
          <w:rFonts w:hint="eastAsia"/>
        </w:rPr>
        <w:t xml:space="preserve"> PC </w:t>
      </w:r>
      <w:r>
        <w:rPr>
          <w:rFonts w:hint="eastAsia"/>
        </w:rPr>
        <w:t>节点上的串口（</w:t>
      </w:r>
      <w:r>
        <w:rPr>
          <w:rFonts w:hint="eastAsia"/>
        </w:rPr>
        <w:t xml:space="preserve">4 </w:t>
      </w:r>
      <w:r>
        <w:rPr>
          <w:rFonts w:hint="eastAsia"/>
        </w:rPr>
        <w:t>根，</w:t>
      </w:r>
      <w:r>
        <w:rPr>
          <w:rFonts w:hint="eastAsia"/>
        </w:rPr>
        <w:t xml:space="preserve">TX </w:t>
      </w:r>
      <w:r>
        <w:rPr>
          <w:rFonts w:hint="eastAsia"/>
        </w:rPr>
        <w:t>接白线，</w:t>
      </w:r>
      <w:r>
        <w:rPr>
          <w:rFonts w:hint="eastAsia"/>
        </w:rPr>
        <w:t xml:space="preserve">RX </w:t>
      </w:r>
      <w:r>
        <w:rPr>
          <w:rFonts w:hint="eastAsia"/>
        </w:rPr>
        <w:t>接绿线，</w:t>
      </w:r>
      <w:r>
        <w:rPr>
          <w:rFonts w:hint="eastAsia"/>
        </w:rPr>
        <w:t xml:space="preserve">5V </w:t>
      </w:r>
      <w:r>
        <w:rPr>
          <w:rFonts w:hint="eastAsia"/>
        </w:rPr>
        <w:t>接红线，</w:t>
      </w:r>
      <w:r>
        <w:rPr>
          <w:rFonts w:hint="eastAsia"/>
        </w:rPr>
        <w:t xml:space="preserve">GND </w:t>
      </w:r>
      <w:r>
        <w:rPr>
          <w:rFonts w:hint="eastAsia"/>
        </w:rPr>
        <w:t>接黑线，见上图。注意：</w:t>
      </w:r>
      <w:r>
        <w:rPr>
          <w:rFonts w:hint="eastAsia"/>
        </w:rPr>
        <w:t xml:space="preserve">5V </w:t>
      </w:r>
      <w:r>
        <w:rPr>
          <w:rFonts w:hint="eastAsia"/>
        </w:rPr>
        <w:t>与</w:t>
      </w:r>
      <w:r>
        <w:rPr>
          <w:rFonts w:hint="eastAsia"/>
        </w:rPr>
        <w:t xml:space="preserve"> GND </w:t>
      </w:r>
      <w:r>
        <w:rPr>
          <w:rFonts w:hint="eastAsia"/>
        </w:rPr>
        <w:t>不能接反，否则会烧坏芯片）</w:t>
      </w:r>
      <w:r>
        <w:rPr>
          <w:rFonts w:hint="eastAsia"/>
        </w:rPr>
        <w:t xml:space="preserve"> </w:t>
      </w:r>
      <w:r>
        <w:rPr>
          <w:rFonts w:hint="eastAsia"/>
        </w:rPr>
        <w:t>，并且按照相同连接方法连接</w:t>
      </w:r>
      <w:r>
        <w:rPr>
          <w:rFonts w:hint="eastAsia"/>
        </w:rPr>
        <w:t xml:space="preserve"> </w:t>
      </w:r>
      <w:r w:rsidR="00F4122D">
        <w:t>Target</w:t>
      </w:r>
      <w:r w:rsidR="00F4122D">
        <w:rPr>
          <w:rFonts w:hint="eastAsia"/>
        </w:rPr>
        <w:t>节点</w:t>
      </w:r>
      <w:r>
        <w:rPr>
          <w:rFonts w:hint="eastAsia"/>
        </w:rPr>
        <w:t>；</w:t>
      </w:r>
      <w:r>
        <w:rPr>
          <w:rFonts w:hint="eastAsia"/>
        </w:rPr>
        <w:t xml:space="preserve"> </w:t>
      </w:r>
      <w:r>
        <w:rPr>
          <w:rFonts w:hint="eastAsia"/>
        </w:rPr>
        <w:t>（</w:t>
      </w:r>
      <w:r>
        <w:rPr>
          <w:rFonts w:hint="eastAsia"/>
        </w:rPr>
        <w:t>3</w:t>
      </w:r>
      <w:r>
        <w:rPr>
          <w:rFonts w:hint="eastAsia"/>
        </w:rPr>
        <w:t>）在</w:t>
      </w:r>
      <w:r>
        <w:rPr>
          <w:rFonts w:hint="eastAsia"/>
        </w:rPr>
        <w:t xml:space="preserve"> PC </w:t>
      </w:r>
      <w:r>
        <w:rPr>
          <w:rFonts w:hint="eastAsia"/>
        </w:rPr>
        <w:t>机，运行网上光盘</w:t>
      </w:r>
      <w:r w:rsidRPr="003119DE">
        <w:rPr>
          <w:rFonts w:hint="eastAsia"/>
        </w:rPr>
        <w:t>“</w:t>
      </w:r>
      <w:r w:rsidRPr="003119DE">
        <w:rPr>
          <w:rFonts w:hint="eastAsia"/>
        </w:rPr>
        <w:t>..\02-software\program\KW01-A\KW01-A-PC-C#\bin\Debug\KW01ED.exe</w:t>
      </w:r>
      <w:r w:rsidRPr="003119DE">
        <w:rPr>
          <w:rFonts w:hint="eastAsia"/>
        </w:rPr>
        <w:t>”文件</w:t>
      </w:r>
      <w:r>
        <w:rPr>
          <w:rFonts w:hint="eastAsia"/>
        </w:rPr>
        <w:t>，</w:t>
      </w:r>
      <w:r w:rsidRPr="008A5811">
        <w:rPr>
          <w:rFonts w:hint="eastAsia"/>
        </w:rPr>
        <w:t>可得现象如图</w:t>
      </w:r>
      <w:r w:rsidR="005032D8" w:rsidRPr="008A5811">
        <w:t>4</w:t>
      </w:r>
      <w:r w:rsidRPr="008A5811">
        <w:rPr>
          <w:rFonts w:hint="eastAsia"/>
        </w:rPr>
        <w:t>—</w:t>
      </w:r>
      <w:r w:rsidRPr="008A5811">
        <w:t>2</w:t>
      </w:r>
      <w:r>
        <w:rPr>
          <w:rFonts w:hint="eastAsia"/>
        </w:rPr>
        <w:t>。</w:t>
      </w:r>
    </w:p>
    <w:p w14:paraId="1290EFAF" w14:textId="77777777" w:rsidR="00E916B0" w:rsidRDefault="00E916B0" w:rsidP="00DC28F3">
      <w:pPr>
        <w:ind w:firstLine="420"/>
      </w:pPr>
    </w:p>
    <w:p w14:paraId="5D47D5DA" w14:textId="77777777" w:rsidR="00E916B0" w:rsidRDefault="00E916B0" w:rsidP="00DC28F3">
      <w:pPr>
        <w:ind w:firstLine="420"/>
      </w:pPr>
    </w:p>
    <w:p w14:paraId="27E3FEC3" w14:textId="77777777" w:rsidR="00E916B0" w:rsidRDefault="00E916B0" w:rsidP="00DC28F3">
      <w:pPr>
        <w:ind w:firstLine="420"/>
      </w:pPr>
    </w:p>
    <w:p w14:paraId="70B14E43" w14:textId="77777777" w:rsidR="00E916B0" w:rsidRDefault="00E916B0" w:rsidP="00DC28F3">
      <w:pPr>
        <w:ind w:firstLine="420"/>
      </w:pPr>
    </w:p>
    <w:p w14:paraId="5D144EDC" w14:textId="77777777" w:rsidR="00E916B0" w:rsidRDefault="00E916B0" w:rsidP="00DC28F3">
      <w:pPr>
        <w:ind w:firstLine="420"/>
      </w:pPr>
    </w:p>
    <w:p w14:paraId="6F2224C3" w14:textId="77777777" w:rsidR="00E916B0" w:rsidRDefault="00E916B0" w:rsidP="00DC28F3">
      <w:pPr>
        <w:ind w:firstLine="420"/>
      </w:pPr>
    </w:p>
    <w:p w14:paraId="0BE93AB0" w14:textId="77777777" w:rsidR="00E916B0" w:rsidRDefault="00E916B0" w:rsidP="00DC28F3">
      <w:pPr>
        <w:ind w:firstLine="420"/>
      </w:pPr>
    </w:p>
    <w:p w14:paraId="0D7D3082" w14:textId="77777777" w:rsidR="00E916B0" w:rsidRDefault="00E916B0" w:rsidP="00DC28F3">
      <w:pPr>
        <w:ind w:firstLine="420"/>
      </w:pPr>
    </w:p>
    <w:p w14:paraId="16BA920B" w14:textId="77777777" w:rsidR="00E916B0" w:rsidRDefault="00E916B0" w:rsidP="00DC28F3">
      <w:pPr>
        <w:ind w:firstLine="420"/>
      </w:pPr>
    </w:p>
    <w:p w14:paraId="0E8166EC" w14:textId="77777777" w:rsidR="00E916B0" w:rsidRDefault="00E916B0" w:rsidP="00DC28F3">
      <w:pPr>
        <w:ind w:firstLine="420"/>
      </w:pPr>
    </w:p>
    <w:p w14:paraId="155624AF" w14:textId="77777777" w:rsidR="00E916B0" w:rsidRDefault="00E916B0" w:rsidP="00DC28F3">
      <w:pPr>
        <w:ind w:firstLine="420"/>
      </w:pPr>
    </w:p>
    <w:p w14:paraId="24CA02DA" w14:textId="77777777" w:rsidR="00E916B0" w:rsidRDefault="00E916B0" w:rsidP="00DC28F3">
      <w:pPr>
        <w:ind w:firstLine="420"/>
      </w:pPr>
    </w:p>
    <w:p w14:paraId="74DC1E4A" w14:textId="77777777" w:rsidR="00E916B0" w:rsidRDefault="00E916B0" w:rsidP="00DC28F3">
      <w:pPr>
        <w:ind w:firstLine="420"/>
      </w:pPr>
    </w:p>
    <w:p w14:paraId="3B82E675" w14:textId="77777777" w:rsidR="00E916B0" w:rsidRDefault="00E916B0" w:rsidP="00DC28F3">
      <w:pPr>
        <w:ind w:firstLine="420"/>
      </w:pPr>
    </w:p>
    <w:p w14:paraId="27CFEDCC" w14:textId="77777777" w:rsidR="00E916B0" w:rsidRDefault="00E916B0" w:rsidP="00DC28F3">
      <w:pPr>
        <w:ind w:firstLine="420"/>
      </w:pPr>
    </w:p>
    <w:p w14:paraId="6EE27609" w14:textId="77777777" w:rsidR="00E916B0" w:rsidRDefault="00E916B0" w:rsidP="00DC28F3">
      <w:pPr>
        <w:ind w:firstLine="420"/>
      </w:pPr>
    </w:p>
    <w:p w14:paraId="00D729B0" w14:textId="77777777" w:rsidR="00E916B0" w:rsidRDefault="00E916B0" w:rsidP="00DC28F3">
      <w:pPr>
        <w:ind w:firstLine="420"/>
      </w:pPr>
    </w:p>
    <w:p w14:paraId="59670680" w14:textId="77777777" w:rsidR="00E916B0" w:rsidRDefault="00E916B0" w:rsidP="00DC28F3">
      <w:pPr>
        <w:ind w:firstLine="420"/>
      </w:pPr>
    </w:p>
    <w:p w14:paraId="607133DE" w14:textId="77777777" w:rsidR="00E916B0" w:rsidRDefault="00E916B0" w:rsidP="00E916B0">
      <w:pPr>
        <w:ind w:firstLine="420"/>
      </w:pPr>
    </w:p>
    <w:p w14:paraId="71DFA902" w14:textId="77777777" w:rsidR="006B6A3C" w:rsidRPr="006B6A3C" w:rsidRDefault="006B6A3C" w:rsidP="00DC28F3">
      <w:pPr>
        <w:ind w:firstLine="420"/>
      </w:pPr>
    </w:p>
    <w:p w14:paraId="2C639801" w14:textId="77777777" w:rsidR="00631EE0" w:rsidRPr="00B56B50" w:rsidRDefault="00631EE0" w:rsidP="00631EE0">
      <w:pPr>
        <w:ind w:firstLine="420"/>
      </w:pPr>
    </w:p>
    <w:p w14:paraId="03CB35F5" w14:textId="77777777" w:rsidR="00631EE0" w:rsidRPr="00631EE0" w:rsidRDefault="00631EE0" w:rsidP="00631EE0">
      <w:pPr>
        <w:ind w:firstLine="420"/>
      </w:pPr>
    </w:p>
    <w:p w14:paraId="25E1B872" w14:textId="77777777" w:rsidR="00045F1A" w:rsidRPr="00045F1A" w:rsidRDefault="00045F1A" w:rsidP="00045F1A">
      <w:pPr>
        <w:ind w:firstLine="420"/>
      </w:pPr>
    </w:p>
    <w:p w14:paraId="5F6DA8FB" w14:textId="77777777" w:rsidR="00EA1BAC" w:rsidRDefault="00EA1BAC">
      <w:pPr>
        <w:widowControl/>
        <w:adjustRightInd/>
        <w:ind w:firstLineChars="0" w:firstLine="0"/>
        <w:jc w:val="left"/>
      </w:pPr>
      <w:r>
        <w:br w:type="page"/>
      </w:r>
    </w:p>
    <w:p w14:paraId="0CF88E89" w14:textId="77777777" w:rsidR="00EA1BAC" w:rsidRDefault="00EA1BAC" w:rsidP="00EA1BAC">
      <w:pPr>
        <w:pStyle w:val="1"/>
      </w:pPr>
      <w:bookmarkStart w:id="325" w:name="_Toc417507351"/>
      <w:bookmarkStart w:id="326" w:name="_Toc421624136"/>
      <w:bookmarkStart w:id="327" w:name="_Toc429746107"/>
      <w:bookmarkStart w:id="328" w:name="_Toc449049924"/>
      <w:r>
        <w:rPr>
          <w:rFonts w:hint="eastAsia"/>
        </w:rPr>
        <w:lastRenderedPageBreak/>
        <w:t>附录</w:t>
      </w:r>
      <w:r>
        <w:rPr>
          <w:rFonts w:hint="eastAsia"/>
        </w:rPr>
        <w:t xml:space="preserve">D </w:t>
      </w:r>
      <w:r>
        <w:t>p</w:t>
      </w:r>
      <w:r w:rsidRPr="00A67987">
        <w:rPr>
          <w:rFonts w:hint="eastAsia"/>
        </w:rPr>
        <w:t>rintf</w:t>
      </w:r>
      <w:r w:rsidRPr="00A67987">
        <w:rPr>
          <w:rFonts w:hint="eastAsia"/>
        </w:rPr>
        <w:t>格式化输出</w:t>
      </w:r>
      <w:bookmarkEnd w:id="325"/>
      <w:bookmarkEnd w:id="326"/>
      <w:bookmarkEnd w:id="327"/>
      <w:bookmarkEnd w:id="328"/>
    </w:p>
    <w:p w14:paraId="3680E015" w14:textId="77777777" w:rsidR="00EA1BAC" w:rsidRDefault="00EA1BAC" w:rsidP="00EA1BAC">
      <w:pPr>
        <w:pStyle w:val="2"/>
      </w:pPr>
      <w:bookmarkStart w:id="329" w:name="_Toc417507352"/>
      <w:bookmarkStart w:id="330" w:name="_Toc421624137"/>
      <w:bookmarkStart w:id="331" w:name="_Toc429746108"/>
      <w:bookmarkStart w:id="332" w:name="_Toc449049925"/>
      <w:r>
        <w:t>D.1 p</w:t>
      </w:r>
      <w:r>
        <w:rPr>
          <w:rFonts w:hint="eastAsia"/>
        </w:rPr>
        <w:t>rinf</w:t>
      </w:r>
      <w:r>
        <w:rPr>
          <w:rFonts w:hint="eastAsia"/>
        </w:rPr>
        <w:t>调用的一般格式</w:t>
      </w:r>
      <w:bookmarkEnd w:id="329"/>
      <w:bookmarkEnd w:id="330"/>
      <w:bookmarkEnd w:id="331"/>
      <w:bookmarkEnd w:id="332"/>
    </w:p>
    <w:p w14:paraId="092155F5" w14:textId="77777777" w:rsidR="00EA1BAC" w:rsidRDefault="00EA1BAC" w:rsidP="00EA1BAC">
      <w:pPr>
        <w:ind w:firstLine="420"/>
      </w:pPr>
      <w:r w:rsidRPr="008437BC">
        <w:rPr>
          <w:rFonts w:hint="eastAsia"/>
        </w:rPr>
        <w:t>printf</w:t>
      </w:r>
      <w:r w:rsidRPr="008437BC">
        <w:rPr>
          <w:rFonts w:hint="eastAsia"/>
        </w:rPr>
        <w:t>函数是一个标准库函数，它的函数原型在头文件“</w:t>
      </w:r>
      <w:r w:rsidRPr="008437BC">
        <w:rPr>
          <w:rFonts w:hint="eastAsia"/>
        </w:rPr>
        <w:t>stdio.h</w:t>
      </w:r>
      <w:r w:rsidRPr="008437BC">
        <w:rPr>
          <w:rFonts w:hint="eastAsia"/>
        </w:rPr>
        <w:t>”中。但作为一个特例，不要求在使用</w:t>
      </w:r>
      <w:r w:rsidRPr="008437BC">
        <w:rPr>
          <w:rFonts w:hint="eastAsia"/>
        </w:rPr>
        <w:t xml:space="preserve"> printf </w:t>
      </w:r>
      <w:r w:rsidRPr="008437BC">
        <w:rPr>
          <w:rFonts w:hint="eastAsia"/>
        </w:rPr>
        <w:t>函数之前必须包含</w:t>
      </w:r>
      <w:r w:rsidRPr="008437BC">
        <w:rPr>
          <w:rFonts w:hint="eastAsia"/>
        </w:rPr>
        <w:t>stdio.h</w:t>
      </w:r>
      <w:r>
        <w:rPr>
          <w:rFonts w:hint="eastAsia"/>
        </w:rPr>
        <w:t>文件。</w:t>
      </w:r>
    </w:p>
    <w:p w14:paraId="5EEB40B0" w14:textId="77777777" w:rsidR="00EA1BAC" w:rsidRDefault="00EA1BAC" w:rsidP="00EA1BAC">
      <w:pPr>
        <w:ind w:firstLine="420"/>
      </w:pPr>
      <w:r w:rsidRPr="008437BC">
        <w:rPr>
          <w:rFonts w:hint="eastAsia"/>
        </w:rPr>
        <w:t>printf</w:t>
      </w:r>
      <w:r w:rsidRPr="008437BC">
        <w:rPr>
          <w:rFonts w:hint="eastAsia"/>
        </w:rPr>
        <w:t>函数调用的一般形式为：</w:t>
      </w:r>
      <w:r w:rsidRPr="008437BC">
        <w:rPr>
          <w:rFonts w:hint="eastAsia"/>
        </w:rPr>
        <w:t>printf(</w:t>
      </w:r>
      <w:r w:rsidRPr="008437BC">
        <w:rPr>
          <w:rFonts w:hint="eastAsia"/>
        </w:rPr>
        <w:t>“格式控制字符串”</w:t>
      </w:r>
      <w:r w:rsidRPr="008437BC">
        <w:rPr>
          <w:rFonts w:hint="eastAsia"/>
        </w:rPr>
        <w:t xml:space="preserve">, </w:t>
      </w:r>
      <w:r w:rsidRPr="008437BC">
        <w:rPr>
          <w:rFonts w:hint="eastAsia"/>
        </w:rPr>
        <w:t>输出表列</w:t>
      </w:r>
      <w:r w:rsidRPr="008437BC">
        <w:rPr>
          <w:rFonts w:hint="eastAsia"/>
        </w:rPr>
        <w:t>)</w:t>
      </w:r>
      <w:r>
        <w:rPr>
          <w:rFonts w:hint="eastAsia"/>
        </w:rPr>
        <w:t>。</w:t>
      </w:r>
    </w:p>
    <w:p w14:paraId="021D91FC" w14:textId="77777777" w:rsidR="00EA1BAC" w:rsidRDefault="00EA1BAC" w:rsidP="00EA1BAC">
      <w:pPr>
        <w:ind w:firstLine="420"/>
      </w:pPr>
      <w:r w:rsidRPr="008437BC">
        <w:rPr>
          <w:rFonts w:hint="eastAsia"/>
        </w:rPr>
        <w:t>其中格式控制字符串用于指定输出格式。格式控制串可由格式字符串和非格式字符串两种组成。格式字符串是以</w:t>
      </w:r>
      <w:r w:rsidRPr="008437BC">
        <w:rPr>
          <w:rFonts w:hint="eastAsia"/>
        </w:rPr>
        <w:t>%</w:t>
      </w:r>
      <w:r w:rsidRPr="008437BC">
        <w:rPr>
          <w:rFonts w:hint="eastAsia"/>
        </w:rPr>
        <w:t>开头的字符串，在</w:t>
      </w:r>
      <w:r w:rsidRPr="008437BC">
        <w:rPr>
          <w:rFonts w:hint="eastAsia"/>
        </w:rPr>
        <w:t>%</w:t>
      </w:r>
      <w:r w:rsidRPr="008437BC">
        <w:rPr>
          <w:rFonts w:hint="eastAsia"/>
        </w:rPr>
        <w:t>后面跟有各种格式字符，以说明输出数据的类型、形式、长度、小数位数等。如：</w:t>
      </w:r>
    </w:p>
    <w:p w14:paraId="43760F31" w14:textId="77777777" w:rsidR="00EA1BAC" w:rsidRDefault="00EA1BAC" w:rsidP="00EA1BAC">
      <w:pPr>
        <w:ind w:firstLine="420"/>
      </w:pPr>
      <w:r>
        <w:t>”</w:t>
      </w:r>
      <w:r w:rsidRPr="00632271">
        <w:rPr>
          <w:rFonts w:hint="eastAsia"/>
        </w:rPr>
        <w:t xml:space="preserve"> </w:t>
      </w:r>
      <w:r w:rsidRPr="008437BC">
        <w:rPr>
          <w:rFonts w:hint="eastAsia"/>
        </w:rPr>
        <w:t>%d</w:t>
      </w:r>
      <w:r>
        <w:t>”</w:t>
      </w:r>
      <w:r w:rsidRPr="008437BC">
        <w:rPr>
          <w:rFonts w:hint="eastAsia"/>
        </w:rPr>
        <w:t>表示按十进制整型输出；</w:t>
      </w:r>
    </w:p>
    <w:p w14:paraId="2331AFCF" w14:textId="77777777" w:rsidR="00EA1BAC" w:rsidRDefault="00EA1BAC" w:rsidP="00EA1BAC">
      <w:pPr>
        <w:ind w:firstLine="420"/>
      </w:pPr>
      <w:r>
        <w:t>”</w:t>
      </w:r>
      <w:r w:rsidRPr="00632271">
        <w:rPr>
          <w:rFonts w:hint="eastAsia"/>
        </w:rPr>
        <w:t xml:space="preserve"> </w:t>
      </w:r>
      <w:r w:rsidRPr="008437BC">
        <w:rPr>
          <w:rFonts w:hint="eastAsia"/>
        </w:rPr>
        <w:t>%ld</w:t>
      </w:r>
      <w:r>
        <w:t>”</w:t>
      </w:r>
      <w:r w:rsidRPr="008437BC">
        <w:rPr>
          <w:rFonts w:hint="eastAsia"/>
        </w:rPr>
        <w:t>表示按十进制长整型输出；</w:t>
      </w:r>
    </w:p>
    <w:p w14:paraId="44325CFC" w14:textId="77777777" w:rsidR="00EA1BAC" w:rsidRDefault="00EA1BAC" w:rsidP="00EA1BAC">
      <w:pPr>
        <w:ind w:firstLine="420"/>
      </w:pPr>
      <w:r>
        <w:t>”</w:t>
      </w:r>
      <w:r w:rsidRPr="00632271">
        <w:rPr>
          <w:rFonts w:hint="eastAsia"/>
        </w:rPr>
        <w:t xml:space="preserve"> </w:t>
      </w:r>
      <w:r w:rsidRPr="008437BC">
        <w:rPr>
          <w:rFonts w:hint="eastAsia"/>
        </w:rPr>
        <w:t>%c</w:t>
      </w:r>
      <w:r>
        <w:t>”</w:t>
      </w:r>
      <w:r w:rsidRPr="008437BC">
        <w:rPr>
          <w:rFonts w:hint="eastAsia"/>
        </w:rPr>
        <w:t>表示按字符型输出等。</w:t>
      </w:r>
    </w:p>
    <w:p w14:paraId="5B25FFA5" w14:textId="77777777" w:rsidR="00EA1BAC" w:rsidRPr="000E7CDC" w:rsidRDefault="00EA1BAC" w:rsidP="00EA1BAC">
      <w:pPr>
        <w:ind w:firstLine="420"/>
      </w:pPr>
      <w:r w:rsidRPr="000E7CDC">
        <w:rPr>
          <w:rFonts w:hint="eastAsia"/>
        </w:rPr>
        <w:t>非格式字符串原样输出，在显示中起提示作用。输出表列中给出了各个输出项，要求格式字符串和各输出项在数量和类型上应该一一对应。</w:t>
      </w:r>
    </w:p>
    <w:p w14:paraId="5BCD3D73" w14:textId="77777777" w:rsidR="00EA1BAC" w:rsidRPr="00C34155" w:rsidRDefault="00EA1BAC" w:rsidP="00EA1BAC">
      <w:pPr>
        <w:pStyle w:val="3"/>
      </w:pPr>
      <w:bookmarkStart w:id="333" w:name="_Toc417507353"/>
      <w:bookmarkStart w:id="334" w:name="_Toc421624138"/>
      <w:bookmarkStart w:id="335" w:name="_Toc429746109"/>
      <w:bookmarkStart w:id="336" w:name="_Toc449049926"/>
      <w:r>
        <w:t>D.1.1</w:t>
      </w:r>
      <w:r w:rsidRPr="00632271">
        <w:rPr>
          <w:rStyle w:val="1Char"/>
          <w:kern w:val="2"/>
          <w:sz w:val="30"/>
          <w:szCs w:val="30"/>
        </w:rPr>
        <w:t xml:space="preserve"> </w:t>
      </w:r>
      <w:r w:rsidRPr="00C34155">
        <w:t>格式字符串</w:t>
      </w:r>
      <w:bookmarkEnd w:id="333"/>
      <w:bookmarkEnd w:id="334"/>
      <w:bookmarkEnd w:id="335"/>
      <w:bookmarkEnd w:id="336"/>
    </w:p>
    <w:p w14:paraId="6BBB3CD1" w14:textId="77777777" w:rsidR="00EA1BAC" w:rsidRDefault="00EA1BAC" w:rsidP="00EA1BAC">
      <w:pPr>
        <w:ind w:firstLine="420"/>
      </w:pPr>
      <w:r>
        <w:rPr>
          <w:rFonts w:hint="eastAsia"/>
        </w:rPr>
        <w:t>格式字符串的一般形式为：</w:t>
      </w:r>
      <w:r>
        <w:rPr>
          <w:rFonts w:hint="eastAsia"/>
        </w:rPr>
        <w:t>[</w:t>
      </w:r>
      <w:r>
        <w:rPr>
          <w:rFonts w:hint="eastAsia"/>
        </w:rPr>
        <w:t>标志</w:t>
      </w:r>
      <w:r>
        <w:rPr>
          <w:rFonts w:hint="eastAsia"/>
        </w:rPr>
        <w:t>][</w:t>
      </w:r>
      <w:r>
        <w:rPr>
          <w:rFonts w:hint="eastAsia"/>
        </w:rPr>
        <w:t>输出最小宽度</w:t>
      </w:r>
      <w:r>
        <w:rPr>
          <w:rFonts w:hint="eastAsia"/>
        </w:rPr>
        <w:t>][</w:t>
      </w:r>
      <w:r>
        <w:rPr>
          <w:rFonts w:hint="eastAsia"/>
        </w:rPr>
        <w:t>精度</w:t>
      </w:r>
      <w:r>
        <w:rPr>
          <w:rFonts w:hint="eastAsia"/>
        </w:rPr>
        <w:t>][</w:t>
      </w:r>
      <w:r>
        <w:rPr>
          <w:rFonts w:hint="eastAsia"/>
        </w:rPr>
        <w:t>长度</w:t>
      </w:r>
      <w:r>
        <w:rPr>
          <w:rFonts w:hint="eastAsia"/>
        </w:rPr>
        <w:t>]</w:t>
      </w:r>
      <w:r>
        <w:rPr>
          <w:rFonts w:hint="eastAsia"/>
        </w:rPr>
        <w:t>类型，其中方括号</w:t>
      </w:r>
      <w:r>
        <w:rPr>
          <w:rFonts w:hint="eastAsia"/>
        </w:rPr>
        <w:t>[]</w:t>
      </w:r>
      <w:r>
        <w:rPr>
          <w:rFonts w:hint="eastAsia"/>
        </w:rPr>
        <w:t>中的项为可选项。以下说明各项的意义。</w:t>
      </w:r>
    </w:p>
    <w:p w14:paraId="0919082E" w14:textId="77777777" w:rsidR="00EA1BAC" w:rsidRPr="00845703" w:rsidRDefault="00EA1BAC" w:rsidP="00EA1BAC">
      <w:pPr>
        <w:pStyle w:val="4"/>
        <w:spacing w:before="72" w:after="72"/>
      </w:pPr>
      <w:bookmarkStart w:id="337" w:name="_Toc429746110"/>
      <w:r>
        <w:rPr>
          <w:rFonts w:hint="eastAsia"/>
        </w:rPr>
        <w:t>1</w:t>
      </w:r>
      <w:r>
        <w:rPr>
          <w:rFonts w:hint="eastAsia"/>
        </w:rPr>
        <w:t>．</w:t>
      </w:r>
      <w:r w:rsidRPr="00845703">
        <w:rPr>
          <w:rFonts w:hint="eastAsia"/>
        </w:rPr>
        <w:t>类型</w:t>
      </w:r>
      <w:bookmarkEnd w:id="337"/>
    </w:p>
    <w:p w14:paraId="205B6FB4" w14:textId="77777777" w:rsidR="00EA1BAC" w:rsidRDefault="00EA1BAC" w:rsidP="00EA1BAC">
      <w:pPr>
        <w:ind w:firstLine="420"/>
        <w:rPr>
          <w:shd w:val="clear" w:color="auto" w:fill="FFFFFF"/>
        </w:rPr>
      </w:pPr>
      <w:r>
        <w:rPr>
          <w:shd w:val="clear" w:color="auto" w:fill="FFFFFF"/>
        </w:rPr>
        <w:t>类型字符用以表示输出数据的类型，其格式符和意义如</w:t>
      </w:r>
      <w:r>
        <w:rPr>
          <w:rFonts w:hint="eastAsia"/>
          <w:shd w:val="clear" w:color="auto" w:fill="FFFFFF"/>
        </w:rPr>
        <w:t>表</w:t>
      </w:r>
      <w:r>
        <w:rPr>
          <w:rFonts w:hint="eastAsia"/>
          <w:shd w:val="clear" w:color="auto" w:fill="FFFFFF"/>
        </w:rPr>
        <w:t>D-1</w:t>
      </w:r>
      <w:r>
        <w:rPr>
          <w:shd w:val="clear" w:color="auto" w:fill="FFFFFF"/>
        </w:rPr>
        <w:t>所示</w:t>
      </w:r>
      <w:r>
        <w:rPr>
          <w:rFonts w:hint="eastAsia"/>
          <w:shd w:val="clear" w:color="auto" w:fill="FFFFFF"/>
        </w:rPr>
        <w:t>。</w:t>
      </w:r>
    </w:p>
    <w:tbl>
      <w:tblPr>
        <w:tblW w:w="0" w:type="auto"/>
        <w:jc w:val="center"/>
        <w:tblBorders>
          <w:bottom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506"/>
        <w:gridCol w:w="6800"/>
      </w:tblGrid>
      <w:tr w:rsidR="00EA1BAC" w14:paraId="1A9CA29E" w14:textId="77777777" w:rsidTr="00867838">
        <w:trPr>
          <w:jc w:val="center"/>
        </w:trPr>
        <w:tc>
          <w:tcPr>
            <w:tcW w:w="8522" w:type="dxa"/>
            <w:gridSpan w:val="2"/>
          </w:tcPr>
          <w:p w14:paraId="6ED91F8F" w14:textId="77777777" w:rsidR="00EA1BAC" w:rsidRDefault="00EA1BAC" w:rsidP="00E60102">
            <w:pPr>
              <w:pStyle w:val="6"/>
            </w:pPr>
            <w:r>
              <w:rPr>
                <w:rFonts w:hint="eastAsia"/>
              </w:rPr>
              <w:t>表</w:t>
            </w:r>
            <w:r>
              <w:rPr>
                <w:rFonts w:hint="eastAsia"/>
              </w:rPr>
              <w:t xml:space="preserve">D-1 </w:t>
            </w:r>
            <w:r>
              <w:rPr>
                <w:rFonts w:hint="eastAsia"/>
              </w:rPr>
              <w:t>类型字符</w:t>
            </w:r>
          </w:p>
        </w:tc>
      </w:tr>
      <w:tr w:rsidR="00EA1BAC" w14:paraId="0B39CBEB" w14:textId="77777777" w:rsidTr="00867838">
        <w:trPr>
          <w:jc w:val="center"/>
        </w:trPr>
        <w:tc>
          <w:tcPr>
            <w:tcW w:w="1526" w:type="dxa"/>
          </w:tcPr>
          <w:p w14:paraId="06175002" w14:textId="77777777" w:rsidR="00EA1BAC" w:rsidRDefault="00EA1BAC" w:rsidP="00867838">
            <w:pPr>
              <w:pStyle w:val="TB"/>
              <w:ind w:firstLine="420"/>
            </w:pPr>
            <w:r>
              <w:rPr>
                <w:rFonts w:hint="eastAsia"/>
              </w:rPr>
              <w:t>格式字符</w:t>
            </w:r>
          </w:p>
        </w:tc>
        <w:tc>
          <w:tcPr>
            <w:tcW w:w="6996" w:type="dxa"/>
          </w:tcPr>
          <w:p w14:paraId="47651094" w14:textId="77777777" w:rsidR="00EA1BAC" w:rsidRDefault="00EA1BAC" w:rsidP="00867838">
            <w:pPr>
              <w:pStyle w:val="TB"/>
              <w:ind w:firstLine="420"/>
            </w:pPr>
            <w:r>
              <w:rPr>
                <w:rFonts w:hint="eastAsia"/>
              </w:rPr>
              <w:t>意义</w:t>
            </w:r>
          </w:p>
        </w:tc>
      </w:tr>
      <w:tr w:rsidR="00EA1BAC" w14:paraId="34FFA9FF" w14:textId="77777777" w:rsidTr="00867838">
        <w:trPr>
          <w:jc w:val="center"/>
        </w:trPr>
        <w:tc>
          <w:tcPr>
            <w:tcW w:w="1526" w:type="dxa"/>
            <w:vAlign w:val="center"/>
          </w:tcPr>
          <w:p w14:paraId="4350BB28" w14:textId="77777777" w:rsidR="00EA1BAC" w:rsidRDefault="00EA1BAC" w:rsidP="00867838">
            <w:pPr>
              <w:pStyle w:val="TB"/>
              <w:ind w:firstLine="420"/>
              <w:rPr>
                <w:rFonts w:cs="宋体"/>
              </w:rPr>
            </w:pPr>
            <w:r>
              <w:t>d</w:t>
            </w:r>
          </w:p>
        </w:tc>
        <w:tc>
          <w:tcPr>
            <w:tcW w:w="6996" w:type="dxa"/>
            <w:vAlign w:val="center"/>
          </w:tcPr>
          <w:p w14:paraId="0B28BDA2" w14:textId="77777777" w:rsidR="00EA1BAC" w:rsidRDefault="00EA1BAC" w:rsidP="00867838">
            <w:pPr>
              <w:pStyle w:val="TB"/>
              <w:ind w:firstLine="420"/>
              <w:rPr>
                <w:rFonts w:cs="宋体"/>
              </w:rPr>
            </w:pPr>
            <w:r>
              <w:t>以十进制形式输出带符号整数</w:t>
            </w:r>
            <w:r>
              <w:t>(</w:t>
            </w:r>
            <w:r>
              <w:t>正数不输出符号</w:t>
            </w:r>
            <w:r>
              <w:t>)</w:t>
            </w:r>
          </w:p>
        </w:tc>
      </w:tr>
      <w:tr w:rsidR="00EA1BAC" w14:paraId="4A88EE49" w14:textId="77777777" w:rsidTr="00867838">
        <w:trPr>
          <w:jc w:val="center"/>
        </w:trPr>
        <w:tc>
          <w:tcPr>
            <w:tcW w:w="1526" w:type="dxa"/>
            <w:vAlign w:val="center"/>
          </w:tcPr>
          <w:p w14:paraId="4F2973AD" w14:textId="77777777" w:rsidR="00EA1BAC" w:rsidRDefault="00EA1BAC" w:rsidP="00867838">
            <w:pPr>
              <w:pStyle w:val="TB"/>
              <w:ind w:firstLine="420"/>
              <w:rPr>
                <w:rFonts w:cs="宋体"/>
              </w:rPr>
            </w:pPr>
            <w:r>
              <w:t>o</w:t>
            </w:r>
          </w:p>
        </w:tc>
        <w:tc>
          <w:tcPr>
            <w:tcW w:w="6996" w:type="dxa"/>
            <w:vAlign w:val="center"/>
          </w:tcPr>
          <w:p w14:paraId="04479E1A" w14:textId="77777777" w:rsidR="00EA1BAC" w:rsidRDefault="00EA1BAC" w:rsidP="00867838">
            <w:pPr>
              <w:pStyle w:val="TB"/>
              <w:ind w:firstLine="420"/>
              <w:rPr>
                <w:rFonts w:cs="宋体"/>
              </w:rPr>
            </w:pPr>
            <w:r>
              <w:t>以八进制形式输出无符号整数</w:t>
            </w:r>
            <w:r>
              <w:t>(</w:t>
            </w:r>
            <w:r>
              <w:t>不输出前缀</w:t>
            </w:r>
            <w:r>
              <w:t>0)</w:t>
            </w:r>
          </w:p>
        </w:tc>
      </w:tr>
      <w:tr w:rsidR="00EA1BAC" w14:paraId="22590933" w14:textId="77777777" w:rsidTr="00867838">
        <w:trPr>
          <w:jc w:val="center"/>
        </w:trPr>
        <w:tc>
          <w:tcPr>
            <w:tcW w:w="1526" w:type="dxa"/>
            <w:vAlign w:val="center"/>
          </w:tcPr>
          <w:p w14:paraId="022A521F" w14:textId="77777777" w:rsidR="00EA1BAC" w:rsidRDefault="00EA1BAC" w:rsidP="00867838">
            <w:pPr>
              <w:pStyle w:val="TB"/>
              <w:ind w:firstLine="420"/>
              <w:rPr>
                <w:rFonts w:cs="宋体"/>
              </w:rPr>
            </w:pPr>
            <w:r>
              <w:t>x,X</w:t>
            </w:r>
          </w:p>
        </w:tc>
        <w:tc>
          <w:tcPr>
            <w:tcW w:w="6996" w:type="dxa"/>
            <w:vAlign w:val="center"/>
          </w:tcPr>
          <w:p w14:paraId="2C9D1C72" w14:textId="77777777" w:rsidR="00EA1BAC" w:rsidRDefault="00EA1BAC" w:rsidP="00867838">
            <w:pPr>
              <w:pStyle w:val="TB"/>
              <w:ind w:firstLine="420"/>
              <w:rPr>
                <w:rFonts w:cs="宋体"/>
              </w:rPr>
            </w:pPr>
            <w:r>
              <w:t>以十六进制形式输出无符号整数</w:t>
            </w:r>
            <w:r>
              <w:t>(</w:t>
            </w:r>
            <w:r>
              <w:t>不输出前缀</w:t>
            </w:r>
            <w:r>
              <w:t>Ox)</w:t>
            </w:r>
          </w:p>
        </w:tc>
      </w:tr>
      <w:tr w:rsidR="00EA1BAC" w14:paraId="45620770" w14:textId="77777777" w:rsidTr="00867838">
        <w:trPr>
          <w:jc w:val="center"/>
        </w:trPr>
        <w:tc>
          <w:tcPr>
            <w:tcW w:w="1526" w:type="dxa"/>
            <w:vAlign w:val="center"/>
          </w:tcPr>
          <w:p w14:paraId="4CC2B475" w14:textId="77777777" w:rsidR="00EA1BAC" w:rsidRDefault="00EA1BAC" w:rsidP="00867838">
            <w:pPr>
              <w:pStyle w:val="TB"/>
              <w:ind w:firstLine="420"/>
              <w:rPr>
                <w:rFonts w:cs="宋体"/>
              </w:rPr>
            </w:pPr>
            <w:r>
              <w:t>u</w:t>
            </w:r>
          </w:p>
        </w:tc>
        <w:tc>
          <w:tcPr>
            <w:tcW w:w="6996" w:type="dxa"/>
            <w:vAlign w:val="center"/>
          </w:tcPr>
          <w:p w14:paraId="6491B88E" w14:textId="77777777" w:rsidR="00EA1BAC" w:rsidRDefault="00EA1BAC" w:rsidP="00867838">
            <w:pPr>
              <w:pStyle w:val="TB"/>
              <w:ind w:firstLine="420"/>
              <w:rPr>
                <w:rFonts w:cs="宋体"/>
              </w:rPr>
            </w:pPr>
            <w:r>
              <w:t>以十进制形式输出无符号整数</w:t>
            </w:r>
          </w:p>
        </w:tc>
      </w:tr>
      <w:tr w:rsidR="00EA1BAC" w14:paraId="5589D8A5" w14:textId="77777777" w:rsidTr="00867838">
        <w:trPr>
          <w:jc w:val="center"/>
        </w:trPr>
        <w:tc>
          <w:tcPr>
            <w:tcW w:w="1526" w:type="dxa"/>
            <w:vAlign w:val="center"/>
          </w:tcPr>
          <w:p w14:paraId="5CC42416" w14:textId="77777777" w:rsidR="00EA1BAC" w:rsidRDefault="00EA1BAC" w:rsidP="00867838">
            <w:pPr>
              <w:pStyle w:val="TB"/>
              <w:ind w:firstLine="420"/>
              <w:rPr>
                <w:rFonts w:cs="宋体"/>
              </w:rPr>
            </w:pPr>
            <w:r>
              <w:t>f</w:t>
            </w:r>
          </w:p>
        </w:tc>
        <w:tc>
          <w:tcPr>
            <w:tcW w:w="6996" w:type="dxa"/>
            <w:vAlign w:val="center"/>
          </w:tcPr>
          <w:p w14:paraId="6BA93602" w14:textId="77777777" w:rsidR="00EA1BAC" w:rsidRDefault="00EA1BAC" w:rsidP="00867838">
            <w:pPr>
              <w:pStyle w:val="TB"/>
              <w:ind w:firstLine="420"/>
              <w:rPr>
                <w:rFonts w:cs="宋体"/>
              </w:rPr>
            </w:pPr>
            <w:r>
              <w:t>以小数形式输出单、双精度实数</w:t>
            </w:r>
          </w:p>
        </w:tc>
      </w:tr>
      <w:tr w:rsidR="00EA1BAC" w14:paraId="551CBAAA" w14:textId="77777777" w:rsidTr="00867838">
        <w:trPr>
          <w:jc w:val="center"/>
        </w:trPr>
        <w:tc>
          <w:tcPr>
            <w:tcW w:w="1526" w:type="dxa"/>
            <w:vAlign w:val="center"/>
          </w:tcPr>
          <w:p w14:paraId="24491DC4" w14:textId="77777777" w:rsidR="00EA1BAC" w:rsidRDefault="00EA1BAC" w:rsidP="00867838">
            <w:pPr>
              <w:pStyle w:val="TB"/>
              <w:ind w:firstLine="420"/>
              <w:rPr>
                <w:rFonts w:cs="宋体"/>
              </w:rPr>
            </w:pPr>
            <w:r>
              <w:t>e,E</w:t>
            </w:r>
          </w:p>
        </w:tc>
        <w:tc>
          <w:tcPr>
            <w:tcW w:w="6996" w:type="dxa"/>
            <w:vAlign w:val="center"/>
          </w:tcPr>
          <w:p w14:paraId="2407AA4B" w14:textId="77777777" w:rsidR="00EA1BAC" w:rsidRDefault="00EA1BAC" w:rsidP="00867838">
            <w:pPr>
              <w:pStyle w:val="TB"/>
              <w:ind w:firstLine="420"/>
              <w:rPr>
                <w:rFonts w:cs="宋体"/>
              </w:rPr>
            </w:pPr>
            <w:r>
              <w:t>以指数形式输出单、双精度实数</w:t>
            </w:r>
          </w:p>
        </w:tc>
      </w:tr>
      <w:tr w:rsidR="00EA1BAC" w14:paraId="437176B5" w14:textId="77777777" w:rsidTr="00867838">
        <w:trPr>
          <w:jc w:val="center"/>
        </w:trPr>
        <w:tc>
          <w:tcPr>
            <w:tcW w:w="1526" w:type="dxa"/>
            <w:vAlign w:val="center"/>
          </w:tcPr>
          <w:p w14:paraId="4A31E72C" w14:textId="77777777" w:rsidR="00EA1BAC" w:rsidRDefault="00EA1BAC" w:rsidP="00867838">
            <w:pPr>
              <w:pStyle w:val="TB"/>
              <w:ind w:firstLine="420"/>
              <w:rPr>
                <w:rFonts w:cs="宋体"/>
              </w:rPr>
            </w:pPr>
            <w:r>
              <w:t>g,G</w:t>
            </w:r>
          </w:p>
        </w:tc>
        <w:tc>
          <w:tcPr>
            <w:tcW w:w="6996" w:type="dxa"/>
            <w:vAlign w:val="center"/>
          </w:tcPr>
          <w:p w14:paraId="777E4D89" w14:textId="77777777" w:rsidR="00EA1BAC" w:rsidRDefault="00EA1BAC" w:rsidP="00867838">
            <w:pPr>
              <w:pStyle w:val="TB"/>
              <w:ind w:firstLine="420"/>
              <w:rPr>
                <w:rFonts w:cs="宋体"/>
              </w:rPr>
            </w:pPr>
            <w:r>
              <w:t>以</w:t>
            </w:r>
            <w:r>
              <w:t>%f</w:t>
            </w:r>
            <w:r>
              <w:t>或</w:t>
            </w:r>
            <w:r>
              <w:t>%e</w:t>
            </w:r>
            <w:r>
              <w:t>中较短的输出宽度输出单、双精度实数</w:t>
            </w:r>
          </w:p>
        </w:tc>
      </w:tr>
      <w:tr w:rsidR="00EA1BAC" w14:paraId="6618309D" w14:textId="77777777" w:rsidTr="00867838">
        <w:trPr>
          <w:jc w:val="center"/>
        </w:trPr>
        <w:tc>
          <w:tcPr>
            <w:tcW w:w="1526" w:type="dxa"/>
            <w:vAlign w:val="center"/>
          </w:tcPr>
          <w:p w14:paraId="72E3D3FE" w14:textId="77777777" w:rsidR="00EA1BAC" w:rsidRDefault="00EA1BAC" w:rsidP="00867838">
            <w:pPr>
              <w:pStyle w:val="TB"/>
              <w:ind w:firstLine="420"/>
              <w:rPr>
                <w:rFonts w:cs="宋体"/>
              </w:rPr>
            </w:pPr>
            <w:r>
              <w:t>c</w:t>
            </w:r>
          </w:p>
        </w:tc>
        <w:tc>
          <w:tcPr>
            <w:tcW w:w="6996" w:type="dxa"/>
            <w:vAlign w:val="center"/>
          </w:tcPr>
          <w:p w14:paraId="2948BA1A" w14:textId="77777777" w:rsidR="00EA1BAC" w:rsidRDefault="00EA1BAC" w:rsidP="00867838">
            <w:pPr>
              <w:pStyle w:val="TB"/>
              <w:ind w:firstLine="420"/>
              <w:rPr>
                <w:rFonts w:cs="宋体"/>
              </w:rPr>
            </w:pPr>
            <w:r>
              <w:t>输出单个字符</w:t>
            </w:r>
          </w:p>
        </w:tc>
      </w:tr>
      <w:tr w:rsidR="00EA1BAC" w14:paraId="215A419F" w14:textId="77777777" w:rsidTr="00867838">
        <w:trPr>
          <w:jc w:val="center"/>
        </w:trPr>
        <w:tc>
          <w:tcPr>
            <w:tcW w:w="1526" w:type="dxa"/>
            <w:vAlign w:val="center"/>
          </w:tcPr>
          <w:p w14:paraId="490DE794" w14:textId="77777777" w:rsidR="00EA1BAC" w:rsidRDefault="00EA1BAC" w:rsidP="00867838">
            <w:pPr>
              <w:pStyle w:val="TB"/>
              <w:ind w:firstLine="420"/>
              <w:rPr>
                <w:rFonts w:cs="宋体"/>
              </w:rPr>
            </w:pPr>
            <w:r>
              <w:t>s</w:t>
            </w:r>
          </w:p>
        </w:tc>
        <w:tc>
          <w:tcPr>
            <w:tcW w:w="6996" w:type="dxa"/>
            <w:vAlign w:val="center"/>
          </w:tcPr>
          <w:p w14:paraId="3579EBDD" w14:textId="77777777" w:rsidR="00EA1BAC" w:rsidRDefault="00EA1BAC" w:rsidP="00867838">
            <w:pPr>
              <w:pStyle w:val="TB"/>
              <w:ind w:firstLine="420"/>
              <w:rPr>
                <w:rFonts w:cs="宋体"/>
              </w:rPr>
            </w:pPr>
            <w:r>
              <w:t>输出字符串</w:t>
            </w:r>
          </w:p>
        </w:tc>
      </w:tr>
    </w:tbl>
    <w:p w14:paraId="1E943D6A" w14:textId="77777777" w:rsidR="00EA1BAC" w:rsidRPr="00845703" w:rsidRDefault="00EA1BAC" w:rsidP="00EA1BAC">
      <w:pPr>
        <w:pStyle w:val="4"/>
        <w:spacing w:before="72" w:after="72"/>
      </w:pPr>
      <w:bookmarkStart w:id="338" w:name="_Toc429746111"/>
      <w:r>
        <w:rPr>
          <w:rFonts w:hint="eastAsia"/>
        </w:rPr>
        <w:t>2</w:t>
      </w:r>
      <w:r>
        <w:rPr>
          <w:rFonts w:hint="eastAsia"/>
        </w:rPr>
        <w:t>．标志</w:t>
      </w:r>
      <w:bookmarkEnd w:id="338"/>
    </w:p>
    <w:p w14:paraId="3804DE61" w14:textId="77777777" w:rsidR="00EA1BAC" w:rsidRDefault="00EA1BAC" w:rsidP="00EA1BAC">
      <w:pPr>
        <w:ind w:firstLine="420"/>
        <w:rPr>
          <w:shd w:val="clear" w:color="auto" w:fill="FFFFFF"/>
        </w:rPr>
      </w:pPr>
      <w:r>
        <w:rPr>
          <w:shd w:val="clear" w:color="auto" w:fill="FFFFFF"/>
        </w:rPr>
        <w:t>标志字符为</w:t>
      </w:r>
      <w:r>
        <w:rPr>
          <w:shd w:val="clear" w:color="auto" w:fill="FFFFFF"/>
        </w:rPr>
        <w:t xml:space="preserve"> -</w:t>
      </w:r>
      <w:r>
        <w:rPr>
          <w:shd w:val="clear" w:color="auto" w:fill="FFFFFF"/>
        </w:rPr>
        <w:t>、</w:t>
      </w:r>
      <w:r>
        <w:rPr>
          <w:shd w:val="clear" w:color="auto" w:fill="FFFFFF"/>
        </w:rPr>
        <w:t>+</w:t>
      </w:r>
      <w:r>
        <w:rPr>
          <w:shd w:val="clear" w:color="auto" w:fill="FFFFFF"/>
        </w:rPr>
        <w:t>、</w:t>
      </w:r>
      <w:r>
        <w:rPr>
          <w:shd w:val="clear" w:color="auto" w:fill="FFFFFF"/>
        </w:rPr>
        <w:t xml:space="preserve"># </w:t>
      </w:r>
      <w:r>
        <w:rPr>
          <w:shd w:val="clear" w:color="auto" w:fill="FFFFFF"/>
        </w:rPr>
        <w:t>和空格四种，其意义</w:t>
      </w:r>
      <w:r>
        <w:rPr>
          <w:rFonts w:hint="eastAsia"/>
          <w:shd w:val="clear" w:color="auto" w:fill="FFFFFF"/>
        </w:rPr>
        <w:t>如</w:t>
      </w:r>
      <w:r>
        <w:rPr>
          <w:shd w:val="clear" w:color="auto" w:fill="FFFFFF"/>
        </w:rPr>
        <w:t>表</w:t>
      </w:r>
      <w:r>
        <w:rPr>
          <w:rFonts w:hint="eastAsia"/>
          <w:shd w:val="clear" w:color="auto" w:fill="FFFFFF"/>
        </w:rPr>
        <w:t>D-2</w:t>
      </w:r>
      <w:r>
        <w:rPr>
          <w:rFonts w:hint="eastAsia"/>
          <w:shd w:val="clear" w:color="auto" w:fill="FFFFFF"/>
        </w:rPr>
        <w:t>所示。</w:t>
      </w:r>
    </w:p>
    <w:tbl>
      <w:tblPr>
        <w:tblW w:w="0" w:type="auto"/>
        <w:tblBorders>
          <w:bottom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504"/>
        <w:gridCol w:w="6802"/>
      </w:tblGrid>
      <w:tr w:rsidR="00EA1BAC" w14:paraId="39D1DCEC" w14:textId="77777777" w:rsidTr="00867838">
        <w:tc>
          <w:tcPr>
            <w:tcW w:w="8522" w:type="dxa"/>
            <w:gridSpan w:val="2"/>
          </w:tcPr>
          <w:p w14:paraId="2DD40508" w14:textId="77777777" w:rsidR="00EA1BAC" w:rsidRDefault="00EA1BAC" w:rsidP="00E60102">
            <w:pPr>
              <w:pStyle w:val="6"/>
            </w:pPr>
            <w:r>
              <w:rPr>
                <w:rFonts w:hint="eastAsia"/>
              </w:rPr>
              <w:t>表</w:t>
            </w:r>
            <w:r>
              <w:rPr>
                <w:rFonts w:hint="eastAsia"/>
              </w:rPr>
              <w:t xml:space="preserve">D-2 </w:t>
            </w:r>
            <w:r>
              <w:rPr>
                <w:rFonts w:hint="eastAsia"/>
              </w:rPr>
              <w:t>标志字符</w:t>
            </w:r>
          </w:p>
        </w:tc>
      </w:tr>
      <w:tr w:rsidR="00EA1BAC" w14:paraId="00A9561B" w14:textId="77777777" w:rsidTr="00867838">
        <w:tc>
          <w:tcPr>
            <w:tcW w:w="1526" w:type="dxa"/>
          </w:tcPr>
          <w:p w14:paraId="43151B7B" w14:textId="77777777" w:rsidR="00EA1BAC" w:rsidRPr="00E73AA4" w:rsidRDefault="00EA1BAC" w:rsidP="00867838">
            <w:pPr>
              <w:pStyle w:val="TB"/>
              <w:ind w:firstLine="420"/>
            </w:pPr>
            <w:r w:rsidRPr="00E73AA4">
              <w:rPr>
                <w:rFonts w:hint="eastAsia"/>
              </w:rPr>
              <w:t>标志</w:t>
            </w:r>
          </w:p>
        </w:tc>
        <w:tc>
          <w:tcPr>
            <w:tcW w:w="6996" w:type="dxa"/>
          </w:tcPr>
          <w:p w14:paraId="1BCC1E0B" w14:textId="77777777" w:rsidR="00EA1BAC" w:rsidRPr="00E73AA4" w:rsidRDefault="00EA1BAC" w:rsidP="00867838">
            <w:pPr>
              <w:pStyle w:val="TB"/>
              <w:ind w:firstLine="420"/>
            </w:pPr>
            <w:r w:rsidRPr="00E73AA4">
              <w:rPr>
                <w:rFonts w:hint="eastAsia"/>
              </w:rPr>
              <w:t>意义</w:t>
            </w:r>
          </w:p>
        </w:tc>
      </w:tr>
      <w:tr w:rsidR="00EA1BAC" w14:paraId="73D3A9CF" w14:textId="77777777" w:rsidTr="00867838">
        <w:tc>
          <w:tcPr>
            <w:tcW w:w="1526" w:type="dxa"/>
            <w:vAlign w:val="center"/>
          </w:tcPr>
          <w:p w14:paraId="7B58EF92" w14:textId="77777777" w:rsidR="00EA1BAC" w:rsidRPr="00E73AA4" w:rsidRDefault="00EA1BAC" w:rsidP="00867838">
            <w:pPr>
              <w:pStyle w:val="TB"/>
              <w:ind w:firstLine="420"/>
            </w:pPr>
            <w:r w:rsidRPr="00E73AA4">
              <w:t>-</w:t>
            </w:r>
          </w:p>
        </w:tc>
        <w:tc>
          <w:tcPr>
            <w:tcW w:w="6996" w:type="dxa"/>
            <w:vAlign w:val="center"/>
          </w:tcPr>
          <w:p w14:paraId="1DEBA2DD" w14:textId="77777777" w:rsidR="00EA1BAC" w:rsidRPr="00E73AA4" w:rsidRDefault="00EA1BAC" w:rsidP="00867838">
            <w:pPr>
              <w:pStyle w:val="TB"/>
              <w:ind w:firstLine="420"/>
            </w:pPr>
            <w:r w:rsidRPr="00E73AA4">
              <w:t>结果左对齐，右边填空格</w:t>
            </w:r>
          </w:p>
        </w:tc>
      </w:tr>
      <w:tr w:rsidR="00EA1BAC" w14:paraId="5778C923" w14:textId="77777777" w:rsidTr="00867838">
        <w:tc>
          <w:tcPr>
            <w:tcW w:w="1526" w:type="dxa"/>
            <w:vAlign w:val="center"/>
          </w:tcPr>
          <w:p w14:paraId="1A266CE0" w14:textId="77777777" w:rsidR="00EA1BAC" w:rsidRPr="00E73AA4" w:rsidRDefault="00EA1BAC" w:rsidP="00867838">
            <w:pPr>
              <w:pStyle w:val="TB"/>
              <w:ind w:firstLine="420"/>
            </w:pPr>
            <w:r w:rsidRPr="00E73AA4">
              <w:t>+</w:t>
            </w:r>
          </w:p>
        </w:tc>
        <w:tc>
          <w:tcPr>
            <w:tcW w:w="6996" w:type="dxa"/>
            <w:vAlign w:val="center"/>
          </w:tcPr>
          <w:p w14:paraId="4F2B9ED2" w14:textId="77777777" w:rsidR="00EA1BAC" w:rsidRPr="00E73AA4" w:rsidRDefault="00EA1BAC" w:rsidP="00867838">
            <w:pPr>
              <w:pStyle w:val="TB"/>
              <w:ind w:firstLine="420"/>
            </w:pPr>
            <w:r w:rsidRPr="00E73AA4">
              <w:t>输出符号</w:t>
            </w:r>
            <w:r w:rsidRPr="00E73AA4">
              <w:t>(</w:t>
            </w:r>
            <w:r w:rsidRPr="00E73AA4">
              <w:t>正号或负号</w:t>
            </w:r>
            <w:r w:rsidRPr="00E73AA4">
              <w:t>)</w:t>
            </w:r>
          </w:p>
        </w:tc>
      </w:tr>
    </w:tbl>
    <w:p w14:paraId="4FC91E4D" w14:textId="77777777" w:rsidR="00EA1BAC" w:rsidRDefault="00EA1BAC" w:rsidP="00EA1BAC">
      <w:pPr>
        <w:pStyle w:val="4"/>
        <w:spacing w:before="72" w:after="72"/>
      </w:pPr>
      <w:bookmarkStart w:id="339" w:name="_Toc429746112"/>
      <w:r>
        <w:rPr>
          <w:rFonts w:hint="eastAsia"/>
        </w:rPr>
        <w:t>3</w:t>
      </w:r>
      <w:r>
        <w:rPr>
          <w:rFonts w:hint="eastAsia"/>
        </w:rPr>
        <w:t>．输出最小宽度</w:t>
      </w:r>
      <w:bookmarkEnd w:id="339"/>
    </w:p>
    <w:p w14:paraId="719C60F6" w14:textId="77777777" w:rsidR="00EA1BAC" w:rsidRDefault="00EA1BAC" w:rsidP="00EA1BAC">
      <w:pPr>
        <w:ind w:firstLine="420"/>
        <w:rPr>
          <w:shd w:val="clear" w:color="auto" w:fill="FFFFFF"/>
        </w:rPr>
      </w:pPr>
      <w:r>
        <w:rPr>
          <w:shd w:val="clear" w:color="auto" w:fill="FFFFFF"/>
        </w:rPr>
        <w:t>用十进制整数来表示输出的最少位数。若实际位数多于定义的宽度，则按实际位数输出，若实际位数少于定义的宽度则补以空格或</w:t>
      </w:r>
      <w:r>
        <w:rPr>
          <w:shd w:val="clear" w:color="auto" w:fill="FFFFFF"/>
        </w:rPr>
        <w:t>0</w:t>
      </w:r>
      <w:r>
        <w:rPr>
          <w:shd w:val="clear" w:color="auto" w:fill="FFFFFF"/>
        </w:rPr>
        <w:t>。</w:t>
      </w:r>
    </w:p>
    <w:p w14:paraId="1740BA47" w14:textId="77777777" w:rsidR="00EA1BAC" w:rsidRDefault="00EA1BAC" w:rsidP="00EA1BAC">
      <w:pPr>
        <w:pStyle w:val="4"/>
        <w:spacing w:before="72" w:after="72"/>
        <w:rPr>
          <w:shd w:val="clear" w:color="auto" w:fill="FFFFFF"/>
        </w:rPr>
      </w:pPr>
      <w:bookmarkStart w:id="340" w:name="_Toc429746113"/>
      <w:r>
        <w:rPr>
          <w:rFonts w:hint="eastAsia"/>
          <w:shd w:val="clear" w:color="auto" w:fill="FFFFFF"/>
        </w:rPr>
        <w:t>4</w:t>
      </w:r>
      <w:r>
        <w:rPr>
          <w:rFonts w:hint="eastAsia"/>
          <w:shd w:val="clear" w:color="auto" w:fill="FFFFFF"/>
        </w:rPr>
        <w:t>．精度</w:t>
      </w:r>
      <w:bookmarkEnd w:id="340"/>
    </w:p>
    <w:p w14:paraId="2936E17A" w14:textId="77777777" w:rsidR="00EA1BAC" w:rsidRPr="004A1804" w:rsidRDefault="00EA1BAC" w:rsidP="00EA1BAC">
      <w:pPr>
        <w:ind w:firstLine="420"/>
      </w:pPr>
      <w:r>
        <w:rPr>
          <w:shd w:val="clear" w:color="auto" w:fill="FFFFFF"/>
        </w:rPr>
        <w:t>精度格式符以</w:t>
      </w:r>
      <w:r>
        <w:rPr>
          <w:shd w:val="clear" w:color="auto" w:fill="FFFFFF"/>
        </w:rPr>
        <w:t>“.”</w:t>
      </w:r>
      <w:r>
        <w:rPr>
          <w:shd w:val="clear" w:color="auto" w:fill="FFFFFF"/>
        </w:rPr>
        <w:t>开头，后跟十进制整数。本项的意义是：如果输出数字，则表示小数的</w:t>
      </w:r>
      <w:r>
        <w:rPr>
          <w:shd w:val="clear" w:color="auto" w:fill="FFFFFF"/>
        </w:rPr>
        <w:lastRenderedPageBreak/>
        <w:t>位数；如果输出的是字符，则表示输出字符的个数；若实际位数大于所定义的精度数，则截去超过的部分。</w:t>
      </w:r>
    </w:p>
    <w:p w14:paraId="3974DB30" w14:textId="77777777" w:rsidR="00EA1BAC" w:rsidRDefault="00EA1BAC" w:rsidP="00EA1BAC">
      <w:pPr>
        <w:pStyle w:val="4"/>
        <w:spacing w:before="72" w:after="72"/>
      </w:pPr>
      <w:bookmarkStart w:id="341" w:name="_Toc429746114"/>
      <w:r>
        <w:rPr>
          <w:rFonts w:hint="eastAsia"/>
        </w:rPr>
        <w:t>5</w:t>
      </w:r>
      <w:r>
        <w:rPr>
          <w:rFonts w:hint="eastAsia"/>
        </w:rPr>
        <w:t>．</w:t>
      </w:r>
      <w:r w:rsidRPr="008D2439">
        <w:rPr>
          <w:rFonts w:hint="eastAsia"/>
        </w:rPr>
        <w:t>长度</w:t>
      </w:r>
      <w:bookmarkEnd w:id="341"/>
    </w:p>
    <w:p w14:paraId="5309A06B" w14:textId="77777777" w:rsidR="00EA1BAC" w:rsidRDefault="00EA1BAC" w:rsidP="00EA1BAC">
      <w:pPr>
        <w:ind w:firstLine="420"/>
        <w:rPr>
          <w:shd w:val="clear" w:color="auto" w:fill="FFFFFF"/>
        </w:rPr>
      </w:pPr>
      <w:r>
        <w:rPr>
          <w:shd w:val="clear" w:color="auto" w:fill="FFFFFF"/>
        </w:rPr>
        <w:t>长度格式符为</w:t>
      </w:r>
      <w:r>
        <w:rPr>
          <w:shd w:val="clear" w:color="auto" w:fill="FFFFFF"/>
        </w:rPr>
        <w:t>h</w:t>
      </w:r>
      <w:r>
        <w:rPr>
          <w:shd w:val="clear" w:color="auto" w:fill="FFFFFF"/>
        </w:rPr>
        <w:t>、</w:t>
      </w:r>
      <w:r>
        <w:rPr>
          <w:shd w:val="clear" w:color="auto" w:fill="FFFFFF"/>
        </w:rPr>
        <w:t>l</w:t>
      </w:r>
      <w:r>
        <w:rPr>
          <w:shd w:val="clear" w:color="auto" w:fill="FFFFFF"/>
        </w:rPr>
        <w:t>两种，</w:t>
      </w:r>
      <w:r>
        <w:rPr>
          <w:shd w:val="clear" w:color="auto" w:fill="FFFFFF"/>
        </w:rPr>
        <w:t>h</w:t>
      </w:r>
      <w:r>
        <w:rPr>
          <w:shd w:val="clear" w:color="auto" w:fill="FFFFFF"/>
        </w:rPr>
        <w:t>表示按短整型量输出，</w:t>
      </w:r>
      <w:r>
        <w:rPr>
          <w:shd w:val="clear" w:color="auto" w:fill="FFFFFF"/>
        </w:rPr>
        <w:t>l</w:t>
      </w:r>
      <w:r>
        <w:rPr>
          <w:shd w:val="clear" w:color="auto" w:fill="FFFFFF"/>
        </w:rPr>
        <w:t>表示按长整型量输出。</w:t>
      </w:r>
    </w:p>
    <w:p w14:paraId="335C1CDC" w14:textId="77777777" w:rsidR="00EA1BAC" w:rsidRDefault="00EA1BAC" w:rsidP="00EA1BAC">
      <w:pPr>
        <w:pStyle w:val="3"/>
        <w:rPr>
          <w:shd w:val="clear" w:color="auto" w:fill="FFFFFF"/>
        </w:rPr>
      </w:pPr>
      <w:bookmarkStart w:id="342" w:name="_Toc417507354"/>
      <w:bookmarkStart w:id="343" w:name="_Toc421624139"/>
      <w:bookmarkStart w:id="344" w:name="_Toc429746115"/>
      <w:bookmarkStart w:id="345" w:name="_Toc449049927"/>
      <w:r>
        <w:rPr>
          <w:shd w:val="clear" w:color="auto" w:fill="FFFFFF"/>
        </w:rPr>
        <w:t>D</w:t>
      </w:r>
      <w:r>
        <w:rPr>
          <w:rFonts w:hint="eastAsia"/>
          <w:shd w:val="clear" w:color="auto" w:fill="FFFFFF"/>
        </w:rPr>
        <w:t xml:space="preserve">.1.2 </w:t>
      </w:r>
      <w:r>
        <w:rPr>
          <w:rFonts w:hint="eastAsia"/>
          <w:shd w:val="clear" w:color="auto" w:fill="FFFFFF"/>
        </w:rPr>
        <w:t>输出格式举例</w:t>
      </w:r>
      <w:bookmarkEnd w:id="342"/>
      <w:bookmarkEnd w:id="343"/>
      <w:bookmarkEnd w:id="344"/>
      <w:bookmarkEnd w:id="345"/>
    </w:p>
    <w:tbl>
      <w:tblPr>
        <w:tblW w:w="0" w:type="auto"/>
        <w:shd w:val="pct12" w:color="auto" w:fill="auto"/>
        <w:tblLook w:val="04A0" w:firstRow="1" w:lastRow="0" w:firstColumn="1" w:lastColumn="0" w:noHBand="0" w:noVBand="1"/>
      </w:tblPr>
      <w:tblGrid>
        <w:gridCol w:w="8306"/>
      </w:tblGrid>
      <w:tr w:rsidR="00EA1BAC" w14:paraId="5019DC36" w14:textId="77777777" w:rsidTr="00867838">
        <w:tc>
          <w:tcPr>
            <w:tcW w:w="8522" w:type="dxa"/>
            <w:shd w:val="pct12" w:color="auto" w:fill="auto"/>
          </w:tcPr>
          <w:p w14:paraId="6FCC04A7" w14:textId="77777777" w:rsidR="00EA1BAC" w:rsidRDefault="00EA1BAC" w:rsidP="00867838">
            <w:pPr>
              <w:pStyle w:val="TB"/>
              <w:ind w:firstLine="420"/>
            </w:pPr>
            <w:r>
              <w:t xml:space="preserve">#include&lt;stdio.h&gt;   </w:t>
            </w:r>
          </w:p>
          <w:p w14:paraId="00DB679E" w14:textId="77777777" w:rsidR="00EA1BAC" w:rsidRDefault="00EA1BAC" w:rsidP="00867838">
            <w:pPr>
              <w:pStyle w:val="TB"/>
              <w:ind w:firstLine="420"/>
            </w:pPr>
            <w:r>
              <w:t xml:space="preserve">#include&lt;string.h&gt;   </w:t>
            </w:r>
          </w:p>
          <w:p w14:paraId="7C22D011" w14:textId="77777777" w:rsidR="00EA1BAC" w:rsidRDefault="00EA1BAC" w:rsidP="00867838">
            <w:pPr>
              <w:pStyle w:val="TB"/>
              <w:ind w:firstLine="420"/>
            </w:pPr>
            <w:r>
              <w:t xml:space="preserve">int main()   </w:t>
            </w:r>
          </w:p>
          <w:p w14:paraId="5E951ACE" w14:textId="77777777" w:rsidR="00EA1BAC" w:rsidRDefault="00EA1BAC" w:rsidP="00867838">
            <w:pPr>
              <w:pStyle w:val="TB"/>
              <w:ind w:firstLine="420"/>
            </w:pPr>
            <w:r>
              <w:t xml:space="preserve">{   </w:t>
            </w:r>
          </w:p>
          <w:p w14:paraId="1932352B" w14:textId="77777777" w:rsidR="00EA1BAC" w:rsidRDefault="00EA1BAC" w:rsidP="00867838">
            <w:pPr>
              <w:pStyle w:val="TB"/>
              <w:ind w:firstLine="420"/>
            </w:pPr>
            <w:r>
              <w:t xml:space="preserve">    char c, s[20];   </w:t>
            </w:r>
          </w:p>
          <w:p w14:paraId="362E6E6A" w14:textId="77777777" w:rsidR="00EA1BAC" w:rsidRDefault="00EA1BAC" w:rsidP="00867838">
            <w:pPr>
              <w:pStyle w:val="TB"/>
              <w:ind w:firstLine="420"/>
            </w:pPr>
            <w:r>
              <w:t xml:space="preserve">    int a=1234;  </w:t>
            </w:r>
          </w:p>
          <w:p w14:paraId="2E4EB066" w14:textId="77777777" w:rsidR="00EA1BAC" w:rsidRDefault="00EA1BAC" w:rsidP="00867838">
            <w:pPr>
              <w:pStyle w:val="TB"/>
              <w:ind w:firstLine="420"/>
            </w:pPr>
            <w:r>
              <w:t xml:space="preserve">    float f=3.141592653589;   </w:t>
            </w:r>
          </w:p>
          <w:p w14:paraId="1BD2155E" w14:textId="77777777" w:rsidR="00EA1BAC" w:rsidRDefault="00EA1BAC" w:rsidP="00867838">
            <w:pPr>
              <w:pStyle w:val="TB"/>
              <w:ind w:firstLine="420"/>
            </w:pPr>
            <w:r>
              <w:t xml:space="preserve">    double x=0.12345678912345678;   </w:t>
            </w:r>
          </w:p>
          <w:p w14:paraId="658A8898" w14:textId="77777777" w:rsidR="00EA1BAC" w:rsidRDefault="00EA1BAC" w:rsidP="00867838">
            <w:pPr>
              <w:pStyle w:val="TB"/>
              <w:ind w:firstLine="420"/>
            </w:pPr>
            <w:r>
              <w:t xml:space="preserve">    strcpy(s, "Hello,World");   </w:t>
            </w:r>
          </w:p>
          <w:p w14:paraId="0EA71A12" w14:textId="77777777" w:rsidR="00EA1BAC" w:rsidRDefault="00EA1BAC" w:rsidP="00867838">
            <w:pPr>
              <w:pStyle w:val="TB"/>
              <w:ind w:firstLine="420"/>
            </w:pPr>
            <w:r>
              <w:t xml:space="preserve">    c='\x41';   </w:t>
            </w:r>
          </w:p>
          <w:p w14:paraId="3B9FD8C4" w14:textId="77777777" w:rsidR="00EA1BAC" w:rsidRDefault="00EA1BAC" w:rsidP="00867838">
            <w:pPr>
              <w:pStyle w:val="TB"/>
              <w:ind w:firstLine="420"/>
            </w:pPr>
            <w:r>
              <w:rPr>
                <w:rFonts w:hint="eastAsia"/>
              </w:rPr>
              <w:t xml:space="preserve">    printf("a=%d\n", a);//</w:t>
            </w:r>
            <w:r>
              <w:rPr>
                <w:rFonts w:hint="eastAsia"/>
              </w:rPr>
              <w:t>按照十进制整数格式输出，显示</w:t>
            </w:r>
            <w:r>
              <w:rPr>
                <w:rFonts w:hint="eastAsia"/>
              </w:rPr>
              <w:t xml:space="preserve"> a=1234  </w:t>
            </w:r>
          </w:p>
          <w:p w14:paraId="7E4BA1D4" w14:textId="77777777" w:rsidR="00EA1BAC" w:rsidRDefault="00EA1BAC" w:rsidP="00867838">
            <w:pPr>
              <w:pStyle w:val="TB"/>
              <w:ind w:firstLine="420"/>
            </w:pPr>
            <w:r>
              <w:rPr>
                <w:rFonts w:hint="eastAsia"/>
              </w:rPr>
              <w:t xml:space="preserve">    printf("a=%d%%\n", a);//</w:t>
            </w:r>
            <w:r>
              <w:rPr>
                <w:rFonts w:hint="eastAsia"/>
              </w:rPr>
              <w:t>输出</w:t>
            </w:r>
            <w:r>
              <w:rPr>
                <w:rFonts w:hint="eastAsia"/>
              </w:rPr>
              <w:t>%</w:t>
            </w:r>
            <w:r>
              <w:rPr>
                <w:rFonts w:hint="eastAsia"/>
              </w:rPr>
              <w:t>号</w:t>
            </w:r>
            <w:r>
              <w:rPr>
                <w:rFonts w:hint="eastAsia"/>
              </w:rPr>
              <w:t xml:space="preserve"> </w:t>
            </w:r>
            <w:r>
              <w:rPr>
                <w:rFonts w:hint="eastAsia"/>
              </w:rPr>
              <w:t>结果</w:t>
            </w:r>
            <w:r>
              <w:rPr>
                <w:rFonts w:hint="eastAsia"/>
              </w:rPr>
              <w:t xml:space="preserve"> a=1234%  </w:t>
            </w:r>
          </w:p>
          <w:p w14:paraId="368C3EEC" w14:textId="77777777" w:rsidR="00EA1BAC" w:rsidRDefault="00EA1BAC" w:rsidP="00867838">
            <w:pPr>
              <w:pStyle w:val="TB"/>
              <w:ind w:firstLine="420"/>
            </w:pPr>
            <w:r>
              <w:rPr>
                <w:rFonts w:hint="eastAsia"/>
              </w:rPr>
              <w:t xml:space="preserve">    printf("a=%6d\n", a);//</w:t>
            </w:r>
            <w:r>
              <w:rPr>
                <w:rFonts w:hint="eastAsia"/>
              </w:rPr>
              <w:t>输出</w:t>
            </w:r>
            <w:r>
              <w:rPr>
                <w:rFonts w:hint="eastAsia"/>
              </w:rPr>
              <w:t>6</w:t>
            </w:r>
            <w:r>
              <w:rPr>
                <w:rFonts w:hint="eastAsia"/>
              </w:rPr>
              <w:t>位十进制整数</w:t>
            </w:r>
            <w:r>
              <w:rPr>
                <w:rFonts w:hint="eastAsia"/>
              </w:rPr>
              <w:t xml:space="preserve"> </w:t>
            </w:r>
            <w:r>
              <w:rPr>
                <w:rFonts w:hint="eastAsia"/>
              </w:rPr>
              <w:t>左边补空格，显示</w:t>
            </w:r>
            <w:r>
              <w:rPr>
                <w:rFonts w:hint="eastAsia"/>
              </w:rPr>
              <w:t xml:space="preserve"> a= 1234  </w:t>
            </w:r>
          </w:p>
          <w:p w14:paraId="3D56B5C8" w14:textId="77777777" w:rsidR="00EA1BAC" w:rsidRDefault="00EA1BAC" w:rsidP="00867838">
            <w:pPr>
              <w:pStyle w:val="TB"/>
              <w:ind w:firstLine="420"/>
            </w:pPr>
            <w:r>
              <w:rPr>
                <w:rFonts w:hint="eastAsia"/>
              </w:rPr>
              <w:t xml:space="preserve">    printf("a=%06d\n", a);//</w:t>
            </w:r>
            <w:r>
              <w:rPr>
                <w:rFonts w:hint="eastAsia"/>
              </w:rPr>
              <w:t>输出</w:t>
            </w:r>
            <w:r>
              <w:rPr>
                <w:rFonts w:hint="eastAsia"/>
              </w:rPr>
              <w:t>6</w:t>
            </w:r>
            <w:r>
              <w:rPr>
                <w:rFonts w:hint="eastAsia"/>
              </w:rPr>
              <w:t>位十进制整数</w:t>
            </w:r>
            <w:r>
              <w:rPr>
                <w:rFonts w:hint="eastAsia"/>
              </w:rPr>
              <w:t xml:space="preserve"> </w:t>
            </w:r>
            <w:r>
              <w:rPr>
                <w:rFonts w:hint="eastAsia"/>
              </w:rPr>
              <w:t>左边补</w:t>
            </w:r>
            <w:r>
              <w:rPr>
                <w:rFonts w:hint="eastAsia"/>
              </w:rPr>
              <w:t>0</w:t>
            </w:r>
            <w:r>
              <w:rPr>
                <w:rFonts w:hint="eastAsia"/>
              </w:rPr>
              <w:t>，显示</w:t>
            </w:r>
            <w:r>
              <w:rPr>
                <w:rFonts w:hint="eastAsia"/>
              </w:rPr>
              <w:t xml:space="preserve"> a=001234  </w:t>
            </w:r>
          </w:p>
          <w:p w14:paraId="42888F86" w14:textId="77777777" w:rsidR="00EA1BAC" w:rsidRDefault="00EA1BAC" w:rsidP="00867838">
            <w:pPr>
              <w:pStyle w:val="TB"/>
              <w:ind w:firstLine="420"/>
            </w:pPr>
            <w:r>
              <w:rPr>
                <w:rFonts w:hint="eastAsia"/>
              </w:rPr>
              <w:t xml:space="preserve">    printf("a=%2d\n", a);//a</w:t>
            </w:r>
            <w:r>
              <w:rPr>
                <w:rFonts w:hint="eastAsia"/>
              </w:rPr>
              <w:t>超过</w:t>
            </w:r>
            <w:r>
              <w:rPr>
                <w:rFonts w:hint="eastAsia"/>
              </w:rPr>
              <w:t>2</w:t>
            </w:r>
            <w:r>
              <w:rPr>
                <w:rFonts w:hint="eastAsia"/>
              </w:rPr>
              <w:t>位，按实际输出</w:t>
            </w:r>
            <w:r>
              <w:rPr>
                <w:rFonts w:hint="eastAsia"/>
              </w:rPr>
              <w:t xml:space="preserve"> a=1234  </w:t>
            </w:r>
          </w:p>
          <w:p w14:paraId="0BF6E7AB" w14:textId="77777777" w:rsidR="00EA1BAC" w:rsidRDefault="00EA1BAC" w:rsidP="00867838">
            <w:pPr>
              <w:pStyle w:val="TB"/>
              <w:ind w:firstLine="420"/>
            </w:pPr>
            <w:r>
              <w:rPr>
                <w:rFonts w:hint="eastAsia"/>
              </w:rPr>
              <w:t xml:space="preserve">    printf("a=%-6d\n", a);///</w:t>
            </w:r>
            <w:r>
              <w:rPr>
                <w:rFonts w:hint="eastAsia"/>
              </w:rPr>
              <w:t>输出</w:t>
            </w:r>
            <w:r>
              <w:rPr>
                <w:rFonts w:hint="eastAsia"/>
              </w:rPr>
              <w:t>6</w:t>
            </w:r>
            <w:r>
              <w:rPr>
                <w:rFonts w:hint="eastAsia"/>
              </w:rPr>
              <w:t>位十进制整数</w:t>
            </w:r>
            <w:r>
              <w:rPr>
                <w:rFonts w:hint="eastAsia"/>
              </w:rPr>
              <w:t xml:space="preserve"> </w:t>
            </w:r>
            <w:r>
              <w:rPr>
                <w:rFonts w:hint="eastAsia"/>
              </w:rPr>
              <w:t>右边补空格，显示</w:t>
            </w:r>
            <w:r>
              <w:rPr>
                <w:rFonts w:hint="eastAsia"/>
              </w:rPr>
              <w:t xml:space="preserve"> a=1234  </w:t>
            </w:r>
          </w:p>
          <w:p w14:paraId="1A223263" w14:textId="77777777" w:rsidR="00EA1BAC" w:rsidRDefault="00EA1BAC" w:rsidP="00867838">
            <w:pPr>
              <w:pStyle w:val="TB"/>
              <w:ind w:firstLine="420"/>
            </w:pPr>
            <w:r>
              <w:rPr>
                <w:rFonts w:hint="eastAsia"/>
              </w:rPr>
              <w:t xml:space="preserve">    printf("f=%f\n", f);//</w:t>
            </w:r>
            <w:r>
              <w:rPr>
                <w:rFonts w:hint="eastAsia"/>
              </w:rPr>
              <w:t>浮点数有效数字是</w:t>
            </w:r>
            <w:r>
              <w:rPr>
                <w:rFonts w:hint="eastAsia"/>
              </w:rPr>
              <w:t>7</w:t>
            </w:r>
            <w:r>
              <w:rPr>
                <w:rFonts w:hint="eastAsia"/>
              </w:rPr>
              <w:t>位，结果</w:t>
            </w:r>
            <w:r>
              <w:rPr>
                <w:rFonts w:hint="eastAsia"/>
              </w:rPr>
              <w:t xml:space="preserve"> f=3.141593  </w:t>
            </w:r>
          </w:p>
          <w:p w14:paraId="2CF3BA56" w14:textId="77777777" w:rsidR="00EA1BAC" w:rsidRDefault="00EA1BAC" w:rsidP="00867838">
            <w:pPr>
              <w:pStyle w:val="TB"/>
              <w:ind w:firstLine="420"/>
            </w:pPr>
            <w:r>
              <w:rPr>
                <w:rFonts w:hint="eastAsia"/>
              </w:rPr>
              <w:t xml:space="preserve">    printf("f=6.4f\n", f);//</w:t>
            </w:r>
            <w:r>
              <w:rPr>
                <w:rFonts w:hint="eastAsia"/>
              </w:rPr>
              <w:t>输出</w:t>
            </w:r>
            <w:r>
              <w:rPr>
                <w:rFonts w:hint="eastAsia"/>
              </w:rPr>
              <w:t>6</w:t>
            </w:r>
            <w:r>
              <w:rPr>
                <w:rFonts w:hint="eastAsia"/>
              </w:rPr>
              <w:t>列，小数点后</w:t>
            </w:r>
            <w:r>
              <w:rPr>
                <w:rFonts w:hint="eastAsia"/>
              </w:rPr>
              <w:t>4</w:t>
            </w:r>
            <w:r>
              <w:rPr>
                <w:rFonts w:hint="eastAsia"/>
              </w:rPr>
              <w:t>位，结果</w:t>
            </w:r>
            <w:r>
              <w:rPr>
                <w:rFonts w:hint="eastAsia"/>
              </w:rPr>
              <w:t xml:space="preserve"> f=3.1416  </w:t>
            </w:r>
          </w:p>
          <w:p w14:paraId="1D403BD4" w14:textId="77777777" w:rsidR="00EA1BAC" w:rsidRDefault="00EA1BAC" w:rsidP="00867838">
            <w:pPr>
              <w:pStyle w:val="TB"/>
              <w:ind w:firstLine="420"/>
            </w:pPr>
            <w:r>
              <w:rPr>
                <w:rFonts w:hint="eastAsia"/>
              </w:rPr>
              <w:t xml:space="preserve">    printf("x=%lf\n", x);//</w:t>
            </w:r>
            <w:r>
              <w:rPr>
                <w:rFonts w:hint="eastAsia"/>
              </w:rPr>
              <w:t>输出长浮点数</w:t>
            </w:r>
            <w:r>
              <w:rPr>
                <w:rFonts w:hint="eastAsia"/>
              </w:rPr>
              <w:t xml:space="preserve"> x=0.123457  </w:t>
            </w:r>
          </w:p>
          <w:p w14:paraId="4443EB8A" w14:textId="77777777" w:rsidR="00EA1BAC" w:rsidRDefault="00EA1BAC" w:rsidP="00867838">
            <w:pPr>
              <w:pStyle w:val="TB"/>
              <w:ind w:firstLine="420"/>
            </w:pPr>
            <w:r>
              <w:rPr>
                <w:rFonts w:hint="eastAsia"/>
              </w:rPr>
              <w:t xml:space="preserve">    printf("x=%18.16lf\n", x);//</w:t>
            </w:r>
            <w:r>
              <w:rPr>
                <w:rFonts w:hint="eastAsia"/>
              </w:rPr>
              <w:t>输出</w:t>
            </w:r>
            <w:r>
              <w:rPr>
                <w:rFonts w:hint="eastAsia"/>
              </w:rPr>
              <w:t>18</w:t>
            </w:r>
            <w:r>
              <w:rPr>
                <w:rFonts w:hint="eastAsia"/>
              </w:rPr>
              <w:t>列，小数点后</w:t>
            </w:r>
            <w:r>
              <w:rPr>
                <w:rFonts w:hint="eastAsia"/>
              </w:rPr>
              <w:t>16</w:t>
            </w:r>
            <w:r>
              <w:rPr>
                <w:rFonts w:hint="eastAsia"/>
              </w:rPr>
              <w:t>位，</w:t>
            </w:r>
            <w:r>
              <w:rPr>
                <w:rFonts w:hint="eastAsia"/>
              </w:rPr>
              <w:t xml:space="preserve">x=0.1234567891234567  </w:t>
            </w:r>
          </w:p>
          <w:p w14:paraId="7CAFD775" w14:textId="77777777" w:rsidR="00EA1BAC" w:rsidRDefault="00EA1BAC" w:rsidP="00867838">
            <w:pPr>
              <w:pStyle w:val="TB"/>
              <w:ind w:firstLine="420"/>
            </w:pPr>
            <w:r>
              <w:rPr>
                <w:rFonts w:hint="eastAsia"/>
              </w:rPr>
              <w:t xml:space="preserve">    printf("c=%c\n", c);     //</w:t>
            </w:r>
            <w:r>
              <w:rPr>
                <w:rFonts w:hint="eastAsia"/>
              </w:rPr>
              <w:t>输出字符</w:t>
            </w:r>
            <w:r>
              <w:rPr>
                <w:rFonts w:hint="eastAsia"/>
              </w:rPr>
              <w:t xml:space="preserve"> c=A  </w:t>
            </w:r>
          </w:p>
          <w:p w14:paraId="00E9AAE7" w14:textId="77777777" w:rsidR="00EA1BAC" w:rsidRDefault="00EA1BAC" w:rsidP="00867838">
            <w:pPr>
              <w:pStyle w:val="TB"/>
              <w:ind w:firstLine="420"/>
            </w:pPr>
            <w:r>
              <w:rPr>
                <w:rFonts w:hint="eastAsia"/>
              </w:rPr>
              <w:t xml:space="preserve">    printf("c=%x\n", c);//</w:t>
            </w:r>
            <w:r>
              <w:rPr>
                <w:rFonts w:hint="eastAsia"/>
              </w:rPr>
              <w:t>以十六进制输出字符的</w:t>
            </w:r>
            <w:r>
              <w:rPr>
                <w:rFonts w:hint="eastAsia"/>
              </w:rPr>
              <w:t>ASCII</w:t>
            </w:r>
            <w:r>
              <w:rPr>
                <w:rFonts w:hint="eastAsia"/>
              </w:rPr>
              <w:t>码</w:t>
            </w:r>
            <w:r>
              <w:rPr>
                <w:rFonts w:hint="eastAsia"/>
              </w:rPr>
              <w:t xml:space="preserve"> c=41  </w:t>
            </w:r>
          </w:p>
          <w:p w14:paraId="1F4E1C16" w14:textId="77777777" w:rsidR="00EA1BAC" w:rsidRDefault="00EA1BAC" w:rsidP="00867838">
            <w:pPr>
              <w:pStyle w:val="TB"/>
              <w:ind w:firstLine="420"/>
            </w:pPr>
            <w:r>
              <w:rPr>
                <w:rFonts w:hint="eastAsia"/>
              </w:rPr>
              <w:t xml:space="preserve">    printf("s[]=%s\n", s);//</w:t>
            </w:r>
            <w:r>
              <w:rPr>
                <w:rFonts w:hint="eastAsia"/>
              </w:rPr>
              <w:t>输出数组字符串</w:t>
            </w:r>
            <w:r>
              <w:rPr>
                <w:rFonts w:hint="eastAsia"/>
              </w:rPr>
              <w:t xml:space="preserve">s[]=Hello,World  </w:t>
            </w:r>
          </w:p>
          <w:p w14:paraId="12984C5E" w14:textId="77777777" w:rsidR="00EA1BAC" w:rsidRDefault="00EA1BAC" w:rsidP="00867838">
            <w:pPr>
              <w:pStyle w:val="TB"/>
              <w:ind w:firstLine="420"/>
            </w:pPr>
            <w:r>
              <w:rPr>
                <w:rFonts w:hint="eastAsia"/>
              </w:rPr>
              <w:t xml:space="preserve">    printf("s[]=%6.9s\n", s);//</w:t>
            </w:r>
            <w:r>
              <w:rPr>
                <w:rFonts w:hint="eastAsia"/>
              </w:rPr>
              <w:t>输出最多</w:t>
            </w:r>
            <w:r>
              <w:rPr>
                <w:rFonts w:hint="eastAsia"/>
              </w:rPr>
              <w:t>9</w:t>
            </w:r>
            <w:r>
              <w:rPr>
                <w:rFonts w:hint="eastAsia"/>
              </w:rPr>
              <w:t>个字符的字符串</w:t>
            </w:r>
            <w:r>
              <w:rPr>
                <w:rFonts w:hint="eastAsia"/>
              </w:rPr>
              <w:t xml:space="preserve"> s[]=Hello,Wor  </w:t>
            </w:r>
          </w:p>
          <w:p w14:paraId="77B65EFD" w14:textId="77777777" w:rsidR="00EA1BAC" w:rsidRDefault="00EA1BAC" w:rsidP="00867838">
            <w:pPr>
              <w:pStyle w:val="TB"/>
              <w:ind w:firstLine="420"/>
            </w:pPr>
            <w:r>
              <w:t xml:space="preserve">    return 0;  </w:t>
            </w:r>
          </w:p>
          <w:p w14:paraId="2A67183E" w14:textId="77777777" w:rsidR="00EA1BAC" w:rsidRDefault="00EA1BAC" w:rsidP="00867838">
            <w:pPr>
              <w:pStyle w:val="TB"/>
              <w:ind w:firstLine="420"/>
            </w:pPr>
            <w:r>
              <w:t xml:space="preserve">}  </w:t>
            </w:r>
          </w:p>
        </w:tc>
      </w:tr>
    </w:tbl>
    <w:p w14:paraId="0B21EDB8" w14:textId="3F464E4E" w:rsidR="000A29C0" w:rsidRDefault="000A29C0" w:rsidP="005C018E">
      <w:pPr>
        <w:ind w:firstLineChars="0" w:firstLine="0"/>
      </w:pPr>
    </w:p>
    <w:p w14:paraId="0736D7D3" w14:textId="77777777" w:rsidR="000A29C0" w:rsidRDefault="000A29C0">
      <w:pPr>
        <w:widowControl/>
        <w:adjustRightInd/>
        <w:ind w:firstLineChars="0" w:firstLine="0"/>
        <w:jc w:val="left"/>
      </w:pPr>
      <w:r>
        <w:br w:type="page"/>
      </w:r>
    </w:p>
    <w:p w14:paraId="47BF78B1" w14:textId="671D04A3" w:rsidR="000A29C0" w:rsidRDefault="000A29C0" w:rsidP="000A29C0">
      <w:pPr>
        <w:pStyle w:val="1"/>
      </w:pPr>
      <w:bookmarkStart w:id="346" w:name="_Toc351978373"/>
      <w:bookmarkStart w:id="347" w:name="_Toc355954553"/>
      <w:bookmarkStart w:id="348" w:name="_Toc449049928"/>
      <w:r w:rsidRPr="000619D0">
        <w:lastRenderedPageBreak/>
        <w:t>附录</w:t>
      </w:r>
      <w:r w:rsidR="009D5E47">
        <w:t>E</w:t>
      </w:r>
      <w:r w:rsidRPr="000619D0">
        <w:rPr>
          <w:rFonts w:hint="eastAsia"/>
        </w:rPr>
        <w:t xml:space="preserve"> </w:t>
      </w:r>
      <w:r w:rsidRPr="000619D0">
        <w:t>MK</w:t>
      </w:r>
      <w:r w:rsidR="009D5E47">
        <w:t>W01Z128</w:t>
      </w:r>
      <w:r w:rsidRPr="000619D0">
        <w:t>引脚功能分配</w:t>
      </w:r>
      <w:bookmarkEnd w:id="346"/>
      <w:bookmarkEnd w:id="347"/>
      <w:bookmarkEnd w:id="348"/>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31"/>
        <w:gridCol w:w="567"/>
        <w:gridCol w:w="850"/>
        <w:gridCol w:w="851"/>
        <w:gridCol w:w="850"/>
        <w:gridCol w:w="851"/>
        <w:gridCol w:w="850"/>
        <w:gridCol w:w="851"/>
        <w:gridCol w:w="850"/>
        <w:gridCol w:w="851"/>
        <w:gridCol w:w="504"/>
      </w:tblGrid>
      <w:tr w:rsidR="009D5E47" w:rsidRPr="009D5E47" w14:paraId="3C730D1B" w14:textId="77777777" w:rsidTr="00B902DB">
        <w:trPr>
          <w:trHeight w:val="285"/>
        </w:trPr>
        <w:tc>
          <w:tcPr>
            <w:tcW w:w="431" w:type="dxa"/>
            <w:shd w:val="clear" w:color="auto" w:fill="auto"/>
            <w:vAlign w:val="center"/>
            <w:hideMark/>
          </w:tcPr>
          <w:p w14:paraId="77609458"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序号</w:t>
            </w:r>
          </w:p>
        </w:tc>
        <w:tc>
          <w:tcPr>
            <w:tcW w:w="567" w:type="dxa"/>
            <w:shd w:val="clear" w:color="auto" w:fill="auto"/>
            <w:vAlign w:val="center"/>
            <w:hideMark/>
          </w:tcPr>
          <w:p w14:paraId="4F27EAA8"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引脚名</w:t>
            </w:r>
          </w:p>
        </w:tc>
        <w:tc>
          <w:tcPr>
            <w:tcW w:w="850" w:type="dxa"/>
            <w:shd w:val="clear" w:color="auto" w:fill="auto"/>
            <w:vAlign w:val="center"/>
            <w:hideMark/>
          </w:tcPr>
          <w:p w14:paraId="4961FE15"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缺省功能</w:t>
            </w:r>
            <w:r w:rsidRPr="009D5E47">
              <w:rPr>
                <w:rFonts w:ascii="Arial" w:hAnsi="Arial" w:cs="Arial"/>
                <w:b/>
                <w:bCs/>
                <w:color w:val="000000"/>
                <w:kern w:val="0"/>
                <w:sz w:val="15"/>
                <w:szCs w:val="15"/>
              </w:rPr>
              <w:t xml:space="preserve"> </w:t>
            </w:r>
          </w:p>
        </w:tc>
        <w:tc>
          <w:tcPr>
            <w:tcW w:w="851" w:type="dxa"/>
            <w:shd w:val="clear" w:color="auto" w:fill="auto"/>
            <w:vAlign w:val="center"/>
            <w:hideMark/>
          </w:tcPr>
          <w:p w14:paraId="4F5D374E"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alt0</w:t>
            </w:r>
          </w:p>
        </w:tc>
        <w:tc>
          <w:tcPr>
            <w:tcW w:w="850" w:type="dxa"/>
            <w:shd w:val="clear" w:color="auto" w:fill="auto"/>
            <w:vAlign w:val="center"/>
            <w:hideMark/>
          </w:tcPr>
          <w:p w14:paraId="461F96B5"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alt1</w:t>
            </w:r>
          </w:p>
        </w:tc>
        <w:tc>
          <w:tcPr>
            <w:tcW w:w="851" w:type="dxa"/>
            <w:shd w:val="clear" w:color="auto" w:fill="auto"/>
            <w:vAlign w:val="center"/>
            <w:hideMark/>
          </w:tcPr>
          <w:p w14:paraId="44E582C2"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alt2</w:t>
            </w:r>
          </w:p>
        </w:tc>
        <w:tc>
          <w:tcPr>
            <w:tcW w:w="850" w:type="dxa"/>
            <w:shd w:val="clear" w:color="auto" w:fill="auto"/>
            <w:vAlign w:val="center"/>
            <w:hideMark/>
          </w:tcPr>
          <w:p w14:paraId="33D6209F"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alt3</w:t>
            </w:r>
          </w:p>
        </w:tc>
        <w:tc>
          <w:tcPr>
            <w:tcW w:w="851" w:type="dxa"/>
            <w:shd w:val="clear" w:color="auto" w:fill="auto"/>
            <w:vAlign w:val="center"/>
            <w:hideMark/>
          </w:tcPr>
          <w:p w14:paraId="38AE4CED"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alt4</w:t>
            </w:r>
          </w:p>
        </w:tc>
        <w:tc>
          <w:tcPr>
            <w:tcW w:w="850" w:type="dxa"/>
            <w:shd w:val="clear" w:color="auto" w:fill="auto"/>
            <w:vAlign w:val="center"/>
            <w:hideMark/>
          </w:tcPr>
          <w:p w14:paraId="11C9FFC9"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alt5</w:t>
            </w:r>
          </w:p>
        </w:tc>
        <w:tc>
          <w:tcPr>
            <w:tcW w:w="851" w:type="dxa"/>
            <w:shd w:val="clear" w:color="auto" w:fill="auto"/>
            <w:vAlign w:val="center"/>
            <w:hideMark/>
          </w:tcPr>
          <w:p w14:paraId="0D6673C6"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alt6</w:t>
            </w:r>
          </w:p>
        </w:tc>
        <w:tc>
          <w:tcPr>
            <w:tcW w:w="504" w:type="dxa"/>
            <w:shd w:val="clear" w:color="auto" w:fill="auto"/>
            <w:vAlign w:val="center"/>
            <w:hideMark/>
          </w:tcPr>
          <w:p w14:paraId="2E743DC9" w14:textId="77777777" w:rsidR="009D5E47" w:rsidRPr="009D5E47" w:rsidRDefault="009D5E47" w:rsidP="009D5E47">
            <w:pPr>
              <w:widowControl/>
              <w:adjustRightInd/>
              <w:spacing w:line="200" w:lineRule="exact"/>
              <w:ind w:firstLineChars="0" w:firstLine="0"/>
              <w:jc w:val="center"/>
              <w:rPr>
                <w:rFonts w:ascii="Arial" w:hAnsi="Arial" w:cs="Arial"/>
                <w:b/>
                <w:bCs/>
                <w:color w:val="000000"/>
                <w:kern w:val="0"/>
                <w:sz w:val="15"/>
                <w:szCs w:val="15"/>
              </w:rPr>
            </w:pPr>
            <w:r w:rsidRPr="009D5E47">
              <w:rPr>
                <w:rFonts w:ascii="Arial" w:hAnsi="Arial" w:cs="Arial"/>
                <w:b/>
                <w:bCs/>
                <w:color w:val="000000"/>
                <w:kern w:val="0"/>
                <w:sz w:val="15"/>
                <w:szCs w:val="15"/>
              </w:rPr>
              <w:t>alt7</w:t>
            </w:r>
          </w:p>
        </w:tc>
      </w:tr>
      <w:tr w:rsidR="009D5E47" w:rsidRPr="009D5E47" w14:paraId="325C6FAE" w14:textId="77777777" w:rsidTr="00B902DB">
        <w:trPr>
          <w:trHeight w:val="47"/>
        </w:trPr>
        <w:tc>
          <w:tcPr>
            <w:tcW w:w="431" w:type="dxa"/>
            <w:shd w:val="clear" w:color="auto" w:fill="auto"/>
            <w:vAlign w:val="center"/>
            <w:hideMark/>
          </w:tcPr>
          <w:p w14:paraId="24CA8A6B"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w:t>
            </w:r>
          </w:p>
        </w:tc>
        <w:tc>
          <w:tcPr>
            <w:tcW w:w="567" w:type="dxa"/>
            <w:shd w:val="clear" w:color="auto" w:fill="auto"/>
            <w:vAlign w:val="center"/>
            <w:hideMark/>
          </w:tcPr>
          <w:p w14:paraId="092CFAE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VREFH</w:t>
            </w:r>
          </w:p>
        </w:tc>
        <w:tc>
          <w:tcPr>
            <w:tcW w:w="850" w:type="dxa"/>
            <w:shd w:val="clear" w:color="000000" w:fill="FFFFFF"/>
            <w:vAlign w:val="center"/>
            <w:hideMark/>
          </w:tcPr>
          <w:p w14:paraId="1DA1FCB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VREFH</w:t>
            </w:r>
          </w:p>
        </w:tc>
        <w:tc>
          <w:tcPr>
            <w:tcW w:w="851" w:type="dxa"/>
            <w:shd w:val="clear" w:color="000000" w:fill="BFBFBF"/>
            <w:vAlign w:val="center"/>
            <w:hideMark/>
          </w:tcPr>
          <w:p w14:paraId="6A696E1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9B1789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86C2BF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8DEBCC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3FC09C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7103D6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510B35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4CBE0F4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75C51059" w14:textId="77777777" w:rsidTr="00B902DB">
        <w:trPr>
          <w:trHeight w:val="47"/>
        </w:trPr>
        <w:tc>
          <w:tcPr>
            <w:tcW w:w="431" w:type="dxa"/>
            <w:shd w:val="clear" w:color="auto" w:fill="auto"/>
            <w:vAlign w:val="center"/>
            <w:hideMark/>
          </w:tcPr>
          <w:p w14:paraId="1F354718"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w:t>
            </w:r>
          </w:p>
        </w:tc>
        <w:tc>
          <w:tcPr>
            <w:tcW w:w="567" w:type="dxa"/>
            <w:shd w:val="clear" w:color="auto" w:fill="auto"/>
            <w:vAlign w:val="center"/>
            <w:hideMark/>
          </w:tcPr>
          <w:p w14:paraId="59F5383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VREFL</w:t>
            </w:r>
          </w:p>
        </w:tc>
        <w:tc>
          <w:tcPr>
            <w:tcW w:w="850" w:type="dxa"/>
            <w:shd w:val="clear" w:color="000000" w:fill="FFFFFF"/>
            <w:vAlign w:val="center"/>
            <w:hideMark/>
          </w:tcPr>
          <w:p w14:paraId="2F7B51C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VREFL</w:t>
            </w:r>
          </w:p>
        </w:tc>
        <w:tc>
          <w:tcPr>
            <w:tcW w:w="851" w:type="dxa"/>
            <w:shd w:val="clear" w:color="000000" w:fill="BFBFBF"/>
            <w:vAlign w:val="center"/>
            <w:hideMark/>
          </w:tcPr>
          <w:p w14:paraId="28FE16E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6C1E8F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8145E3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070680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353F03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634659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32A67B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6CD9ACB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5A6731D7" w14:textId="77777777" w:rsidTr="00B902DB">
        <w:trPr>
          <w:trHeight w:val="47"/>
        </w:trPr>
        <w:tc>
          <w:tcPr>
            <w:tcW w:w="431" w:type="dxa"/>
            <w:shd w:val="clear" w:color="auto" w:fill="auto"/>
            <w:vAlign w:val="center"/>
            <w:hideMark/>
          </w:tcPr>
          <w:p w14:paraId="24111501"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w:t>
            </w:r>
          </w:p>
        </w:tc>
        <w:tc>
          <w:tcPr>
            <w:tcW w:w="567" w:type="dxa"/>
            <w:shd w:val="clear" w:color="auto" w:fill="auto"/>
            <w:vAlign w:val="center"/>
            <w:hideMark/>
          </w:tcPr>
          <w:p w14:paraId="3E5F85C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VSSA</w:t>
            </w:r>
          </w:p>
        </w:tc>
        <w:tc>
          <w:tcPr>
            <w:tcW w:w="850" w:type="dxa"/>
            <w:shd w:val="clear" w:color="000000" w:fill="FFFFFF"/>
            <w:vAlign w:val="center"/>
            <w:hideMark/>
          </w:tcPr>
          <w:p w14:paraId="719C08E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VSSA</w:t>
            </w:r>
          </w:p>
        </w:tc>
        <w:tc>
          <w:tcPr>
            <w:tcW w:w="851" w:type="dxa"/>
            <w:shd w:val="clear" w:color="000000" w:fill="BFBFBF"/>
            <w:vAlign w:val="center"/>
            <w:hideMark/>
          </w:tcPr>
          <w:p w14:paraId="0A0E1EB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ABD577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CD1CCF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07B1244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1C99DF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EBF103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2DCBF0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0999553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77F36CDD" w14:textId="77777777" w:rsidTr="00B902DB">
        <w:trPr>
          <w:trHeight w:val="47"/>
        </w:trPr>
        <w:tc>
          <w:tcPr>
            <w:tcW w:w="431" w:type="dxa"/>
            <w:shd w:val="clear" w:color="auto" w:fill="auto"/>
            <w:vAlign w:val="center"/>
            <w:hideMark/>
          </w:tcPr>
          <w:p w14:paraId="43EFDF8B"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w:t>
            </w:r>
          </w:p>
        </w:tc>
        <w:tc>
          <w:tcPr>
            <w:tcW w:w="567" w:type="dxa"/>
            <w:shd w:val="clear" w:color="auto" w:fill="auto"/>
            <w:vAlign w:val="center"/>
            <w:hideMark/>
          </w:tcPr>
          <w:p w14:paraId="645FBA8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VSS1</w:t>
            </w:r>
          </w:p>
        </w:tc>
        <w:tc>
          <w:tcPr>
            <w:tcW w:w="850" w:type="dxa"/>
            <w:shd w:val="clear" w:color="000000" w:fill="FFFFFF"/>
            <w:vAlign w:val="center"/>
            <w:hideMark/>
          </w:tcPr>
          <w:p w14:paraId="4784920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VSS1</w:t>
            </w:r>
          </w:p>
        </w:tc>
        <w:tc>
          <w:tcPr>
            <w:tcW w:w="851" w:type="dxa"/>
            <w:shd w:val="clear" w:color="000000" w:fill="BFBFBF"/>
            <w:vAlign w:val="center"/>
            <w:hideMark/>
          </w:tcPr>
          <w:p w14:paraId="43E227F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6236B3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7D52A4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7C46F1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5E78CA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F0B590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116244A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01F03A2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29B384AF" w14:textId="77777777" w:rsidTr="00B902DB">
        <w:trPr>
          <w:trHeight w:val="47"/>
        </w:trPr>
        <w:tc>
          <w:tcPr>
            <w:tcW w:w="431" w:type="dxa"/>
            <w:shd w:val="clear" w:color="auto" w:fill="auto"/>
            <w:vAlign w:val="center"/>
            <w:hideMark/>
          </w:tcPr>
          <w:p w14:paraId="50A448CE"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w:t>
            </w:r>
          </w:p>
        </w:tc>
        <w:tc>
          <w:tcPr>
            <w:tcW w:w="567" w:type="dxa"/>
            <w:shd w:val="clear" w:color="auto" w:fill="auto"/>
            <w:vAlign w:val="center"/>
            <w:hideMark/>
          </w:tcPr>
          <w:p w14:paraId="4989F49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PTE16</w:t>
            </w:r>
          </w:p>
        </w:tc>
        <w:tc>
          <w:tcPr>
            <w:tcW w:w="850" w:type="dxa"/>
            <w:shd w:val="clear" w:color="000000" w:fill="FFFFFF"/>
            <w:vAlign w:val="center"/>
            <w:hideMark/>
          </w:tcPr>
          <w:p w14:paraId="4C79BC1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ADC0_DP1/ADC0_SE1</w:t>
            </w:r>
          </w:p>
        </w:tc>
        <w:tc>
          <w:tcPr>
            <w:tcW w:w="851" w:type="dxa"/>
            <w:shd w:val="clear" w:color="000000" w:fill="FFFFFF"/>
            <w:vAlign w:val="center"/>
            <w:hideMark/>
          </w:tcPr>
          <w:p w14:paraId="7532B49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ADC0_DP1/ADC0_SE1</w:t>
            </w:r>
          </w:p>
        </w:tc>
        <w:tc>
          <w:tcPr>
            <w:tcW w:w="850" w:type="dxa"/>
            <w:shd w:val="clear" w:color="000000" w:fill="FFFFFF"/>
            <w:vAlign w:val="center"/>
            <w:hideMark/>
          </w:tcPr>
          <w:p w14:paraId="35481CE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PTE16</w:t>
            </w:r>
          </w:p>
        </w:tc>
        <w:tc>
          <w:tcPr>
            <w:tcW w:w="851" w:type="dxa"/>
            <w:shd w:val="clear" w:color="000000" w:fill="FFFFFF"/>
            <w:vAlign w:val="center"/>
            <w:hideMark/>
          </w:tcPr>
          <w:p w14:paraId="2A8A1F3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SPI0_PCS0</w:t>
            </w:r>
          </w:p>
        </w:tc>
        <w:tc>
          <w:tcPr>
            <w:tcW w:w="850" w:type="dxa"/>
            <w:shd w:val="clear" w:color="000000" w:fill="FFFFFF"/>
            <w:vAlign w:val="center"/>
            <w:hideMark/>
          </w:tcPr>
          <w:p w14:paraId="0FDD460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UART2_TX</w:t>
            </w:r>
          </w:p>
        </w:tc>
        <w:tc>
          <w:tcPr>
            <w:tcW w:w="851" w:type="dxa"/>
            <w:shd w:val="clear" w:color="000000" w:fill="FFFFFF"/>
            <w:vAlign w:val="center"/>
            <w:hideMark/>
          </w:tcPr>
          <w:p w14:paraId="36D4060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TPM_CLKIN0</w:t>
            </w:r>
          </w:p>
        </w:tc>
        <w:tc>
          <w:tcPr>
            <w:tcW w:w="850" w:type="dxa"/>
            <w:shd w:val="clear" w:color="000000" w:fill="BFBFBF"/>
            <w:vAlign w:val="center"/>
            <w:hideMark/>
          </w:tcPr>
          <w:p w14:paraId="7EF74C8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70407E2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535BD7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1DBCBEE6" w14:textId="77777777" w:rsidTr="00B902DB">
        <w:trPr>
          <w:trHeight w:val="47"/>
        </w:trPr>
        <w:tc>
          <w:tcPr>
            <w:tcW w:w="431" w:type="dxa"/>
            <w:shd w:val="clear" w:color="auto" w:fill="auto"/>
            <w:vAlign w:val="center"/>
            <w:hideMark/>
          </w:tcPr>
          <w:p w14:paraId="66F5F56E"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6</w:t>
            </w:r>
          </w:p>
        </w:tc>
        <w:tc>
          <w:tcPr>
            <w:tcW w:w="567" w:type="dxa"/>
            <w:shd w:val="clear" w:color="auto" w:fill="auto"/>
            <w:vAlign w:val="center"/>
            <w:hideMark/>
          </w:tcPr>
          <w:p w14:paraId="04D55E3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PTE17</w:t>
            </w:r>
          </w:p>
        </w:tc>
        <w:tc>
          <w:tcPr>
            <w:tcW w:w="850" w:type="dxa"/>
            <w:shd w:val="clear" w:color="000000" w:fill="FFFFFF"/>
            <w:vAlign w:val="center"/>
            <w:hideMark/>
          </w:tcPr>
          <w:p w14:paraId="088C5B5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ADC0_DM1/ADC0_SE5a</w:t>
            </w:r>
          </w:p>
        </w:tc>
        <w:tc>
          <w:tcPr>
            <w:tcW w:w="851" w:type="dxa"/>
            <w:shd w:val="clear" w:color="auto" w:fill="auto"/>
            <w:vAlign w:val="center"/>
            <w:hideMark/>
          </w:tcPr>
          <w:p w14:paraId="0B99000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ADC0_DM1/ADC0_SE5a</w:t>
            </w:r>
          </w:p>
        </w:tc>
        <w:tc>
          <w:tcPr>
            <w:tcW w:w="850" w:type="dxa"/>
            <w:shd w:val="clear" w:color="auto" w:fill="auto"/>
            <w:vAlign w:val="center"/>
            <w:hideMark/>
          </w:tcPr>
          <w:p w14:paraId="07A219A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PTE17</w:t>
            </w:r>
          </w:p>
        </w:tc>
        <w:tc>
          <w:tcPr>
            <w:tcW w:w="851" w:type="dxa"/>
            <w:shd w:val="clear" w:color="auto" w:fill="auto"/>
            <w:vAlign w:val="center"/>
            <w:hideMark/>
          </w:tcPr>
          <w:p w14:paraId="70BFF09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SPI0_SCK</w:t>
            </w:r>
          </w:p>
        </w:tc>
        <w:tc>
          <w:tcPr>
            <w:tcW w:w="850" w:type="dxa"/>
            <w:shd w:val="clear" w:color="auto" w:fill="auto"/>
            <w:vAlign w:val="center"/>
            <w:hideMark/>
          </w:tcPr>
          <w:p w14:paraId="0E7DBC8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UART2_RX</w:t>
            </w:r>
          </w:p>
        </w:tc>
        <w:tc>
          <w:tcPr>
            <w:tcW w:w="851" w:type="dxa"/>
            <w:shd w:val="clear" w:color="000000" w:fill="FFFFFF"/>
            <w:vAlign w:val="center"/>
            <w:hideMark/>
          </w:tcPr>
          <w:p w14:paraId="08B661A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TPM_CLKIN1</w:t>
            </w:r>
          </w:p>
        </w:tc>
        <w:tc>
          <w:tcPr>
            <w:tcW w:w="850" w:type="dxa"/>
            <w:shd w:val="clear" w:color="000000" w:fill="BFBFBF"/>
            <w:vAlign w:val="center"/>
            <w:hideMark/>
          </w:tcPr>
          <w:p w14:paraId="57CC4E7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FFFFFF"/>
            <w:vAlign w:val="center"/>
            <w:hideMark/>
          </w:tcPr>
          <w:p w14:paraId="53EB9B3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LPTMR0_ALT3</w:t>
            </w:r>
          </w:p>
        </w:tc>
        <w:tc>
          <w:tcPr>
            <w:tcW w:w="504" w:type="dxa"/>
            <w:shd w:val="clear" w:color="000000" w:fill="BFBFBF"/>
            <w:vAlign w:val="center"/>
            <w:hideMark/>
          </w:tcPr>
          <w:p w14:paraId="10AED20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4347327D" w14:textId="77777777" w:rsidTr="00B902DB">
        <w:trPr>
          <w:trHeight w:val="47"/>
        </w:trPr>
        <w:tc>
          <w:tcPr>
            <w:tcW w:w="431" w:type="dxa"/>
            <w:shd w:val="clear" w:color="auto" w:fill="auto"/>
            <w:vAlign w:val="center"/>
            <w:hideMark/>
          </w:tcPr>
          <w:p w14:paraId="6CF43B4B"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7</w:t>
            </w:r>
          </w:p>
        </w:tc>
        <w:tc>
          <w:tcPr>
            <w:tcW w:w="567" w:type="dxa"/>
            <w:shd w:val="clear" w:color="auto" w:fill="auto"/>
            <w:vAlign w:val="center"/>
            <w:hideMark/>
          </w:tcPr>
          <w:p w14:paraId="70939FD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PTE18</w:t>
            </w:r>
          </w:p>
        </w:tc>
        <w:tc>
          <w:tcPr>
            <w:tcW w:w="850" w:type="dxa"/>
            <w:shd w:val="clear" w:color="000000" w:fill="FFFFFF"/>
            <w:vAlign w:val="center"/>
            <w:hideMark/>
          </w:tcPr>
          <w:p w14:paraId="6A689F4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ADC0_DP2/ADC0_SE2</w:t>
            </w:r>
          </w:p>
        </w:tc>
        <w:tc>
          <w:tcPr>
            <w:tcW w:w="851" w:type="dxa"/>
            <w:shd w:val="clear" w:color="auto" w:fill="auto"/>
            <w:vAlign w:val="center"/>
            <w:hideMark/>
          </w:tcPr>
          <w:p w14:paraId="4AB23C7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ADC0_DP2/ADC0_SE2</w:t>
            </w:r>
          </w:p>
        </w:tc>
        <w:tc>
          <w:tcPr>
            <w:tcW w:w="850" w:type="dxa"/>
            <w:shd w:val="clear" w:color="auto" w:fill="auto"/>
            <w:vAlign w:val="center"/>
            <w:hideMark/>
          </w:tcPr>
          <w:p w14:paraId="32C7198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PTE18</w:t>
            </w:r>
          </w:p>
        </w:tc>
        <w:tc>
          <w:tcPr>
            <w:tcW w:w="851" w:type="dxa"/>
            <w:shd w:val="clear" w:color="auto" w:fill="auto"/>
            <w:vAlign w:val="center"/>
            <w:hideMark/>
          </w:tcPr>
          <w:p w14:paraId="1B2BC1B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SPI0_MOSI</w:t>
            </w:r>
          </w:p>
        </w:tc>
        <w:tc>
          <w:tcPr>
            <w:tcW w:w="850" w:type="dxa"/>
            <w:shd w:val="clear" w:color="000000" w:fill="BFBFBF"/>
            <w:vAlign w:val="center"/>
            <w:hideMark/>
          </w:tcPr>
          <w:p w14:paraId="78B24EC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FFFFFF"/>
            <w:vAlign w:val="center"/>
            <w:hideMark/>
          </w:tcPr>
          <w:p w14:paraId="6B844FC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I2C0_SDA</w:t>
            </w:r>
          </w:p>
        </w:tc>
        <w:tc>
          <w:tcPr>
            <w:tcW w:w="850" w:type="dxa"/>
            <w:shd w:val="clear" w:color="000000" w:fill="FFFFFF"/>
            <w:vAlign w:val="center"/>
            <w:hideMark/>
          </w:tcPr>
          <w:p w14:paraId="4DF657E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SPI0_MISO</w:t>
            </w:r>
          </w:p>
        </w:tc>
        <w:tc>
          <w:tcPr>
            <w:tcW w:w="851" w:type="dxa"/>
            <w:shd w:val="clear" w:color="000000" w:fill="BFBFBF"/>
            <w:vAlign w:val="center"/>
            <w:hideMark/>
          </w:tcPr>
          <w:p w14:paraId="7E96BFB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8467D7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6AC35B18" w14:textId="77777777" w:rsidTr="00B902DB">
        <w:trPr>
          <w:trHeight w:val="47"/>
        </w:trPr>
        <w:tc>
          <w:tcPr>
            <w:tcW w:w="431" w:type="dxa"/>
            <w:shd w:val="clear" w:color="auto" w:fill="auto"/>
            <w:vAlign w:val="center"/>
            <w:hideMark/>
          </w:tcPr>
          <w:p w14:paraId="1D68C88B"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8</w:t>
            </w:r>
          </w:p>
        </w:tc>
        <w:tc>
          <w:tcPr>
            <w:tcW w:w="567" w:type="dxa"/>
            <w:shd w:val="clear" w:color="auto" w:fill="auto"/>
            <w:vAlign w:val="center"/>
            <w:hideMark/>
          </w:tcPr>
          <w:p w14:paraId="57E23BE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PTE19</w:t>
            </w:r>
          </w:p>
        </w:tc>
        <w:tc>
          <w:tcPr>
            <w:tcW w:w="850" w:type="dxa"/>
            <w:shd w:val="clear" w:color="000000" w:fill="FFFFFF"/>
            <w:vAlign w:val="center"/>
            <w:hideMark/>
          </w:tcPr>
          <w:p w14:paraId="1D20409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ADC0_DM2/ADC0_SE6a</w:t>
            </w:r>
          </w:p>
        </w:tc>
        <w:tc>
          <w:tcPr>
            <w:tcW w:w="851" w:type="dxa"/>
            <w:shd w:val="clear" w:color="auto" w:fill="auto"/>
            <w:vAlign w:val="center"/>
            <w:hideMark/>
          </w:tcPr>
          <w:p w14:paraId="7959D0F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ADC0_DM2/ADC0_SE6a</w:t>
            </w:r>
          </w:p>
        </w:tc>
        <w:tc>
          <w:tcPr>
            <w:tcW w:w="850" w:type="dxa"/>
            <w:shd w:val="clear" w:color="auto" w:fill="auto"/>
            <w:vAlign w:val="center"/>
            <w:hideMark/>
          </w:tcPr>
          <w:p w14:paraId="05B383B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PTE19</w:t>
            </w:r>
          </w:p>
        </w:tc>
        <w:tc>
          <w:tcPr>
            <w:tcW w:w="851" w:type="dxa"/>
            <w:shd w:val="clear" w:color="auto" w:fill="auto"/>
            <w:vAlign w:val="center"/>
            <w:hideMark/>
          </w:tcPr>
          <w:p w14:paraId="52D06BB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SPI0_MISO</w:t>
            </w:r>
          </w:p>
        </w:tc>
        <w:tc>
          <w:tcPr>
            <w:tcW w:w="850" w:type="dxa"/>
            <w:shd w:val="clear" w:color="000000" w:fill="BFBFBF"/>
            <w:vAlign w:val="center"/>
            <w:hideMark/>
          </w:tcPr>
          <w:p w14:paraId="20C1A88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FFFFFF"/>
            <w:vAlign w:val="center"/>
            <w:hideMark/>
          </w:tcPr>
          <w:p w14:paraId="406ACA0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I2C0_SCL</w:t>
            </w:r>
          </w:p>
        </w:tc>
        <w:tc>
          <w:tcPr>
            <w:tcW w:w="850" w:type="dxa"/>
            <w:shd w:val="clear" w:color="auto" w:fill="auto"/>
            <w:vAlign w:val="center"/>
            <w:hideMark/>
          </w:tcPr>
          <w:p w14:paraId="5BD4AAC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SPI0_MOSI</w:t>
            </w:r>
          </w:p>
        </w:tc>
        <w:tc>
          <w:tcPr>
            <w:tcW w:w="851" w:type="dxa"/>
            <w:shd w:val="clear" w:color="000000" w:fill="BFBFBF"/>
            <w:vAlign w:val="center"/>
            <w:hideMark/>
          </w:tcPr>
          <w:p w14:paraId="08A9994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6D68DBC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19930111" w14:textId="77777777" w:rsidTr="00B902DB">
        <w:trPr>
          <w:trHeight w:val="47"/>
        </w:trPr>
        <w:tc>
          <w:tcPr>
            <w:tcW w:w="431" w:type="dxa"/>
            <w:shd w:val="clear" w:color="auto" w:fill="auto"/>
            <w:vAlign w:val="center"/>
            <w:hideMark/>
          </w:tcPr>
          <w:p w14:paraId="638A9BC8"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9</w:t>
            </w:r>
          </w:p>
        </w:tc>
        <w:tc>
          <w:tcPr>
            <w:tcW w:w="567" w:type="dxa"/>
            <w:shd w:val="clear" w:color="auto" w:fill="auto"/>
            <w:vAlign w:val="center"/>
            <w:hideMark/>
          </w:tcPr>
          <w:p w14:paraId="57872F5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PTE30</w:t>
            </w:r>
          </w:p>
        </w:tc>
        <w:tc>
          <w:tcPr>
            <w:tcW w:w="850" w:type="dxa"/>
            <w:shd w:val="clear" w:color="000000" w:fill="FFFFFF"/>
            <w:vAlign w:val="center"/>
            <w:hideMark/>
          </w:tcPr>
          <w:p w14:paraId="78309EE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DAC0_OUT/ADC0_SE23/CMP0_IN4</w:t>
            </w:r>
          </w:p>
        </w:tc>
        <w:tc>
          <w:tcPr>
            <w:tcW w:w="851" w:type="dxa"/>
            <w:shd w:val="clear" w:color="auto" w:fill="auto"/>
            <w:vAlign w:val="center"/>
            <w:hideMark/>
          </w:tcPr>
          <w:p w14:paraId="7C4C225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DAC0_OUT/ADC0_SE23/CMP0_IN4</w:t>
            </w:r>
          </w:p>
        </w:tc>
        <w:tc>
          <w:tcPr>
            <w:tcW w:w="850" w:type="dxa"/>
            <w:shd w:val="clear" w:color="auto" w:fill="auto"/>
            <w:vAlign w:val="center"/>
            <w:hideMark/>
          </w:tcPr>
          <w:p w14:paraId="0FCF10B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PTE30</w:t>
            </w:r>
          </w:p>
        </w:tc>
        <w:tc>
          <w:tcPr>
            <w:tcW w:w="851" w:type="dxa"/>
            <w:shd w:val="clear" w:color="000000" w:fill="BFBFBF"/>
            <w:vAlign w:val="center"/>
            <w:hideMark/>
          </w:tcPr>
          <w:p w14:paraId="15C2237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53D748E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TPM0_CH3</w:t>
            </w:r>
          </w:p>
        </w:tc>
        <w:tc>
          <w:tcPr>
            <w:tcW w:w="851" w:type="dxa"/>
            <w:shd w:val="clear" w:color="000000" w:fill="FFFFFF"/>
            <w:vAlign w:val="center"/>
            <w:hideMark/>
          </w:tcPr>
          <w:p w14:paraId="0515648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TPM_CLKIN1</w:t>
            </w:r>
          </w:p>
        </w:tc>
        <w:tc>
          <w:tcPr>
            <w:tcW w:w="850" w:type="dxa"/>
            <w:shd w:val="clear" w:color="000000" w:fill="BFBFBF"/>
            <w:vAlign w:val="center"/>
            <w:hideMark/>
          </w:tcPr>
          <w:p w14:paraId="20BE138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7006B1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26189ED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0851CC78" w14:textId="77777777" w:rsidTr="00B902DB">
        <w:trPr>
          <w:trHeight w:val="47"/>
        </w:trPr>
        <w:tc>
          <w:tcPr>
            <w:tcW w:w="431" w:type="dxa"/>
            <w:shd w:val="clear" w:color="auto" w:fill="auto"/>
            <w:vAlign w:val="center"/>
            <w:hideMark/>
          </w:tcPr>
          <w:p w14:paraId="379CA3EC"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10</w:t>
            </w:r>
          </w:p>
        </w:tc>
        <w:tc>
          <w:tcPr>
            <w:tcW w:w="567" w:type="dxa"/>
            <w:shd w:val="clear" w:color="auto" w:fill="auto"/>
            <w:vAlign w:val="center"/>
            <w:hideMark/>
          </w:tcPr>
          <w:p w14:paraId="0F4957C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PTA0</w:t>
            </w:r>
          </w:p>
        </w:tc>
        <w:tc>
          <w:tcPr>
            <w:tcW w:w="850" w:type="dxa"/>
            <w:shd w:val="clear" w:color="000000" w:fill="FFFFFF"/>
            <w:vAlign w:val="center"/>
            <w:hideMark/>
          </w:tcPr>
          <w:p w14:paraId="0BB9F66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SWD_CLK</w:t>
            </w:r>
          </w:p>
        </w:tc>
        <w:tc>
          <w:tcPr>
            <w:tcW w:w="851" w:type="dxa"/>
            <w:shd w:val="clear" w:color="auto" w:fill="auto"/>
            <w:vAlign w:val="center"/>
            <w:hideMark/>
          </w:tcPr>
          <w:p w14:paraId="782E268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TSI0_CH1</w:t>
            </w:r>
          </w:p>
        </w:tc>
        <w:tc>
          <w:tcPr>
            <w:tcW w:w="850" w:type="dxa"/>
            <w:shd w:val="clear" w:color="000000" w:fill="FFFFFF"/>
            <w:vAlign w:val="center"/>
            <w:hideMark/>
          </w:tcPr>
          <w:p w14:paraId="1D88FED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PTA0</w:t>
            </w:r>
          </w:p>
        </w:tc>
        <w:tc>
          <w:tcPr>
            <w:tcW w:w="851" w:type="dxa"/>
            <w:shd w:val="clear" w:color="000000" w:fill="FFFFFF"/>
            <w:vAlign w:val="center"/>
            <w:hideMark/>
          </w:tcPr>
          <w:p w14:paraId="2BA4F98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TPM0_CH5</w:t>
            </w:r>
          </w:p>
        </w:tc>
        <w:tc>
          <w:tcPr>
            <w:tcW w:w="850" w:type="dxa"/>
            <w:shd w:val="clear" w:color="000000" w:fill="FFFFFF"/>
            <w:vAlign w:val="center"/>
            <w:hideMark/>
          </w:tcPr>
          <w:p w14:paraId="7305D38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SWD_CLK</w:t>
            </w:r>
          </w:p>
        </w:tc>
        <w:tc>
          <w:tcPr>
            <w:tcW w:w="851" w:type="dxa"/>
            <w:shd w:val="clear" w:color="000000" w:fill="BFBFBF"/>
            <w:vAlign w:val="center"/>
            <w:hideMark/>
          </w:tcPr>
          <w:p w14:paraId="419115A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75F843E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052543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017533D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1726C7F5" w14:textId="77777777" w:rsidTr="00B902DB">
        <w:trPr>
          <w:trHeight w:val="47"/>
        </w:trPr>
        <w:tc>
          <w:tcPr>
            <w:tcW w:w="431" w:type="dxa"/>
            <w:shd w:val="clear" w:color="auto" w:fill="auto"/>
            <w:vAlign w:val="center"/>
            <w:hideMark/>
          </w:tcPr>
          <w:p w14:paraId="451DCE84"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11</w:t>
            </w:r>
          </w:p>
        </w:tc>
        <w:tc>
          <w:tcPr>
            <w:tcW w:w="567" w:type="dxa"/>
            <w:shd w:val="clear" w:color="auto" w:fill="auto"/>
            <w:vAlign w:val="center"/>
            <w:hideMark/>
          </w:tcPr>
          <w:p w14:paraId="238888C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PTA3</w:t>
            </w:r>
          </w:p>
        </w:tc>
        <w:tc>
          <w:tcPr>
            <w:tcW w:w="850" w:type="dxa"/>
            <w:shd w:val="clear" w:color="000000" w:fill="FFFFFF"/>
            <w:vAlign w:val="center"/>
            <w:hideMark/>
          </w:tcPr>
          <w:p w14:paraId="47F38B1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SWD_DIO</w:t>
            </w:r>
          </w:p>
        </w:tc>
        <w:tc>
          <w:tcPr>
            <w:tcW w:w="851" w:type="dxa"/>
            <w:shd w:val="clear" w:color="auto" w:fill="auto"/>
            <w:vAlign w:val="center"/>
            <w:hideMark/>
          </w:tcPr>
          <w:p w14:paraId="652BBA8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TSI0_CH4</w:t>
            </w:r>
          </w:p>
        </w:tc>
        <w:tc>
          <w:tcPr>
            <w:tcW w:w="850" w:type="dxa"/>
            <w:shd w:val="clear" w:color="auto" w:fill="auto"/>
            <w:vAlign w:val="center"/>
            <w:hideMark/>
          </w:tcPr>
          <w:p w14:paraId="59A0EB8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PTA3</w:t>
            </w:r>
          </w:p>
        </w:tc>
        <w:tc>
          <w:tcPr>
            <w:tcW w:w="851" w:type="dxa"/>
            <w:shd w:val="clear" w:color="auto" w:fill="auto"/>
            <w:vAlign w:val="center"/>
            <w:hideMark/>
          </w:tcPr>
          <w:p w14:paraId="0D792D6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I2C1_SCL</w:t>
            </w:r>
          </w:p>
        </w:tc>
        <w:tc>
          <w:tcPr>
            <w:tcW w:w="850" w:type="dxa"/>
            <w:shd w:val="clear" w:color="000000" w:fill="FFFFFF"/>
            <w:vAlign w:val="center"/>
            <w:hideMark/>
          </w:tcPr>
          <w:p w14:paraId="7CCFB68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TPM0_CH0</w:t>
            </w:r>
          </w:p>
        </w:tc>
        <w:tc>
          <w:tcPr>
            <w:tcW w:w="851" w:type="dxa"/>
            <w:shd w:val="clear" w:color="000000" w:fill="BFBFBF"/>
            <w:vAlign w:val="center"/>
            <w:hideMark/>
          </w:tcPr>
          <w:p w14:paraId="479B8C9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56DC524" w14:textId="77777777" w:rsidR="009D5E47" w:rsidRPr="009D5E47" w:rsidRDefault="009D5E47" w:rsidP="009D5E47">
            <w:pPr>
              <w:adjustRightInd/>
              <w:spacing w:line="200" w:lineRule="exact"/>
              <w:ind w:firstLineChars="0" w:firstLine="0"/>
              <w:jc w:val="center"/>
              <w:rPr>
                <w:rFonts w:ascii="Arial" w:hAnsi="Arial" w:cs="Arial"/>
                <w:spacing w:val="-10"/>
                <w:kern w:val="0"/>
                <w:sz w:val="15"/>
                <w:szCs w:val="15"/>
              </w:rPr>
            </w:pPr>
          </w:p>
        </w:tc>
        <w:tc>
          <w:tcPr>
            <w:tcW w:w="851" w:type="dxa"/>
            <w:shd w:val="clear" w:color="000000" w:fill="BFBFBF"/>
            <w:vAlign w:val="center"/>
            <w:hideMark/>
          </w:tcPr>
          <w:p w14:paraId="4F30BDB5" w14:textId="77777777" w:rsidR="009D5E47" w:rsidRPr="009D5E47" w:rsidRDefault="009D5E47" w:rsidP="009D5E47">
            <w:pPr>
              <w:adjustRightInd/>
              <w:spacing w:line="200" w:lineRule="exact"/>
              <w:ind w:firstLineChars="0" w:firstLine="0"/>
              <w:jc w:val="center"/>
              <w:rPr>
                <w:rFonts w:ascii="Arial" w:hAnsi="Arial" w:cs="Arial"/>
                <w:spacing w:val="-10"/>
                <w:kern w:val="0"/>
                <w:sz w:val="15"/>
                <w:szCs w:val="15"/>
              </w:rPr>
            </w:pPr>
          </w:p>
        </w:tc>
        <w:tc>
          <w:tcPr>
            <w:tcW w:w="504" w:type="dxa"/>
            <w:shd w:val="clear" w:color="000000" w:fill="BFBFBF"/>
            <w:vAlign w:val="center"/>
            <w:hideMark/>
          </w:tcPr>
          <w:p w14:paraId="1BEABB7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7BB55A32" w14:textId="77777777" w:rsidTr="00B902DB">
        <w:trPr>
          <w:trHeight w:val="76"/>
        </w:trPr>
        <w:tc>
          <w:tcPr>
            <w:tcW w:w="431" w:type="dxa"/>
            <w:shd w:val="clear" w:color="auto" w:fill="auto"/>
            <w:vAlign w:val="center"/>
            <w:hideMark/>
          </w:tcPr>
          <w:p w14:paraId="45D1C1EB"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12</w:t>
            </w:r>
          </w:p>
        </w:tc>
        <w:tc>
          <w:tcPr>
            <w:tcW w:w="567" w:type="dxa"/>
            <w:shd w:val="clear" w:color="auto" w:fill="auto"/>
            <w:vAlign w:val="center"/>
            <w:hideMark/>
          </w:tcPr>
          <w:p w14:paraId="1B092BE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PTA4</w:t>
            </w:r>
          </w:p>
        </w:tc>
        <w:tc>
          <w:tcPr>
            <w:tcW w:w="850" w:type="dxa"/>
            <w:shd w:val="clear" w:color="000000" w:fill="FFFFFF"/>
            <w:vAlign w:val="center"/>
            <w:hideMark/>
          </w:tcPr>
          <w:p w14:paraId="49E5834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NMI_b</w:t>
            </w:r>
          </w:p>
        </w:tc>
        <w:tc>
          <w:tcPr>
            <w:tcW w:w="851" w:type="dxa"/>
            <w:shd w:val="clear" w:color="auto" w:fill="auto"/>
            <w:vAlign w:val="center"/>
            <w:hideMark/>
          </w:tcPr>
          <w:p w14:paraId="04EAE0A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TSI0_CH5</w:t>
            </w:r>
          </w:p>
        </w:tc>
        <w:tc>
          <w:tcPr>
            <w:tcW w:w="850" w:type="dxa"/>
            <w:shd w:val="clear" w:color="auto" w:fill="auto"/>
            <w:vAlign w:val="center"/>
            <w:hideMark/>
          </w:tcPr>
          <w:p w14:paraId="41B99C5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PTA4</w:t>
            </w:r>
          </w:p>
        </w:tc>
        <w:tc>
          <w:tcPr>
            <w:tcW w:w="851" w:type="dxa"/>
            <w:shd w:val="clear" w:color="auto" w:fill="auto"/>
            <w:vAlign w:val="center"/>
            <w:hideMark/>
          </w:tcPr>
          <w:p w14:paraId="08B0AE5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I2C1_SDA</w:t>
            </w:r>
          </w:p>
        </w:tc>
        <w:tc>
          <w:tcPr>
            <w:tcW w:w="850" w:type="dxa"/>
            <w:shd w:val="clear" w:color="000000" w:fill="FFFFFF"/>
            <w:vAlign w:val="center"/>
            <w:hideMark/>
          </w:tcPr>
          <w:p w14:paraId="7D1D4AE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TPM0_CH1</w:t>
            </w:r>
          </w:p>
        </w:tc>
        <w:tc>
          <w:tcPr>
            <w:tcW w:w="851" w:type="dxa"/>
            <w:shd w:val="clear" w:color="000000" w:fill="BFBFBF"/>
            <w:vAlign w:val="center"/>
            <w:hideMark/>
          </w:tcPr>
          <w:p w14:paraId="67CF26B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10DB15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55A506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04CB061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29BDE939" w14:textId="77777777" w:rsidTr="00B902DB">
        <w:trPr>
          <w:trHeight w:val="47"/>
        </w:trPr>
        <w:tc>
          <w:tcPr>
            <w:tcW w:w="431" w:type="dxa"/>
            <w:shd w:val="clear" w:color="auto" w:fill="auto"/>
            <w:vAlign w:val="center"/>
            <w:hideMark/>
          </w:tcPr>
          <w:p w14:paraId="7752390E"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13</w:t>
            </w:r>
          </w:p>
        </w:tc>
        <w:tc>
          <w:tcPr>
            <w:tcW w:w="567" w:type="dxa"/>
            <w:shd w:val="clear" w:color="auto" w:fill="auto"/>
            <w:vAlign w:val="center"/>
            <w:hideMark/>
          </w:tcPr>
          <w:p w14:paraId="2863C8E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PTA2</w:t>
            </w:r>
          </w:p>
        </w:tc>
        <w:tc>
          <w:tcPr>
            <w:tcW w:w="850" w:type="dxa"/>
            <w:shd w:val="clear" w:color="000000" w:fill="FFFFFF"/>
            <w:vAlign w:val="center"/>
            <w:hideMark/>
          </w:tcPr>
          <w:p w14:paraId="171EC7F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auto" w:fill="auto"/>
            <w:vAlign w:val="center"/>
            <w:hideMark/>
          </w:tcPr>
          <w:p w14:paraId="12E93EB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TSI0_CH3</w:t>
            </w:r>
          </w:p>
        </w:tc>
        <w:tc>
          <w:tcPr>
            <w:tcW w:w="850" w:type="dxa"/>
            <w:shd w:val="clear" w:color="auto" w:fill="auto"/>
            <w:vAlign w:val="center"/>
            <w:hideMark/>
          </w:tcPr>
          <w:p w14:paraId="1917EE5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PTA2</w:t>
            </w:r>
          </w:p>
        </w:tc>
        <w:tc>
          <w:tcPr>
            <w:tcW w:w="851" w:type="dxa"/>
            <w:shd w:val="clear" w:color="auto" w:fill="auto"/>
            <w:vAlign w:val="center"/>
            <w:hideMark/>
          </w:tcPr>
          <w:p w14:paraId="461F3CB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UART0_TX</w:t>
            </w:r>
          </w:p>
        </w:tc>
        <w:tc>
          <w:tcPr>
            <w:tcW w:w="850" w:type="dxa"/>
            <w:shd w:val="clear" w:color="000000" w:fill="FFFFFF"/>
            <w:vAlign w:val="center"/>
            <w:hideMark/>
          </w:tcPr>
          <w:p w14:paraId="376A4D9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TPM2_CH1</w:t>
            </w:r>
          </w:p>
        </w:tc>
        <w:tc>
          <w:tcPr>
            <w:tcW w:w="851" w:type="dxa"/>
            <w:shd w:val="clear" w:color="000000" w:fill="BFBFBF"/>
            <w:vAlign w:val="center"/>
            <w:hideMark/>
          </w:tcPr>
          <w:p w14:paraId="0430854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4750D2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986FC7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3A8F626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70F8041C" w14:textId="77777777" w:rsidTr="00B902DB">
        <w:trPr>
          <w:trHeight w:val="47"/>
        </w:trPr>
        <w:tc>
          <w:tcPr>
            <w:tcW w:w="431" w:type="dxa"/>
            <w:shd w:val="clear" w:color="auto" w:fill="auto"/>
            <w:vAlign w:val="center"/>
            <w:hideMark/>
          </w:tcPr>
          <w:p w14:paraId="75A8FC35"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14</w:t>
            </w:r>
          </w:p>
        </w:tc>
        <w:tc>
          <w:tcPr>
            <w:tcW w:w="567" w:type="dxa"/>
            <w:shd w:val="clear" w:color="auto" w:fill="auto"/>
            <w:vAlign w:val="center"/>
            <w:hideMark/>
          </w:tcPr>
          <w:p w14:paraId="6EE0688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PTA1</w:t>
            </w:r>
          </w:p>
        </w:tc>
        <w:tc>
          <w:tcPr>
            <w:tcW w:w="850" w:type="dxa"/>
            <w:shd w:val="clear" w:color="000000" w:fill="FFFFFF"/>
            <w:vAlign w:val="center"/>
            <w:hideMark/>
          </w:tcPr>
          <w:p w14:paraId="3217C74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auto" w:fill="auto"/>
            <w:vAlign w:val="center"/>
            <w:hideMark/>
          </w:tcPr>
          <w:p w14:paraId="5544075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TSI0_CH2</w:t>
            </w:r>
          </w:p>
        </w:tc>
        <w:tc>
          <w:tcPr>
            <w:tcW w:w="850" w:type="dxa"/>
            <w:shd w:val="clear" w:color="auto" w:fill="auto"/>
            <w:vAlign w:val="center"/>
            <w:hideMark/>
          </w:tcPr>
          <w:p w14:paraId="2DD98E3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PTA1</w:t>
            </w:r>
          </w:p>
        </w:tc>
        <w:tc>
          <w:tcPr>
            <w:tcW w:w="851" w:type="dxa"/>
            <w:shd w:val="clear" w:color="auto" w:fill="auto"/>
            <w:vAlign w:val="center"/>
            <w:hideMark/>
          </w:tcPr>
          <w:p w14:paraId="0E30802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UART0_RX</w:t>
            </w:r>
          </w:p>
        </w:tc>
        <w:tc>
          <w:tcPr>
            <w:tcW w:w="850" w:type="dxa"/>
            <w:shd w:val="clear" w:color="000000" w:fill="FFFFFF"/>
            <w:vAlign w:val="center"/>
            <w:hideMark/>
          </w:tcPr>
          <w:p w14:paraId="75B16BA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TPM2_CH0</w:t>
            </w:r>
          </w:p>
        </w:tc>
        <w:tc>
          <w:tcPr>
            <w:tcW w:w="851" w:type="dxa"/>
            <w:shd w:val="clear" w:color="000000" w:fill="BFBFBF"/>
            <w:vAlign w:val="center"/>
            <w:hideMark/>
          </w:tcPr>
          <w:p w14:paraId="327AC4F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2AE2607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99A917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49CA4CF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3567FC18" w14:textId="77777777" w:rsidTr="00B902DB">
        <w:trPr>
          <w:trHeight w:val="47"/>
        </w:trPr>
        <w:tc>
          <w:tcPr>
            <w:tcW w:w="431" w:type="dxa"/>
            <w:shd w:val="clear" w:color="auto" w:fill="auto"/>
            <w:vAlign w:val="center"/>
            <w:hideMark/>
          </w:tcPr>
          <w:p w14:paraId="75C29896"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15</w:t>
            </w:r>
          </w:p>
        </w:tc>
        <w:tc>
          <w:tcPr>
            <w:tcW w:w="567" w:type="dxa"/>
            <w:shd w:val="clear" w:color="auto" w:fill="auto"/>
            <w:vAlign w:val="center"/>
            <w:hideMark/>
          </w:tcPr>
          <w:p w14:paraId="45649A6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PTA18</w:t>
            </w:r>
          </w:p>
        </w:tc>
        <w:tc>
          <w:tcPr>
            <w:tcW w:w="850" w:type="dxa"/>
            <w:shd w:val="clear" w:color="000000" w:fill="FFFFFF"/>
            <w:vAlign w:val="center"/>
            <w:hideMark/>
          </w:tcPr>
          <w:p w14:paraId="3F84D25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EXTAL0</w:t>
            </w:r>
          </w:p>
        </w:tc>
        <w:tc>
          <w:tcPr>
            <w:tcW w:w="851" w:type="dxa"/>
            <w:shd w:val="clear" w:color="auto" w:fill="auto"/>
            <w:vAlign w:val="center"/>
            <w:hideMark/>
          </w:tcPr>
          <w:p w14:paraId="65851FE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EXTAL0</w:t>
            </w:r>
          </w:p>
        </w:tc>
        <w:tc>
          <w:tcPr>
            <w:tcW w:w="850" w:type="dxa"/>
            <w:shd w:val="clear" w:color="auto" w:fill="auto"/>
            <w:vAlign w:val="center"/>
            <w:hideMark/>
          </w:tcPr>
          <w:p w14:paraId="3F26B14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PTA18</w:t>
            </w:r>
          </w:p>
        </w:tc>
        <w:tc>
          <w:tcPr>
            <w:tcW w:w="851" w:type="dxa"/>
            <w:shd w:val="clear" w:color="000000" w:fill="BFBFBF"/>
            <w:vAlign w:val="center"/>
            <w:hideMark/>
          </w:tcPr>
          <w:p w14:paraId="4A6B8CA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1B00457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UART1_RX</w:t>
            </w:r>
          </w:p>
        </w:tc>
        <w:tc>
          <w:tcPr>
            <w:tcW w:w="851" w:type="dxa"/>
            <w:shd w:val="clear" w:color="000000" w:fill="FFFFFF"/>
            <w:vAlign w:val="center"/>
            <w:hideMark/>
          </w:tcPr>
          <w:p w14:paraId="74762C7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TPM_CLKIN0</w:t>
            </w:r>
          </w:p>
        </w:tc>
        <w:tc>
          <w:tcPr>
            <w:tcW w:w="850" w:type="dxa"/>
            <w:shd w:val="clear" w:color="000000" w:fill="BFBFBF"/>
            <w:vAlign w:val="center"/>
            <w:hideMark/>
          </w:tcPr>
          <w:p w14:paraId="7495A91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C842CD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65BA414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73FCE985" w14:textId="77777777" w:rsidTr="00B902DB">
        <w:trPr>
          <w:trHeight w:val="51"/>
        </w:trPr>
        <w:tc>
          <w:tcPr>
            <w:tcW w:w="431" w:type="dxa"/>
            <w:shd w:val="clear" w:color="auto" w:fill="auto"/>
            <w:vAlign w:val="center"/>
            <w:hideMark/>
          </w:tcPr>
          <w:p w14:paraId="713EE561"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16</w:t>
            </w:r>
          </w:p>
        </w:tc>
        <w:tc>
          <w:tcPr>
            <w:tcW w:w="567" w:type="dxa"/>
            <w:shd w:val="clear" w:color="auto" w:fill="auto"/>
            <w:vAlign w:val="center"/>
            <w:hideMark/>
          </w:tcPr>
          <w:p w14:paraId="14F2B11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PTA19</w:t>
            </w:r>
          </w:p>
        </w:tc>
        <w:tc>
          <w:tcPr>
            <w:tcW w:w="850" w:type="dxa"/>
            <w:shd w:val="clear" w:color="000000" w:fill="FFFFFF"/>
            <w:vAlign w:val="center"/>
            <w:hideMark/>
          </w:tcPr>
          <w:p w14:paraId="3D80030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XTAL0</w:t>
            </w:r>
          </w:p>
        </w:tc>
        <w:tc>
          <w:tcPr>
            <w:tcW w:w="851" w:type="dxa"/>
            <w:shd w:val="clear" w:color="auto" w:fill="auto"/>
            <w:vAlign w:val="center"/>
            <w:hideMark/>
          </w:tcPr>
          <w:p w14:paraId="7301680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XTAL0</w:t>
            </w:r>
          </w:p>
        </w:tc>
        <w:tc>
          <w:tcPr>
            <w:tcW w:w="850" w:type="dxa"/>
            <w:shd w:val="clear" w:color="000000" w:fill="FFFFFF"/>
            <w:vAlign w:val="center"/>
            <w:hideMark/>
          </w:tcPr>
          <w:p w14:paraId="17FFD23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PTA19</w:t>
            </w:r>
          </w:p>
        </w:tc>
        <w:tc>
          <w:tcPr>
            <w:tcW w:w="851" w:type="dxa"/>
            <w:shd w:val="clear" w:color="000000" w:fill="BFBFBF"/>
            <w:vAlign w:val="center"/>
            <w:hideMark/>
          </w:tcPr>
          <w:p w14:paraId="4C31734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20216EE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UART1_TX</w:t>
            </w:r>
          </w:p>
        </w:tc>
        <w:tc>
          <w:tcPr>
            <w:tcW w:w="851" w:type="dxa"/>
            <w:shd w:val="clear" w:color="000000" w:fill="FFFFFF"/>
            <w:vAlign w:val="center"/>
            <w:hideMark/>
          </w:tcPr>
          <w:p w14:paraId="3DA929A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TPM_CLKIN1</w:t>
            </w:r>
          </w:p>
        </w:tc>
        <w:tc>
          <w:tcPr>
            <w:tcW w:w="850" w:type="dxa"/>
            <w:shd w:val="clear" w:color="000000" w:fill="BFBFBF"/>
            <w:vAlign w:val="center"/>
            <w:hideMark/>
          </w:tcPr>
          <w:p w14:paraId="1DB0B8C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3"/>
                <w:szCs w:val="15"/>
              </w:rPr>
            </w:pPr>
            <w:r w:rsidRPr="009D5E47">
              <w:rPr>
                <w:rFonts w:ascii="Arial" w:hAnsi="Arial" w:cs="Arial"/>
                <w:spacing w:val="-10"/>
                <w:kern w:val="0"/>
                <w:sz w:val="13"/>
                <w:szCs w:val="15"/>
              </w:rPr>
              <w:t xml:space="preserve">　</w:t>
            </w:r>
          </w:p>
        </w:tc>
        <w:tc>
          <w:tcPr>
            <w:tcW w:w="851" w:type="dxa"/>
            <w:shd w:val="clear" w:color="auto" w:fill="auto"/>
            <w:vAlign w:val="center"/>
            <w:hideMark/>
          </w:tcPr>
          <w:p w14:paraId="1FAE59F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3"/>
                <w:szCs w:val="15"/>
              </w:rPr>
            </w:pPr>
            <w:r w:rsidRPr="009D5E47">
              <w:rPr>
                <w:rFonts w:ascii="Arial" w:hAnsi="Arial" w:cs="Arial"/>
                <w:color w:val="000000"/>
                <w:spacing w:val="-10"/>
                <w:kern w:val="0"/>
                <w:sz w:val="13"/>
                <w:szCs w:val="15"/>
              </w:rPr>
              <w:t>LPTMR0_ALT1</w:t>
            </w:r>
          </w:p>
        </w:tc>
        <w:tc>
          <w:tcPr>
            <w:tcW w:w="504" w:type="dxa"/>
            <w:shd w:val="clear" w:color="000000" w:fill="BFBFBF"/>
            <w:vAlign w:val="center"/>
            <w:hideMark/>
          </w:tcPr>
          <w:p w14:paraId="7EBEACE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5E1BF760" w14:textId="77777777" w:rsidTr="00B902DB">
        <w:trPr>
          <w:trHeight w:val="47"/>
        </w:trPr>
        <w:tc>
          <w:tcPr>
            <w:tcW w:w="431" w:type="dxa"/>
            <w:shd w:val="clear" w:color="auto" w:fill="auto"/>
            <w:vAlign w:val="center"/>
            <w:hideMark/>
          </w:tcPr>
          <w:p w14:paraId="48978309"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17</w:t>
            </w:r>
          </w:p>
        </w:tc>
        <w:tc>
          <w:tcPr>
            <w:tcW w:w="567" w:type="dxa"/>
            <w:shd w:val="clear" w:color="auto" w:fill="auto"/>
            <w:vAlign w:val="center"/>
            <w:hideMark/>
          </w:tcPr>
          <w:p w14:paraId="778AC38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PTB0</w:t>
            </w:r>
          </w:p>
        </w:tc>
        <w:tc>
          <w:tcPr>
            <w:tcW w:w="850" w:type="dxa"/>
            <w:shd w:val="clear" w:color="000000" w:fill="FFFFFF"/>
            <w:vAlign w:val="center"/>
            <w:hideMark/>
          </w:tcPr>
          <w:p w14:paraId="217B713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ADC0_SE8/TSI0_CH0</w:t>
            </w:r>
          </w:p>
        </w:tc>
        <w:tc>
          <w:tcPr>
            <w:tcW w:w="851" w:type="dxa"/>
            <w:shd w:val="clear" w:color="auto" w:fill="auto"/>
            <w:vAlign w:val="center"/>
            <w:hideMark/>
          </w:tcPr>
          <w:p w14:paraId="17B382A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ADC0_SE8/TSI0_CH0</w:t>
            </w:r>
          </w:p>
        </w:tc>
        <w:tc>
          <w:tcPr>
            <w:tcW w:w="850" w:type="dxa"/>
            <w:shd w:val="clear" w:color="000000" w:fill="FFFFFF"/>
            <w:vAlign w:val="center"/>
            <w:hideMark/>
          </w:tcPr>
          <w:p w14:paraId="5CA73C0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PTB0/LLWU_P5</w:t>
            </w:r>
          </w:p>
        </w:tc>
        <w:tc>
          <w:tcPr>
            <w:tcW w:w="851" w:type="dxa"/>
            <w:shd w:val="clear" w:color="000000" w:fill="FFFFFF"/>
            <w:vAlign w:val="center"/>
            <w:hideMark/>
          </w:tcPr>
          <w:p w14:paraId="16B75ED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I2C0_SCL</w:t>
            </w:r>
          </w:p>
        </w:tc>
        <w:tc>
          <w:tcPr>
            <w:tcW w:w="850" w:type="dxa"/>
            <w:shd w:val="clear" w:color="000000" w:fill="FFFFFF"/>
            <w:vAlign w:val="center"/>
            <w:hideMark/>
          </w:tcPr>
          <w:p w14:paraId="13BF419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TPM1_CH0</w:t>
            </w:r>
          </w:p>
        </w:tc>
        <w:tc>
          <w:tcPr>
            <w:tcW w:w="851" w:type="dxa"/>
            <w:shd w:val="clear" w:color="000000" w:fill="BFBFBF"/>
            <w:vAlign w:val="center"/>
            <w:hideMark/>
          </w:tcPr>
          <w:p w14:paraId="2B43262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A1A7A4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74D2022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37A8B45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067C5D2A" w14:textId="77777777" w:rsidTr="00B902DB">
        <w:trPr>
          <w:trHeight w:val="79"/>
        </w:trPr>
        <w:tc>
          <w:tcPr>
            <w:tcW w:w="431" w:type="dxa"/>
            <w:shd w:val="clear" w:color="auto" w:fill="auto"/>
            <w:vAlign w:val="center"/>
            <w:hideMark/>
          </w:tcPr>
          <w:p w14:paraId="71EE026D"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18</w:t>
            </w:r>
          </w:p>
        </w:tc>
        <w:tc>
          <w:tcPr>
            <w:tcW w:w="567" w:type="dxa"/>
            <w:shd w:val="clear" w:color="auto" w:fill="auto"/>
            <w:vAlign w:val="center"/>
            <w:hideMark/>
          </w:tcPr>
          <w:p w14:paraId="52E006A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PTB1</w:t>
            </w:r>
          </w:p>
        </w:tc>
        <w:tc>
          <w:tcPr>
            <w:tcW w:w="850" w:type="dxa"/>
            <w:shd w:val="clear" w:color="000000" w:fill="FFFFFF"/>
            <w:vAlign w:val="center"/>
            <w:hideMark/>
          </w:tcPr>
          <w:p w14:paraId="776C4CF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ADC0_SE9/TSI0_CH6</w:t>
            </w:r>
          </w:p>
        </w:tc>
        <w:tc>
          <w:tcPr>
            <w:tcW w:w="851" w:type="dxa"/>
            <w:shd w:val="clear" w:color="auto" w:fill="auto"/>
            <w:vAlign w:val="center"/>
            <w:hideMark/>
          </w:tcPr>
          <w:p w14:paraId="10D2B70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ADC0_SE9/TSI0_CH6</w:t>
            </w:r>
          </w:p>
        </w:tc>
        <w:tc>
          <w:tcPr>
            <w:tcW w:w="850" w:type="dxa"/>
            <w:shd w:val="clear" w:color="auto" w:fill="auto"/>
            <w:vAlign w:val="center"/>
            <w:hideMark/>
          </w:tcPr>
          <w:p w14:paraId="7EC4E3C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PTB1</w:t>
            </w:r>
          </w:p>
        </w:tc>
        <w:tc>
          <w:tcPr>
            <w:tcW w:w="851" w:type="dxa"/>
            <w:shd w:val="clear" w:color="auto" w:fill="auto"/>
            <w:vAlign w:val="center"/>
            <w:hideMark/>
          </w:tcPr>
          <w:p w14:paraId="62625D3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I2C0_SDA</w:t>
            </w:r>
          </w:p>
        </w:tc>
        <w:tc>
          <w:tcPr>
            <w:tcW w:w="850" w:type="dxa"/>
            <w:shd w:val="clear" w:color="000000" w:fill="FFFFFF"/>
            <w:vAlign w:val="center"/>
            <w:hideMark/>
          </w:tcPr>
          <w:p w14:paraId="72A016B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TPM1_CH1</w:t>
            </w:r>
          </w:p>
        </w:tc>
        <w:tc>
          <w:tcPr>
            <w:tcW w:w="851" w:type="dxa"/>
            <w:shd w:val="clear" w:color="000000" w:fill="BFBFBF"/>
            <w:vAlign w:val="center"/>
            <w:hideMark/>
          </w:tcPr>
          <w:p w14:paraId="0294931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8DAE7B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0F7361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46E2D11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7F4850F2" w14:textId="77777777" w:rsidTr="00B902DB">
        <w:trPr>
          <w:trHeight w:val="47"/>
        </w:trPr>
        <w:tc>
          <w:tcPr>
            <w:tcW w:w="431" w:type="dxa"/>
            <w:shd w:val="clear" w:color="auto" w:fill="auto"/>
            <w:vAlign w:val="center"/>
            <w:hideMark/>
          </w:tcPr>
          <w:p w14:paraId="6C0EC6C2"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19</w:t>
            </w:r>
          </w:p>
        </w:tc>
        <w:tc>
          <w:tcPr>
            <w:tcW w:w="567" w:type="dxa"/>
            <w:shd w:val="clear" w:color="auto" w:fill="auto"/>
            <w:vAlign w:val="center"/>
            <w:hideMark/>
          </w:tcPr>
          <w:p w14:paraId="0DEBEAA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VDD</w:t>
            </w:r>
          </w:p>
        </w:tc>
        <w:tc>
          <w:tcPr>
            <w:tcW w:w="850" w:type="dxa"/>
            <w:shd w:val="clear" w:color="000000" w:fill="FFFFFF"/>
            <w:vAlign w:val="center"/>
            <w:hideMark/>
          </w:tcPr>
          <w:p w14:paraId="2E95CAF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VDD</w:t>
            </w:r>
          </w:p>
        </w:tc>
        <w:tc>
          <w:tcPr>
            <w:tcW w:w="851" w:type="dxa"/>
            <w:shd w:val="clear" w:color="000000" w:fill="BFBFBF"/>
            <w:vAlign w:val="center"/>
            <w:hideMark/>
          </w:tcPr>
          <w:p w14:paraId="4398CF8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85D7D4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159BD87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6CC5EF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9640EB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E96167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EE7C63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4CAC0BA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167DE8F2" w14:textId="77777777" w:rsidTr="00B902DB">
        <w:trPr>
          <w:trHeight w:val="47"/>
        </w:trPr>
        <w:tc>
          <w:tcPr>
            <w:tcW w:w="431" w:type="dxa"/>
            <w:shd w:val="clear" w:color="auto" w:fill="auto"/>
            <w:vAlign w:val="center"/>
            <w:hideMark/>
          </w:tcPr>
          <w:p w14:paraId="14564C1A"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20</w:t>
            </w:r>
          </w:p>
        </w:tc>
        <w:tc>
          <w:tcPr>
            <w:tcW w:w="567" w:type="dxa"/>
            <w:shd w:val="clear" w:color="auto" w:fill="auto"/>
            <w:vAlign w:val="center"/>
            <w:hideMark/>
          </w:tcPr>
          <w:p w14:paraId="4DB2426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VSS1</w:t>
            </w:r>
          </w:p>
        </w:tc>
        <w:tc>
          <w:tcPr>
            <w:tcW w:w="850" w:type="dxa"/>
            <w:shd w:val="clear" w:color="000000" w:fill="FFFFFF"/>
            <w:vAlign w:val="center"/>
            <w:hideMark/>
          </w:tcPr>
          <w:p w14:paraId="4AAA7C2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VSS1</w:t>
            </w:r>
          </w:p>
        </w:tc>
        <w:tc>
          <w:tcPr>
            <w:tcW w:w="851" w:type="dxa"/>
            <w:shd w:val="clear" w:color="000000" w:fill="BFBFBF"/>
            <w:vAlign w:val="center"/>
            <w:hideMark/>
          </w:tcPr>
          <w:p w14:paraId="0968CA7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42D08B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1EB3E5C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76834EA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66D0F1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0E8EF0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325A05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15847B6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10B72F2C" w14:textId="77777777" w:rsidTr="00B902DB">
        <w:trPr>
          <w:trHeight w:val="96"/>
        </w:trPr>
        <w:tc>
          <w:tcPr>
            <w:tcW w:w="431" w:type="dxa"/>
            <w:shd w:val="clear" w:color="auto" w:fill="auto"/>
            <w:vAlign w:val="center"/>
            <w:hideMark/>
          </w:tcPr>
          <w:p w14:paraId="775E41EF"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21</w:t>
            </w:r>
          </w:p>
        </w:tc>
        <w:tc>
          <w:tcPr>
            <w:tcW w:w="567" w:type="dxa"/>
            <w:shd w:val="clear" w:color="auto" w:fill="auto"/>
            <w:vAlign w:val="center"/>
            <w:hideMark/>
          </w:tcPr>
          <w:p w14:paraId="76146C9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PTB2</w:t>
            </w:r>
          </w:p>
        </w:tc>
        <w:tc>
          <w:tcPr>
            <w:tcW w:w="850" w:type="dxa"/>
            <w:shd w:val="clear" w:color="000000" w:fill="FFFFFF"/>
            <w:vAlign w:val="center"/>
            <w:hideMark/>
          </w:tcPr>
          <w:p w14:paraId="089736A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ADC0_SE12/TSI0_CH7</w:t>
            </w:r>
          </w:p>
        </w:tc>
        <w:tc>
          <w:tcPr>
            <w:tcW w:w="851" w:type="dxa"/>
            <w:shd w:val="clear" w:color="000000" w:fill="FFFFFF"/>
            <w:vAlign w:val="center"/>
            <w:hideMark/>
          </w:tcPr>
          <w:p w14:paraId="2C193F8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ADC0_SE12/TSI0_CH7</w:t>
            </w:r>
          </w:p>
        </w:tc>
        <w:tc>
          <w:tcPr>
            <w:tcW w:w="850" w:type="dxa"/>
            <w:shd w:val="clear" w:color="000000" w:fill="FFFFFF"/>
            <w:vAlign w:val="center"/>
            <w:hideMark/>
          </w:tcPr>
          <w:p w14:paraId="5FA6C5C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PTB2</w:t>
            </w:r>
          </w:p>
        </w:tc>
        <w:tc>
          <w:tcPr>
            <w:tcW w:w="851" w:type="dxa"/>
            <w:shd w:val="clear" w:color="000000" w:fill="FFFFFF"/>
            <w:vAlign w:val="center"/>
            <w:hideMark/>
          </w:tcPr>
          <w:p w14:paraId="1BFD614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I2C0_SCL</w:t>
            </w:r>
          </w:p>
        </w:tc>
        <w:tc>
          <w:tcPr>
            <w:tcW w:w="850" w:type="dxa"/>
            <w:shd w:val="clear" w:color="000000" w:fill="FFFFFF"/>
            <w:vAlign w:val="center"/>
            <w:hideMark/>
          </w:tcPr>
          <w:p w14:paraId="628A4E7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TPM2_CH0</w:t>
            </w:r>
          </w:p>
        </w:tc>
        <w:tc>
          <w:tcPr>
            <w:tcW w:w="851" w:type="dxa"/>
            <w:shd w:val="clear" w:color="000000" w:fill="BFBFBF"/>
            <w:vAlign w:val="center"/>
            <w:hideMark/>
          </w:tcPr>
          <w:p w14:paraId="6EF10B5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04DCA5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35890F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67BE75B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6BAF865D" w14:textId="77777777" w:rsidTr="00B902DB">
        <w:trPr>
          <w:trHeight w:val="47"/>
        </w:trPr>
        <w:tc>
          <w:tcPr>
            <w:tcW w:w="431" w:type="dxa"/>
            <w:shd w:val="clear" w:color="auto" w:fill="auto"/>
            <w:vAlign w:val="center"/>
            <w:hideMark/>
          </w:tcPr>
          <w:p w14:paraId="5E997337"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22</w:t>
            </w:r>
          </w:p>
        </w:tc>
        <w:tc>
          <w:tcPr>
            <w:tcW w:w="567" w:type="dxa"/>
            <w:shd w:val="clear" w:color="auto" w:fill="auto"/>
            <w:vAlign w:val="center"/>
            <w:hideMark/>
          </w:tcPr>
          <w:p w14:paraId="3FE5E2B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PTB17</w:t>
            </w:r>
          </w:p>
        </w:tc>
        <w:tc>
          <w:tcPr>
            <w:tcW w:w="850" w:type="dxa"/>
            <w:shd w:val="clear" w:color="000000" w:fill="FFFFFF"/>
            <w:vAlign w:val="center"/>
            <w:hideMark/>
          </w:tcPr>
          <w:p w14:paraId="7137693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TSI0_CH10</w:t>
            </w:r>
          </w:p>
        </w:tc>
        <w:tc>
          <w:tcPr>
            <w:tcW w:w="851" w:type="dxa"/>
            <w:shd w:val="clear" w:color="auto" w:fill="auto"/>
            <w:vAlign w:val="center"/>
            <w:hideMark/>
          </w:tcPr>
          <w:p w14:paraId="75CD0C1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TSI0_CH10</w:t>
            </w:r>
          </w:p>
        </w:tc>
        <w:tc>
          <w:tcPr>
            <w:tcW w:w="850" w:type="dxa"/>
            <w:shd w:val="clear" w:color="auto" w:fill="auto"/>
            <w:vAlign w:val="center"/>
            <w:hideMark/>
          </w:tcPr>
          <w:p w14:paraId="5654F05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PTB17</w:t>
            </w:r>
          </w:p>
        </w:tc>
        <w:tc>
          <w:tcPr>
            <w:tcW w:w="851" w:type="dxa"/>
            <w:shd w:val="clear" w:color="auto" w:fill="auto"/>
            <w:vAlign w:val="center"/>
            <w:hideMark/>
          </w:tcPr>
          <w:p w14:paraId="1394554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SPI1_MISO</w:t>
            </w:r>
          </w:p>
        </w:tc>
        <w:tc>
          <w:tcPr>
            <w:tcW w:w="850" w:type="dxa"/>
            <w:shd w:val="clear" w:color="000000" w:fill="FFFFFF"/>
            <w:vAlign w:val="center"/>
            <w:hideMark/>
          </w:tcPr>
          <w:p w14:paraId="3C98565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UART0_TX</w:t>
            </w:r>
          </w:p>
        </w:tc>
        <w:tc>
          <w:tcPr>
            <w:tcW w:w="851" w:type="dxa"/>
            <w:shd w:val="clear" w:color="000000" w:fill="FFFFFF"/>
            <w:vAlign w:val="center"/>
            <w:hideMark/>
          </w:tcPr>
          <w:p w14:paraId="3B342CE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TPM_CLKIN1</w:t>
            </w:r>
          </w:p>
        </w:tc>
        <w:tc>
          <w:tcPr>
            <w:tcW w:w="850" w:type="dxa"/>
            <w:shd w:val="clear" w:color="000000" w:fill="FFFFFF"/>
            <w:vAlign w:val="center"/>
            <w:hideMark/>
          </w:tcPr>
          <w:p w14:paraId="5BAA8A3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SPI1_MOSI</w:t>
            </w:r>
          </w:p>
        </w:tc>
        <w:tc>
          <w:tcPr>
            <w:tcW w:w="851" w:type="dxa"/>
            <w:shd w:val="clear" w:color="000000" w:fill="BFBFBF"/>
            <w:vAlign w:val="center"/>
            <w:hideMark/>
          </w:tcPr>
          <w:p w14:paraId="3884DE4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5C4F5CF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380CA28A" w14:textId="77777777" w:rsidTr="00B902DB">
        <w:trPr>
          <w:trHeight w:val="47"/>
        </w:trPr>
        <w:tc>
          <w:tcPr>
            <w:tcW w:w="431" w:type="dxa"/>
            <w:shd w:val="clear" w:color="auto" w:fill="auto"/>
            <w:vAlign w:val="center"/>
            <w:hideMark/>
          </w:tcPr>
          <w:p w14:paraId="47C294EC"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23</w:t>
            </w:r>
          </w:p>
        </w:tc>
        <w:tc>
          <w:tcPr>
            <w:tcW w:w="567" w:type="dxa"/>
            <w:shd w:val="clear" w:color="auto" w:fill="auto"/>
            <w:vAlign w:val="center"/>
            <w:hideMark/>
          </w:tcPr>
          <w:p w14:paraId="0ED7F46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PTC4</w:t>
            </w:r>
          </w:p>
        </w:tc>
        <w:tc>
          <w:tcPr>
            <w:tcW w:w="850" w:type="dxa"/>
            <w:shd w:val="clear" w:color="000000" w:fill="FFFFFF"/>
            <w:vAlign w:val="center"/>
            <w:hideMark/>
          </w:tcPr>
          <w:p w14:paraId="0DC7147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000000" w:fill="BFBFBF"/>
            <w:vAlign w:val="center"/>
            <w:hideMark/>
          </w:tcPr>
          <w:p w14:paraId="2969E4C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5E7AEA0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1"/>
                <w:szCs w:val="15"/>
              </w:rPr>
              <w:t>PTC4/LLWU_P8</w:t>
            </w:r>
          </w:p>
        </w:tc>
        <w:tc>
          <w:tcPr>
            <w:tcW w:w="851" w:type="dxa"/>
            <w:shd w:val="clear" w:color="auto" w:fill="auto"/>
            <w:vAlign w:val="center"/>
            <w:hideMark/>
          </w:tcPr>
          <w:p w14:paraId="2C70134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SPI0_PCS0</w:t>
            </w:r>
          </w:p>
        </w:tc>
        <w:tc>
          <w:tcPr>
            <w:tcW w:w="850" w:type="dxa"/>
            <w:shd w:val="clear" w:color="auto" w:fill="auto"/>
            <w:vAlign w:val="center"/>
            <w:hideMark/>
          </w:tcPr>
          <w:p w14:paraId="62A0B91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UART1_TX</w:t>
            </w:r>
          </w:p>
        </w:tc>
        <w:tc>
          <w:tcPr>
            <w:tcW w:w="851" w:type="dxa"/>
            <w:shd w:val="clear" w:color="auto" w:fill="auto"/>
            <w:vAlign w:val="center"/>
            <w:hideMark/>
          </w:tcPr>
          <w:p w14:paraId="4AE8FAC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TPM0_CH3</w:t>
            </w:r>
          </w:p>
        </w:tc>
        <w:tc>
          <w:tcPr>
            <w:tcW w:w="850" w:type="dxa"/>
            <w:shd w:val="clear" w:color="000000" w:fill="FFFFFF"/>
            <w:vAlign w:val="center"/>
            <w:hideMark/>
          </w:tcPr>
          <w:p w14:paraId="66E954D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I2S0_MCLK</w:t>
            </w:r>
          </w:p>
        </w:tc>
        <w:tc>
          <w:tcPr>
            <w:tcW w:w="851" w:type="dxa"/>
            <w:shd w:val="clear" w:color="000000" w:fill="BFBFBF"/>
            <w:vAlign w:val="center"/>
            <w:hideMark/>
          </w:tcPr>
          <w:p w14:paraId="2068D74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117C5D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76CA6BAC" w14:textId="77777777" w:rsidTr="00B902DB">
        <w:trPr>
          <w:trHeight w:val="47"/>
        </w:trPr>
        <w:tc>
          <w:tcPr>
            <w:tcW w:w="431" w:type="dxa"/>
            <w:shd w:val="clear" w:color="auto" w:fill="auto"/>
            <w:vAlign w:val="center"/>
            <w:hideMark/>
          </w:tcPr>
          <w:p w14:paraId="57C46A36"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24</w:t>
            </w:r>
          </w:p>
        </w:tc>
        <w:tc>
          <w:tcPr>
            <w:tcW w:w="567" w:type="dxa"/>
            <w:shd w:val="clear" w:color="auto" w:fill="auto"/>
            <w:vAlign w:val="center"/>
            <w:hideMark/>
          </w:tcPr>
          <w:p w14:paraId="252B90E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PTC1</w:t>
            </w:r>
          </w:p>
        </w:tc>
        <w:tc>
          <w:tcPr>
            <w:tcW w:w="850" w:type="dxa"/>
            <w:shd w:val="clear" w:color="000000" w:fill="FFFFFF"/>
            <w:vAlign w:val="center"/>
            <w:hideMark/>
          </w:tcPr>
          <w:p w14:paraId="1362CE5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ADC0_SE15/TSI0_CH14</w:t>
            </w:r>
          </w:p>
        </w:tc>
        <w:tc>
          <w:tcPr>
            <w:tcW w:w="851" w:type="dxa"/>
            <w:shd w:val="clear" w:color="auto" w:fill="auto"/>
            <w:vAlign w:val="center"/>
            <w:hideMark/>
          </w:tcPr>
          <w:p w14:paraId="509323C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ADC0_SE15/TSI0_CH14</w:t>
            </w:r>
          </w:p>
        </w:tc>
        <w:tc>
          <w:tcPr>
            <w:tcW w:w="850" w:type="dxa"/>
            <w:shd w:val="clear" w:color="auto" w:fill="auto"/>
            <w:vAlign w:val="center"/>
            <w:hideMark/>
          </w:tcPr>
          <w:p w14:paraId="37D0049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3"/>
                <w:szCs w:val="15"/>
              </w:rPr>
              <w:t>PTC1/LLWU_P6/RTC_CLKIN</w:t>
            </w:r>
          </w:p>
        </w:tc>
        <w:tc>
          <w:tcPr>
            <w:tcW w:w="851" w:type="dxa"/>
            <w:shd w:val="clear" w:color="auto" w:fill="auto"/>
            <w:vAlign w:val="center"/>
            <w:hideMark/>
          </w:tcPr>
          <w:p w14:paraId="424C443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I2C1_SCL</w:t>
            </w:r>
          </w:p>
        </w:tc>
        <w:tc>
          <w:tcPr>
            <w:tcW w:w="850" w:type="dxa"/>
            <w:shd w:val="clear" w:color="000000" w:fill="BFBFBF"/>
            <w:vAlign w:val="center"/>
            <w:hideMark/>
          </w:tcPr>
          <w:p w14:paraId="02E27A8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FFFFFF"/>
            <w:vAlign w:val="center"/>
            <w:hideMark/>
          </w:tcPr>
          <w:p w14:paraId="45845B5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TPM0_CH0</w:t>
            </w:r>
          </w:p>
        </w:tc>
        <w:tc>
          <w:tcPr>
            <w:tcW w:w="850" w:type="dxa"/>
            <w:shd w:val="clear" w:color="000000" w:fill="BFBFBF"/>
            <w:vAlign w:val="center"/>
            <w:hideMark/>
          </w:tcPr>
          <w:p w14:paraId="01B237C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FFFFFF"/>
            <w:vAlign w:val="center"/>
            <w:hideMark/>
          </w:tcPr>
          <w:p w14:paraId="2D12F68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I2S0_TXD0</w:t>
            </w:r>
          </w:p>
        </w:tc>
        <w:tc>
          <w:tcPr>
            <w:tcW w:w="504" w:type="dxa"/>
            <w:shd w:val="clear" w:color="000000" w:fill="BFBFBF"/>
            <w:vAlign w:val="center"/>
            <w:hideMark/>
          </w:tcPr>
          <w:p w14:paraId="4B898BF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005BF33F" w14:textId="77777777" w:rsidTr="00B902DB">
        <w:trPr>
          <w:trHeight w:val="47"/>
        </w:trPr>
        <w:tc>
          <w:tcPr>
            <w:tcW w:w="431" w:type="dxa"/>
            <w:shd w:val="clear" w:color="auto" w:fill="auto"/>
            <w:vAlign w:val="center"/>
            <w:hideMark/>
          </w:tcPr>
          <w:p w14:paraId="4E919E7E"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25</w:t>
            </w:r>
          </w:p>
        </w:tc>
        <w:tc>
          <w:tcPr>
            <w:tcW w:w="567" w:type="dxa"/>
            <w:shd w:val="clear" w:color="auto" w:fill="auto"/>
            <w:vAlign w:val="center"/>
            <w:hideMark/>
          </w:tcPr>
          <w:p w14:paraId="437A2F1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PTC2</w:t>
            </w:r>
          </w:p>
        </w:tc>
        <w:tc>
          <w:tcPr>
            <w:tcW w:w="850" w:type="dxa"/>
            <w:shd w:val="clear" w:color="000000" w:fill="FFFFFF"/>
            <w:vAlign w:val="center"/>
            <w:hideMark/>
          </w:tcPr>
          <w:p w14:paraId="416DBE6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ADC0_SE11/TSI0_CH15</w:t>
            </w:r>
          </w:p>
        </w:tc>
        <w:tc>
          <w:tcPr>
            <w:tcW w:w="851" w:type="dxa"/>
            <w:shd w:val="clear" w:color="auto" w:fill="auto"/>
            <w:vAlign w:val="center"/>
            <w:hideMark/>
          </w:tcPr>
          <w:p w14:paraId="2A2F4E7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ADC0_SE11/TSI0_CH15</w:t>
            </w:r>
          </w:p>
        </w:tc>
        <w:tc>
          <w:tcPr>
            <w:tcW w:w="850" w:type="dxa"/>
            <w:shd w:val="clear" w:color="auto" w:fill="auto"/>
            <w:vAlign w:val="center"/>
            <w:hideMark/>
          </w:tcPr>
          <w:p w14:paraId="73E1F02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PTC2</w:t>
            </w:r>
          </w:p>
        </w:tc>
        <w:tc>
          <w:tcPr>
            <w:tcW w:w="851" w:type="dxa"/>
            <w:shd w:val="clear" w:color="000000" w:fill="FFFFFF"/>
            <w:vAlign w:val="center"/>
            <w:hideMark/>
          </w:tcPr>
          <w:p w14:paraId="3DC7594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I2C1_SDA</w:t>
            </w:r>
          </w:p>
        </w:tc>
        <w:tc>
          <w:tcPr>
            <w:tcW w:w="850" w:type="dxa"/>
            <w:shd w:val="clear" w:color="000000" w:fill="BFBFBF"/>
            <w:vAlign w:val="center"/>
            <w:hideMark/>
          </w:tcPr>
          <w:p w14:paraId="23B96A9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FFFFFF"/>
            <w:vAlign w:val="center"/>
            <w:hideMark/>
          </w:tcPr>
          <w:p w14:paraId="1B3ADC4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TPM0_CH1</w:t>
            </w:r>
          </w:p>
        </w:tc>
        <w:tc>
          <w:tcPr>
            <w:tcW w:w="850" w:type="dxa"/>
            <w:shd w:val="clear" w:color="000000" w:fill="BFBFBF"/>
            <w:vAlign w:val="center"/>
            <w:hideMark/>
          </w:tcPr>
          <w:p w14:paraId="3C20625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FFFFFF"/>
            <w:vAlign w:val="center"/>
            <w:hideMark/>
          </w:tcPr>
          <w:p w14:paraId="416943F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I2S0_TX_FS</w:t>
            </w:r>
          </w:p>
        </w:tc>
        <w:tc>
          <w:tcPr>
            <w:tcW w:w="504" w:type="dxa"/>
            <w:shd w:val="clear" w:color="000000" w:fill="BFBFBF"/>
            <w:vAlign w:val="center"/>
            <w:hideMark/>
          </w:tcPr>
          <w:p w14:paraId="7E61934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33741856" w14:textId="77777777" w:rsidTr="00B902DB">
        <w:trPr>
          <w:trHeight w:val="47"/>
        </w:trPr>
        <w:tc>
          <w:tcPr>
            <w:tcW w:w="431" w:type="dxa"/>
            <w:shd w:val="clear" w:color="auto" w:fill="auto"/>
            <w:vAlign w:val="center"/>
            <w:hideMark/>
          </w:tcPr>
          <w:p w14:paraId="628F7374"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26</w:t>
            </w:r>
          </w:p>
        </w:tc>
        <w:tc>
          <w:tcPr>
            <w:tcW w:w="567" w:type="dxa"/>
            <w:shd w:val="clear" w:color="auto" w:fill="auto"/>
            <w:vAlign w:val="center"/>
            <w:hideMark/>
          </w:tcPr>
          <w:p w14:paraId="344D127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PTC3</w:t>
            </w:r>
          </w:p>
        </w:tc>
        <w:tc>
          <w:tcPr>
            <w:tcW w:w="850" w:type="dxa"/>
            <w:shd w:val="clear" w:color="000000" w:fill="FFFFFF"/>
            <w:vAlign w:val="center"/>
            <w:hideMark/>
          </w:tcPr>
          <w:p w14:paraId="0BCB3C7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000000" w:fill="BFBFBF"/>
            <w:vAlign w:val="center"/>
            <w:hideMark/>
          </w:tcPr>
          <w:p w14:paraId="0EDBB97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1E67A77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PTC3/LLWU_P7</w:t>
            </w:r>
          </w:p>
        </w:tc>
        <w:tc>
          <w:tcPr>
            <w:tcW w:w="851" w:type="dxa"/>
            <w:shd w:val="pct25" w:color="000000" w:fill="BFBFBF"/>
            <w:vAlign w:val="center"/>
            <w:hideMark/>
          </w:tcPr>
          <w:p w14:paraId="099106E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0" w:type="dxa"/>
            <w:shd w:val="clear" w:color="000000" w:fill="FFFFFF"/>
            <w:vAlign w:val="center"/>
            <w:hideMark/>
          </w:tcPr>
          <w:p w14:paraId="1BC3ABD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UART1_RX</w:t>
            </w:r>
          </w:p>
        </w:tc>
        <w:tc>
          <w:tcPr>
            <w:tcW w:w="851" w:type="dxa"/>
            <w:shd w:val="clear" w:color="000000" w:fill="FFFFFF"/>
            <w:vAlign w:val="center"/>
            <w:hideMark/>
          </w:tcPr>
          <w:p w14:paraId="3CA4D0C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TPM0_CH2</w:t>
            </w:r>
          </w:p>
        </w:tc>
        <w:tc>
          <w:tcPr>
            <w:tcW w:w="850" w:type="dxa"/>
            <w:shd w:val="clear" w:color="000000" w:fill="FFFFFF"/>
            <w:vAlign w:val="center"/>
            <w:hideMark/>
          </w:tcPr>
          <w:p w14:paraId="19E9D1B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CLKOUT</w:t>
            </w:r>
          </w:p>
        </w:tc>
        <w:tc>
          <w:tcPr>
            <w:tcW w:w="851" w:type="dxa"/>
            <w:shd w:val="clear" w:color="auto" w:fill="auto"/>
            <w:vAlign w:val="center"/>
            <w:hideMark/>
          </w:tcPr>
          <w:p w14:paraId="3A1FEDA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3"/>
                <w:szCs w:val="15"/>
              </w:rPr>
              <w:t>I2S0_TX_BCLK</w:t>
            </w:r>
          </w:p>
        </w:tc>
        <w:tc>
          <w:tcPr>
            <w:tcW w:w="504" w:type="dxa"/>
            <w:shd w:val="clear" w:color="000000" w:fill="BFBFBF"/>
            <w:vAlign w:val="center"/>
            <w:hideMark/>
          </w:tcPr>
          <w:p w14:paraId="75ED80D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048673DA" w14:textId="77777777" w:rsidTr="00B902DB">
        <w:trPr>
          <w:trHeight w:val="47"/>
        </w:trPr>
        <w:tc>
          <w:tcPr>
            <w:tcW w:w="431" w:type="dxa"/>
            <w:shd w:val="clear" w:color="auto" w:fill="auto"/>
            <w:vAlign w:val="center"/>
            <w:hideMark/>
          </w:tcPr>
          <w:p w14:paraId="07D6747C"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27</w:t>
            </w:r>
          </w:p>
        </w:tc>
        <w:tc>
          <w:tcPr>
            <w:tcW w:w="567" w:type="dxa"/>
            <w:shd w:val="clear" w:color="auto" w:fill="auto"/>
            <w:vAlign w:val="center"/>
            <w:hideMark/>
          </w:tcPr>
          <w:p w14:paraId="493F795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PTD4</w:t>
            </w:r>
          </w:p>
        </w:tc>
        <w:tc>
          <w:tcPr>
            <w:tcW w:w="850" w:type="dxa"/>
            <w:shd w:val="clear" w:color="000000" w:fill="FFFFFF"/>
            <w:vAlign w:val="center"/>
            <w:hideMark/>
          </w:tcPr>
          <w:p w14:paraId="231EAC3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000000" w:fill="BFBFBF"/>
            <w:vAlign w:val="center"/>
            <w:hideMark/>
          </w:tcPr>
          <w:p w14:paraId="6AC26B6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3F9E9CE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PTD4/LLWU_P14</w:t>
            </w:r>
          </w:p>
        </w:tc>
        <w:tc>
          <w:tcPr>
            <w:tcW w:w="851" w:type="dxa"/>
            <w:shd w:val="clear" w:color="auto" w:fill="auto"/>
            <w:vAlign w:val="center"/>
            <w:hideMark/>
          </w:tcPr>
          <w:p w14:paraId="42F5AE3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SPI1_PCS0</w:t>
            </w:r>
          </w:p>
        </w:tc>
        <w:tc>
          <w:tcPr>
            <w:tcW w:w="850" w:type="dxa"/>
            <w:shd w:val="clear" w:color="auto" w:fill="auto"/>
            <w:vAlign w:val="center"/>
            <w:hideMark/>
          </w:tcPr>
          <w:p w14:paraId="6628860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UART2_RX</w:t>
            </w:r>
          </w:p>
        </w:tc>
        <w:tc>
          <w:tcPr>
            <w:tcW w:w="851" w:type="dxa"/>
            <w:shd w:val="clear" w:color="auto" w:fill="auto"/>
            <w:vAlign w:val="center"/>
            <w:hideMark/>
          </w:tcPr>
          <w:p w14:paraId="3BABDBB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TPM0_CH4</w:t>
            </w:r>
          </w:p>
        </w:tc>
        <w:tc>
          <w:tcPr>
            <w:tcW w:w="850" w:type="dxa"/>
            <w:shd w:val="clear" w:color="000000" w:fill="BFBFBF"/>
            <w:vAlign w:val="center"/>
            <w:hideMark/>
          </w:tcPr>
          <w:p w14:paraId="4B19F04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D22942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299776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24F365DA" w14:textId="77777777" w:rsidTr="00B902DB">
        <w:trPr>
          <w:trHeight w:val="47"/>
        </w:trPr>
        <w:tc>
          <w:tcPr>
            <w:tcW w:w="431" w:type="dxa"/>
            <w:shd w:val="clear" w:color="auto" w:fill="auto"/>
            <w:vAlign w:val="center"/>
            <w:hideMark/>
          </w:tcPr>
          <w:p w14:paraId="351725F9"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28</w:t>
            </w:r>
          </w:p>
        </w:tc>
        <w:tc>
          <w:tcPr>
            <w:tcW w:w="567" w:type="dxa"/>
            <w:shd w:val="clear" w:color="auto" w:fill="auto"/>
            <w:vAlign w:val="center"/>
            <w:hideMark/>
          </w:tcPr>
          <w:p w14:paraId="541888A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PTD5</w:t>
            </w:r>
          </w:p>
        </w:tc>
        <w:tc>
          <w:tcPr>
            <w:tcW w:w="850" w:type="dxa"/>
            <w:shd w:val="clear" w:color="000000" w:fill="FFFFFF"/>
            <w:vAlign w:val="center"/>
            <w:hideMark/>
          </w:tcPr>
          <w:p w14:paraId="4C3EC47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ADC0_SE6b</w:t>
            </w:r>
          </w:p>
        </w:tc>
        <w:tc>
          <w:tcPr>
            <w:tcW w:w="851" w:type="dxa"/>
            <w:shd w:val="clear" w:color="000000" w:fill="FFFFFF"/>
            <w:vAlign w:val="center"/>
            <w:hideMark/>
          </w:tcPr>
          <w:p w14:paraId="1F0498C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ADC0_SE6b</w:t>
            </w:r>
          </w:p>
        </w:tc>
        <w:tc>
          <w:tcPr>
            <w:tcW w:w="850" w:type="dxa"/>
            <w:shd w:val="clear" w:color="000000" w:fill="FFFFFF"/>
            <w:vAlign w:val="center"/>
            <w:hideMark/>
          </w:tcPr>
          <w:p w14:paraId="0E65A19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PTD5</w:t>
            </w:r>
          </w:p>
        </w:tc>
        <w:tc>
          <w:tcPr>
            <w:tcW w:w="851" w:type="dxa"/>
            <w:shd w:val="clear" w:color="auto" w:fill="auto"/>
            <w:vAlign w:val="center"/>
            <w:hideMark/>
          </w:tcPr>
          <w:p w14:paraId="6BF530D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SPI1_SCK</w:t>
            </w:r>
          </w:p>
        </w:tc>
        <w:tc>
          <w:tcPr>
            <w:tcW w:w="850" w:type="dxa"/>
            <w:shd w:val="clear" w:color="auto" w:fill="auto"/>
            <w:vAlign w:val="center"/>
            <w:hideMark/>
          </w:tcPr>
          <w:p w14:paraId="386076A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UART2_TX</w:t>
            </w:r>
          </w:p>
        </w:tc>
        <w:tc>
          <w:tcPr>
            <w:tcW w:w="851" w:type="dxa"/>
            <w:shd w:val="clear" w:color="000000" w:fill="FFFFFF"/>
            <w:vAlign w:val="center"/>
            <w:hideMark/>
          </w:tcPr>
          <w:p w14:paraId="67B50C4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TPM0_CH5</w:t>
            </w:r>
          </w:p>
        </w:tc>
        <w:tc>
          <w:tcPr>
            <w:tcW w:w="850" w:type="dxa"/>
            <w:shd w:val="clear" w:color="000000" w:fill="BFBFBF"/>
            <w:vAlign w:val="center"/>
            <w:hideMark/>
          </w:tcPr>
          <w:p w14:paraId="27A50CA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1E3757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0E1DB69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3E9D041B" w14:textId="77777777" w:rsidTr="00B902DB">
        <w:trPr>
          <w:trHeight w:val="47"/>
        </w:trPr>
        <w:tc>
          <w:tcPr>
            <w:tcW w:w="431" w:type="dxa"/>
            <w:shd w:val="clear" w:color="auto" w:fill="auto"/>
            <w:vAlign w:val="center"/>
            <w:hideMark/>
          </w:tcPr>
          <w:p w14:paraId="28972B3F"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29</w:t>
            </w:r>
          </w:p>
        </w:tc>
        <w:tc>
          <w:tcPr>
            <w:tcW w:w="567" w:type="dxa"/>
            <w:shd w:val="clear" w:color="auto" w:fill="auto"/>
            <w:vAlign w:val="center"/>
            <w:hideMark/>
          </w:tcPr>
          <w:p w14:paraId="4A62DB9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PTD6</w:t>
            </w:r>
          </w:p>
        </w:tc>
        <w:tc>
          <w:tcPr>
            <w:tcW w:w="850" w:type="dxa"/>
            <w:shd w:val="clear" w:color="000000" w:fill="FFFFFF"/>
            <w:vAlign w:val="center"/>
            <w:hideMark/>
          </w:tcPr>
          <w:p w14:paraId="4D8E0EA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ADC0_SE7b</w:t>
            </w:r>
          </w:p>
        </w:tc>
        <w:tc>
          <w:tcPr>
            <w:tcW w:w="851" w:type="dxa"/>
            <w:shd w:val="clear" w:color="auto" w:fill="auto"/>
            <w:vAlign w:val="center"/>
            <w:hideMark/>
          </w:tcPr>
          <w:p w14:paraId="5DD6349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ADC0_SE7b</w:t>
            </w:r>
          </w:p>
        </w:tc>
        <w:tc>
          <w:tcPr>
            <w:tcW w:w="850" w:type="dxa"/>
            <w:shd w:val="clear" w:color="auto" w:fill="auto"/>
            <w:vAlign w:val="center"/>
            <w:hideMark/>
          </w:tcPr>
          <w:p w14:paraId="7DABE5E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1"/>
                <w:szCs w:val="15"/>
              </w:rPr>
              <w:t>PTD6/LLWU_P15</w:t>
            </w:r>
          </w:p>
        </w:tc>
        <w:tc>
          <w:tcPr>
            <w:tcW w:w="851" w:type="dxa"/>
            <w:shd w:val="clear" w:color="auto" w:fill="auto"/>
            <w:vAlign w:val="center"/>
            <w:hideMark/>
          </w:tcPr>
          <w:p w14:paraId="469FF4C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SPI1_MOSI</w:t>
            </w:r>
          </w:p>
        </w:tc>
        <w:tc>
          <w:tcPr>
            <w:tcW w:w="850" w:type="dxa"/>
            <w:shd w:val="clear" w:color="auto" w:fill="auto"/>
            <w:vAlign w:val="center"/>
            <w:hideMark/>
          </w:tcPr>
          <w:p w14:paraId="017F890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UART0_RX</w:t>
            </w:r>
          </w:p>
        </w:tc>
        <w:tc>
          <w:tcPr>
            <w:tcW w:w="851" w:type="dxa"/>
            <w:shd w:val="clear" w:color="000000" w:fill="BFBFBF"/>
            <w:vAlign w:val="center"/>
            <w:hideMark/>
          </w:tcPr>
          <w:p w14:paraId="14B8DDF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1327E8F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SPI1_MISO</w:t>
            </w:r>
          </w:p>
        </w:tc>
        <w:tc>
          <w:tcPr>
            <w:tcW w:w="851" w:type="dxa"/>
            <w:shd w:val="clear" w:color="000000" w:fill="BFBFBF"/>
            <w:vAlign w:val="center"/>
            <w:hideMark/>
          </w:tcPr>
          <w:p w14:paraId="7D21B68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1163D98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10FDBE0B" w14:textId="77777777" w:rsidTr="00B902DB">
        <w:trPr>
          <w:trHeight w:val="47"/>
        </w:trPr>
        <w:tc>
          <w:tcPr>
            <w:tcW w:w="431" w:type="dxa"/>
            <w:shd w:val="clear" w:color="auto" w:fill="auto"/>
            <w:vAlign w:val="center"/>
            <w:hideMark/>
          </w:tcPr>
          <w:p w14:paraId="28B36783"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30</w:t>
            </w:r>
          </w:p>
        </w:tc>
        <w:tc>
          <w:tcPr>
            <w:tcW w:w="567" w:type="dxa"/>
            <w:shd w:val="clear" w:color="auto" w:fill="auto"/>
            <w:vAlign w:val="center"/>
            <w:hideMark/>
          </w:tcPr>
          <w:p w14:paraId="0596CF0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NC</w:t>
            </w:r>
          </w:p>
        </w:tc>
        <w:tc>
          <w:tcPr>
            <w:tcW w:w="850" w:type="dxa"/>
            <w:shd w:val="clear" w:color="000000" w:fill="BFBFBF"/>
            <w:vAlign w:val="center"/>
            <w:hideMark/>
          </w:tcPr>
          <w:p w14:paraId="059203F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DAFA15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5CDEC7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7F6356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2B6A860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0A4B8C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A52466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1646EB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04F6F41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589DC4AE" w14:textId="77777777" w:rsidTr="00B902DB">
        <w:trPr>
          <w:trHeight w:val="47"/>
        </w:trPr>
        <w:tc>
          <w:tcPr>
            <w:tcW w:w="431" w:type="dxa"/>
            <w:shd w:val="clear" w:color="auto" w:fill="auto"/>
            <w:vAlign w:val="center"/>
            <w:hideMark/>
          </w:tcPr>
          <w:p w14:paraId="71705BC1"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31</w:t>
            </w:r>
          </w:p>
        </w:tc>
        <w:tc>
          <w:tcPr>
            <w:tcW w:w="567" w:type="dxa"/>
            <w:shd w:val="clear" w:color="auto" w:fill="auto"/>
            <w:vAlign w:val="center"/>
            <w:hideMark/>
          </w:tcPr>
          <w:p w14:paraId="7E7CFF0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PTD7</w:t>
            </w:r>
          </w:p>
        </w:tc>
        <w:tc>
          <w:tcPr>
            <w:tcW w:w="850" w:type="dxa"/>
            <w:shd w:val="clear" w:color="000000" w:fill="FFFFFF"/>
            <w:vAlign w:val="center"/>
            <w:hideMark/>
          </w:tcPr>
          <w:p w14:paraId="1C5125A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000000" w:fill="BFBFBF"/>
            <w:vAlign w:val="center"/>
            <w:hideMark/>
          </w:tcPr>
          <w:p w14:paraId="701F789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02617C9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PTD7</w:t>
            </w:r>
          </w:p>
        </w:tc>
        <w:tc>
          <w:tcPr>
            <w:tcW w:w="851" w:type="dxa"/>
            <w:shd w:val="clear" w:color="000000" w:fill="FFFFFF"/>
            <w:vAlign w:val="center"/>
            <w:hideMark/>
          </w:tcPr>
          <w:p w14:paraId="70F66B5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SPI1_MISO</w:t>
            </w:r>
          </w:p>
        </w:tc>
        <w:tc>
          <w:tcPr>
            <w:tcW w:w="850" w:type="dxa"/>
            <w:shd w:val="clear" w:color="000000" w:fill="FFFFFF"/>
            <w:vAlign w:val="center"/>
            <w:hideMark/>
          </w:tcPr>
          <w:p w14:paraId="388221A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UART0_TX</w:t>
            </w:r>
          </w:p>
        </w:tc>
        <w:tc>
          <w:tcPr>
            <w:tcW w:w="851" w:type="dxa"/>
            <w:shd w:val="clear" w:color="000000" w:fill="BFBFBF"/>
            <w:vAlign w:val="center"/>
            <w:hideMark/>
          </w:tcPr>
          <w:p w14:paraId="73513A0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0E2B701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SPI1_MOSI</w:t>
            </w:r>
          </w:p>
        </w:tc>
        <w:tc>
          <w:tcPr>
            <w:tcW w:w="851" w:type="dxa"/>
            <w:shd w:val="clear" w:color="000000" w:fill="BFBFBF"/>
            <w:vAlign w:val="center"/>
            <w:hideMark/>
          </w:tcPr>
          <w:p w14:paraId="3377E48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198684B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68814D67" w14:textId="77777777" w:rsidTr="00B902DB">
        <w:trPr>
          <w:trHeight w:val="47"/>
        </w:trPr>
        <w:tc>
          <w:tcPr>
            <w:tcW w:w="431" w:type="dxa"/>
            <w:shd w:val="clear" w:color="auto" w:fill="auto"/>
            <w:vAlign w:val="center"/>
            <w:hideMark/>
          </w:tcPr>
          <w:p w14:paraId="378F3881"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32</w:t>
            </w:r>
          </w:p>
        </w:tc>
        <w:tc>
          <w:tcPr>
            <w:tcW w:w="567" w:type="dxa"/>
            <w:shd w:val="clear" w:color="auto" w:fill="auto"/>
            <w:vAlign w:val="center"/>
            <w:hideMark/>
          </w:tcPr>
          <w:p w14:paraId="0C7778E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PTE0</w:t>
            </w:r>
          </w:p>
        </w:tc>
        <w:tc>
          <w:tcPr>
            <w:tcW w:w="850" w:type="dxa"/>
            <w:shd w:val="clear" w:color="000000" w:fill="FFFFFF"/>
            <w:vAlign w:val="center"/>
            <w:hideMark/>
          </w:tcPr>
          <w:p w14:paraId="5E6690D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000000" w:fill="BFBFBF"/>
            <w:vAlign w:val="center"/>
            <w:hideMark/>
          </w:tcPr>
          <w:p w14:paraId="1FD0185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0D41D7C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PTE0</w:t>
            </w:r>
          </w:p>
        </w:tc>
        <w:tc>
          <w:tcPr>
            <w:tcW w:w="851" w:type="dxa"/>
            <w:shd w:val="clear" w:color="auto" w:fill="auto"/>
            <w:vAlign w:val="center"/>
            <w:hideMark/>
          </w:tcPr>
          <w:p w14:paraId="3200E7C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SPI1_MISO</w:t>
            </w:r>
          </w:p>
        </w:tc>
        <w:tc>
          <w:tcPr>
            <w:tcW w:w="850" w:type="dxa"/>
            <w:shd w:val="clear" w:color="000000" w:fill="FFFFFF"/>
            <w:vAlign w:val="center"/>
            <w:hideMark/>
          </w:tcPr>
          <w:p w14:paraId="67C7C2D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UART1_TX</w:t>
            </w:r>
          </w:p>
        </w:tc>
        <w:tc>
          <w:tcPr>
            <w:tcW w:w="851" w:type="dxa"/>
            <w:shd w:val="clear" w:color="000000" w:fill="FFFFFF"/>
            <w:vAlign w:val="center"/>
            <w:hideMark/>
          </w:tcPr>
          <w:p w14:paraId="758B536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3"/>
                <w:szCs w:val="15"/>
              </w:rPr>
              <w:t>RTC_CLKOUT</w:t>
            </w:r>
          </w:p>
        </w:tc>
        <w:tc>
          <w:tcPr>
            <w:tcW w:w="850" w:type="dxa"/>
            <w:shd w:val="clear" w:color="000000" w:fill="FFFFFF"/>
            <w:vAlign w:val="center"/>
            <w:hideMark/>
          </w:tcPr>
          <w:p w14:paraId="7D0B7C5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CMP0_OUT</w:t>
            </w:r>
          </w:p>
        </w:tc>
        <w:tc>
          <w:tcPr>
            <w:tcW w:w="851" w:type="dxa"/>
            <w:shd w:val="clear" w:color="000000" w:fill="FFFFFF"/>
            <w:vAlign w:val="center"/>
            <w:hideMark/>
          </w:tcPr>
          <w:p w14:paraId="3CAD30D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I2C1_SDA</w:t>
            </w:r>
          </w:p>
        </w:tc>
        <w:tc>
          <w:tcPr>
            <w:tcW w:w="504" w:type="dxa"/>
            <w:shd w:val="clear" w:color="000000" w:fill="BFBFBF"/>
            <w:vAlign w:val="center"/>
            <w:hideMark/>
          </w:tcPr>
          <w:p w14:paraId="5B37032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3BBD0416" w14:textId="77777777" w:rsidTr="00B902DB">
        <w:trPr>
          <w:trHeight w:val="47"/>
        </w:trPr>
        <w:tc>
          <w:tcPr>
            <w:tcW w:w="431" w:type="dxa"/>
            <w:shd w:val="clear" w:color="auto" w:fill="auto"/>
            <w:vAlign w:val="center"/>
            <w:hideMark/>
          </w:tcPr>
          <w:p w14:paraId="43835EE1"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33</w:t>
            </w:r>
          </w:p>
        </w:tc>
        <w:tc>
          <w:tcPr>
            <w:tcW w:w="567" w:type="dxa"/>
            <w:shd w:val="clear" w:color="auto" w:fill="auto"/>
            <w:vAlign w:val="center"/>
            <w:hideMark/>
          </w:tcPr>
          <w:p w14:paraId="21DBBE4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PTA20</w:t>
            </w:r>
          </w:p>
        </w:tc>
        <w:tc>
          <w:tcPr>
            <w:tcW w:w="850" w:type="dxa"/>
            <w:shd w:val="clear" w:color="000000" w:fill="FFFFFF"/>
            <w:vAlign w:val="center"/>
            <w:hideMark/>
          </w:tcPr>
          <w:p w14:paraId="061E4EE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RESET_b</w:t>
            </w:r>
          </w:p>
        </w:tc>
        <w:tc>
          <w:tcPr>
            <w:tcW w:w="851" w:type="dxa"/>
            <w:shd w:val="clear" w:color="000000" w:fill="BFBFBF"/>
            <w:vAlign w:val="center"/>
            <w:hideMark/>
          </w:tcPr>
          <w:p w14:paraId="53C6C45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0B67538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PTA20</w:t>
            </w:r>
          </w:p>
        </w:tc>
        <w:tc>
          <w:tcPr>
            <w:tcW w:w="851" w:type="dxa"/>
            <w:shd w:val="clear" w:color="000000" w:fill="BFBFBF"/>
            <w:vAlign w:val="center"/>
            <w:hideMark/>
          </w:tcPr>
          <w:p w14:paraId="15FC9A5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6BADBB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198B037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051006B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2DDFC8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FFFFFF"/>
            <w:vAlign w:val="center"/>
            <w:hideMark/>
          </w:tcPr>
          <w:p w14:paraId="292CEE4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RESET_b</w:t>
            </w:r>
          </w:p>
        </w:tc>
      </w:tr>
      <w:tr w:rsidR="009D5E47" w:rsidRPr="009D5E47" w14:paraId="64905079" w14:textId="77777777" w:rsidTr="00B902DB">
        <w:trPr>
          <w:trHeight w:val="47"/>
        </w:trPr>
        <w:tc>
          <w:tcPr>
            <w:tcW w:w="431" w:type="dxa"/>
            <w:shd w:val="clear" w:color="auto" w:fill="auto"/>
            <w:vAlign w:val="center"/>
            <w:hideMark/>
          </w:tcPr>
          <w:p w14:paraId="5D529CFA"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34</w:t>
            </w:r>
          </w:p>
        </w:tc>
        <w:tc>
          <w:tcPr>
            <w:tcW w:w="567" w:type="dxa"/>
            <w:shd w:val="clear" w:color="auto" w:fill="auto"/>
            <w:vAlign w:val="center"/>
            <w:hideMark/>
          </w:tcPr>
          <w:p w14:paraId="455D0C9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w:t>
            </w:r>
          </w:p>
        </w:tc>
        <w:tc>
          <w:tcPr>
            <w:tcW w:w="850" w:type="dxa"/>
            <w:shd w:val="clear" w:color="000000" w:fill="FFFFFF"/>
            <w:vAlign w:val="center"/>
            <w:hideMark/>
          </w:tcPr>
          <w:p w14:paraId="1DB9F58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000000" w:fill="BFBFBF"/>
            <w:vAlign w:val="center"/>
            <w:hideMark/>
          </w:tcPr>
          <w:p w14:paraId="020CCD4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402BEE1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PTE1</w:t>
            </w:r>
          </w:p>
        </w:tc>
        <w:tc>
          <w:tcPr>
            <w:tcW w:w="851" w:type="dxa"/>
            <w:shd w:val="clear" w:color="000000" w:fill="FFFFFF"/>
            <w:vAlign w:val="center"/>
            <w:hideMark/>
          </w:tcPr>
          <w:p w14:paraId="7059C54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SPI1_MOSI</w:t>
            </w:r>
          </w:p>
        </w:tc>
        <w:tc>
          <w:tcPr>
            <w:tcW w:w="850" w:type="dxa"/>
            <w:shd w:val="clear" w:color="000000" w:fill="FFFFFF"/>
            <w:vAlign w:val="center"/>
            <w:hideMark/>
          </w:tcPr>
          <w:p w14:paraId="3EF1BB8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UART1_RX</w:t>
            </w:r>
          </w:p>
        </w:tc>
        <w:tc>
          <w:tcPr>
            <w:tcW w:w="851" w:type="dxa"/>
            <w:shd w:val="clear" w:color="000000" w:fill="BFBFBF"/>
            <w:vAlign w:val="center"/>
            <w:hideMark/>
          </w:tcPr>
          <w:p w14:paraId="5AB45E1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FFFFFF"/>
            <w:vAlign w:val="center"/>
            <w:hideMark/>
          </w:tcPr>
          <w:p w14:paraId="548AAB1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SPI1_MISO</w:t>
            </w:r>
          </w:p>
        </w:tc>
        <w:tc>
          <w:tcPr>
            <w:tcW w:w="851" w:type="dxa"/>
            <w:shd w:val="clear" w:color="000000" w:fill="FFFFFF"/>
            <w:vAlign w:val="center"/>
            <w:hideMark/>
          </w:tcPr>
          <w:p w14:paraId="66D177A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I2C1_SCL</w:t>
            </w:r>
          </w:p>
        </w:tc>
        <w:tc>
          <w:tcPr>
            <w:tcW w:w="504" w:type="dxa"/>
            <w:shd w:val="clear" w:color="000000" w:fill="BFBFBF"/>
            <w:vAlign w:val="center"/>
            <w:hideMark/>
          </w:tcPr>
          <w:p w14:paraId="0CE9132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082DFBC8" w14:textId="77777777" w:rsidTr="00B902DB">
        <w:trPr>
          <w:trHeight w:val="47"/>
        </w:trPr>
        <w:tc>
          <w:tcPr>
            <w:tcW w:w="431" w:type="dxa"/>
            <w:shd w:val="clear" w:color="auto" w:fill="auto"/>
            <w:vAlign w:val="center"/>
            <w:hideMark/>
          </w:tcPr>
          <w:p w14:paraId="0F6C3097"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35</w:t>
            </w:r>
          </w:p>
        </w:tc>
        <w:tc>
          <w:tcPr>
            <w:tcW w:w="567" w:type="dxa"/>
            <w:shd w:val="clear" w:color="auto" w:fill="auto"/>
            <w:vAlign w:val="center"/>
            <w:hideMark/>
          </w:tcPr>
          <w:p w14:paraId="4490C34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VBAT2</w:t>
            </w:r>
          </w:p>
        </w:tc>
        <w:tc>
          <w:tcPr>
            <w:tcW w:w="850" w:type="dxa"/>
            <w:shd w:val="clear" w:color="000000" w:fill="FFFFFF"/>
            <w:vAlign w:val="center"/>
            <w:hideMark/>
          </w:tcPr>
          <w:p w14:paraId="00A0845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VBAT2</w:t>
            </w:r>
          </w:p>
        </w:tc>
        <w:tc>
          <w:tcPr>
            <w:tcW w:w="851" w:type="dxa"/>
            <w:shd w:val="clear" w:color="000000" w:fill="BFBFBF"/>
            <w:vAlign w:val="center"/>
            <w:hideMark/>
          </w:tcPr>
          <w:p w14:paraId="2902AA2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646166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9D70F6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A77B73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1DBBB08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4705A8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54DAFF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3064055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267A50FF" w14:textId="77777777" w:rsidTr="00B902DB">
        <w:trPr>
          <w:trHeight w:val="47"/>
        </w:trPr>
        <w:tc>
          <w:tcPr>
            <w:tcW w:w="431" w:type="dxa"/>
            <w:shd w:val="clear" w:color="auto" w:fill="auto"/>
            <w:vAlign w:val="center"/>
            <w:hideMark/>
          </w:tcPr>
          <w:p w14:paraId="6720CFF7"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36</w:t>
            </w:r>
          </w:p>
        </w:tc>
        <w:tc>
          <w:tcPr>
            <w:tcW w:w="567" w:type="dxa"/>
            <w:shd w:val="clear" w:color="auto" w:fill="auto"/>
            <w:vAlign w:val="center"/>
            <w:hideMark/>
          </w:tcPr>
          <w:p w14:paraId="70D72C4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1"/>
                <w:szCs w:val="15"/>
              </w:rPr>
              <w:t>GND/SCAN</w:t>
            </w:r>
          </w:p>
        </w:tc>
        <w:tc>
          <w:tcPr>
            <w:tcW w:w="850" w:type="dxa"/>
            <w:shd w:val="clear" w:color="000000" w:fill="FFFFFF"/>
            <w:vAlign w:val="center"/>
            <w:hideMark/>
          </w:tcPr>
          <w:p w14:paraId="09CB12D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GND/SCAN</w:t>
            </w:r>
          </w:p>
        </w:tc>
        <w:tc>
          <w:tcPr>
            <w:tcW w:w="851" w:type="dxa"/>
            <w:shd w:val="clear" w:color="000000" w:fill="BFBFBF"/>
            <w:vAlign w:val="center"/>
            <w:hideMark/>
          </w:tcPr>
          <w:p w14:paraId="4E9F650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3F4897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74ADA6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DAA378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621FFA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215984E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24D817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26BA3D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25DB93B5" w14:textId="77777777" w:rsidTr="00B902DB">
        <w:trPr>
          <w:trHeight w:val="47"/>
        </w:trPr>
        <w:tc>
          <w:tcPr>
            <w:tcW w:w="431" w:type="dxa"/>
            <w:shd w:val="clear" w:color="auto" w:fill="auto"/>
            <w:vAlign w:val="center"/>
            <w:hideMark/>
          </w:tcPr>
          <w:p w14:paraId="3D820CD8"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37</w:t>
            </w:r>
          </w:p>
        </w:tc>
        <w:tc>
          <w:tcPr>
            <w:tcW w:w="567" w:type="dxa"/>
            <w:shd w:val="clear" w:color="auto" w:fill="auto"/>
            <w:vAlign w:val="center"/>
            <w:hideMark/>
          </w:tcPr>
          <w:p w14:paraId="41339BE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RXTX</w:t>
            </w:r>
          </w:p>
        </w:tc>
        <w:tc>
          <w:tcPr>
            <w:tcW w:w="850" w:type="dxa"/>
            <w:shd w:val="clear" w:color="000000" w:fill="FFFFFF"/>
            <w:vAlign w:val="center"/>
            <w:hideMark/>
          </w:tcPr>
          <w:p w14:paraId="73EFBF4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RXTX</w:t>
            </w:r>
          </w:p>
        </w:tc>
        <w:tc>
          <w:tcPr>
            <w:tcW w:w="851" w:type="dxa"/>
            <w:shd w:val="clear" w:color="000000" w:fill="BFBFBF"/>
            <w:vAlign w:val="center"/>
            <w:hideMark/>
          </w:tcPr>
          <w:p w14:paraId="4F8B18D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26457DC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2F6E43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49D7F7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93023F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6E0A0D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287E18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1E2D39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1019BBFE" w14:textId="77777777" w:rsidTr="00B902DB">
        <w:trPr>
          <w:trHeight w:val="47"/>
        </w:trPr>
        <w:tc>
          <w:tcPr>
            <w:tcW w:w="431" w:type="dxa"/>
            <w:shd w:val="clear" w:color="auto" w:fill="auto"/>
            <w:vAlign w:val="center"/>
            <w:hideMark/>
          </w:tcPr>
          <w:p w14:paraId="73BE5068"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38</w:t>
            </w:r>
          </w:p>
        </w:tc>
        <w:tc>
          <w:tcPr>
            <w:tcW w:w="567" w:type="dxa"/>
            <w:shd w:val="clear" w:color="auto" w:fill="auto"/>
            <w:vAlign w:val="center"/>
            <w:hideMark/>
          </w:tcPr>
          <w:p w14:paraId="671F94D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3"/>
                <w:szCs w:val="15"/>
              </w:rPr>
              <w:t>GND_PA2</w:t>
            </w:r>
          </w:p>
        </w:tc>
        <w:tc>
          <w:tcPr>
            <w:tcW w:w="850" w:type="dxa"/>
            <w:shd w:val="clear" w:color="000000" w:fill="FFFFFF"/>
            <w:vAlign w:val="center"/>
            <w:hideMark/>
          </w:tcPr>
          <w:p w14:paraId="419D43F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GND_PA2</w:t>
            </w:r>
          </w:p>
        </w:tc>
        <w:tc>
          <w:tcPr>
            <w:tcW w:w="851" w:type="dxa"/>
            <w:shd w:val="clear" w:color="000000" w:fill="BFBFBF"/>
            <w:vAlign w:val="center"/>
            <w:hideMark/>
          </w:tcPr>
          <w:p w14:paraId="4945F28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B756ED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32B2E5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2A9D847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77EFA04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EE5770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4130A5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6980DFE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2992D7B9" w14:textId="77777777" w:rsidTr="00B902DB">
        <w:trPr>
          <w:trHeight w:val="47"/>
        </w:trPr>
        <w:tc>
          <w:tcPr>
            <w:tcW w:w="431" w:type="dxa"/>
            <w:shd w:val="clear" w:color="auto" w:fill="auto"/>
            <w:vAlign w:val="center"/>
            <w:hideMark/>
          </w:tcPr>
          <w:p w14:paraId="464DBF69"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39</w:t>
            </w:r>
          </w:p>
        </w:tc>
        <w:tc>
          <w:tcPr>
            <w:tcW w:w="567" w:type="dxa"/>
            <w:shd w:val="clear" w:color="auto" w:fill="auto"/>
            <w:vAlign w:val="center"/>
            <w:hideMark/>
          </w:tcPr>
          <w:p w14:paraId="2FB50B9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RFIO</w:t>
            </w:r>
          </w:p>
        </w:tc>
        <w:tc>
          <w:tcPr>
            <w:tcW w:w="850" w:type="dxa"/>
            <w:shd w:val="clear" w:color="000000" w:fill="FFFFFF"/>
            <w:vAlign w:val="center"/>
            <w:hideMark/>
          </w:tcPr>
          <w:p w14:paraId="4F898D2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RFIO</w:t>
            </w:r>
          </w:p>
        </w:tc>
        <w:tc>
          <w:tcPr>
            <w:tcW w:w="851" w:type="dxa"/>
            <w:shd w:val="clear" w:color="000000" w:fill="BFBFBF"/>
            <w:vAlign w:val="center"/>
            <w:hideMark/>
          </w:tcPr>
          <w:p w14:paraId="6AF8AB9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0DCAAC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C919BF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918571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5D23F2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2DCDE30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E8A98C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36139DA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190DBA40" w14:textId="77777777" w:rsidTr="00B902DB">
        <w:trPr>
          <w:trHeight w:val="47"/>
        </w:trPr>
        <w:tc>
          <w:tcPr>
            <w:tcW w:w="431" w:type="dxa"/>
            <w:shd w:val="clear" w:color="auto" w:fill="auto"/>
            <w:vAlign w:val="center"/>
            <w:hideMark/>
          </w:tcPr>
          <w:p w14:paraId="016A8A76"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40</w:t>
            </w:r>
          </w:p>
        </w:tc>
        <w:tc>
          <w:tcPr>
            <w:tcW w:w="567" w:type="dxa"/>
            <w:shd w:val="clear" w:color="auto" w:fill="auto"/>
            <w:vAlign w:val="center"/>
            <w:hideMark/>
          </w:tcPr>
          <w:p w14:paraId="6F4E717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3"/>
                <w:szCs w:val="15"/>
              </w:rPr>
              <w:t>GND_PA1</w:t>
            </w:r>
          </w:p>
        </w:tc>
        <w:tc>
          <w:tcPr>
            <w:tcW w:w="850" w:type="dxa"/>
            <w:shd w:val="clear" w:color="000000" w:fill="FFFFFF"/>
            <w:vAlign w:val="center"/>
            <w:hideMark/>
          </w:tcPr>
          <w:p w14:paraId="2F63963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GND_PA1</w:t>
            </w:r>
          </w:p>
        </w:tc>
        <w:tc>
          <w:tcPr>
            <w:tcW w:w="851" w:type="dxa"/>
            <w:shd w:val="clear" w:color="000000" w:fill="BFBFBF"/>
            <w:vAlign w:val="center"/>
            <w:hideMark/>
          </w:tcPr>
          <w:p w14:paraId="1A873D1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13E4A4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DB574B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54B7D4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C11DCB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244E379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7B7A28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0AE1F20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3DBDAF68" w14:textId="77777777" w:rsidTr="00B902DB">
        <w:trPr>
          <w:trHeight w:val="47"/>
        </w:trPr>
        <w:tc>
          <w:tcPr>
            <w:tcW w:w="431" w:type="dxa"/>
            <w:shd w:val="clear" w:color="auto" w:fill="auto"/>
            <w:vAlign w:val="center"/>
            <w:hideMark/>
          </w:tcPr>
          <w:p w14:paraId="3EAEF155"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41</w:t>
            </w:r>
          </w:p>
        </w:tc>
        <w:tc>
          <w:tcPr>
            <w:tcW w:w="567" w:type="dxa"/>
            <w:shd w:val="clear" w:color="auto" w:fill="auto"/>
            <w:vAlign w:val="center"/>
            <w:hideMark/>
          </w:tcPr>
          <w:p w14:paraId="586D19A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1"/>
                <w:szCs w:val="15"/>
              </w:rPr>
              <w:t>PA_BOOST</w:t>
            </w:r>
          </w:p>
        </w:tc>
        <w:tc>
          <w:tcPr>
            <w:tcW w:w="850" w:type="dxa"/>
            <w:shd w:val="clear" w:color="000000" w:fill="FFFFFF"/>
            <w:vAlign w:val="center"/>
            <w:hideMark/>
          </w:tcPr>
          <w:p w14:paraId="6C7EECD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PA_BOOST</w:t>
            </w:r>
          </w:p>
        </w:tc>
        <w:tc>
          <w:tcPr>
            <w:tcW w:w="851" w:type="dxa"/>
            <w:shd w:val="clear" w:color="000000" w:fill="BFBFBF"/>
            <w:vAlign w:val="center"/>
            <w:hideMark/>
          </w:tcPr>
          <w:p w14:paraId="5C5102F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2AECB31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59FA45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8708AC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088C0B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956372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B8F752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298DBDF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25C53C56" w14:textId="77777777" w:rsidTr="00B902DB">
        <w:trPr>
          <w:trHeight w:val="47"/>
        </w:trPr>
        <w:tc>
          <w:tcPr>
            <w:tcW w:w="431" w:type="dxa"/>
            <w:shd w:val="clear" w:color="auto" w:fill="auto"/>
            <w:vAlign w:val="center"/>
            <w:hideMark/>
          </w:tcPr>
          <w:p w14:paraId="30FEFA3B"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42</w:t>
            </w:r>
          </w:p>
        </w:tc>
        <w:tc>
          <w:tcPr>
            <w:tcW w:w="567" w:type="dxa"/>
            <w:shd w:val="clear" w:color="auto" w:fill="auto"/>
            <w:vAlign w:val="center"/>
            <w:hideMark/>
          </w:tcPr>
          <w:p w14:paraId="40D26DE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VR_PA</w:t>
            </w:r>
          </w:p>
        </w:tc>
        <w:tc>
          <w:tcPr>
            <w:tcW w:w="850" w:type="dxa"/>
            <w:shd w:val="clear" w:color="000000" w:fill="FFFFFF"/>
            <w:vAlign w:val="center"/>
            <w:hideMark/>
          </w:tcPr>
          <w:p w14:paraId="63CFAAF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VR_PA</w:t>
            </w:r>
          </w:p>
        </w:tc>
        <w:tc>
          <w:tcPr>
            <w:tcW w:w="851" w:type="dxa"/>
            <w:shd w:val="clear" w:color="000000" w:fill="BFBFBF"/>
            <w:vAlign w:val="center"/>
            <w:hideMark/>
          </w:tcPr>
          <w:p w14:paraId="30DE69F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F95322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79B2E0A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E62687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04ECE2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A46E8E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D62F8F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18F5B8F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56D7ECEB" w14:textId="77777777" w:rsidTr="00B902DB">
        <w:trPr>
          <w:trHeight w:val="47"/>
        </w:trPr>
        <w:tc>
          <w:tcPr>
            <w:tcW w:w="431" w:type="dxa"/>
            <w:shd w:val="clear" w:color="auto" w:fill="auto"/>
            <w:vAlign w:val="center"/>
            <w:hideMark/>
          </w:tcPr>
          <w:p w14:paraId="1AA884F6"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43</w:t>
            </w:r>
          </w:p>
        </w:tc>
        <w:tc>
          <w:tcPr>
            <w:tcW w:w="567" w:type="dxa"/>
            <w:shd w:val="clear" w:color="auto" w:fill="auto"/>
            <w:vAlign w:val="center"/>
            <w:hideMark/>
          </w:tcPr>
          <w:p w14:paraId="4E01A36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VBAT1</w:t>
            </w:r>
          </w:p>
        </w:tc>
        <w:tc>
          <w:tcPr>
            <w:tcW w:w="850" w:type="dxa"/>
            <w:shd w:val="clear" w:color="000000" w:fill="FFFFFF"/>
            <w:vAlign w:val="center"/>
            <w:hideMark/>
          </w:tcPr>
          <w:p w14:paraId="2FE6EF6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VBAT1</w:t>
            </w:r>
          </w:p>
        </w:tc>
        <w:tc>
          <w:tcPr>
            <w:tcW w:w="851" w:type="dxa"/>
            <w:shd w:val="clear" w:color="000000" w:fill="BFBFBF"/>
            <w:vAlign w:val="center"/>
            <w:hideMark/>
          </w:tcPr>
          <w:p w14:paraId="497A15D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BA5668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35BE99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81D32E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335A03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B50BDA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73881DF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47F32B7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45684377" w14:textId="77777777" w:rsidTr="00B902DB">
        <w:trPr>
          <w:trHeight w:val="47"/>
        </w:trPr>
        <w:tc>
          <w:tcPr>
            <w:tcW w:w="431" w:type="dxa"/>
            <w:shd w:val="clear" w:color="auto" w:fill="auto"/>
            <w:vAlign w:val="center"/>
            <w:hideMark/>
          </w:tcPr>
          <w:p w14:paraId="34A8C80B"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44</w:t>
            </w:r>
          </w:p>
        </w:tc>
        <w:tc>
          <w:tcPr>
            <w:tcW w:w="567" w:type="dxa"/>
            <w:shd w:val="clear" w:color="auto" w:fill="auto"/>
            <w:vAlign w:val="center"/>
            <w:hideMark/>
          </w:tcPr>
          <w:p w14:paraId="4A0F0B3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VR_ANA</w:t>
            </w:r>
          </w:p>
        </w:tc>
        <w:tc>
          <w:tcPr>
            <w:tcW w:w="850" w:type="dxa"/>
            <w:shd w:val="clear" w:color="000000" w:fill="FFFFFF"/>
            <w:vAlign w:val="center"/>
            <w:hideMark/>
          </w:tcPr>
          <w:p w14:paraId="3E2DFFD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VR_ANA</w:t>
            </w:r>
          </w:p>
        </w:tc>
        <w:tc>
          <w:tcPr>
            <w:tcW w:w="851" w:type="dxa"/>
            <w:shd w:val="clear" w:color="000000" w:fill="BFBFBF"/>
            <w:vAlign w:val="center"/>
            <w:hideMark/>
          </w:tcPr>
          <w:p w14:paraId="05BBCFA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11A855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1798F7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F8127D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8E3112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A15736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3F95B1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0029247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589250EC" w14:textId="77777777" w:rsidTr="00B902DB">
        <w:trPr>
          <w:trHeight w:val="47"/>
        </w:trPr>
        <w:tc>
          <w:tcPr>
            <w:tcW w:w="431" w:type="dxa"/>
            <w:shd w:val="clear" w:color="auto" w:fill="auto"/>
            <w:vAlign w:val="center"/>
            <w:hideMark/>
          </w:tcPr>
          <w:p w14:paraId="4BF11774"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45</w:t>
            </w:r>
          </w:p>
        </w:tc>
        <w:tc>
          <w:tcPr>
            <w:tcW w:w="567" w:type="dxa"/>
            <w:shd w:val="clear" w:color="auto" w:fill="auto"/>
            <w:vAlign w:val="center"/>
            <w:hideMark/>
          </w:tcPr>
          <w:p w14:paraId="7B1DA29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VR_DIG</w:t>
            </w:r>
          </w:p>
        </w:tc>
        <w:tc>
          <w:tcPr>
            <w:tcW w:w="850" w:type="dxa"/>
            <w:shd w:val="clear" w:color="000000" w:fill="FFFFFF"/>
            <w:vAlign w:val="center"/>
            <w:hideMark/>
          </w:tcPr>
          <w:p w14:paraId="3AF378D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VR_DIG</w:t>
            </w:r>
          </w:p>
        </w:tc>
        <w:tc>
          <w:tcPr>
            <w:tcW w:w="851" w:type="dxa"/>
            <w:shd w:val="clear" w:color="000000" w:fill="BFBFBF"/>
            <w:vAlign w:val="center"/>
            <w:hideMark/>
          </w:tcPr>
          <w:p w14:paraId="296E841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0FCDB5C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1C45EB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571E21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CFAE61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0058FAF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70A1631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A638FD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35134B6A" w14:textId="77777777" w:rsidTr="00B902DB">
        <w:trPr>
          <w:trHeight w:val="47"/>
        </w:trPr>
        <w:tc>
          <w:tcPr>
            <w:tcW w:w="431" w:type="dxa"/>
            <w:shd w:val="clear" w:color="auto" w:fill="auto"/>
            <w:vAlign w:val="center"/>
            <w:hideMark/>
          </w:tcPr>
          <w:p w14:paraId="00374687"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46</w:t>
            </w:r>
          </w:p>
        </w:tc>
        <w:tc>
          <w:tcPr>
            <w:tcW w:w="567" w:type="dxa"/>
            <w:shd w:val="clear" w:color="auto" w:fill="auto"/>
            <w:vAlign w:val="center"/>
            <w:hideMark/>
          </w:tcPr>
          <w:p w14:paraId="639965E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XTA</w:t>
            </w:r>
          </w:p>
        </w:tc>
        <w:tc>
          <w:tcPr>
            <w:tcW w:w="850" w:type="dxa"/>
            <w:shd w:val="clear" w:color="000000" w:fill="FFFFFF"/>
            <w:vAlign w:val="center"/>
            <w:hideMark/>
          </w:tcPr>
          <w:p w14:paraId="0EE67BD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XTA</w:t>
            </w:r>
          </w:p>
        </w:tc>
        <w:tc>
          <w:tcPr>
            <w:tcW w:w="851" w:type="dxa"/>
            <w:shd w:val="clear" w:color="000000" w:fill="BFBFBF"/>
            <w:vAlign w:val="center"/>
            <w:hideMark/>
          </w:tcPr>
          <w:p w14:paraId="3B29250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47E02B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13AEE6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2CD91A5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1FD57B6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BEB6CB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71B77E7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277B024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7CC03353" w14:textId="77777777" w:rsidTr="00B902DB">
        <w:trPr>
          <w:trHeight w:val="47"/>
        </w:trPr>
        <w:tc>
          <w:tcPr>
            <w:tcW w:w="431" w:type="dxa"/>
            <w:shd w:val="clear" w:color="auto" w:fill="auto"/>
            <w:vAlign w:val="center"/>
            <w:hideMark/>
          </w:tcPr>
          <w:p w14:paraId="4040F162"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47</w:t>
            </w:r>
          </w:p>
        </w:tc>
        <w:tc>
          <w:tcPr>
            <w:tcW w:w="567" w:type="dxa"/>
            <w:shd w:val="clear" w:color="auto" w:fill="auto"/>
            <w:vAlign w:val="center"/>
            <w:hideMark/>
          </w:tcPr>
          <w:p w14:paraId="1679083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XTB</w:t>
            </w:r>
          </w:p>
        </w:tc>
        <w:tc>
          <w:tcPr>
            <w:tcW w:w="850" w:type="dxa"/>
            <w:shd w:val="clear" w:color="000000" w:fill="FFFFFF"/>
            <w:vAlign w:val="center"/>
            <w:hideMark/>
          </w:tcPr>
          <w:p w14:paraId="3C3C974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XTB</w:t>
            </w:r>
          </w:p>
        </w:tc>
        <w:tc>
          <w:tcPr>
            <w:tcW w:w="851" w:type="dxa"/>
            <w:shd w:val="clear" w:color="000000" w:fill="BFBFBF"/>
            <w:vAlign w:val="center"/>
            <w:hideMark/>
          </w:tcPr>
          <w:p w14:paraId="7B85015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8926D4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4773FF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4DDECF2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77BD3FB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2422CB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FB95AA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4D7255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36149B66" w14:textId="77777777" w:rsidTr="00B902DB">
        <w:trPr>
          <w:trHeight w:val="47"/>
        </w:trPr>
        <w:tc>
          <w:tcPr>
            <w:tcW w:w="431" w:type="dxa"/>
            <w:shd w:val="clear" w:color="auto" w:fill="auto"/>
            <w:vAlign w:val="center"/>
            <w:hideMark/>
          </w:tcPr>
          <w:p w14:paraId="747DE452"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48</w:t>
            </w:r>
          </w:p>
        </w:tc>
        <w:tc>
          <w:tcPr>
            <w:tcW w:w="567" w:type="dxa"/>
            <w:shd w:val="clear" w:color="auto" w:fill="auto"/>
            <w:vAlign w:val="center"/>
            <w:hideMark/>
          </w:tcPr>
          <w:p w14:paraId="1CAD10A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RESET</w:t>
            </w:r>
          </w:p>
        </w:tc>
        <w:tc>
          <w:tcPr>
            <w:tcW w:w="850" w:type="dxa"/>
            <w:shd w:val="clear" w:color="000000" w:fill="FFFFFF"/>
            <w:vAlign w:val="center"/>
            <w:hideMark/>
          </w:tcPr>
          <w:p w14:paraId="3664C20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RESET</w:t>
            </w:r>
          </w:p>
        </w:tc>
        <w:tc>
          <w:tcPr>
            <w:tcW w:w="851" w:type="dxa"/>
            <w:shd w:val="clear" w:color="000000" w:fill="BFBFBF"/>
            <w:vAlign w:val="center"/>
            <w:hideMark/>
          </w:tcPr>
          <w:p w14:paraId="5274DEA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688DE75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6F18D9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BD1932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5207FD7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793891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11FED61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86782D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64439920" w14:textId="77777777" w:rsidTr="00B902DB">
        <w:trPr>
          <w:trHeight w:val="47"/>
        </w:trPr>
        <w:tc>
          <w:tcPr>
            <w:tcW w:w="431" w:type="dxa"/>
            <w:shd w:val="clear" w:color="auto" w:fill="auto"/>
            <w:vAlign w:val="center"/>
            <w:hideMark/>
          </w:tcPr>
          <w:p w14:paraId="4F9A7198"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49</w:t>
            </w:r>
          </w:p>
        </w:tc>
        <w:tc>
          <w:tcPr>
            <w:tcW w:w="567" w:type="dxa"/>
            <w:shd w:val="clear" w:color="auto" w:fill="auto"/>
            <w:vAlign w:val="center"/>
            <w:hideMark/>
          </w:tcPr>
          <w:p w14:paraId="7304B06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DIO/PTE2</w:t>
            </w:r>
          </w:p>
        </w:tc>
        <w:tc>
          <w:tcPr>
            <w:tcW w:w="850" w:type="dxa"/>
            <w:shd w:val="clear" w:color="000000" w:fill="FFFFFF"/>
            <w:vAlign w:val="center"/>
            <w:hideMark/>
          </w:tcPr>
          <w:p w14:paraId="15EF631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auto" w:fill="auto"/>
            <w:vAlign w:val="center"/>
            <w:hideMark/>
          </w:tcPr>
          <w:p w14:paraId="1BBA1C5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1</w:t>
            </w:r>
          </w:p>
        </w:tc>
        <w:tc>
          <w:tcPr>
            <w:tcW w:w="850" w:type="dxa"/>
            <w:shd w:val="clear" w:color="auto" w:fill="auto"/>
            <w:vAlign w:val="center"/>
            <w:hideMark/>
          </w:tcPr>
          <w:p w14:paraId="4DDDF00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PTE2</w:t>
            </w:r>
          </w:p>
        </w:tc>
        <w:tc>
          <w:tcPr>
            <w:tcW w:w="851" w:type="dxa"/>
            <w:shd w:val="clear" w:color="auto" w:fill="auto"/>
            <w:vAlign w:val="center"/>
            <w:hideMark/>
          </w:tcPr>
          <w:p w14:paraId="564EF04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SPI1_SCK</w:t>
            </w:r>
          </w:p>
        </w:tc>
        <w:tc>
          <w:tcPr>
            <w:tcW w:w="850" w:type="dxa"/>
            <w:shd w:val="clear" w:color="000000" w:fill="BFBFBF"/>
            <w:vAlign w:val="center"/>
            <w:hideMark/>
          </w:tcPr>
          <w:p w14:paraId="2D64873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1" w:type="dxa"/>
            <w:shd w:val="clear" w:color="000000" w:fill="BFBFBF"/>
            <w:vAlign w:val="center"/>
            <w:hideMark/>
          </w:tcPr>
          <w:p w14:paraId="04A353D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0" w:type="dxa"/>
            <w:shd w:val="clear" w:color="000000" w:fill="BFBFBF"/>
            <w:vAlign w:val="center"/>
            <w:hideMark/>
          </w:tcPr>
          <w:p w14:paraId="08D5492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1" w:type="dxa"/>
            <w:shd w:val="clear" w:color="000000" w:fill="BFBFBF"/>
            <w:vAlign w:val="center"/>
            <w:hideMark/>
          </w:tcPr>
          <w:p w14:paraId="796477B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1E52A9A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3878AE6F" w14:textId="77777777" w:rsidTr="00B902DB">
        <w:trPr>
          <w:trHeight w:val="47"/>
        </w:trPr>
        <w:tc>
          <w:tcPr>
            <w:tcW w:w="431" w:type="dxa"/>
            <w:shd w:val="clear" w:color="auto" w:fill="auto"/>
            <w:vAlign w:val="center"/>
            <w:hideMark/>
          </w:tcPr>
          <w:p w14:paraId="10564D93"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50</w:t>
            </w:r>
          </w:p>
        </w:tc>
        <w:tc>
          <w:tcPr>
            <w:tcW w:w="567" w:type="dxa"/>
            <w:shd w:val="clear" w:color="auto" w:fill="auto"/>
            <w:vAlign w:val="center"/>
            <w:hideMark/>
          </w:tcPr>
          <w:p w14:paraId="59EAB7E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DIO1/PTE3</w:t>
            </w:r>
          </w:p>
        </w:tc>
        <w:tc>
          <w:tcPr>
            <w:tcW w:w="850" w:type="dxa"/>
            <w:shd w:val="clear" w:color="000000" w:fill="FFFFFF"/>
            <w:vAlign w:val="center"/>
            <w:hideMark/>
          </w:tcPr>
          <w:p w14:paraId="1C9EC96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auto" w:fill="auto"/>
            <w:vAlign w:val="center"/>
            <w:hideMark/>
          </w:tcPr>
          <w:p w14:paraId="12A23BA2"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1</w:t>
            </w:r>
          </w:p>
        </w:tc>
        <w:tc>
          <w:tcPr>
            <w:tcW w:w="850" w:type="dxa"/>
            <w:shd w:val="clear" w:color="auto" w:fill="auto"/>
            <w:vAlign w:val="center"/>
            <w:hideMark/>
          </w:tcPr>
          <w:p w14:paraId="74D671F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PTE3</w:t>
            </w:r>
          </w:p>
        </w:tc>
        <w:tc>
          <w:tcPr>
            <w:tcW w:w="851" w:type="dxa"/>
            <w:shd w:val="clear" w:color="auto" w:fill="auto"/>
            <w:vAlign w:val="center"/>
            <w:hideMark/>
          </w:tcPr>
          <w:p w14:paraId="61DE1E5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SPI1_MISO</w:t>
            </w:r>
          </w:p>
        </w:tc>
        <w:tc>
          <w:tcPr>
            <w:tcW w:w="850" w:type="dxa"/>
            <w:shd w:val="clear" w:color="000000" w:fill="BFBFBF"/>
            <w:vAlign w:val="center"/>
            <w:hideMark/>
          </w:tcPr>
          <w:p w14:paraId="213DD55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1" w:type="dxa"/>
            <w:shd w:val="clear" w:color="000000" w:fill="BFBFBF"/>
            <w:vAlign w:val="center"/>
            <w:hideMark/>
          </w:tcPr>
          <w:p w14:paraId="5C2DD16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0" w:type="dxa"/>
            <w:shd w:val="clear" w:color="auto" w:fill="auto"/>
            <w:vAlign w:val="center"/>
            <w:hideMark/>
          </w:tcPr>
          <w:p w14:paraId="64C8419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SPI1_MOSI</w:t>
            </w:r>
          </w:p>
        </w:tc>
        <w:tc>
          <w:tcPr>
            <w:tcW w:w="851" w:type="dxa"/>
            <w:shd w:val="clear" w:color="000000" w:fill="BFBFBF"/>
            <w:vAlign w:val="center"/>
            <w:hideMark/>
          </w:tcPr>
          <w:p w14:paraId="7189863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43EEBA95"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5546606D" w14:textId="77777777" w:rsidTr="00B902DB">
        <w:trPr>
          <w:trHeight w:val="47"/>
        </w:trPr>
        <w:tc>
          <w:tcPr>
            <w:tcW w:w="431" w:type="dxa"/>
            <w:shd w:val="clear" w:color="auto" w:fill="auto"/>
            <w:vAlign w:val="center"/>
            <w:hideMark/>
          </w:tcPr>
          <w:p w14:paraId="08C8BD08"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lastRenderedPageBreak/>
              <w:t>51</w:t>
            </w:r>
          </w:p>
        </w:tc>
        <w:tc>
          <w:tcPr>
            <w:tcW w:w="567" w:type="dxa"/>
            <w:shd w:val="clear" w:color="auto" w:fill="auto"/>
            <w:vAlign w:val="center"/>
            <w:hideMark/>
          </w:tcPr>
          <w:p w14:paraId="1808942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DIO2</w:t>
            </w:r>
          </w:p>
        </w:tc>
        <w:tc>
          <w:tcPr>
            <w:tcW w:w="850" w:type="dxa"/>
            <w:shd w:val="clear" w:color="000000" w:fill="FFFFFF"/>
            <w:vAlign w:val="center"/>
            <w:hideMark/>
          </w:tcPr>
          <w:p w14:paraId="1C296C0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1</w:t>
            </w:r>
          </w:p>
        </w:tc>
        <w:tc>
          <w:tcPr>
            <w:tcW w:w="851" w:type="dxa"/>
            <w:shd w:val="clear" w:color="000000" w:fill="BFBFBF"/>
            <w:vAlign w:val="center"/>
            <w:hideMark/>
          </w:tcPr>
          <w:p w14:paraId="7C20F3D1"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0" w:type="dxa"/>
            <w:shd w:val="clear" w:color="000000" w:fill="BFBFBF"/>
            <w:vAlign w:val="center"/>
            <w:hideMark/>
          </w:tcPr>
          <w:p w14:paraId="1736A57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1" w:type="dxa"/>
            <w:shd w:val="clear" w:color="000000" w:fill="BFBFBF"/>
            <w:vAlign w:val="center"/>
            <w:hideMark/>
          </w:tcPr>
          <w:p w14:paraId="2677A35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0" w:type="dxa"/>
            <w:shd w:val="clear" w:color="000000" w:fill="BFBFBF"/>
            <w:vAlign w:val="center"/>
            <w:hideMark/>
          </w:tcPr>
          <w:p w14:paraId="56C164B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1" w:type="dxa"/>
            <w:shd w:val="clear" w:color="000000" w:fill="BFBFBF"/>
            <w:vAlign w:val="center"/>
            <w:hideMark/>
          </w:tcPr>
          <w:p w14:paraId="5442B2B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0" w:type="dxa"/>
            <w:shd w:val="clear" w:color="000000" w:fill="BFBFBF"/>
            <w:vAlign w:val="center"/>
            <w:hideMark/>
          </w:tcPr>
          <w:p w14:paraId="1DCE698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 xml:space="preserve">　</w:t>
            </w:r>
          </w:p>
        </w:tc>
        <w:tc>
          <w:tcPr>
            <w:tcW w:w="851" w:type="dxa"/>
            <w:shd w:val="clear" w:color="000000" w:fill="BFBFBF"/>
            <w:vAlign w:val="center"/>
            <w:hideMark/>
          </w:tcPr>
          <w:p w14:paraId="12B3141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B17A5F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6B5B6886" w14:textId="77777777" w:rsidTr="00B902DB">
        <w:trPr>
          <w:trHeight w:val="47"/>
        </w:trPr>
        <w:tc>
          <w:tcPr>
            <w:tcW w:w="431" w:type="dxa"/>
            <w:shd w:val="clear" w:color="auto" w:fill="auto"/>
            <w:vAlign w:val="center"/>
            <w:hideMark/>
          </w:tcPr>
          <w:p w14:paraId="07EE06E6"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52</w:t>
            </w:r>
          </w:p>
        </w:tc>
        <w:tc>
          <w:tcPr>
            <w:tcW w:w="567" w:type="dxa"/>
            <w:shd w:val="clear" w:color="auto" w:fill="auto"/>
            <w:vAlign w:val="center"/>
            <w:hideMark/>
          </w:tcPr>
          <w:p w14:paraId="518B5C1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DIO3</w:t>
            </w:r>
          </w:p>
        </w:tc>
        <w:tc>
          <w:tcPr>
            <w:tcW w:w="850" w:type="dxa"/>
            <w:shd w:val="clear" w:color="000000" w:fill="FFFFFF"/>
            <w:vAlign w:val="center"/>
            <w:hideMark/>
          </w:tcPr>
          <w:p w14:paraId="6A59344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1</w:t>
            </w:r>
          </w:p>
        </w:tc>
        <w:tc>
          <w:tcPr>
            <w:tcW w:w="851" w:type="dxa"/>
            <w:shd w:val="clear" w:color="000000" w:fill="BFBFBF"/>
            <w:vAlign w:val="center"/>
            <w:hideMark/>
          </w:tcPr>
          <w:p w14:paraId="7B3751A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445111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8ACB46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492D87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0866A4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FA6F51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316278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23F78FF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26724DA7" w14:textId="77777777" w:rsidTr="00B902DB">
        <w:trPr>
          <w:trHeight w:val="47"/>
        </w:trPr>
        <w:tc>
          <w:tcPr>
            <w:tcW w:w="431" w:type="dxa"/>
            <w:shd w:val="clear" w:color="auto" w:fill="auto"/>
            <w:vAlign w:val="center"/>
            <w:hideMark/>
          </w:tcPr>
          <w:p w14:paraId="2CC5BC71"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53</w:t>
            </w:r>
          </w:p>
        </w:tc>
        <w:tc>
          <w:tcPr>
            <w:tcW w:w="567" w:type="dxa"/>
            <w:shd w:val="clear" w:color="auto" w:fill="auto"/>
            <w:vAlign w:val="center"/>
            <w:hideMark/>
          </w:tcPr>
          <w:p w14:paraId="38DAF3E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DIO4</w:t>
            </w:r>
          </w:p>
        </w:tc>
        <w:tc>
          <w:tcPr>
            <w:tcW w:w="850" w:type="dxa"/>
            <w:shd w:val="clear" w:color="000000" w:fill="FFFFFF"/>
            <w:vAlign w:val="center"/>
            <w:hideMark/>
          </w:tcPr>
          <w:p w14:paraId="42CC7967"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1</w:t>
            </w:r>
          </w:p>
        </w:tc>
        <w:tc>
          <w:tcPr>
            <w:tcW w:w="851" w:type="dxa"/>
            <w:shd w:val="clear" w:color="000000" w:fill="BFBFBF"/>
            <w:vAlign w:val="center"/>
            <w:hideMark/>
          </w:tcPr>
          <w:p w14:paraId="395A480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5788EAD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AA5EE7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0ABABD4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8FB0E8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26A09F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90C50C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388376D3"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1"/>
                <w:szCs w:val="15"/>
              </w:rPr>
            </w:pPr>
            <w:r w:rsidRPr="009D5E47">
              <w:rPr>
                <w:rFonts w:ascii="Arial" w:hAnsi="Arial" w:cs="Arial"/>
                <w:spacing w:val="-10"/>
                <w:kern w:val="0"/>
                <w:sz w:val="11"/>
                <w:szCs w:val="15"/>
              </w:rPr>
              <w:t xml:space="preserve">　</w:t>
            </w:r>
          </w:p>
        </w:tc>
      </w:tr>
      <w:tr w:rsidR="009D5E47" w:rsidRPr="009D5E47" w14:paraId="45F173BC" w14:textId="77777777" w:rsidTr="00B902DB">
        <w:trPr>
          <w:trHeight w:val="47"/>
        </w:trPr>
        <w:tc>
          <w:tcPr>
            <w:tcW w:w="431" w:type="dxa"/>
            <w:shd w:val="clear" w:color="auto" w:fill="auto"/>
            <w:vAlign w:val="center"/>
            <w:hideMark/>
          </w:tcPr>
          <w:p w14:paraId="0A19C0B6"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54</w:t>
            </w:r>
          </w:p>
        </w:tc>
        <w:tc>
          <w:tcPr>
            <w:tcW w:w="567" w:type="dxa"/>
            <w:shd w:val="clear" w:color="auto" w:fill="auto"/>
            <w:vAlign w:val="center"/>
            <w:hideMark/>
          </w:tcPr>
          <w:p w14:paraId="1902ACB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DIO5</w:t>
            </w:r>
          </w:p>
        </w:tc>
        <w:tc>
          <w:tcPr>
            <w:tcW w:w="850" w:type="dxa"/>
            <w:shd w:val="clear" w:color="000000" w:fill="FFFFFF"/>
            <w:vAlign w:val="center"/>
            <w:hideMark/>
          </w:tcPr>
          <w:p w14:paraId="16A8642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CLKOUT</w:t>
            </w:r>
          </w:p>
        </w:tc>
        <w:tc>
          <w:tcPr>
            <w:tcW w:w="851" w:type="dxa"/>
            <w:shd w:val="clear" w:color="auto" w:fill="auto"/>
            <w:vAlign w:val="center"/>
            <w:hideMark/>
          </w:tcPr>
          <w:p w14:paraId="5516580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1</w:t>
            </w:r>
          </w:p>
        </w:tc>
        <w:tc>
          <w:tcPr>
            <w:tcW w:w="850" w:type="dxa"/>
            <w:shd w:val="clear" w:color="000000" w:fill="BFBFBF"/>
            <w:vAlign w:val="center"/>
            <w:hideMark/>
          </w:tcPr>
          <w:p w14:paraId="553BB8B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F29485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1DC872D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DE98DA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73ECDFD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1542B9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7518729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71E8EB88" w14:textId="77777777" w:rsidTr="00B902DB">
        <w:trPr>
          <w:trHeight w:val="47"/>
        </w:trPr>
        <w:tc>
          <w:tcPr>
            <w:tcW w:w="431" w:type="dxa"/>
            <w:shd w:val="clear" w:color="auto" w:fill="auto"/>
            <w:vAlign w:val="center"/>
            <w:hideMark/>
          </w:tcPr>
          <w:p w14:paraId="5AF1BB74"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55</w:t>
            </w:r>
          </w:p>
        </w:tc>
        <w:tc>
          <w:tcPr>
            <w:tcW w:w="567" w:type="dxa"/>
            <w:shd w:val="clear" w:color="auto" w:fill="auto"/>
            <w:vAlign w:val="center"/>
            <w:hideMark/>
          </w:tcPr>
          <w:p w14:paraId="06B127E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VDD</w:t>
            </w:r>
          </w:p>
        </w:tc>
        <w:tc>
          <w:tcPr>
            <w:tcW w:w="850" w:type="dxa"/>
            <w:shd w:val="clear" w:color="000000" w:fill="FFFFFF"/>
            <w:vAlign w:val="center"/>
            <w:hideMark/>
          </w:tcPr>
          <w:p w14:paraId="5554D62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VDD</w:t>
            </w:r>
          </w:p>
        </w:tc>
        <w:tc>
          <w:tcPr>
            <w:tcW w:w="851" w:type="dxa"/>
            <w:shd w:val="clear" w:color="000000" w:fill="BFBFBF"/>
            <w:vAlign w:val="center"/>
            <w:hideMark/>
          </w:tcPr>
          <w:p w14:paraId="32A8A56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0ADF523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3460E47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042A5C37"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820646C"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DB97726"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0F1CC69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5DFA99B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1D8F4720" w14:textId="77777777" w:rsidTr="00B902DB">
        <w:trPr>
          <w:trHeight w:val="47"/>
        </w:trPr>
        <w:tc>
          <w:tcPr>
            <w:tcW w:w="431" w:type="dxa"/>
            <w:shd w:val="clear" w:color="auto" w:fill="auto"/>
            <w:vAlign w:val="center"/>
            <w:hideMark/>
          </w:tcPr>
          <w:p w14:paraId="0FA0B4A0"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56</w:t>
            </w:r>
          </w:p>
        </w:tc>
        <w:tc>
          <w:tcPr>
            <w:tcW w:w="567" w:type="dxa"/>
            <w:shd w:val="clear" w:color="auto" w:fill="auto"/>
            <w:vAlign w:val="center"/>
            <w:hideMark/>
          </w:tcPr>
          <w:p w14:paraId="233E071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VDDA</w:t>
            </w:r>
          </w:p>
        </w:tc>
        <w:tc>
          <w:tcPr>
            <w:tcW w:w="850" w:type="dxa"/>
            <w:shd w:val="clear" w:color="000000" w:fill="FFFFFF"/>
            <w:vAlign w:val="center"/>
            <w:hideMark/>
          </w:tcPr>
          <w:p w14:paraId="1DA3A4B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VDDA</w:t>
            </w:r>
          </w:p>
        </w:tc>
        <w:tc>
          <w:tcPr>
            <w:tcW w:w="851" w:type="dxa"/>
            <w:shd w:val="clear" w:color="000000" w:fill="BFBFBF"/>
            <w:vAlign w:val="center"/>
            <w:hideMark/>
          </w:tcPr>
          <w:p w14:paraId="29F3281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7056073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2F5FDBC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0B7EC1C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18DBAA8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000000" w:fill="BFBFBF"/>
            <w:vAlign w:val="center"/>
            <w:hideMark/>
          </w:tcPr>
          <w:p w14:paraId="3E29FDB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6BF66AC8"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676B61A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70D532CC" w14:textId="77777777" w:rsidTr="00B902DB">
        <w:trPr>
          <w:trHeight w:val="47"/>
        </w:trPr>
        <w:tc>
          <w:tcPr>
            <w:tcW w:w="431" w:type="dxa"/>
            <w:shd w:val="clear" w:color="auto" w:fill="auto"/>
            <w:vAlign w:val="center"/>
            <w:hideMark/>
          </w:tcPr>
          <w:p w14:paraId="1CA85438"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57</w:t>
            </w:r>
          </w:p>
        </w:tc>
        <w:tc>
          <w:tcPr>
            <w:tcW w:w="567" w:type="dxa"/>
            <w:shd w:val="clear" w:color="auto" w:fill="auto"/>
            <w:vAlign w:val="center"/>
            <w:hideMark/>
          </w:tcPr>
          <w:p w14:paraId="00B3A7A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MISO/PTC7</w:t>
            </w:r>
          </w:p>
        </w:tc>
        <w:tc>
          <w:tcPr>
            <w:tcW w:w="850" w:type="dxa"/>
            <w:shd w:val="clear" w:color="000000" w:fill="FFFFFF"/>
            <w:vAlign w:val="center"/>
            <w:hideMark/>
          </w:tcPr>
          <w:p w14:paraId="0733C488"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CMP0_IN1</w:t>
            </w:r>
          </w:p>
        </w:tc>
        <w:tc>
          <w:tcPr>
            <w:tcW w:w="851" w:type="dxa"/>
            <w:shd w:val="clear" w:color="auto" w:fill="auto"/>
            <w:vAlign w:val="center"/>
            <w:hideMark/>
          </w:tcPr>
          <w:p w14:paraId="6807497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CMP0_IN1</w:t>
            </w:r>
          </w:p>
        </w:tc>
        <w:tc>
          <w:tcPr>
            <w:tcW w:w="850" w:type="dxa"/>
            <w:shd w:val="clear" w:color="auto" w:fill="auto"/>
            <w:vAlign w:val="center"/>
            <w:hideMark/>
          </w:tcPr>
          <w:p w14:paraId="7A9AE23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PTC7</w:t>
            </w:r>
          </w:p>
        </w:tc>
        <w:tc>
          <w:tcPr>
            <w:tcW w:w="851" w:type="dxa"/>
            <w:shd w:val="clear" w:color="auto" w:fill="auto"/>
            <w:vAlign w:val="center"/>
            <w:hideMark/>
          </w:tcPr>
          <w:p w14:paraId="22E62B8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SPI0_MISO</w:t>
            </w:r>
          </w:p>
        </w:tc>
        <w:tc>
          <w:tcPr>
            <w:tcW w:w="850" w:type="dxa"/>
            <w:shd w:val="clear" w:color="000000" w:fill="BFBFBF"/>
            <w:vAlign w:val="center"/>
            <w:hideMark/>
          </w:tcPr>
          <w:p w14:paraId="7321C7EA"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auto" w:fill="auto"/>
            <w:vAlign w:val="center"/>
            <w:hideMark/>
          </w:tcPr>
          <w:p w14:paraId="71FF5A5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I2S0_RX_FS</w:t>
            </w:r>
          </w:p>
        </w:tc>
        <w:tc>
          <w:tcPr>
            <w:tcW w:w="850" w:type="dxa"/>
            <w:shd w:val="clear" w:color="auto" w:fill="auto"/>
            <w:vAlign w:val="center"/>
            <w:hideMark/>
          </w:tcPr>
          <w:p w14:paraId="6C3978A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SPI0_MOSI</w:t>
            </w:r>
          </w:p>
        </w:tc>
        <w:tc>
          <w:tcPr>
            <w:tcW w:w="851" w:type="dxa"/>
            <w:shd w:val="clear" w:color="000000" w:fill="BFBFBF"/>
            <w:vAlign w:val="center"/>
            <w:hideMark/>
          </w:tcPr>
          <w:p w14:paraId="73D739D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22D21751"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0DD956BD" w14:textId="77777777" w:rsidTr="00B902DB">
        <w:trPr>
          <w:trHeight w:val="47"/>
        </w:trPr>
        <w:tc>
          <w:tcPr>
            <w:tcW w:w="431" w:type="dxa"/>
            <w:shd w:val="clear" w:color="auto" w:fill="auto"/>
            <w:vAlign w:val="center"/>
            <w:hideMark/>
          </w:tcPr>
          <w:p w14:paraId="3E0ABB0A"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58</w:t>
            </w:r>
          </w:p>
        </w:tc>
        <w:tc>
          <w:tcPr>
            <w:tcW w:w="567" w:type="dxa"/>
            <w:shd w:val="clear" w:color="auto" w:fill="auto"/>
            <w:vAlign w:val="center"/>
            <w:hideMark/>
          </w:tcPr>
          <w:p w14:paraId="3CB63D1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NSS/PTD0</w:t>
            </w:r>
          </w:p>
        </w:tc>
        <w:tc>
          <w:tcPr>
            <w:tcW w:w="850" w:type="dxa"/>
            <w:shd w:val="clear" w:color="000000" w:fill="FFFFFF"/>
            <w:vAlign w:val="center"/>
            <w:hideMark/>
          </w:tcPr>
          <w:p w14:paraId="36522F4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000000" w:fill="BFBFBF"/>
            <w:vAlign w:val="center"/>
            <w:hideMark/>
          </w:tcPr>
          <w:p w14:paraId="09ECE980"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auto" w:fill="auto"/>
            <w:vAlign w:val="center"/>
            <w:hideMark/>
          </w:tcPr>
          <w:p w14:paraId="60C68F2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PTD0</w:t>
            </w:r>
          </w:p>
        </w:tc>
        <w:tc>
          <w:tcPr>
            <w:tcW w:w="851" w:type="dxa"/>
            <w:shd w:val="clear" w:color="auto" w:fill="auto"/>
            <w:vAlign w:val="center"/>
            <w:hideMark/>
          </w:tcPr>
          <w:p w14:paraId="3C6E486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SPI0_PCS0</w:t>
            </w:r>
          </w:p>
        </w:tc>
        <w:tc>
          <w:tcPr>
            <w:tcW w:w="850" w:type="dxa"/>
            <w:shd w:val="clear" w:color="000000" w:fill="BFBFBF"/>
            <w:vAlign w:val="center"/>
            <w:hideMark/>
          </w:tcPr>
          <w:p w14:paraId="6DDC2F3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auto" w:fill="auto"/>
            <w:vAlign w:val="center"/>
            <w:hideMark/>
          </w:tcPr>
          <w:p w14:paraId="330D5496"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TPM0_CH0</w:t>
            </w:r>
          </w:p>
        </w:tc>
        <w:tc>
          <w:tcPr>
            <w:tcW w:w="850" w:type="dxa"/>
            <w:shd w:val="clear" w:color="000000" w:fill="BFBFBF"/>
            <w:vAlign w:val="center"/>
            <w:hideMark/>
          </w:tcPr>
          <w:p w14:paraId="2172CA19"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000000" w:fill="BFBFBF"/>
            <w:vAlign w:val="center"/>
            <w:hideMark/>
          </w:tcPr>
          <w:p w14:paraId="4BBFDF1F"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504" w:type="dxa"/>
            <w:shd w:val="clear" w:color="000000" w:fill="BFBFBF"/>
            <w:vAlign w:val="center"/>
            <w:hideMark/>
          </w:tcPr>
          <w:p w14:paraId="1ADF9164"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780FA776" w14:textId="77777777" w:rsidTr="00B902DB">
        <w:trPr>
          <w:trHeight w:val="47"/>
        </w:trPr>
        <w:tc>
          <w:tcPr>
            <w:tcW w:w="431" w:type="dxa"/>
            <w:shd w:val="clear" w:color="auto" w:fill="auto"/>
            <w:vAlign w:val="center"/>
            <w:hideMark/>
          </w:tcPr>
          <w:p w14:paraId="65E146FB"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59</w:t>
            </w:r>
          </w:p>
        </w:tc>
        <w:tc>
          <w:tcPr>
            <w:tcW w:w="567" w:type="dxa"/>
            <w:shd w:val="clear" w:color="auto" w:fill="auto"/>
            <w:vAlign w:val="center"/>
            <w:hideMark/>
          </w:tcPr>
          <w:p w14:paraId="0E6CFF7A"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SCK/PTC5</w:t>
            </w:r>
          </w:p>
        </w:tc>
        <w:tc>
          <w:tcPr>
            <w:tcW w:w="850" w:type="dxa"/>
            <w:shd w:val="clear" w:color="000000" w:fill="FFFFFF"/>
            <w:vAlign w:val="center"/>
            <w:hideMark/>
          </w:tcPr>
          <w:p w14:paraId="06919B34"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DISABLED</w:t>
            </w:r>
          </w:p>
        </w:tc>
        <w:tc>
          <w:tcPr>
            <w:tcW w:w="851" w:type="dxa"/>
            <w:shd w:val="clear" w:color="000000" w:fill="BFBFBF"/>
            <w:vAlign w:val="center"/>
            <w:hideMark/>
          </w:tcPr>
          <w:p w14:paraId="1AFBCFFE"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0" w:type="dxa"/>
            <w:shd w:val="clear" w:color="auto" w:fill="auto"/>
            <w:vAlign w:val="center"/>
            <w:hideMark/>
          </w:tcPr>
          <w:p w14:paraId="4966FC4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PTC5/LLWU_P9</w:t>
            </w:r>
          </w:p>
        </w:tc>
        <w:tc>
          <w:tcPr>
            <w:tcW w:w="851" w:type="dxa"/>
            <w:shd w:val="clear" w:color="auto" w:fill="auto"/>
            <w:vAlign w:val="center"/>
            <w:hideMark/>
          </w:tcPr>
          <w:p w14:paraId="0EE9ABDB"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SPI0_SCK</w:t>
            </w:r>
          </w:p>
        </w:tc>
        <w:tc>
          <w:tcPr>
            <w:tcW w:w="850" w:type="dxa"/>
            <w:shd w:val="clear" w:color="auto" w:fill="auto"/>
            <w:vAlign w:val="center"/>
            <w:hideMark/>
          </w:tcPr>
          <w:p w14:paraId="3572A58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3"/>
                <w:szCs w:val="15"/>
              </w:rPr>
              <w:t>LPTMR0_ALT2</w:t>
            </w:r>
          </w:p>
        </w:tc>
        <w:tc>
          <w:tcPr>
            <w:tcW w:w="851" w:type="dxa"/>
            <w:shd w:val="clear" w:color="auto" w:fill="auto"/>
            <w:vAlign w:val="center"/>
            <w:hideMark/>
          </w:tcPr>
          <w:p w14:paraId="0A453C5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I2S0_RXD0</w:t>
            </w:r>
          </w:p>
        </w:tc>
        <w:tc>
          <w:tcPr>
            <w:tcW w:w="850" w:type="dxa"/>
            <w:shd w:val="clear" w:color="000000" w:fill="BFBFBF"/>
            <w:vAlign w:val="center"/>
            <w:hideMark/>
          </w:tcPr>
          <w:p w14:paraId="1D2942C2"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c>
          <w:tcPr>
            <w:tcW w:w="851" w:type="dxa"/>
            <w:shd w:val="clear" w:color="auto" w:fill="auto"/>
            <w:vAlign w:val="center"/>
            <w:hideMark/>
          </w:tcPr>
          <w:p w14:paraId="52F2BBD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CMPO_OUT</w:t>
            </w:r>
          </w:p>
        </w:tc>
        <w:tc>
          <w:tcPr>
            <w:tcW w:w="504" w:type="dxa"/>
            <w:shd w:val="clear" w:color="000000" w:fill="BFBFBF"/>
            <w:vAlign w:val="center"/>
            <w:hideMark/>
          </w:tcPr>
          <w:p w14:paraId="451CAC6D"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r w:rsidR="009D5E47" w:rsidRPr="009D5E47" w14:paraId="250D60E8" w14:textId="77777777" w:rsidTr="00B902DB">
        <w:trPr>
          <w:trHeight w:val="47"/>
        </w:trPr>
        <w:tc>
          <w:tcPr>
            <w:tcW w:w="431" w:type="dxa"/>
            <w:shd w:val="clear" w:color="auto" w:fill="auto"/>
            <w:vAlign w:val="center"/>
            <w:hideMark/>
          </w:tcPr>
          <w:p w14:paraId="0B986038" w14:textId="77777777" w:rsidR="009D5E47" w:rsidRPr="009D5E47" w:rsidRDefault="009D5E47" w:rsidP="009D5E47">
            <w:pPr>
              <w:widowControl/>
              <w:adjustRightInd/>
              <w:spacing w:line="200" w:lineRule="exact"/>
              <w:ind w:firstLineChars="0" w:firstLine="0"/>
              <w:jc w:val="center"/>
              <w:rPr>
                <w:rFonts w:ascii="Arial" w:hAnsi="Arial" w:cs="Arial"/>
                <w:color w:val="000000"/>
                <w:kern w:val="0"/>
                <w:sz w:val="15"/>
                <w:szCs w:val="15"/>
              </w:rPr>
            </w:pPr>
            <w:r w:rsidRPr="009D5E47">
              <w:rPr>
                <w:rFonts w:ascii="Arial" w:hAnsi="Arial" w:cs="Arial"/>
                <w:color w:val="000000"/>
                <w:kern w:val="0"/>
                <w:sz w:val="15"/>
                <w:szCs w:val="15"/>
              </w:rPr>
              <w:t>60</w:t>
            </w:r>
          </w:p>
        </w:tc>
        <w:tc>
          <w:tcPr>
            <w:tcW w:w="567" w:type="dxa"/>
            <w:shd w:val="clear" w:color="auto" w:fill="auto"/>
            <w:vAlign w:val="center"/>
            <w:hideMark/>
          </w:tcPr>
          <w:p w14:paraId="6FAFEBAE"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MOSI/PTC6</w:t>
            </w:r>
          </w:p>
        </w:tc>
        <w:tc>
          <w:tcPr>
            <w:tcW w:w="850" w:type="dxa"/>
            <w:shd w:val="clear" w:color="000000" w:fill="FFFFFF"/>
            <w:vAlign w:val="center"/>
            <w:hideMark/>
          </w:tcPr>
          <w:p w14:paraId="4AF159E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CMP0_IN0</w:t>
            </w:r>
          </w:p>
        </w:tc>
        <w:tc>
          <w:tcPr>
            <w:tcW w:w="851" w:type="dxa"/>
            <w:shd w:val="clear" w:color="auto" w:fill="auto"/>
            <w:vAlign w:val="center"/>
            <w:hideMark/>
          </w:tcPr>
          <w:p w14:paraId="28132879"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CMP0_IN0</w:t>
            </w:r>
          </w:p>
        </w:tc>
        <w:tc>
          <w:tcPr>
            <w:tcW w:w="850" w:type="dxa"/>
            <w:shd w:val="clear" w:color="auto" w:fill="auto"/>
            <w:vAlign w:val="center"/>
            <w:hideMark/>
          </w:tcPr>
          <w:p w14:paraId="020461DC"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1"/>
                <w:szCs w:val="15"/>
              </w:rPr>
            </w:pPr>
            <w:r w:rsidRPr="009D5E47">
              <w:rPr>
                <w:rFonts w:ascii="Arial" w:hAnsi="Arial" w:cs="Arial"/>
                <w:color w:val="000000"/>
                <w:spacing w:val="-10"/>
                <w:kern w:val="0"/>
                <w:sz w:val="11"/>
                <w:szCs w:val="15"/>
              </w:rPr>
              <w:t>PTC6/LLWU_P10</w:t>
            </w:r>
          </w:p>
        </w:tc>
        <w:tc>
          <w:tcPr>
            <w:tcW w:w="851" w:type="dxa"/>
            <w:shd w:val="clear" w:color="auto" w:fill="auto"/>
            <w:vAlign w:val="center"/>
            <w:hideMark/>
          </w:tcPr>
          <w:p w14:paraId="7D2AD55D"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SPI0_MOSI</w:t>
            </w:r>
          </w:p>
        </w:tc>
        <w:tc>
          <w:tcPr>
            <w:tcW w:w="850" w:type="dxa"/>
            <w:shd w:val="clear" w:color="auto" w:fill="auto"/>
            <w:vAlign w:val="center"/>
            <w:hideMark/>
          </w:tcPr>
          <w:p w14:paraId="6F484393"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EXTRG_IN</w:t>
            </w:r>
          </w:p>
        </w:tc>
        <w:tc>
          <w:tcPr>
            <w:tcW w:w="851" w:type="dxa"/>
            <w:shd w:val="clear" w:color="auto" w:fill="auto"/>
            <w:vAlign w:val="center"/>
            <w:hideMark/>
          </w:tcPr>
          <w:p w14:paraId="425559CF"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3"/>
                <w:szCs w:val="15"/>
              </w:rPr>
              <w:t>I2S0_RXbCLK</w:t>
            </w:r>
          </w:p>
        </w:tc>
        <w:tc>
          <w:tcPr>
            <w:tcW w:w="850" w:type="dxa"/>
            <w:shd w:val="clear" w:color="auto" w:fill="auto"/>
            <w:vAlign w:val="center"/>
            <w:hideMark/>
          </w:tcPr>
          <w:p w14:paraId="5F633A55"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SPI0_MISO</w:t>
            </w:r>
          </w:p>
        </w:tc>
        <w:tc>
          <w:tcPr>
            <w:tcW w:w="851" w:type="dxa"/>
            <w:shd w:val="clear" w:color="auto" w:fill="auto"/>
            <w:vAlign w:val="center"/>
            <w:hideMark/>
          </w:tcPr>
          <w:p w14:paraId="7CC1AA70" w14:textId="77777777" w:rsidR="009D5E47" w:rsidRPr="009D5E47" w:rsidRDefault="009D5E47" w:rsidP="009D5E47">
            <w:pPr>
              <w:widowControl/>
              <w:adjustRightInd/>
              <w:spacing w:line="200" w:lineRule="exact"/>
              <w:ind w:firstLineChars="0" w:firstLine="0"/>
              <w:jc w:val="center"/>
              <w:rPr>
                <w:rFonts w:ascii="Arial" w:hAnsi="Arial" w:cs="Arial"/>
                <w:color w:val="000000"/>
                <w:spacing w:val="-10"/>
                <w:kern w:val="0"/>
                <w:sz w:val="15"/>
                <w:szCs w:val="15"/>
              </w:rPr>
            </w:pPr>
            <w:r w:rsidRPr="009D5E47">
              <w:rPr>
                <w:rFonts w:ascii="Arial" w:hAnsi="Arial" w:cs="Arial"/>
                <w:color w:val="000000"/>
                <w:spacing w:val="-10"/>
                <w:kern w:val="0"/>
                <w:sz w:val="15"/>
                <w:szCs w:val="15"/>
              </w:rPr>
              <w:t>I2S0_MCLK</w:t>
            </w:r>
          </w:p>
        </w:tc>
        <w:tc>
          <w:tcPr>
            <w:tcW w:w="504" w:type="dxa"/>
            <w:shd w:val="clear" w:color="000000" w:fill="BFBFBF"/>
            <w:vAlign w:val="center"/>
            <w:hideMark/>
          </w:tcPr>
          <w:p w14:paraId="2CB4898B" w14:textId="77777777" w:rsidR="009D5E47" w:rsidRPr="009D5E47" w:rsidRDefault="009D5E47" w:rsidP="009D5E47">
            <w:pPr>
              <w:widowControl/>
              <w:adjustRightInd/>
              <w:spacing w:line="200" w:lineRule="exact"/>
              <w:ind w:firstLineChars="0" w:firstLine="0"/>
              <w:jc w:val="center"/>
              <w:rPr>
                <w:rFonts w:ascii="Arial" w:hAnsi="Arial" w:cs="Arial"/>
                <w:spacing w:val="-10"/>
                <w:kern w:val="0"/>
                <w:sz w:val="15"/>
                <w:szCs w:val="15"/>
              </w:rPr>
            </w:pPr>
            <w:r w:rsidRPr="009D5E47">
              <w:rPr>
                <w:rFonts w:ascii="Arial" w:hAnsi="Arial" w:cs="Arial"/>
                <w:spacing w:val="-10"/>
                <w:kern w:val="0"/>
                <w:sz w:val="15"/>
                <w:szCs w:val="15"/>
              </w:rPr>
              <w:t xml:space="preserve">　</w:t>
            </w:r>
          </w:p>
        </w:tc>
      </w:tr>
    </w:tbl>
    <w:p w14:paraId="25C6FCB7" w14:textId="77777777" w:rsidR="000A29C0" w:rsidRPr="000A29C0" w:rsidRDefault="000A29C0" w:rsidP="000A29C0">
      <w:pPr>
        <w:ind w:firstLineChars="0" w:firstLine="0"/>
      </w:pPr>
    </w:p>
    <w:p w14:paraId="32E967F7" w14:textId="5F413390" w:rsidR="005C018E" w:rsidRPr="005C018E" w:rsidRDefault="000A29C0" w:rsidP="000A29C0">
      <w:pPr>
        <w:ind w:firstLine="420"/>
      </w:pPr>
      <w:r w:rsidRPr="000619D0">
        <w:rPr>
          <w:color w:val="000000" w:themeColor="text1"/>
        </w:rPr>
        <w:tab/>
      </w:r>
    </w:p>
    <w:sectPr w:rsidR="005C018E" w:rsidRPr="005C018E" w:rsidSect="00723CF8">
      <w:headerReference w:type="default" r:id="rId10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263346" w14:textId="77777777" w:rsidR="00763737" w:rsidRDefault="00763737" w:rsidP="0055439C">
      <w:pPr>
        <w:ind w:firstLine="420"/>
      </w:pPr>
      <w:r>
        <w:separator/>
      </w:r>
    </w:p>
  </w:endnote>
  <w:endnote w:type="continuationSeparator" w:id="0">
    <w:p w14:paraId="65E19195" w14:textId="77777777" w:rsidR="00763737" w:rsidRDefault="00763737" w:rsidP="0055439C">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GIKGL A+ Helvetica">
    <w:altName w:val="方正舒体"/>
    <w:panose1 w:val="00000000000000000000"/>
    <w:charset w:val="86"/>
    <w:family w:val="swiss"/>
    <w:notTrueType/>
    <w:pitch w:val="default"/>
    <w:sig w:usb0="00000001" w:usb1="080E0000" w:usb2="00000010" w:usb3="00000000" w:csb0="00040000" w:csb1="00000000"/>
  </w:font>
  <w:font w:name="Helvetica LT Std">
    <w:altName w:val="Arial Unicode MS"/>
    <w:panose1 w:val="00000000000000000000"/>
    <w:charset w:val="86"/>
    <w:family w:val="swiss"/>
    <w:notTrueType/>
    <w:pitch w:val="default"/>
    <w:sig w:usb0="00000001" w:usb1="080E0000" w:usb2="00000010" w:usb3="00000000" w:csb0="00040000" w:csb1="00000000"/>
  </w:font>
  <w:font w:name="TimesLTStd-Roman">
    <w:altName w:val="宋体"/>
    <w:panose1 w:val="00000000000000000000"/>
    <w:charset w:val="86"/>
    <w:family w:val="roman"/>
    <w:notTrueType/>
    <w:pitch w:val="default"/>
    <w:sig w:usb0="00000001" w:usb1="080F0000" w:usb2="00000010" w:usb3="00000000" w:csb0="00060000" w:csb1="00000000"/>
  </w:font>
  <w:font w:name="Calibri Light">
    <w:panose1 w:val="020F0302020204030204"/>
    <w:charset w:val="00"/>
    <w:family w:val="swiss"/>
    <w:pitch w:val="variable"/>
    <w:sig w:usb0="A00002EF" w:usb1="4000207B" w:usb2="00000000" w:usb3="00000000" w:csb0="0000019F" w:csb1="00000000"/>
  </w:font>
  <w:font w:name="华文中宋">
    <w:panose1 w:val="02010600040101010101"/>
    <w:charset w:val="86"/>
    <w:family w:val="auto"/>
    <w:pitch w:val="variable"/>
    <w:sig w:usb0="00000287" w:usb1="080F0000" w:usb2="00000010" w:usb3="00000000" w:csb0="0004009F" w:csb1="00000000"/>
  </w:font>
  <w:font w:name="Arial Unicode MS">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新宋体">
    <w:panose1 w:val="02010609030101010101"/>
    <w:charset w:val="86"/>
    <w:family w:val="modern"/>
    <w:pitch w:val="fixed"/>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D41FD5" w14:textId="77777777" w:rsidR="00F2792D" w:rsidRDefault="00F2792D">
    <w:pPr>
      <w:pStyle w:val="a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450439" w14:textId="77777777" w:rsidR="00F2792D" w:rsidRDefault="00F2792D" w:rsidP="00873D11">
    <w:pPr>
      <w:pStyle w:val="a6"/>
      <w:ind w:firstLine="360"/>
      <w:jc w:val="center"/>
    </w:pPr>
  </w:p>
  <w:p w14:paraId="16BFF2D9" w14:textId="77777777" w:rsidR="00F2792D" w:rsidRDefault="00F2792D" w:rsidP="00873D11">
    <w:pPr>
      <w:pStyle w:val="a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B457EA" w14:textId="77777777" w:rsidR="00F2792D" w:rsidRDefault="00F2792D">
    <w:pPr>
      <w:pStyle w:val="a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D8EB3F" w14:textId="77777777" w:rsidR="00F2792D" w:rsidRDefault="00F2792D" w:rsidP="00873D11">
    <w:pPr>
      <w:pStyle w:val="a6"/>
      <w:ind w:firstLine="360"/>
      <w:jc w:val="center"/>
    </w:pPr>
  </w:p>
  <w:p w14:paraId="73C5A7C6" w14:textId="77777777" w:rsidR="00F2792D" w:rsidRDefault="00F2792D" w:rsidP="00873D11">
    <w:pPr>
      <w:pStyle w:val="a6"/>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9830264"/>
      <w:docPartObj>
        <w:docPartGallery w:val="Page Numbers (Bottom of Page)"/>
        <w:docPartUnique/>
      </w:docPartObj>
    </w:sdtPr>
    <w:sdtContent>
      <w:p w14:paraId="03E7E16C" w14:textId="77777777" w:rsidR="00F2792D" w:rsidRDefault="00F2792D">
        <w:pPr>
          <w:pStyle w:val="a6"/>
          <w:ind w:firstLine="360"/>
          <w:jc w:val="center"/>
        </w:pPr>
        <w:r>
          <w:fldChar w:fldCharType="begin"/>
        </w:r>
        <w:r>
          <w:instrText>PAGE   \* MERGEFORMAT</w:instrText>
        </w:r>
        <w:r>
          <w:fldChar w:fldCharType="separate"/>
        </w:r>
        <w:r w:rsidR="00D03BC7" w:rsidRPr="00D03BC7">
          <w:rPr>
            <w:noProof/>
            <w:lang w:val="zh-CN"/>
          </w:rPr>
          <w:t>III</w:t>
        </w:r>
        <w:r>
          <w:fldChar w:fldCharType="end"/>
        </w:r>
      </w:p>
    </w:sdtContent>
  </w:sdt>
  <w:p w14:paraId="71BFAED8" w14:textId="77777777" w:rsidR="00F2792D" w:rsidRDefault="00F2792D" w:rsidP="00873D11">
    <w:pPr>
      <w:pStyle w:val="a6"/>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3710313"/>
      <w:docPartObj>
        <w:docPartGallery w:val="Page Numbers (Bottom of Page)"/>
        <w:docPartUnique/>
      </w:docPartObj>
    </w:sdtPr>
    <w:sdtContent>
      <w:p w14:paraId="33B1DCD2" w14:textId="77777777" w:rsidR="00F2792D" w:rsidRDefault="00F2792D" w:rsidP="00687F00">
        <w:pPr>
          <w:pStyle w:val="a6"/>
          <w:ind w:firstLine="360"/>
          <w:jc w:val="center"/>
        </w:pPr>
        <w:r>
          <w:fldChar w:fldCharType="begin"/>
        </w:r>
        <w:r>
          <w:instrText xml:space="preserve"> PAGE   \* MERGEFORMAT </w:instrText>
        </w:r>
        <w:r>
          <w:fldChar w:fldCharType="separate"/>
        </w:r>
        <w:r w:rsidR="00D03BC7" w:rsidRPr="00D03BC7">
          <w:rPr>
            <w:noProof/>
            <w:lang w:val="zh-CN"/>
          </w:rPr>
          <w:t>1</w:t>
        </w:r>
        <w:r>
          <w:rPr>
            <w:noProof/>
            <w:lang w:val="zh-C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0AD17B" w14:textId="77777777" w:rsidR="00763737" w:rsidRDefault="00763737" w:rsidP="0055439C">
      <w:pPr>
        <w:ind w:firstLine="420"/>
      </w:pPr>
      <w:r>
        <w:separator/>
      </w:r>
    </w:p>
  </w:footnote>
  <w:footnote w:type="continuationSeparator" w:id="0">
    <w:p w14:paraId="60122CA3" w14:textId="77777777" w:rsidR="00763737" w:rsidRDefault="00763737" w:rsidP="0055439C">
      <w:pPr>
        <w:ind w:firstLine="420"/>
      </w:pPr>
      <w:r>
        <w:continuationSeparator/>
      </w:r>
    </w:p>
  </w:footnote>
  <w:footnote w:id="1">
    <w:p w14:paraId="3553DCBB" w14:textId="77777777" w:rsidR="00F2792D" w:rsidRPr="00F44EFC" w:rsidRDefault="00F2792D" w:rsidP="00D01C46">
      <w:pPr>
        <w:ind w:firstLine="420"/>
      </w:pPr>
      <w:r>
        <w:rPr>
          <w:rStyle w:val="a9"/>
        </w:rPr>
        <w:footnoteRef/>
      </w:r>
      <w:r w:rsidRPr="00F44EFC">
        <w:rPr>
          <w:rFonts w:hint="eastAsia"/>
        </w:rPr>
        <w:t>设备与中断向量号可以不是一一对应的，如果一个设备可以产生多种不同中断，允许有多个中断向量号。</w:t>
      </w:r>
    </w:p>
  </w:footnote>
  <w:footnote w:id="2">
    <w:p w14:paraId="6D47BCDC" w14:textId="77777777" w:rsidR="00F2792D" w:rsidRPr="000D3680" w:rsidRDefault="00F2792D" w:rsidP="00297204">
      <w:pPr>
        <w:ind w:firstLine="420"/>
      </w:pPr>
      <w:r>
        <w:rPr>
          <w:rStyle w:val="a9"/>
        </w:rPr>
        <w:footnoteRef/>
      </w:r>
      <w:r>
        <w:t xml:space="preserve"> </w:t>
      </w:r>
      <w:r>
        <w:rPr>
          <w:rFonts w:hint="eastAsia"/>
        </w:rPr>
        <w:t>宏常量，在</w:t>
      </w:r>
      <w:r>
        <w:rPr>
          <w:rFonts w:hint="eastAsia"/>
        </w:rPr>
        <w:t>mqx.h</w:t>
      </w:r>
      <w:r>
        <w:rPr>
          <w:rFonts w:hint="eastAsia"/>
        </w:rPr>
        <w:t>中定义。后续返回值与其类似。</w:t>
      </w:r>
    </w:p>
  </w:footnote>
  <w:footnote w:id="3">
    <w:p w14:paraId="74253656" w14:textId="77777777" w:rsidR="00F2792D" w:rsidRDefault="00F2792D" w:rsidP="00297204">
      <w:pPr>
        <w:ind w:firstLineChars="0" w:firstLine="0"/>
      </w:pPr>
      <w:r>
        <w:rPr>
          <w:rStyle w:val="a9"/>
        </w:rPr>
        <w:footnoteRef/>
      </w:r>
      <w:r>
        <w:t xml:space="preserve"> </w:t>
      </w:r>
      <w:r w:rsidRPr="007459ED">
        <w:rPr>
          <w:rFonts w:hint="eastAsia"/>
          <w:sz w:val="18"/>
          <w:szCs w:val="18"/>
        </w:rPr>
        <w:t>需使用的目标位为</w:t>
      </w:r>
      <w:r w:rsidRPr="007459ED">
        <w:rPr>
          <w:rFonts w:hint="eastAsia"/>
          <w:sz w:val="18"/>
          <w:szCs w:val="18"/>
        </w:rPr>
        <w:t>1</w:t>
      </w:r>
      <w:r w:rsidRPr="007459ED">
        <w:rPr>
          <w:rFonts w:hint="eastAsia"/>
          <w:sz w:val="18"/>
          <w:szCs w:val="18"/>
        </w:rPr>
        <w:t>，其他位为</w:t>
      </w:r>
      <w:r w:rsidRPr="007459ED">
        <w:rPr>
          <w:rFonts w:hint="eastAsia"/>
          <w:sz w:val="18"/>
          <w:szCs w:val="18"/>
        </w:rPr>
        <w:t>0</w:t>
      </w:r>
      <w:r w:rsidRPr="007459ED">
        <w:rPr>
          <w:rFonts w:hint="eastAsia"/>
          <w:sz w:val="18"/>
          <w:szCs w:val="18"/>
        </w:rPr>
        <w:t>。一般将待测值与其进行“位与”操作，以此判断待测值是否符合目标。</w:t>
      </w:r>
    </w:p>
  </w:footnote>
  <w:footnote w:id="4">
    <w:p w14:paraId="52A2692B" w14:textId="77777777" w:rsidR="00F2792D" w:rsidRDefault="00F2792D" w:rsidP="00297204">
      <w:pPr>
        <w:ind w:firstLine="420"/>
      </w:pPr>
      <w:r>
        <w:rPr>
          <w:rStyle w:val="a9"/>
        </w:rPr>
        <w:footnoteRef/>
      </w:r>
      <w:r>
        <w:t xml:space="preserve"> </w:t>
      </w:r>
      <w:r w:rsidRPr="007459ED">
        <w:rPr>
          <w:sz w:val="18"/>
          <w:szCs w:val="18"/>
        </w:rPr>
        <w:t>Interrupt Service Routine</w:t>
      </w:r>
      <w:r w:rsidRPr="007459ED">
        <w:rPr>
          <w:rFonts w:hint="eastAsia"/>
          <w:sz w:val="18"/>
          <w:szCs w:val="18"/>
        </w:rPr>
        <w:t>，中断服务例程，后同。</w:t>
      </w:r>
    </w:p>
  </w:footnote>
  <w:footnote w:id="5">
    <w:p w14:paraId="3BA96E10" w14:textId="77777777" w:rsidR="00F2792D" w:rsidRDefault="00F2792D" w:rsidP="00297204">
      <w:pPr>
        <w:ind w:firstLine="420"/>
      </w:pPr>
      <w:r>
        <w:rPr>
          <w:rStyle w:val="a9"/>
        </w:rPr>
        <w:footnoteRef/>
      </w:r>
      <w:r>
        <w:rPr>
          <w:rFonts w:hint="eastAsia"/>
        </w:rPr>
        <w:t xml:space="preserve"> </w:t>
      </w:r>
      <w:r w:rsidRPr="007459ED">
        <w:rPr>
          <w:rFonts w:hint="eastAsia"/>
          <w:sz w:val="18"/>
          <w:szCs w:val="18"/>
        </w:rPr>
        <w:t>每个轻量级事件组可表示</w:t>
      </w:r>
      <w:r w:rsidRPr="007459ED">
        <w:rPr>
          <w:rFonts w:hint="eastAsia"/>
          <w:sz w:val="18"/>
          <w:szCs w:val="18"/>
        </w:rPr>
        <w:t>32</w:t>
      </w:r>
      <w:r w:rsidRPr="007459ED">
        <w:rPr>
          <w:rFonts w:hint="eastAsia"/>
          <w:sz w:val="18"/>
          <w:szCs w:val="18"/>
        </w:rPr>
        <w:t>个事件，一般能满足一个中小型工程的需要。若所需事件多于</w:t>
      </w:r>
      <w:r w:rsidRPr="007459ED">
        <w:rPr>
          <w:rFonts w:hint="eastAsia"/>
          <w:sz w:val="18"/>
          <w:szCs w:val="18"/>
        </w:rPr>
        <w:t>32</w:t>
      </w:r>
      <w:r w:rsidRPr="007459ED">
        <w:rPr>
          <w:rFonts w:hint="eastAsia"/>
          <w:sz w:val="18"/>
          <w:szCs w:val="18"/>
        </w:rPr>
        <w:t>个，则需按照需要创建多个轻量级事件组。</w:t>
      </w:r>
    </w:p>
  </w:footnote>
  <w:footnote w:id="6">
    <w:p w14:paraId="6DF034AD" w14:textId="77777777" w:rsidR="00F2792D" w:rsidRDefault="00F2792D" w:rsidP="00C01ACC">
      <w:pPr>
        <w:pStyle w:val="a8"/>
        <w:ind w:firstLine="360"/>
      </w:pPr>
      <w:r>
        <w:rPr>
          <w:rStyle w:val="a9"/>
        </w:rPr>
        <w:footnoteRef/>
      </w:r>
      <w:r>
        <w:t xml:space="preserve"> </w:t>
      </w:r>
      <w:r>
        <w:rPr>
          <w:rFonts w:hint="eastAsia"/>
        </w:rPr>
        <w:t>Processor Expert</w:t>
      </w:r>
      <w:r>
        <w:rPr>
          <w:rFonts w:hint="eastAsia"/>
        </w:rPr>
        <w:t>是一个快速的程序设计工具，它作为一个插件默认集成在</w:t>
      </w:r>
      <w:r>
        <w:rPr>
          <w:rFonts w:hint="eastAsia"/>
        </w:rPr>
        <w:t>CodeWarrior</w:t>
      </w:r>
      <w:r>
        <w:rPr>
          <w:rFonts w:hint="eastAsia"/>
        </w:rPr>
        <w:t>开发环境中，详细信息请参见飞思卡尔官方网站关于</w:t>
      </w:r>
      <w:r>
        <w:rPr>
          <w:rFonts w:hint="eastAsia"/>
        </w:rPr>
        <w:t>Processor Expert</w:t>
      </w:r>
      <w:r>
        <w:rPr>
          <w:rFonts w:hint="eastAsia"/>
        </w:rPr>
        <w:t>的介绍页面。</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4BC810" w14:textId="77777777" w:rsidR="00F2792D" w:rsidRDefault="00F2792D">
    <w:pPr>
      <w:pStyle w:val="a5"/>
      <w:ind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61A460" w14:textId="77777777" w:rsidR="00F2792D" w:rsidRPr="00120E9A" w:rsidRDefault="00F2792D" w:rsidP="00873D11">
    <w:pPr>
      <w:pStyle w:val="a5"/>
      <w:ind w:firstLine="360"/>
    </w:pPr>
    <w:r w:rsidRPr="00301AF3">
      <w:rPr>
        <w:rFonts w:hint="eastAsia"/>
      </w:rPr>
      <w:t>KW01-Zigbee</w:t>
    </w:r>
    <w:r w:rsidRPr="00301AF3">
      <w:rPr>
        <w:rFonts w:hint="eastAsia"/>
      </w:rPr>
      <w:t>快速应用指南</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71E1B3" w14:textId="77777777" w:rsidR="00F2792D" w:rsidRPr="00120E9A" w:rsidRDefault="00F2792D" w:rsidP="00873D11">
    <w:pPr>
      <w:pStyle w:val="a5"/>
      <w:ind w:firstLine="360"/>
    </w:pPr>
    <w:r w:rsidRPr="00301AF3">
      <w:rPr>
        <w:rFonts w:hint="eastAsia"/>
      </w:rPr>
      <w:t>KW01-Zigbee</w:t>
    </w:r>
    <w:r w:rsidRPr="00301AF3">
      <w:rPr>
        <w:rFonts w:hint="eastAsia"/>
      </w:rPr>
      <w:t>快速应用指南</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357CC4" w14:textId="77777777" w:rsidR="00F2792D" w:rsidRPr="00120E9A" w:rsidRDefault="00F2792D" w:rsidP="00873D11">
    <w:pPr>
      <w:pStyle w:val="a5"/>
      <w:ind w:firstLine="360"/>
    </w:pPr>
    <w:r w:rsidRPr="00301AF3">
      <w:rPr>
        <w:rFonts w:hint="eastAsia"/>
      </w:rPr>
      <w:t>KW01-Zigbee</w:t>
    </w:r>
    <w:r w:rsidRPr="00301AF3">
      <w:rPr>
        <w:rFonts w:hint="eastAsia"/>
      </w:rPr>
      <w:t>快速应用指南</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59DE29" w14:textId="77777777" w:rsidR="00F2792D" w:rsidRDefault="00F2792D">
    <w:pPr>
      <w:pStyle w:val="a5"/>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7CEA06" w14:textId="77777777" w:rsidR="00F2792D" w:rsidRPr="00120E9A" w:rsidRDefault="00F2792D" w:rsidP="00873D11">
    <w:pPr>
      <w:pStyle w:val="a5"/>
      <w:ind w:firstLine="360"/>
    </w:pPr>
    <w:r w:rsidRPr="00301AF3">
      <w:rPr>
        <w:rFonts w:hint="eastAsia"/>
      </w:rPr>
      <w:t>KW01-Zigbee</w:t>
    </w:r>
    <w:r w:rsidRPr="00301AF3">
      <w:rPr>
        <w:rFonts w:hint="eastAsia"/>
      </w:rPr>
      <w:t>快速应用指南</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F460C2" w14:textId="77777777" w:rsidR="00F2792D" w:rsidRPr="00120E9A" w:rsidRDefault="00F2792D" w:rsidP="00873D11">
    <w:pPr>
      <w:pStyle w:val="a5"/>
      <w:ind w:firstLine="360"/>
    </w:pPr>
    <w:r w:rsidRPr="00301AF3">
      <w:rPr>
        <w:rFonts w:hint="eastAsia"/>
      </w:rPr>
      <w:t>KW01-Zigbee</w:t>
    </w:r>
    <w:r w:rsidRPr="00301AF3">
      <w:rPr>
        <w:rFonts w:hint="eastAsia"/>
      </w:rPr>
      <w:t>快速应用指南</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BDEAF" w14:textId="77777777" w:rsidR="00F2792D" w:rsidRPr="00120E9A" w:rsidRDefault="00F2792D" w:rsidP="00873D11">
    <w:pPr>
      <w:pStyle w:val="a5"/>
      <w:ind w:firstLine="360"/>
    </w:pPr>
    <w:r w:rsidRPr="00301AF3">
      <w:rPr>
        <w:rFonts w:hint="eastAsia"/>
      </w:rPr>
      <w:t>KW01-Zigbee</w:t>
    </w:r>
    <w:r w:rsidRPr="00301AF3">
      <w:rPr>
        <w:rFonts w:hint="eastAsia"/>
      </w:rPr>
      <w:t>快速应用指南</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38B6BE" w14:textId="77777777" w:rsidR="00F2792D" w:rsidRPr="00120E9A" w:rsidRDefault="00F2792D" w:rsidP="00873D11">
    <w:pPr>
      <w:pStyle w:val="a5"/>
      <w:ind w:firstLine="360"/>
    </w:pPr>
    <w:r w:rsidRPr="00301AF3">
      <w:rPr>
        <w:rFonts w:hint="eastAsia"/>
      </w:rPr>
      <w:t>KW01-Zigbee</w:t>
    </w:r>
    <w:r w:rsidRPr="00301AF3">
      <w:rPr>
        <w:rFonts w:hint="eastAsia"/>
      </w:rPr>
      <w:t>快速应用指南</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E3190B" w14:textId="77777777" w:rsidR="00F2792D" w:rsidRPr="00120E9A" w:rsidRDefault="00F2792D" w:rsidP="00873D11">
    <w:pPr>
      <w:pStyle w:val="a5"/>
      <w:ind w:firstLine="360"/>
    </w:pPr>
    <w:r w:rsidRPr="00301AF3">
      <w:rPr>
        <w:rFonts w:hint="eastAsia"/>
      </w:rPr>
      <w:t>KW01-Zigbee</w:t>
    </w:r>
    <w:r w:rsidRPr="00301AF3">
      <w:rPr>
        <w:rFonts w:hint="eastAsia"/>
      </w:rPr>
      <w:t>快速应用指南</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69C9BA" w14:textId="77777777" w:rsidR="00F2792D" w:rsidRPr="00120E9A" w:rsidRDefault="00F2792D" w:rsidP="00873D11">
    <w:pPr>
      <w:pStyle w:val="a5"/>
      <w:ind w:firstLine="360"/>
    </w:pPr>
    <w:r w:rsidRPr="00301AF3">
      <w:rPr>
        <w:rFonts w:hint="eastAsia"/>
      </w:rPr>
      <w:t>KW01-Zigbee</w:t>
    </w:r>
    <w:r w:rsidRPr="00301AF3">
      <w:rPr>
        <w:rFonts w:hint="eastAsia"/>
      </w:rPr>
      <w:t>快速应用指南</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4533D8B"/>
    <w:multiLevelType w:val="multilevel"/>
    <w:tmpl w:val="75F0D54C"/>
    <w:lvl w:ilvl="0">
      <w:start w:val="1"/>
      <w:numFmt w:val="decimal"/>
      <w:lvlText w:val="%1"/>
      <w:lvlJc w:val="left"/>
      <w:pPr>
        <w:ind w:left="555" w:hanging="555"/>
      </w:pPr>
      <w:rPr>
        <w:rFonts w:hint="default"/>
      </w:rPr>
    </w:lvl>
    <w:lvl w:ilvl="1">
      <w:start w:val="1"/>
      <w:numFmt w:val="decimal"/>
      <w:lvlText w:val="%1.%2"/>
      <w:lvlJc w:val="left"/>
      <w:pPr>
        <w:ind w:left="754" w:hanging="555"/>
      </w:pPr>
      <w:rPr>
        <w:rFonts w:hint="default"/>
      </w:rPr>
    </w:lvl>
    <w:lvl w:ilvl="2">
      <w:start w:val="1"/>
      <w:numFmt w:val="decimal"/>
      <w:lvlText w:val="%1.%2.%3"/>
      <w:lvlJc w:val="left"/>
      <w:pPr>
        <w:ind w:left="1118" w:hanging="720"/>
      </w:pPr>
      <w:rPr>
        <w:rFonts w:hint="default"/>
      </w:rPr>
    </w:lvl>
    <w:lvl w:ilvl="3">
      <w:start w:val="1"/>
      <w:numFmt w:val="decimal"/>
      <w:lvlText w:val="%1.%2.%3.%4"/>
      <w:lvlJc w:val="left"/>
      <w:pPr>
        <w:ind w:left="1317" w:hanging="720"/>
      </w:pPr>
      <w:rPr>
        <w:rFonts w:hint="default"/>
      </w:rPr>
    </w:lvl>
    <w:lvl w:ilvl="4">
      <w:start w:val="1"/>
      <w:numFmt w:val="decimal"/>
      <w:lvlText w:val="%1.%2.%3.%4.%5"/>
      <w:lvlJc w:val="left"/>
      <w:pPr>
        <w:ind w:left="1876" w:hanging="1080"/>
      </w:pPr>
      <w:rPr>
        <w:rFonts w:hint="default"/>
      </w:rPr>
    </w:lvl>
    <w:lvl w:ilvl="5">
      <w:start w:val="1"/>
      <w:numFmt w:val="decimal"/>
      <w:lvlText w:val="%1.%2.%3.%4.%5.%6"/>
      <w:lvlJc w:val="left"/>
      <w:pPr>
        <w:ind w:left="2075" w:hanging="1080"/>
      </w:pPr>
      <w:rPr>
        <w:rFonts w:hint="default"/>
      </w:rPr>
    </w:lvl>
    <w:lvl w:ilvl="6">
      <w:start w:val="1"/>
      <w:numFmt w:val="decimal"/>
      <w:lvlText w:val="%1.%2.%3.%4.%5.%6.%7"/>
      <w:lvlJc w:val="left"/>
      <w:pPr>
        <w:ind w:left="2274" w:hanging="1080"/>
      </w:pPr>
      <w:rPr>
        <w:rFonts w:hint="default"/>
      </w:rPr>
    </w:lvl>
    <w:lvl w:ilvl="7">
      <w:start w:val="1"/>
      <w:numFmt w:val="decimal"/>
      <w:lvlText w:val="%1.%2.%3.%4.%5.%6.%7.%8"/>
      <w:lvlJc w:val="left"/>
      <w:pPr>
        <w:ind w:left="2833" w:hanging="1440"/>
      </w:pPr>
      <w:rPr>
        <w:rFonts w:hint="default"/>
      </w:rPr>
    </w:lvl>
    <w:lvl w:ilvl="8">
      <w:start w:val="1"/>
      <w:numFmt w:val="decimal"/>
      <w:lvlText w:val="%1.%2.%3.%4.%5.%6.%7.%8.%9"/>
      <w:lvlJc w:val="left"/>
      <w:pPr>
        <w:ind w:left="3032" w:hanging="1440"/>
      </w:pPr>
      <w:rPr>
        <w:rFonts w:hint="default"/>
      </w:rPr>
    </w:lvl>
  </w:abstractNum>
  <w:abstractNum w:abstractNumId="1" w15:restartNumberingAfterBreak="0">
    <w:nsid w:val="392A4329"/>
    <w:multiLevelType w:val="hybridMultilevel"/>
    <w:tmpl w:val="77D6A6E8"/>
    <w:lvl w:ilvl="0" w:tplc="04090001">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4AA4"/>
    <w:rsid w:val="0000380F"/>
    <w:rsid w:val="00004E42"/>
    <w:rsid w:val="00010780"/>
    <w:rsid w:val="00010F39"/>
    <w:rsid w:val="00011C04"/>
    <w:rsid w:val="000126B5"/>
    <w:rsid w:val="00014FB3"/>
    <w:rsid w:val="000178BC"/>
    <w:rsid w:val="00027706"/>
    <w:rsid w:val="000426D7"/>
    <w:rsid w:val="00043CD1"/>
    <w:rsid w:val="00045F1A"/>
    <w:rsid w:val="0005029D"/>
    <w:rsid w:val="00051E21"/>
    <w:rsid w:val="000542B7"/>
    <w:rsid w:val="000546DC"/>
    <w:rsid w:val="0005658D"/>
    <w:rsid w:val="00056ACA"/>
    <w:rsid w:val="000608DB"/>
    <w:rsid w:val="00062E6C"/>
    <w:rsid w:val="0006578E"/>
    <w:rsid w:val="00066DBA"/>
    <w:rsid w:val="00067915"/>
    <w:rsid w:val="00072149"/>
    <w:rsid w:val="000742BA"/>
    <w:rsid w:val="000755D1"/>
    <w:rsid w:val="0008018C"/>
    <w:rsid w:val="00082994"/>
    <w:rsid w:val="000833ED"/>
    <w:rsid w:val="00083D50"/>
    <w:rsid w:val="0008423F"/>
    <w:rsid w:val="00090C9D"/>
    <w:rsid w:val="00094B9A"/>
    <w:rsid w:val="00095858"/>
    <w:rsid w:val="00097F5C"/>
    <w:rsid w:val="000A1AF0"/>
    <w:rsid w:val="000A29C0"/>
    <w:rsid w:val="000A5891"/>
    <w:rsid w:val="000A65A9"/>
    <w:rsid w:val="000A6A26"/>
    <w:rsid w:val="000B51E0"/>
    <w:rsid w:val="000B5A28"/>
    <w:rsid w:val="000B65AC"/>
    <w:rsid w:val="000C0953"/>
    <w:rsid w:val="000C0FCA"/>
    <w:rsid w:val="000C34F7"/>
    <w:rsid w:val="000C76F2"/>
    <w:rsid w:val="000D11EF"/>
    <w:rsid w:val="000D3D72"/>
    <w:rsid w:val="000D3F14"/>
    <w:rsid w:val="000E1B86"/>
    <w:rsid w:val="000F141E"/>
    <w:rsid w:val="000F24F3"/>
    <w:rsid w:val="000F39E2"/>
    <w:rsid w:val="000F4924"/>
    <w:rsid w:val="000F609C"/>
    <w:rsid w:val="000F6B64"/>
    <w:rsid w:val="000F7357"/>
    <w:rsid w:val="000F7794"/>
    <w:rsid w:val="00101584"/>
    <w:rsid w:val="00101A0A"/>
    <w:rsid w:val="00104232"/>
    <w:rsid w:val="00106BB7"/>
    <w:rsid w:val="00112659"/>
    <w:rsid w:val="0011435C"/>
    <w:rsid w:val="001225AC"/>
    <w:rsid w:val="00123511"/>
    <w:rsid w:val="00125EBE"/>
    <w:rsid w:val="0012683D"/>
    <w:rsid w:val="0013445B"/>
    <w:rsid w:val="00135A4D"/>
    <w:rsid w:val="00143550"/>
    <w:rsid w:val="001436EE"/>
    <w:rsid w:val="00143FD8"/>
    <w:rsid w:val="00144FB4"/>
    <w:rsid w:val="00155A0E"/>
    <w:rsid w:val="00160D33"/>
    <w:rsid w:val="0017068C"/>
    <w:rsid w:val="00172637"/>
    <w:rsid w:val="00174FA3"/>
    <w:rsid w:val="0017552C"/>
    <w:rsid w:val="0017597F"/>
    <w:rsid w:val="001770F5"/>
    <w:rsid w:val="00177400"/>
    <w:rsid w:val="00184490"/>
    <w:rsid w:val="0018642C"/>
    <w:rsid w:val="001865B3"/>
    <w:rsid w:val="001903CA"/>
    <w:rsid w:val="001940B9"/>
    <w:rsid w:val="001964E7"/>
    <w:rsid w:val="0019677E"/>
    <w:rsid w:val="001976E7"/>
    <w:rsid w:val="001A02B5"/>
    <w:rsid w:val="001A3575"/>
    <w:rsid w:val="001A4E44"/>
    <w:rsid w:val="001B1F5B"/>
    <w:rsid w:val="001B2650"/>
    <w:rsid w:val="001B5A61"/>
    <w:rsid w:val="001B6EBA"/>
    <w:rsid w:val="001C393F"/>
    <w:rsid w:val="001C455B"/>
    <w:rsid w:val="001C4C73"/>
    <w:rsid w:val="001D0FD9"/>
    <w:rsid w:val="001D365A"/>
    <w:rsid w:val="001D599E"/>
    <w:rsid w:val="001E08BB"/>
    <w:rsid w:val="001E2B7E"/>
    <w:rsid w:val="001E2FAB"/>
    <w:rsid w:val="001F6BA8"/>
    <w:rsid w:val="001F6C19"/>
    <w:rsid w:val="002006FE"/>
    <w:rsid w:val="00200E4B"/>
    <w:rsid w:val="002033F6"/>
    <w:rsid w:val="002034AB"/>
    <w:rsid w:val="0020422E"/>
    <w:rsid w:val="002079FB"/>
    <w:rsid w:val="00213079"/>
    <w:rsid w:val="00223694"/>
    <w:rsid w:val="00224DD8"/>
    <w:rsid w:val="0022559D"/>
    <w:rsid w:val="0022569A"/>
    <w:rsid w:val="002263AA"/>
    <w:rsid w:val="00231D0B"/>
    <w:rsid w:val="0023746B"/>
    <w:rsid w:val="002456C3"/>
    <w:rsid w:val="00250957"/>
    <w:rsid w:val="00251353"/>
    <w:rsid w:val="0025707C"/>
    <w:rsid w:val="00263EE5"/>
    <w:rsid w:val="00265554"/>
    <w:rsid w:val="00271D82"/>
    <w:rsid w:val="00273198"/>
    <w:rsid w:val="002822A9"/>
    <w:rsid w:val="00283CAB"/>
    <w:rsid w:val="00284A08"/>
    <w:rsid w:val="00285264"/>
    <w:rsid w:val="002879C0"/>
    <w:rsid w:val="002900EF"/>
    <w:rsid w:val="002905DC"/>
    <w:rsid w:val="00290924"/>
    <w:rsid w:val="00296280"/>
    <w:rsid w:val="00297204"/>
    <w:rsid w:val="002A48AA"/>
    <w:rsid w:val="002B27D1"/>
    <w:rsid w:val="002B3117"/>
    <w:rsid w:val="002C189F"/>
    <w:rsid w:val="002C787D"/>
    <w:rsid w:val="002D30B1"/>
    <w:rsid w:val="002D766B"/>
    <w:rsid w:val="002E2C1B"/>
    <w:rsid w:val="002E4761"/>
    <w:rsid w:val="002F0418"/>
    <w:rsid w:val="002F5D82"/>
    <w:rsid w:val="003010BB"/>
    <w:rsid w:val="00301AF3"/>
    <w:rsid w:val="0030327A"/>
    <w:rsid w:val="00306D8D"/>
    <w:rsid w:val="0031471E"/>
    <w:rsid w:val="0031561B"/>
    <w:rsid w:val="00316AAC"/>
    <w:rsid w:val="003436D3"/>
    <w:rsid w:val="003478C4"/>
    <w:rsid w:val="003508CC"/>
    <w:rsid w:val="00352AA8"/>
    <w:rsid w:val="0035499A"/>
    <w:rsid w:val="003574C0"/>
    <w:rsid w:val="00360230"/>
    <w:rsid w:val="00376796"/>
    <w:rsid w:val="0037750B"/>
    <w:rsid w:val="003804DF"/>
    <w:rsid w:val="00383127"/>
    <w:rsid w:val="00384C8D"/>
    <w:rsid w:val="003870B1"/>
    <w:rsid w:val="00391E44"/>
    <w:rsid w:val="003954B6"/>
    <w:rsid w:val="003965CD"/>
    <w:rsid w:val="003A724B"/>
    <w:rsid w:val="003A76CE"/>
    <w:rsid w:val="003A7E9B"/>
    <w:rsid w:val="003B1212"/>
    <w:rsid w:val="003B521C"/>
    <w:rsid w:val="003B7954"/>
    <w:rsid w:val="003C0C43"/>
    <w:rsid w:val="003C2D56"/>
    <w:rsid w:val="003C331F"/>
    <w:rsid w:val="003C6CD8"/>
    <w:rsid w:val="003C7496"/>
    <w:rsid w:val="003D0A9F"/>
    <w:rsid w:val="003D2522"/>
    <w:rsid w:val="003D5DEC"/>
    <w:rsid w:val="003E1933"/>
    <w:rsid w:val="003E1B83"/>
    <w:rsid w:val="003E3070"/>
    <w:rsid w:val="003E3B0C"/>
    <w:rsid w:val="003F1D7D"/>
    <w:rsid w:val="003F2681"/>
    <w:rsid w:val="003F6146"/>
    <w:rsid w:val="003F6451"/>
    <w:rsid w:val="0040022D"/>
    <w:rsid w:val="00404AE8"/>
    <w:rsid w:val="00411C93"/>
    <w:rsid w:val="0041302D"/>
    <w:rsid w:val="004131B5"/>
    <w:rsid w:val="00413739"/>
    <w:rsid w:val="00417C81"/>
    <w:rsid w:val="00421A47"/>
    <w:rsid w:val="00425147"/>
    <w:rsid w:val="00432F7B"/>
    <w:rsid w:val="00433B51"/>
    <w:rsid w:val="004341A5"/>
    <w:rsid w:val="004341AA"/>
    <w:rsid w:val="00434632"/>
    <w:rsid w:val="00435AFC"/>
    <w:rsid w:val="004440AC"/>
    <w:rsid w:val="00445B0D"/>
    <w:rsid w:val="00450E8F"/>
    <w:rsid w:val="00451B38"/>
    <w:rsid w:val="004536E1"/>
    <w:rsid w:val="00453828"/>
    <w:rsid w:val="0045759E"/>
    <w:rsid w:val="00460501"/>
    <w:rsid w:val="0046669C"/>
    <w:rsid w:val="0047641B"/>
    <w:rsid w:val="0047689C"/>
    <w:rsid w:val="004800D2"/>
    <w:rsid w:val="004809C2"/>
    <w:rsid w:val="00481582"/>
    <w:rsid w:val="00483105"/>
    <w:rsid w:val="00484EDB"/>
    <w:rsid w:val="00485664"/>
    <w:rsid w:val="00491529"/>
    <w:rsid w:val="00491612"/>
    <w:rsid w:val="0049164C"/>
    <w:rsid w:val="004932D2"/>
    <w:rsid w:val="00497DD6"/>
    <w:rsid w:val="00497FDC"/>
    <w:rsid w:val="004A1FA1"/>
    <w:rsid w:val="004A5B98"/>
    <w:rsid w:val="004B0FD6"/>
    <w:rsid w:val="004B38BF"/>
    <w:rsid w:val="004B6686"/>
    <w:rsid w:val="004B725A"/>
    <w:rsid w:val="004B736C"/>
    <w:rsid w:val="004C1CAC"/>
    <w:rsid w:val="004D193E"/>
    <w:rsid w:val="004D5365"/>
    <w:rsid w:val="004D6C82"/>
    <w:rsid w:val="004E20EE"/>
    <w:rsid w:val="004E367C"/>
    <w:rsid w:val="004E49D6"/>
    <w:rsid w:val="004E49FF"/>
    <w:rsid w:val="004E5B98"/>
    <w:rsid w:val="004E67C2"/>
    <w:rsid w:val="004E769D"/>
    <w:rsid w:val="004F52BA"/>
    <w:rsid w:val="004F555A"/>
    <w:rsid w:val="004F7796"/>
    <w:rsid w:val="0050127C"/>
    <w:rsid w:val="005032D8"/>
    <w:rsid w:val="00507892"/>
    <w:rsid w:val="00510DBC"/>
    <w:rsid w:val="00511126"/>
    <w:rsid w:val="0051553F"/>
    <w:rsid w:val="00527D7D"/>
    <w:rsid w:val="0053099A"/>
    <w:rsid w:val="00532F76"/>
    <w:rsid w:val="0054151D"/>
    <w:rsid w:val="00541826"/>
    <w:rsid w:val="00541FF9"/>
    <w:rsid w:val="00543033"/>
    <w:rsid w:val="00543BEF"/>
    <w:rsid w:val="005450CE"/>
    <w:rsid w:val="005463EC"/>
    <w:rsid w:val="0055439C"/>
    <w:rsid w:val="00554546"/>
    <w:rsid w:val="00555843"/>
    <w:rsid w:val="005610A6"/>
    <w:rsid w:val="0056159E"/>
    <w:rsid w:val="0056188B"/>
    <w:rsid w:val="005626F0"/>
    <w:rsid w:val="005646F4"/>
    <w:rsid w:val="00564C44"/>
    <w:rsid w:val="005727A1"/>
    <w:rsid w:val="00575960"/>
    <w:rsid w:val="00582358"/>
    <w:rsid w:val="005849F8"/>
    <w:rsid w:val="00587321"/>
    <w:rsid w:val="00591F06"/>
    <w:rsid w:val="005939F4"/>
    <w:rsid w:val="005942A7"/>
    <w:rsid w:val="00594FCE"/>
    <w:rsid w:val="00595BAF"/>
    <w:rsid w:val="00597AD5"/>
    <w:rsid w:val="005A0217"/>
    <w:rsid w:val="005A192C"/>
    <w:rsid w:val="005A2FEB"/>
    <w:rsid w:val="005A7F45"/>
    <w:rsid w:val="005B3754"/>
    <w:rsid w:val="005B412A"/>
    <w:rsid w:val="005B4191"/>
    <w:rsid w:val="005B58B6"/>
    <w:rsid w:val="005C018E"/>
    <w:rsid w:val="005C0A5F"/>
    <w:rsid w:val="005C64C1"/>
    <w:rsid w:val="005D1356"/>
    <w:rsid w:val="005D2319"/>
    <w:rsid w:val="005D49C4"/>
    <w:rsid w:val="005E0458"/>
    <w:rsid w:val="005E0FBA"/>
    <w:rsid w:val="005E1693"/>
    <w:rsid w:val="005E25B2"/>
    <w:rsid w:val="005E2D7F"/>
    <w:rsid w:val="005F5194"/>
    <w:rsid w:val="005F76C0"/>
    <w:rsid w:val="00600FF7"/>
    <w:rsid w:val="00601631"/>
    <w:rsid w:val="00603258"/>
    <w:rsid w:val="006038FE"/>
    <w:rsid w:val="006047A7"/>
    <w:rsid w:val="006048F5"/>
    <w:rsid w:val="006061AA"/>
    <w:rsid w:val="006144FC"/>
    <w:rsid w:val="006201CB"/>
    <w:rsid w:val="0062061C"/>
    <w:rsid w:val="006250B0"/>
    <w:rsid w:val="00631EE0"/>
    <w:rsid w:val="0063605E"/>
    <w:rsid w:val="006376BE"/>
    <w:rsid w:val="00647012"/>
    <w:rsid w:val="00657CC1"/>
    <w:rsid w:val="00657DA0"/>
    <w:rsid w:val="00663BBC"/>
    <w:rsid w:val="00674B53"/>
    <w:rsid w:val="006772C2"/>
    <w:rsid w:val="00682317"/>
    <w:rsid w:val="006843B0"/>
    <w:rsid w:val="00687F00"/>
    <w:rsid w:val="006909BE"/>
    <w:rsid w:val="006926FC"/>
    <w:rsid w:val="006B0CD1"/>
    <w:rsid w:val="006B10DB"/>
    <w:rsid w:val="006B3575"/>
    <w:rsid w:val="006B6A3C"/>
    <w:rsid w:val="006C1148"/>
    <w:rsid w:val="006C390C"/>
    <w:rsid w:val="006C4608"/>
    <w:rsid w:val="006C66B1"/>
    <w:rsid w:val="006D2932"/>
    <w:rsid w:val="006D2F08"/>
    <w:rsid w:val="006D5C25"/>
    <w:rsid w:val="006D7517"/>
    <w:rsid w:val="006E01EC"/>
    <w:rsid w:val="006E2FB9"/>
    <w:rsid w:val="00703993"/>
    <w:rsid w:val="0070542F"/>
    <w:rsid w:val="00711E1E"/>
    <w:rsid w:val="00713628"/>
    <w:rsid w:val="00713730"/>
    <w:rsid w:val="00723CF8"/>
    <w:rsid w:val="00734EEE"/>
    <w:rsid w:val="007414A6"/>
    <w:rsid w:val="00742F7B"/>
    <w:rsid w:val="00743089"/>
    <w:rsid w:val="00753E22"/>
    <w:rsid w:val="007553A1"/>
    <w:rsid w:val="00755BC1"/>
    <w:rsid w:val="007572CA"/>
    <w:rsid w:val="00763008"/>
    <w:rsid w:val="007630CE"/>
    <w:rsid w:val="00763737"/>
    <w:rsid w:val="00766CA0"/>
    <w:rsid w:val="00771743"/>
    <w:rsid w:val="00773666"/>
    <w:rsid w:val="007765E8"/>
    <w:rsid w:val="00780C4D"/>
    <w:rsid w:val="007831EF"/>
    <w:rsid w:val="007837CE"/>
    <w:rsid w:val="00785BEF"/>
    <w:rsid w:val="00786A6D"/>
    <w:rsid w:val="0078705C"/>
    <w:rsid w:val="00791B12"/>
    <w:rsid w:val="00792C97"/>
    <w:rsid w:val="00793165"/>
    <w:rsid w:val="007938FA"/>
    <w:rsid w:val="007B021F"/>
    <w:rsid w:val="007B0736"/>
    <w:rsid w:val="007B3137"/>
    <w:rsid w:val="007B6138"/>
    <w:rsid w:val="007C1196"/>
    <w:rsid w:val="007C1647"/>
    <w:rsid w:val="007C1F66"/>
    <w:rsid w:val="007D7E3C"/>
    <w:rsid w:val="007E0946"/>
    <w:rsid w:val="007E0C7A"/>
    <w:rsid w:val="007E7627"/>
    <w:rsid w:val="007F077F"/>
    <w:rsid w:val="007F24A5"/>
    <w:rsid w:val="007F3583"/>
    <w:rsid w:val="007F5BAD"/>
    <w:rsid w:val="007F6435"/>
    <w:rsid w:val="007F721E"/>
    <w:rsid w:val="007F7BCC"/>
    <w:rsid w:val="008075FC"/>
    <w:rsid w:val="00812C63"/>
    <w:rsid w:val="008143F5"/>
    <w:rsid w:val="00815214"/>
    <w:rsid w:val="00820C1A"/>
    <w:rsid w:val="008223D0"/>
    <w:rsid w:val="00823AF2"/>
    <w:rsid w:val="00823B8E"/>
    <w:rsid w:val="008241D2"/>
    <w:rsid w:val="00824516"/>
    <w:rsid w:val="00826047"/>
    <w:rsid w:val="0082708B"/>
    <w:rsid w:val="00832AA5"/>
    <w:rsid w:val="00833457"/>
    <w:rsid w:val="008349A2"/>
    <w:rsid w:val="00834B8B"/>
    <w:rsid w:val="00835C45"/>
    <w:rsid w:val="00842630"/>
    <w:rsid w:val="00847017"/>
    <w:rsid w:val="008471E3"/>
    <w:rsid w:val="0085230A"/>
    <w:rsid w:val="0086052E"/>
    <w:rsid w:val="008631D8"/>
    <w:rsid w:val="00864B67"/>
    <w:rsid w:val="00867838"/>
    <w:rsid w:val="00871347"/>
    <w:rsid w:val="00872FE1"/>
    <w:rsid w:val="00873D11"/>
    <w:rsid w:val="008749AA"/>
    <w:rsid w:val="008749E4"/>
    <w:rsid w:val="00874BDD"/>
    <w:rsid w:val="0087678E"/>
    <w:rsid w:val="008815B7"/>
    <w:rsid w:val="00882C6E"/>
    <w:rsid w:val="00883067"/>
    <w:rsid w:val="00883A93"/>
    <w:rsid w:val="00890A55"/>
    <w:rsid w:val="008971CA"/>
    <w:rsid w:val="008A1796"/>
    <w:rsid w:val="008A35B8"/>
    <w:rsid w:val="008A371A"/>
    <w:rsid w:val="008A5811"/>
    <w:rsid w:val="008B1C9D"/>
    <w:rsid w:val="008C08E7"/>
    <w:rsid w:val="008C2CC9"/>
    <w:rsid w:val="008C3833"/>
    <w:rsid w:val="008D2A59"/>
    <w:rsid w:val="008D4F39"/>
    <w:rsid w:val="008D5323"/>
    <w:rsid w:val="008D5853"/>
    <w:rsid w:val="008E1FB1"/>
    <w:rsid w:val="008E6D1F"/>
    <w:rsid w:val="008F141A"/>
    <w:rsid w:val="008F22C7"/>
    <w:rsid w:val="009040E6"/>
    <w:rsid w:val="0090434A"/>
    <w:rsid w:val="0090588C"/>
    <w:rsid w:val="00905D39"/>
    <w:rsid w:val="0090654E"/>
    <w:rsid w:val="00915262"/>
    <w:rsid w:val="009158F0"/>
    <w:rsid w:val="00915B59"/>
    <w:rsid w:val="00916B18"/>
    <w:rsid w:val="00916C21"/>
    <w:rsid w:val="00916EF7"/>
    <w:rsid w:val="00922891"/>
    <w:rsid w:val="00923FCF"/>
    <w:rsid w:val="00926A82"/>
    <w:rsid w:val="00931587"/>
    <w:rsid w:val="009357D1"/>
    <w:rsid w:val="0093687B"/>
    <w:rsid w:val="00936CE0"/>
    <w:rsid w:val="00937F3C"/>
    <w:rsid w:val="009541C5"/>
    <w:rsid w:val="00955252"/>
    <w:rsid w:val="00960814"/>
    <w:rsid w:val="00962A9E"/>
    <w:rsid w:val="00963696"/>
    <w:rsid w:val="009658DB"/>
    <w:rsid w:val="009715A9"/>
    <w:rsid w:val="00973D86"/>
    <w:rsid w:val="00974B0F"/>
    <w:rsid w:val="0097505E"/>
    <w:rsid w:val="00977EC4"/>
    <w:rsid w:val="00977EFA"/>
    <w:rsid w:val="00984ADC"/>
    <w:rsid w:val="0098558B"/>
    <w:rsid w:val="009905B0"/>
    <w:rsid w:val="009918E3"/>
    <w:rsid w:val="009958C6"/>
    <w:rsid w:val="00997253"/>
    <w:rsid w:val="009A5102"/>
    <w:rsid w:val="009B3B4A"/>
    <w:rsid w:val="009B3FCD"/>
    <w:rsid w:val="009B504D"/>
    <w:rsid w:val="009B5B32"/>
    <w:rsid w:val="009B68C6"/>
    <w:rsid w:val="009D04EA"/>
    <w:rsid w:val="009D2471"/>
    <w:rsid w:val="009D497A"/>
    <w:rsid w:val="009D5E47"/>
    <w:rsid w:val="009E104F"/>
    <w:rsid w:val="009E7929"/>
    <w:rsid w:val="009F6301"/>
    <w:rsid w:val="009F6D48"/>
    <w:rsid w:val="009F7A2E"/>
    <w:rsid w:val="00A00056"/>
    <w:rsid w:val="00A00A30"/>
    <w:rsid w:val="00A01DE7"/>
    <w:rsid w:val="00A032E4"/>
    <w:rsid w:val="00A11396"/>
    <w:rsid w:val="00A14E8E"/>
    <w:rsid w:val="00A21D46"/>
    <w:rsid w:val="00A236A6"/>
    <w:rsid w:val="00A31C2E"/>
    <w:rsid w:val="00A326C6"/>
    <w:rsid w:val="00A32C0F"/>
    <w:rsid w:val="00A33274"/>
    <w:rsid w:val="00A35435"/>
    <w:rsid w:val="00A35871"/>
    <w:rsid w:val="00A35CF4"/>
    <w:rsid w:val="00A362D5"/>
    <w:rsid w:val="00A40C0E"/>
    <w:rsid w:val="00A42637"/>
    <w:rsid w:val="00A452D1"/>
    <w:rsid w:val="00A467C7"/>
    <w:rsid w:val="00A52D0D"/>
    <w:rsid w:val="00A55495"/>
    <w:rsid w:val="00A71212"/>
    <w:rsid w:val="00A73B39"/>
    <w:rsid w:val="00A75ECA"/>
    <w:rsid w:val="00A762E7"/>
    <w:rsid w:val="00A76A14"/>
    <w:rsid w:val="00A77A29"/>
    <w:rsid w:val="00A81DD2"/>
    <w:rsid w:val="00A827D4"/>
    <w:rsid w:val="00A8284B"/>
    <w:rsid w:val="00A87E05"/>
    <w:rsid w:val="00A9018F"/>
    <w:rsid w:val="00A91882"/>
    <w:rsid w:val="00A91C8A"/>
    <w:rsid w:val="00A93346"/>
    <w:rsid w:val="00A93A67"/>
    <w:rsid w:val="00A93B67"/>
    <w:rsid w:val="00A97B2D"/>
    <w:rsid w:val="00A97DD1"/>
    <w:rsid w:val="00AA2B1E"/>
    <w:rsid w:val="00AA3CED"/>
    <w:rsid w:val="00AA4D34"/>
    <w:rsid w:val="00AA6331"/>
    <w:rsid w:val="00AB1679"/>
    <w:rsid w:val="00AB6053"/>
    <w:rsid w:val="00AB773F"/>
    <w:rsid w:val="00AB7CB6"/>
    <w:rsid w:val="00AC0C0D"/>
    <w:rsid w:val="00AC2EBF"/>
    <w:rsid w:val="00AC3AB2"/>
    <w:rsid w:val="00AC53BC"/>
    <w:rsid w:val="00AC7148"/>
    <w:rsid w:val="00AD4F9E"/>
    <w:rsid w:val="00AD7F08"/>
    <w:rsid w:val="00AE1AEE"/>
    <w:rsid w:val="00AF0EDA"/>
    <w:rsid w:val="00AF50C6"/>
    <w:rsid w:val="00AF70C5"/>
    <w:rsid w:val="00B02C9C"/>
    <w:rsid w:val="00B036EC"/>
    <w:rsid w:val="00B0587C"/>
    <w:rsid w:val="00B07BBE"/>
    <w:rsid w:val="00B123D4"/>
    <w:rsid w:val="00B134B9"/>
    <w:rsid w:val="00B13744"/>
    <w:rsid w:val="00B14A67"/>
    <w:rsid w:val="00B15662"/>
    <w:rsid w:val="00B15CB2"/>
    <w:rsid w:val="00B224D8"/>
    <w:rsid w:val="00B2392C"/>
    <w:rsid w:val="00B257B0"/>
    <w:rsid w:val="00B2585D"/>
    <w:rsid w:val="00B25B38"/>
    <w:rsid w:val="00B30365"/>
    <w:rsid w:val="00B3506A"/>
    <w:rsid w:val="00B356F3"/>
    <w:rsid w:val="00B401DB"/>
    <w:rsid w:val="00B423B4"/>
    <w:rsid w:val="00B427DA"/>
    <w:rsid w:val="00B45146"/>
    <w:rsid w:val="00B47903"/>
    <w:rsid w:val="00B524F9"/>
    <w:rsid w:val="00B56B50"/>
    <w:rsid w:val="00B575B8"/>
    <w:rsid w:val="00B62A11"/>
    <w:rsid w:val="00B6590A"/>
    <w:rsid w:val="00B75908"/>
    <w:rsid w:val="00B83B72"/>
    <w:rsid w:val="00B83FB4"/>
    <w:rsid w:val="00B848DF"/>
    <w:rsid w:val="00B902DB"/>
    <w:rsid w:val="00B90A3C"/>
    <w:rsid w:val="00B9205E"/>
    <w:rsid w:val="00B94678"/>
    <w:rsid w:val="00B97BDE"/>
    <w:rsid w:val="00BA6B71"/>
    <w:rsid w:val="00BB08FF"/>
    <w:rsid w:val="00BB0DE8"/>
    <w:rsid w:val="00BB6C13"/>
    <w:rsid w:val="00BC7070"/>
    <w:rsid w:val="00BC77B3"/>
    <w:rsid w:val="00BD7C84"/>
    <w:rsid w:val="00BE1A87"/>
    <w:rsid w:val="00BE286F"/>
    <w:rsid w:val="00BE30BB"/>
    <w:rsid w:val="00BE385F"/>
    <w:rsid w:val="00BE3D0F"/>
    <w:rsid w:val="00BF0241"/>
    <w:rsid w:val="00BF22E7"/>
    <w:rsid w:val="00BF4030"/>
    <w:rsid w:val="00BF5A32"/>
    <w:rsid w:val="00BF5CCB"/>
    <w:rsid w:val="00BF66BE"/>
    <w:rsid w:val="00BF6B24"/>
    <w:rsid w:val="00BF743A"/>
    <w:rsid w:val="00C01ACC"/>
    <w:rsid w:val="00C04523"/>
    <w:rsid w:val="00C06E37"/>
    <w:rsid w:val="00C07992"/>
    <w:rsid w:val="00C11278"/>
    <w:rsid w:val="00C16626"/>
    <w:rsid w:val="00C17425"/>
    <w:rsid w:val="00C2462E"/>
    <w:rsid w:val="00C26061"/>
    <w:rsid w:val="00C27524"/>
    <w:rsid w:val="00C32C19"/>
    <w:rsid w:val="00C33635"/>
    <w:rsid w:val="00C349DA"/>
    <w:rsid w:val="00C3508D"/>
    <w:rsid w:val="00C607CB"/>
    <w:rsid w:val="00C70125"/>
    <w:rsid w:val="00C7133C"/>
    <w:rsid w:val="00C721A6"/>
    <w:rsid w:val="00C758ED"/>
    <w:rsid w:val="00C76596"/>
    <w:rsid w:val="00C76A35"/>
    <w:rsid w:val="00C77844"/>
    <w:rsid w:val="00C807C4"/>
    <w:rsid w:val="00C81AE4"/>
    <w:rsid w:val="00C82A43"/>
    <w:rsid w:val="00C82B99"/>
    <w:rsid w:val="00C86BF1"/>
    <w:rsid w:val="00C958E3"/>
    <w:rsid w:val="00C97801"/>
    <w:rsid w:val="00CA05FC"/>
    <w:rsid w:val="00CA2191"/>
    <w:rsid w:val="00CA3918"/>
    <w:rsid w:val="00CA43C7"/>
    <w:rsid w:val="00CA5E54"/>
    <w:rsid w:val="00CA70A4"/>
    <w:rsid w:val="00CA793E"/>
    <w:rsid w:val="00CB4B56"/>
    <w:rsid w:val="00CB5713"/>
    <w:rsid w:val="00CC0AC6"/>
    <w:rsid w:val="00CC3AED"/>
    <w:rsid w:val="00CD1A4F"/>
    <w:rsid w:val="00CD5CDB"/>
    <w:rsid w:val="00CD7C7B"/>
    <w:rsid w:val="00CE321D"/>
    <w:rsid w:val="00CE5D54"/>
    <w:rsid w:val="00CF0BDC"/>
    <w:rsid w:val="00CF0EBA"/>
    <w:rsid w:val="00CF2556"/>
    <w:rsid w:val="00CF428C"/>
    <w:rsid w:val="00CF75E2"/>
    <w:rsid w:val="00D01C46"/>
    <w:rsid w:val="00D01F50"/>
    <w:rsid w:val="00D028DA"/>
    <w:rsid w:val="00D03BC7"/>
    <w:rsid w:val="00D057A1"/>
    <w:rsid w:val="00D070D6"/>
    <w:rsid w:val="00D113DD"/>
    <w:rsid w:val="00D2069B"/>
    <w:rsid w:val="00D211F2"/>
    <w:rsid w:val="00D34278"/>
    <w:rsid w:val="00D3575C"/>
    <w:rsid w:val="00D35B43"/>
    <w:rsid w:val="00D36746"/>
    <w:rsid w:val="00D4119C"/>
    <w:rsid w:val="00D43122"/>
    <w:rsid w:val="00D4324B"/>
    <w:rsid w:val="00D47A62"/>
    <w:rsid w:val="00D52A8D"/>
    <w:rsid w:val="00D53DEE"/>
    <w:rsid w:val="00D62490"/>
    <w:rsid w:val="00D657D2"/>
    <w:rsid w:val="00D67453"/>
    <w:rsid w:val="00D67826"/>
    <w:rsid w:val="00D75A2C"/>
    <w:rsid w:val="00D76743"/>
    <w:rsid w:val="00D76A95"/>
    <w:rsid w:val="00D76E1B"/>
    <w:rsid w:val="00D82912"/>
    <w:rsid w:val="00D83CA9"/>
    <w:rsid w:val="00D843A8"/>
    <w:rsid w:val="00D916D8"/>
    <w:rsid w:val="00DA0287"/>
    <w:rsid w:val="00DA27EF"/>
    <w:rsid w:val="00DA7605"/>
    <w:rsid w:val="00DB09B7"/>
    <w:rsid w:val="00DB4242"/>
    <w:rsid w:val="00DB4C2D"/>
    <w:rsid w:val="00DC2782"/>
    <w:rsid w:val="00DC28F3"/>
    <w:rsid w:val="00DC7F76"/>
    <w:rsid w:val="00DD1559"/>
    <w:rsid w:val="00DD42E7"/>
    <w:rsid w:val="00DD439C"/>
    <w:rsid w:val="00DD5DBC"/>
    <w:rsid w:val="00DE061E"/>
    <w:rsid w:val="00DE09EF"/>
    <w:rsid w:val="00DE5F6B"/>
    <w:rsid w:val="00DF2D03"/>
    <w:rsid w:val="00DF79AB"/>
    <w:rsid w:val="00DF7B07"/>
    <w:rsid w:val="00E00A59"/>
    <w:rsid w:val="00E00E26"/>
    <w:rsid w:val="00E01A5F"/>
    <w:rsid w:val="00E04A26"/>
    <w:rsid w:val="00E101E8"/>
    <w:rsid w:val="00E16522"/>
    <w:rsid w:val="00E22924"/>
    <w:rsid w:val="00E22DAF"/>
    <w:rsid w:val="00E3180D"/>
    <w:rsid w:val="00E32550"/>
    <w:rsid w:val="00E34453"/>
    <w:rsid w:val="00E366B4"/>
    <w:rsid w:val="00E403AB"/>
    <w:rsid w:val="00E436D8"/>
    <w:rsid w:val="00E477A5"/>
    <w:rsid w:val="00E517F7"/>
    <w:rsid w:val="00E51BDA"/>
    <w:rsid w:val="00E52F39"/>
    <w:rsid w:val="00E54AE8"/>
    <w:rsid w:val="00E568B8"/>
    <w:rsid w:val="00E60102"/>
    <w:rsid w:val="00E60D1D"/>
    <w:rsid w:val="00E60DA8"/>
    <w:rsid w:val="00E61338"/>
    <w:rsid w:val="00E613E1"/>
    <w:rsid w:val="00E65923"/>
    <w:rsid w:val="00E67BE3"/>
    <w:rsid w:val="00E73551"/>
    <w:rsid w:val="00E75C02"/>
    <w:rsid w:val="00E76D7C"/>
    <w:rsid w:val="00E82B89"/>
    <w:rsid w:val="00E8382C"/>
    <w:rsid w:val="00E87FB3"/>
    <w:rsid w:val="00E916B0"/>
    <w:rsid w:val="00EA1BAC"/>
    <w:rsid w:val="00EA2D0C"/>
    <w:rsid w:val="00EA347F"/>
    <w:rsid w:val="00EB23E4"/>
    <w:rsid w:val="00EB45FA"/>
    <w:rsid w:val="00EB66D4"/>
    <w:rsid w:val="00EC159D"/>
    <w:rsid w:val="00EC2E91"/>
    <w:rsid w:val="00EC3B1D"/>
    <w:rsid w:val="00EC5782"/>
    <w:rsid w:val="00EC5C76"/>
    <w:rsid w:val="00EC64DC"/>
    <w:rsid w:val="00ED69B9"/>
    <w:rsid w:val="00EE1F5D"/>
    <w:rsid w:val="00EE1FC3"/>
    <w:rsid w:val="00EF1452"/>
    <w:rsid w:val="00EF2A1D"/>
    <w:rsid w:val="00EF6F22"/>
    <w:rsid w:val="00EF6FD1"/>
    <w:rsid w:val="00F0184B"/>
    <w:rsid w:val="00F045F3"/>
    <w:rsid w:val="00F04915"/>
    <w:rsid w:val="00F04C30"/>
    <w:rsid w:val="00F06DA8"/>
    <w:rsid w:val="00F13076"/>
    <w:rsid w:val="00F14AA4"/>
    <w:rsid w:val="00F1529C"/>
    <w:rsid w:val="00F2792D"/>
    <w:rsid w:val="00F35360"/>
    <w:rsid w:val="00F3683D"/>
    <w:rsid w:val="00F4122D"/>
    <w:rsid w:val="00F457E4"/>
    <w:rsid w:val="00F4621D"/>
    <w:rsid w:val="00F6143A"/>
    <w:rsid w:val="00F625DF"/>
    <w:rsid w:val="00F73B61"/>
    <w:rsid w:val="00F75DAF"/>
    <w:rsid w:val="00F81F88"/>
    <w:rsid w:val="00F8436D"/>
    <w:rsid w:val="00F90445"/>
    <w:rsid w:val="00F91391"/>
    <w:rsid w:val="00F93137"/>
    <w:rsid w:val="00F9346A"/>
    <w:rsid w:val="00F93D86"/>
    <w:rsid w:val="00F944BE"/>
    <w:rsid w:val="00FA20D6"/>
    <w:rsid w:val="00FC3D7C"/>
    <w:rsid w:val="00FC6289"/>
    <w:rsid w:val="00FD64F5"/>
    <w:rsid w:val="00FD6D8B"/>
    <w:rsid w:val="00FE42AF"/>
    <w:rsid w:val="00FE44E4"/>
    <w:rsid w:val="00FE4CF3"/>
    <w:rsid w:val="00FE576E"/>
    <w:rsid w:val="00FF064D"/>
    <w:rsid w:val="00FF0BF0"/>
    <w:rsid w:val="00FF1408"/>
    <w:rsid w:val="00FF2278"/>
    <w:rsid w:val="00FF7F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0257B1"/>
  <w15:chartTrackingRefBased/>
  <w15:docId w15:val="{7A4908BC-4C7B-405E-A146-1BE5B1E83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51BDA"/>
    <w:pPr>
      <w:widowControl w:val="0"/>
      <w:adjustRightInd w:val="0"/>
      <w:ind w:firstLineChars="200" w:firstLine="200"/>
      <w:jc w:val="both"/>
    </w:pPr>
    <w:rPr>
      <w:rFonts w:ascii="Times New Roman" w:eastAsia="宋体" w:hAnsi="Times New Roman"/>
      <w:szCs w:val="24"/>
    </w:rPr>
  </w:style>
  <w:style w:type="paragraph" w:styleId="1">
    <w:name w:val="heading 1"/>
    <w:basedOn w:val="a"/>
    <w:next w:val="a"/>
    <w:link w:val="1Char"/>
    <w:autoRedefine/>
    <w:qFormat/>
    <w:rsid w:val="00106BB7"/>
    <w:pPr>
      <w:keepNext/>
      <w:keepLines/>
      <w:tabs>
        <w:tab w:val="left" w:pos="1665"/>
        <w:tab w:val="center" w:pos="4153"/>
        <w:tab w:val="left" w:pos="6338"/>
      </w:tabs>
      <w:autoSpaceDE w:val="0"/>
      <w:autoSpaceDN w:val="0"/>
      <w:spacing w:beforeLines="50" w:before="156" w:afterLines="50" w:after="156"/>
      <w:ind w:firstLineChars="0" w:firstLine="0"/>
      <w:jc w:val="center"/>
      <w:outlineLvl w:val="0"/>
    </w:pPr>
    <w:rPr>
      <w:rFonts w:eastAsia="楷体_GB2312"/>
      <w:b/>
      <w:bCs/>
      <w:color w:val="000000" w:themeColor="text1"/>
      <w:kern w:val="44"/>
      <w:sz w:val="36"/>
      <w:szCs w:val="44"/>
    </w:rPr>
  </w:style>
  <w:style w:type="paragraph" w:styleId="2">
    <w:name w:val="heading 2"/>
    <w:basedOn w:val="a"/>
    <w:next w:val="a"/>
    <w:link w:val="2Char"/>
    <w:autoRedefine/>
    <w:unhideWhenUsed/>
    <w:qFormat/>
    <w:rsid w:val="00532F76"/>
    <w:pPr>
      <w:keepNext/>
      <w:tabs>
        <w:tab w:val="left" w:pos="6338"/>
      </w:tabs>
      <w:autoSpaceDE w:val="0"/>
      <w:autoSpaceDN w:val="0"/>
      <w:spacing w:beforeLines="50" w:before="156" w:afterLines="50" w:after="156"/>
      <w:ind w:firstLineChars="0" w:firstLine="0"/>
      <w:jc w:val="left"/>
      <w:outlineLvl w:val="1"/>
    </w:pPr>
    <w:rPr>
      <w:rFonts w:eastAsia="黑体" w:cstheme="majorBidi"/>
      <w:sz w:val="30"/>
      <w:szCs w:val="30"/>
    </w:rPr>
  </w:style>
  <w:style w:type="paragraph" w:styleId="3">
    <w:name w:val="heading 3"/>
    <w:basedOn w:val="a"/>
    <w:next w:val="a"/>
    <w:link w:val="3Char"/>
    <w:autoRedefine/>
    <w:unhideWhenUsed/>
    <w:qFormat/>
    <w:rsid w:val="00687F00"/>
    <w:pPr>
      <w:keepNext/>
      <w:keepLines/>
      <w:spacing w:before="72" w:after="72" w:line="415" w:lineRule="auto"/>
      <w:ind w:firstLineChars="0" w:firstLine="0"/>
      <w:jc w:val="left"/>
      <w:outlineLvl w:val="2"/>
    </w:pPr>
    <w:rPr>
      <w:b/>
      <w:bCs/>
      <w:sz w:val="30"/>
      <w:szCs w:val="32"/>
    </w:rPr>
  </w:style>
  <w:style w:type="paragraph" w:styleId="4">
    <w:name w:val="heading 4"/>
    <w:basedOn w:val="a"/>
    <w:next w:val="a"/>
    <w:link w:val="4Char"/>
    <w:autoRedefine/>
    <w:unhideWhenUsed/>
    <w:qFormat/>
    <w:rsid w:val="00B0587C"/>
    <w:pPr>
      <w:keepNext/>
      <w:keepLines/>
      <w:spacing w:before="160" w:after="160"/>
      <w:ind w:firstLine="422"/>
      <w:jc w:val="left"/>
      <w:outlineLvl w:val="3"/>
    </w:pPr>
    <w:rPr>
      <w:rFonts w:eastAsia="仿宋" w:cstheme="majorBidi"/>
      <w:b/>
      <w:bCs/>
      <w:szCs w:val="28"/>
    </w:rPr>
  </w:style>
  <w:style w:type="paragraph" w:styleId="5">
    <w:name w:val="heading 5"/>
    <w:basedOn w:val="a"/>
    <w:next w:val="a"/>
    <w:link w:val="5Char"/>
    <w:autoRedefine/>
    <w:uiPriority w:val="99"/>
    <w:unhideWhenUsed/>
    <w:qFormat/>
    <w:rsid w:val="00B123D4"/>
    <w:pPr>
      <w:keepNext/>
      <w:keepLines/>
      <w:spacing w:before="120" w:after="120"/>
      <w:jc w:val="left"/>
      <w:outlineLvl w:val="4"/>
    </w:pPr>
    <w:rPr>
      <w:rFonts w:eastAsia="黑体"/>
      <w:bCs/>
      <w:szCs w:val="28"/>
    </w:rPr>
  </w:style>
  <w:style w:type="paragraph" w:styleId="6">
    <w:name w:val="heading 6"/>
    <w:aliases w:val="（表标题）,(表标题)"/>
    <w:basedOn w:val="a"/>
    <w:next w:val="a"/>
    <w:link w:val="6Char"/>
    <w:autoRedefine/>
    <w:unhideWhenUsed/>
    <w:qFormat/>
    <w:rsid w:val="00E60102"/>
    <w:pPr>
      <w:spacing w:before="60" w:after="60"/>
      <w:ind w:firstLineChars="0" w:firstLine="0"/>
      <w:jc w:val="center"/>
      <w:outlineLvl w:val="5"/>
    </w:pPr>
    <w:rPr>
      <w:rFonts w:eastAsia="黑体" w:cs="Times New Roman"/>
      <w:sz w:val="18"/>
    </w:rPr>
  </w:style>
  <w:style w:type="paragraph" w:styleId="7">
    <w:name w:val="heading 7"/>
    <w:aliases w:val="标题 图标题,(图标题),表的标题,标题 7(图标题),图标题,(图标题)1,表的标题1,标题 7(图标题)1,图标题1,图标题2,(图标题)2,表的标题2,标题 7(图标题)2,(图标题)3,表的标题3,标题 7(图标题)3,图标题3,(图标题)4,表的标题4,标题 7(图标题)4,图标题4,图标题5,(图标题)5,表的标题5,标题 7(图标题)5,(图标题)6,表的标题6,标题 7(图标题)6,图标题6,表格字体,标题7(图标题)"/>
    <w:basedOn w:val="a"/>
    <w:next w:val="a"/>
    <w:link w:val="7Char"/>
    <w:autoRedefine/>
    <w:unhideWhenUsed/>
    <w:qFormat/>
    <w:rsid w:val="00890A55"/>
    <w:pPr>
      <w:keepNext/>
      <w:keepLines/>
      <w:spacing w:before="60" w:after="60"/>
      <w:ind w:firstLineChars="0" w:firstLine="0"/>
      <w:jc w:val="center"/>
      <w:outlineLvl w:val="6"/>
    </w:pPr>
    <w:rPr>
      <w:rFonts w:eastAsia="黑体"/>
      <w:bCs/>
      <w:sz w:val="18"/>
    </w:rPr>
  </w:style>
  <w:style w:type="paragraph" w:styleId="8">
    <w:name w:val="heading 8"/>
    <w:basedOn w:val="a"/>
    <w:next w:val="a"/>
    <w:link w:val="8Char"/>
    <w:qFormat/>
    <w:rsid w:val="00297204"/>
    <w:pPr>
      <w:keepNext/>
      <w:ind w:firstLineChars="0" w:firstLine="0"/>
      <w:outlineLvl w:val="7"/>
    </w:pPr>
    <w:rPr>
      <w:rFonts w:cs="Times New Roman"/>
      <w:b/>
      <w:bCs/>
      <w:noProof/>
      <w:kern w:val="0"/>
    </w:rPr>
  </w:style>
  <w:style w:type="paragraph" w:styleId="9">
    <w:name w:val="heading 9"/>
    <w:basedOn w:val="a"/>
    <w:next w:val="a"/>
    <w:link w:val="9Char"/>
    <w:uiPriority w:val="9"/>
    <w:unhideWhenUsed/>
    <w:qFormat/>
    <w:rsid w:val="00297204"/>
    <w:pPr>
      <w:keepNext/>
      <w:keepLines/>
      <w:spacing w:before="240" w:after="64" w:line="320" w:lineRule="auto"/>
      <w:ind w:firstLine="420"/>
      <w:outlineLvl w:val="8"/>
    </w:pPr>
    <w:rPr>
      <w:rFonts w:ascii="Cambria" w:hAnsi="Cambria" w:cs="Times New Roman"/>
      <w:noProof/>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106BB7"/>
    <w:rPr>
      <w:rFonts w:ascii="Times New Roman" w:eastAsia="楷体_GB2312" w:hAnsi="Times New Roman"/>
      <w:b/>
      <w:bCs/>
      <w:color w:val="000000" w:themeColor="text1"/>
      <w:kern w:val="44"/>
      <w:sz w:val="36"/>
      <w:szCs w:val="44"/>
    </w:rPr>
  </w:style>
  <w:style w:type="character" w:customStyle="1" w:styleId="2Char">
    <w:name w:val="标题 2 Char"/>
    <w:basedOn w:val="a0"/>
    <w:link w:val="2"/>
    <w:rsid w:val="00532F76"/>
    <w:rPr>
      <w:rFonts w:ascii="Times New Roman" w:eastAsia="黑体" w:hAnsi="Times New Roman" w:cstheme="majorBidi"/>
      <w:sz w:val="30"/>
      <w:szCs w:val="30"/>
    </w:rPr>
  </w:style>
  <w:style w:type="character" w:customStyle="1" w:styleId="3Char">
    <w:name w:val="标题 3 Char"/>
    <w:basedOn w:val="a0"/>
    <w:link w:val="3"/>
    <w:rsid w:val="00687F00"/>
    <w:rPr>
      <w:rFonts w:ascii="Times New Roman" w:eastAsia="宋体" w:hAnsi="Times New Roman"/>
      <w:b/>
      <w:bCs/>
      <w:sz w:val="30"/>
      <w:szCs w:val="32"/>
    </w:rPr>
  </w:style>
  <w:style w:type="character" w:customStyle="1" w:styleId="4Char">
    <w:name w:val="标题 4 Char"/>
    <w:basedOn w:val="a0"/>
    <w:link w:val="4"/>
    <w:rsid w:val="00B0587C"/>
    <w:rPr>
      <w:rFonts w:ascii="Times New Roman" w:eastAsia="仿宋" w:hAnsi="Times New Roman" w:cstheme="majorBidi"/>
      <w:b/>
      <w:bCs/>
      <w:szCs w:val="28"/>
    </w:rPr>
  </w:style>
  <w:style w:type="character" w:customStyle="1" w:styleId="5Char">
    <w:name w:val="标题 5 Char"/>
    <w:basedOn w:val="a0"/>
    <w:link w:val="5"/>
    <w:uiPriority w:val="99"/>
    <w:rsid w:val="00B123D4"/>
    <w:rPr>
      <w:rFonts w:ascii="Times New Roman" w:eastAsia="黑体" w:hAnsi="Times New Roman"/>
      <w:bCs/>
      <w:szCs w:val="28"/>
    </w:rPr>
  </w:style>
  <w:style w:type="character" w:customStyle="1" w:styleId="6Char">
    <w:name w:val="标题 6 Char"/>
    <w:aliases w:val="（表标题） Char,(表标题) Char"/>
    <w:basedOn w:val="a0"/>
    <w:link w:val="6"/>
    <w:rsid w:val="00E60102"/>
    <w:rPr>
      <w:rFonts w:ascii="Times New Roman" w:eastAsia="黑体" w:hAnsi="Times New Roman" w:cs="Times New Roman"/>
      <w:sz w:val="18"/>
      <w:szCs w:val="24"/>
    </w:rPr>
  </w:style>
  <w:style w:type="character" w:customStyle="1" w:styleId="7Char">
    <w:name w:val="标题 7 Char"/>
    <w:aliases w:val="标题 图标题 Char,(图标题) Char,表的标题 Char,标题 7(图标题) Char,图标题 Char,(图标题)1 Char,表的标题1 Char,标题 7(图标题)1 Char,图标题1 Char,图标题2 Char,(图标题)2 Char,表的标题2 Char,标题 7(图标题)2 Char,(图标题)3 Char,表的标题3 Char,标题 7(图标题)3 Char,图标题3 Char,(图标题)4 Char,表的标题4 Char,标题 7(图标题)4 Char"/>
    <w:basedOn w:val="a0"/>
    <w:link w:val="7"/>
    <w:rsid w:val="0005029D"/>
    <w:rPr>
      <w:rFonts w:ascii="Times New Roman" w:eastAsia="黑体" w:hAnsi="Times New Roman"/>
      <w:bCs/>
      <w:sz w:val="18"/>
      <w:szCs w:val="24"/>
    </w:rPr>
  </w:style>
  <w:style w:type="character" w:customStyle="1" w:styleId="8Char">
    <w:name w:val="标题 8 Char"/>
    <w:basedOn w:val="a0"/>
    <w:link w:val="8"/>
    <w:rsid w:val="00297204"/>
    <w:rPr>
      <w:rFonts w:ascii="Times New Roman" w:eastAsia="宋体" w:hAnsi="Times New Roman" w:cs="Times New Roman"/>
      <w:b/>
      <w:bCs/>
      <w:noProof/>
      <w:kern w:val="0"/>
      <w:szCs w:val="24"/>
    </w:rPr>
  </w:style>
  <w:style w:type="character" w:customStyle="1" w:styleId="9Char">
    <w:name w:val="标题 9 Char"/>
    <w:basedOn w:val="a0"/>
    <w:link w:val="9"/>
    <w:uiPriority w:val="9"/>
    <w:rsid w:val="00297204"/>
    <w:rPr>
      <w:rFonts w:ascii="Cambria" w:eastAsia="宋体" w:hAnsi="Cambria" w:cs="Times New Roman"/>
      <w:noProof/>
      <w:kern w:val="0"/>
      <w:szCs w:val="21"/>
    </w:rPr>
  </w:style>
  <w:style w:type="paragraph" w:styleId="a3">
    <w:name w:val="Balloon Text"/>
    <w:basedOn w:val="a"/>
    <w:link w:val="Char"/>
    <w:semiHidden/>
    <w:unhideWhenUsed/>
    <w:rsid w:val="00631EE0"/>
    <w:rPr>
      <w:sz w:val="18"/>
      <w:szCs w:val="18"/>
    </w:rPr>
  </w:style>
  <w:style w:type="character" w:customStyle="1" w:styleId="Char">
    <w:name w:val="批注框文本 Char"/>
    <w:basedOn w:val="a0"/>
    <w:link w:val="a3"/>
    <w:semiHidden/>
    <w:rsid w:val="00631EE0"/>
    <w:rPr>
      <w:rFonts w:ascii="Times New Roman" w:eastAsia="宋体" w:hAnsi="Times New Roman"/>
      <w:sz w:val="18"/>
      <w:szCs w:val="18"/>
    </w:rPr>
  </w:style>
  <w:style w:type="character" w:styleId="a4">
    <w:name w:val="Hyperlink"/>
    <w:basedOn w:val="a0"/>
    <w:uiPriority w:val="99"/>
    <w:unhideWhenUsed/>
    <w:rsid w:val="001A4E44"/>
    <w:rPr>
      <w:color w:val="0563C1" w:themeColor="hyperlink"/>
      <w:u w:val="single"/>
    </w:rPr>
  </w:style>
  <w:style w:type="paragraph" w:styleId="a5">
    <w:name w:val="header"/>
    <w:basedOn w:val="a"/>
    <w:link w:val="Char0"/>
    <w:uiPriority w:val="99"/>
    <w:unhideWhenUsed/>
    <w:rsid w:val="007F24A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7F24A5"/>
    <w:rPr>
      <w:rFonts w:ascii="Times New Roman" w:eastAsia="宋体" w:hAnsi="Times New Roman"/>
      <w:sz w:val="18"/>
      <w:szCs w:val="18"/>
    </w:rPr>
  </w:style>
  <w:style w:type="paragraph" w:styleId="a6">
    <w:name w:val="footer"/>
    <w:basedOn w:val="a"/>
    <w:link w:val="Char1"/>
    <w:uiPriority w:val="99"/>
    <w:unhideWhenUsed/>
    <w:rsid w:val="007F24A5"/>
    <w:pPr>
      <w:tabs>
        <w:tab w:val="center" w:pos="4153"/>
        <w:tab w:val="right" w:pos="8306"/>
      </w:tabs>
      <w:snapToGrid w:val="0"/>
      <w:jc w:val="left"/>
    </w:pPr>
    <w:rPr>
      <w:sz w:val="18"/>
      <w:szCs w:val="18"/>
    </w:rPr>
  </w:style>
  <w:style w:type="character" w:customStyle="1" w:styleId="Char1">
    <w:name w:val="页脚 Char"/>
    <w:basedOn w:val="a0"/>
    <w:link w:val="a6"/>
    <w:uiPriority w:val="99"/>
    <w:rsid w:val="007F24A5"/>
    <w:rPr>
      <w:rFonts w:ascii="Times New Roman" w:eastAsia="宋体" w:hAnsi="Times New Roman"/>
      <w:sz w:val="18"/>
      <w:szCs w:val="18"/>
    </w:rPr>
  </w:style>
  <w:style w:type="paragraph" w:customStyle="1" w:styleId="TB">
    <w:name w:val="TB居左"/>
    <w:basedOn w:val="a"/>
    <w:link w:val="TBChar"/>
    <w:uiPriority w:val="99"/>
    <w:qFormat/>
    <w:rsid w:val="00B15662"/>
    <w:pPr>
      <w:spacing w:line="240" w:lineRule="exact"/>
      <w:ind w:firstLineChars="0" w:firstLine="0"/>
      <w:jc w:val="left"/>
    </w:pPr>
    <w:rPr>
      <w:rFonts w:cs="Times New Roman"/>
      <w:sz w:val="18"/>
      <w:szCs w:val="18"/>
    </w:rPr>
  </w:style>
  <w:style w:type="character" w:customStyle="1" w:styleId="TBChar">
    <w:name w:val="TB居左 Char"/>
    <w:basedOn w:val="a0"/>
    <w:link w:val="TB"/>
    <w:uiPriority w:val="99"/>
    <w:rsid w:val="00B15662"/>
    <w:rPr>
      <w:rFonts w:ascii="Times New Roman" w:eastAsia="宋体" w:hAnsi="Times New Roman" w:cs="Times New Roman"/>
      <w:sz w:val="18"/>
      <w:szCs w:val="18"/>
    </w:rPr>
  </w:style>
  <w:style w:type="table" w:styleId="a7">
    <w:name w:val="Table Grid"/>
    <w:basedOn w:val="a1"/>
    <w:uiPriority w:val="59"/>
    <w:rsid w:val="00BE3D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a1"/>
    <w:next w:val="a7"/>
    <w:uiPriority w:val="59"/>
    <w:rsid w:val="00835C45"/>
    <w:pPr>
      <w:widowControl w:val="0"/>
      <w:tabs>
        <w:tab w:val="left" w:pos="6338"/>
      </w:tabs>
      <w:autoSpaceDE w:val="0"/>
      <w:autoSpaceDN w:val="0"/>
      <w:adjustRightInd w:val="0"/>
      <w:ind w:firstLineChars="200" w:firstLine="20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footnote text"/>
    <w:basedOn w:val="a"/>
    <w:link w:val="Char2"/>
    <w:unhideWhenUsed/>
    <w:rsid w:val="00DC28F3"/>
    <w:pPr>
      <w:snapToGrid w:val="0"/>
      <w:jc w:val="left"/>
    </w:pPr>
    <w:rPr>
      <w:rFonts w:cs="Times New Roman"/>
      <w:sz w:val="18"/>
      <w:szCs w:val="18"/>
    </w:rPr>
  </w:style>
  <w:style w:type="character" w:customStyle="1" w:styleId="Char2">
    <w:name w:val="脚注文本 Char"/>
    <w:basedOn w:val="a0"/>
    <w:link w:val="a8"/>
    <w:rsid w:val="00DC28F3"/>
    <w:rPr>
      <w:rFonts w:ascii="Times New Roman" w:eastAsia="宋体" w:hAnsi="Times New Roman" w:cs="Times New Roman"/>
      <w:sz w:val="18"/>
      <w:szCs w:val="18"/>
    </w:rPr>
  </w:style>
  <w:style w:type="character" w:styleId="a9">
    <w:name w:val="footnote reference"/>
    <w:basedOn w:val="a0"/>
    <w:unhideWhenUsed/>
    <w:rsid w:val="00DC28F3"/>
    <w:rPr>
      <w:vertAlign w:val="superscript"/>
    </w:rPr>
  </w:style>
  <w:style w:type="paragraph" w:styleId="10">
    <w:name w:val="toc 1"/>
    <w:aliases w:val="其他(可修改),其他(可修改)1,其他(可修改)2,其他(可修改)3,其他(可修改)4,其他(可修改)5,其他(可修改)6"/>
    <w:basedOn w:val="a"/>
    <w:next w:val="a"/>
    <w:autoRedefine/>
    <w:uiPriority w:val="39"/>
    <w:unhideWhenUsed/>
    <w:qFormat/>
    <w:rsid w:val="001A4E44"/>
    <w:pPr>
      <w:tabs>
        <w:tab w:val="right" w:leader="dot" w:pos="8296"/>
      </w:tabs>
      <w:ind w:firstLineChars="0" w:firstLine="0"/>
      <w:jc w:val="left"/>
    </w:pPr>
    <w:rPr>
      <w:rFonts w:eastAsia="楷体"/>
      <w:sz w:val="24"/>
    </w:rPr>
  </w:style>
  <w:style w:type="paragraph" w:styleId="20">
    <w:name w:val="toc 2"/>
    <w:basedOn w:val="a"/>
    <w:next w:val="a"/>
    <w:autoRedefine/>
    <w:uiPriority w:val="39"/>
    <w:unhideWhenUsed/>
    <w:qFormat/>
    <w:rsid w:val="00E916B0"/>
    <w:pPr>
      <w:jc w:val="left"/>
    </w:pPr>
  </w:style>
  <w:style w:type="paragraph" w:styleId="30">
    <w:name w:val="toc 3"/>
    <w:basedOn w:val="a"/>
    <w:next w:val="a"/>
    <w:autoRedefine/>
    <w:uiPriority w:val="39"/>
    <w:unhideWhenUsed/>
    <w:qFormat/>
    <w:rsid w:val="00E916B0"/>
    <w:pPr>
      <w:ind w:firstLineChars="400" w:firstLine="400"/>
      <w:jc w:val="left"/>
    </w:pPr>
  </w:style>
  <w:style w:type="paragraph" w:customStyle="1" w:styleId="aa">
    <w:name w:val="表字"/>
    <w:basedOn w:val="a"/>
    <w:autoRedefine/>
    <w:unhideWhenUsed/>
    <w:qFormat/>
    <w:rsid w:val="0053099A"/>
    <w:pPr>
      <w:spacing w:line="240" w:lineRule="exact"/>
      <w:ind w:firstLineChars="0" w:firstLine="0"/>
      <w:jc w:val="left"/>
    </w:pPr>
    <w:rPr>
      <w:rFonts w:cs="Times New Roman"/>
      <w:kern w:val="0"/>
      <w:sz w:val="18"/>
      <w:szCs w:val="21"/>
    </w:rPr>
  </w:style>
  <w:style w:type="paragraph" w:styleId="ab">
    <w:name w:val="Date"/>
    <w:basedOn w:val="a"/>
    <w:next w:val="a"/>
    <w:link w:val="Char3"/>
    <w:uiPriority w:val="99"/>
    <w:semiHidden/>
    <w:unhideWhenUsed/>
    <w:rsid w:val="009918E3"/>
    <w:pPr>
      <w:ind w:leftChars="2500" w:left="100"/>
    </w:pPr>
  </w:style>
  <w:style w:type="character" w:customStyle="1" w:styleId="Char3">
    <w:name w:val="日期 Char"/>
    <w:basedOn w:val="a0"/>
    <w:link w:val="ab"/>
    <w:uiPriority w:val="99"/>
    <w:semiHidden/>
    <w:rsid w:val="009918E3"/>
    <w:rPr>
      <w:rFonts w:ascii="Times New Roman" w:eastAsia="宋体" w:hAnsi="Times New Roman"/>
      <w:szCs w:val="24"/>
    </w:rPr>
  </w:style>
  <w:style w:type="paragraph" w:styleId="ac">
    <w:name w:val="List Paragraph"/>
    <w:basedOn w:val="a"/>
    <w:uiPriority w:val="34"/>
    <w:qFormat/>
    <w:rsid w:val="00A42637"/>
    <w:pPr>
      <w:ind w:firstLine="420"/>
    </w:pPr>
  </w:style>
  <w:style w:type="character" w:customStyle="1" w:styleId="Char4">
    <w:name w:val="文档结构图 Char"/>
    <w:basedOn w:val="a0"/>
    <w:link w:val="ad"/>
    <w:semiHidden/>
    <w:rsid w:val="00297204"/>
    <w:rPr>
      <w:rFonts w:ascii="Times New Roman" w:eastAsia="宋体" w:hAnsi="Times New Roman" w:cs="Times New Roman"/>
      <w:noProof/>
      <w:kern w:val="0"/>
      <w:szCs w:val="24"/>
      <w:shd w:val="clear" w:color="auto" w:fill="000080"/>
    </w:rPr>
  </w:style>
  <w:style w:type="paragraph" w:styleId="ad">
    <w:name w:val="Document Map"/>
    <w:basedOn w:val="a"/>
    <w:link w:val="Char4"/>
    <w:semiHidden/>
    <w:rsid w:val="00297204"/>
    <w:pPr>
      <w:shd w:val="clear" w:color="auto" w:fill="000080"/>
      <w:ind w:firstLine="420"/>
    </w:pPr>
    <w:rPr>
      <w:rFonts w:cs="Times New Roman"/>
      <w:noProof/>
      <w:kern w:val="0"/>
    </w:rPr>
  </w:style>
  <w:style w:type="character" w:styleId="ae">
    <w:name w:val="page number"/>
    <w:basedOn w:val="a0"/>
    <w:rsid w:val="00297204"/>
  </w:style>
  <w:style w:type="paragraph" w:styleId="41">
    <w:name w:val="toc 4"/>
    <w:basedOn w:val="a"/>
    <w:next w:val="a"/>
    <w:autoRedefine/>
    <w:uiPriority w:val="39"/>
    <w:rsid w:val="00297204"/>
    <w:pPr>
      <w:ind w:leftChars="600" w:left="1260" w:firstLine="420"/>
    </w:pPr>
    <w:rPr>
      <w:rFonts w:cs="Times New Roman"/>
      <w:noProof/>
      <w:kern w:val="0"/>
    </w:rPr>
  </w:style>
  <w:style w:type="paragraph" w:styleId="50">
    <w:name w:val="toc 5"/>
    <w:basedOn w:val="a"/>
    <w:next w:val="a"/>
    <w:autoRedefine/>
    <w:uiPriority w:val="39"/>
    <w:rsid w:val="00297204"/>
    <w:pPr>
      <w:ind w:leftChars="800" w:left="1680" w:firstLine="420"/>
    </w:pPr>
    <w:rPr>
      <w:rFonts w:cs="Times New Roman"/>
      <w:noProof/>
      <w:kern w:val="0"/>
    </w:rPr>
  </w:style>
  <w:style w:type="paragraph" w:styleId="60">
    <w:name w:val="toc 6"/>
    <w:basedOn w:val="a"/>
    <w:next w:val="a"/>
    <w:autoRedefine/>
    <w:uiPriority w:val="39"/>
    <w:rsid w:val="00297204"/>
    <w:pPr>
      <w:ind w:leftChars="1000" w:left="2100" w:firstLine="420"/>
    </w:pPr>
    <w:rPr>
      <w:rFonts w:cs="Times New Roman"/>
      <w:noProof/>
      <w:kern w:val="0"/>
    </w:rPr>
  </w:style>
  <w:style w:type="paragraph" w:styleId="70">
    <w:name w:val="toc 7"/>
    <w:basedOn w:val="a"/>
    <w:next w:val="a"/>
    <w:autoRedefine/>
    <w:uiPriority w:val="39"/>
    <w:rsid w:val="00297204"/>
    <w:pPr>
      <w:ind w:leftChars="1200" w:left="2520" w:firstLine="420"/>
    </w:pPr>
    <w:rPr>
      <w:rFonts w:cs="Times New Roman"/>
      <w:noProof/>
      <w:kern w:val="0"/>
    </w:rPr>
  </w:style>
  <w:style w:type="paragraph" w:styleId="80">
    <w:name w:val="toc 8"/>
    <w:basedOn w:val="a"/>
    <w:next w:val="a"/>
    <w:autoRedefine/>
    <w:uiPriority w:val="39"/>
    <w:rsid w:val="00297204"/>
    <w:pPr>
      <w:ind w:leftChars="1400" w:left="2940" w:firstLine="420"/>
    </w:pPr>
    <w:rPr>
      <w:rFonts w:cs="Times New Roman"/>
      <w:noProof/>
      <w:kern w:val="0"/>
    </w:rPr>
  </w:style>
  <w:style w:type="paragraph" w:styleId="90">
    <w:name w:val="toc 9"/>
    <w:basedOn w:val="a"/>
    <w:next w:val="a"/>
    <w:autoRedefine/>
    <w:uiPriority w:val="39"/>
    <w:rsid w:val="00297204"/>
    <w:pPr>
      <w:ind w:leftChars="1600" w:left="3360" w:firstLine="420"/>
    </w:pPr>
    <w:rPr>
      <w:rFonts w:cs="Times New Roman"/>
      <w:noProof/>
      <w:kern w:val="0"/>
    </w:rPr>
  </w:style>
  <w:style w:type="paragraph" w:customStyle="1" w:styleId="TB0">
    <w:name w:val="TB居中"/>
    <w:basedOn w:val="a"/>
    <w:qFormat/>
    <w:rsid w:val="00297204"/>
    <w:pPr>
      <w:tabs>
        <w:tab w:val="left" w:pos="6338"/>
      </w:tabs>
      <w:autoSpaceDE w:val="0"/>
      <w:autoSpaceDN w:val="0"/>
      <w:spacing w:line="240" w:lineRule="exact"/>
      <w:ind w:firstLineChars="0" w:firstLine="0"/>
      <w:jc w:val="center"/>
    </w:pPr>
    <w:rPr>
      <w:rFonts w:cs="Times New Roman"/>
      <w:sz w:val="18"/>
    </w:rPr>
  </w:style>
  <w:style w:type="character" w:customStyle="1" w:styleId="Char5">
    <w:name w:val="批注文字 Char"/>
    <w:basedOn w:val="a0"/>
    <w:link w:val="af"/>
    <w:uiPriority w:val="99"/>
    <w:semiHidden/>
    <w:rsid w:val="00297204"/>
    <w:rPr>
      <w:rFonts w:ascii="Times New Roman" w:eastAsia="宋体" w:hAnsi="Times New Roman" w:cs="Times New Roman"/>
      <w:noProof/>
      <w:kern w:val="0"/>
      <w:szCs w:val="24"/>
    </w:rPr>
  </w:style>
  <w:style w:type="paragraph" w:styleId="af">
    <w:name w:val="annotation text"/>
    <w:basedOn w:val="a"/>
    <w:link w:val="Char5"/>
    <w:uiPriority w:val="99"/>
    <w:semiHidden/>
    <w:unhideWhenUsed/>
    <w:rsid w:val="00297204"/>
    <w:pPr>
      <w:ind w:firstLine="420"/>
      <w:jc w:val="left"/>
    </w:pPr>
    <w:rPr>
      <w:rFonts w:cs="Times New Roman"/>
      <w:noProof/>
      <w:kern w:val="0"/>
    </w:rPr>
  </w:style>
  <w:style w:type="paragraph" w:customStyle="1" w:styleId="af0">
    <w:name w:val="图表字"/>
    <w:basedOn w:val="a"/>
    <w:link w:val="Char6"/>
    <w:rsid w:val="00297204"/>
    <w:pPr>
      <w:tabs>
        <w:tab w:val="left" w:pos="6338"/>
      </w:tabs>
      <w:autoSpaceDE w:val="0"/>
      <w:autoSpaceDN w:val="0"/>
      <w:spacing w:line="240" w:lineRule="exact"/>
      <w:ind w:firstLineChars="0" w:firstLine="0"/>
      <w:jc w:val="center"/>
    </w:pPr>
    <w:rPr>
      <w:rFonts w:cs="Times New Roman"/>
      <w:noProof/>
      <w:kern w:val="0"/>
      <w:sz w:val="18"/>
    </w:rPr>
  </w:style>
  <w:style w:type="character" w:customStyle="1" w:styleId="Char6">
    <w:name w:val="图表字 Char"/>
    <w:basedOn w:val="a0"/>
    <w:link w:val="af0"/>
    <w:rsid w:val="00297204"/>
    <w:rPr>
      <w:rFonts w:ascii="Times New Roman" w:eastAsia="宋体" w:hAnsi="Times New Roman" w:cs="Times New Roman"/>
      <w:noProof/>
      <w:kern w:val="0"/>
      <w:sz w:val="18"/>
      <w:szCs w:val="24"/>
    </w:rPr>
  </w:style>
  <w:style w:type="character" w:styleId="af1">
    <w:name w:val="FollowedHyperlink"/>
    <w:basedOn w:val="a0"/>
    <w:rsid w:val="00297204"/>
    <w:rPr>
      <w:color w:val="800080"/>
      <w:u w:val="single"/>
    </w:rPr>
  </w:style>
  <w:style w:type="paragraph" w:styleId="af2">
    <w:name w:val="caption"/>
    <w:basedOn w:val="a"/>
    <w:next w:val="a"/>
    <w:link w:val="Char7"/>
    <w:qFormat/>
    <w:rsid w:val="00297204"/>
    <w:pPr>
      <w:adjustRightInd/>
      <w:spacing w:before="152" w:after="160"/>
      <w:ind w:firstLineChars="0" w:firstLine="0"/>
    </w:pPr>
    <w:rPr>
      <w:rFonts w:ascii="Arial" w:eastAsia="黑体" w:hAnsi="Arial" w:cs="Arial"/>
      <w:noProof/>
      <w:kern w:val="0"/>
      <w:sz w:val="20"/>
      <w:szCs w:val="20"/>
    </w:rPr>
  </w:style>
  <w:style w:type="character" w:customStyle="1" w:styleId="Char7">
    <w:name w:val="题注 Char"/>
    <w:basedOn w:val="a0"/>
    <w:link w:val="af2"/>
    <w:rsid w:val="00297204"/>
    <w:rPr>
      <w:rFonts w:ascii="Arial" w:eastAsia="黑体" w:hAnsi="Arial" w:cs="Arial"/>
      <w:noProof/>
      <w:kern w:val="0"/>
      <w:sz w:val="20"/>
      <w:szCs w:val="20"/>
    </w:rPr>
  </w:style>
  <w:style w:type="paragraph" w:customStyle="1" w:styleId="21">
    <w:name w:val="图表字2"/>
    <w:basedOn w:val="a"/>
    <w:rsid w:val="00297204"/>
    <w:pPr>
      <w:tabs>
        <w:tab w:val="left" w:pos="6338"/>
      </w:tabs>
      <w:autoSpaceDE w:val="0"/>
      <w:autoSpaceDN w:val="0"/>
      <w:spacing w:line="240" w:lineRule="exact"/>
      <w:ind w:left="28" w:firstLineChars="0" w:firstLine="0"/>
      <w:jc w:val="center"/>
    </w:pPr>
    <w:rPr>
      <w:rFonts w:cs="Times New Roman"/>
      <w:noProof/>
      <w:kern w:val="0"/>
      <w:sz w:val="18"/>
    </w:rPr>
  </w:style>
  <w:style w:type="paragraph" w:styleId="af3">
    <w:name w:val="Block Text"/>
    <w:basedOn w:val="a"/>
    <w:rsid w:val="00297204"/>
    <w:pPr>
      <w:autoSpaceDE w:val="0"/>
      <w:autoSpaceDN w:val="0"/>
      <w:ind w:leftChars="665" w:left="1396" w:rightChars="200" w:right="420" w:firstLineChars="0" w:firstLine="0"/>
      <w:jc w:val="left"/>
    </w:pPr>
    <w:rPr>
      <w:rFonts w:eastAsia="楷体_GB2312" w:cs="Times New Roman"/>
      <w:noProof/>
      <w:color w:val="000000"/>
      <w:kern w:val="0"/>
      <w:szCs w:val="21"/>
    </w:rPr>
  </w:style>
  <w:style w:type="paragraph" w:customStyle="1" w:styleId="af4">
    <w:name w:val="表标题"/>
    <w:basedOn w:val="6"/>
    <w:autoRedefine/>
    <w:rsid w:val="00297204"/>
    <w:pPr>
      <w:keepNext/>
      <w:keepLines/>
      <w:framePr w:hSpace="180" w:wrap="around" w:hAnchor="text" w:y="19"/>
      <w:tabs>
        <w:tab w:val="left" w:pos="6338"/>
      </w:tabs>
      <w:autoSpaceDE w:val="0"/>
      <w:autoSpaceDN w:val="0"/>
      <w:adjustRightInd/>
      <w:spacing w:before="64" w:after="64" w:line="400" w:lineRule="exact"/>
      <w:ind w:firstLineChars="200" w:firstLine="200"/>
    </w:pPr>
    <w:rPr>
      <w:bCs/>
      <w:spacing w:val="6"/>
      <w:sz w:val="20"/>
    </w:rPr>
  </w:style>
  <w:style w:type="character" w:styleId="af5">
    <w:name w:val="Intense Emphasis"/>
    <w:uiPriority w:val="21"/>
    <w:qFormat/>
    <w:rsid w:val="00297204"/>
    <w:rPr>
      <w:rFonts w:cs="Times New Roman"/>
      <w:b/>
      <w:bCs/>
      <w:i/>
      <w:iCs/>
      <w:color w:val="4F81BD"/>
    </w:rPr>
  </w:style>
  <w:style w:type="paragraph" w:customStyle="1" w:styleId="af6">
    <w:name w:val="收稿日期"/>
    <w:basedOn w:val="a"/>
    <w:link w:val="Char8"/>
    <w:rsid w:val="00297204"/>
    <w:pPr>
      <w:snapToGrid w:val="0"/>
      <w:spacing w:beforeLines="50" w:line="300" w:lineRule="auto"/>
      <w:ind w:firstLine="420"/>
      <w:textAlignment w:val="baseline"/>
    </w:pPr>
    <w:rPr>
      <w:rFonts w:cs="Times New Roman"/>
      <w:kern w:val="0"/>
      <w:sz w:val="15"/>
      <w:szCs w:val="15"/>
    </w:rPr>
  </w:style>
  <w:style w:type="character" w:customStyle="1" w:styleId="Char8">
    <w:name w:val="收稿日期 Char"/>
    <w:basedOn w:val="a0"/>
    <w:link w:val="af6"/>
    <w:rsid w:val="00297204"/>
    <w:rPr>
      <w:rFonts w:ascii="Times New Roman" w:eastAsia="宋体" w:hAnsi="Times New Roman" w:cs="Times New Roman"/>
      <w:kern w:val="0"/>
      <w:sz w:val="15"/>
      <w:szCs w:val="15"/>
    </w:rPr>
  </w:style>
  <w:style w:type="paragraph" w:customStyle="1" w:styleId="af7">
    <w:name w:val="表居左"/>
    <w:basedOn w:val="a"/>
    <w:link w:val="Char9"/>
    <w:rsid w:val="00297204"/>
    <w:pPr>
      <w:ind w:firstLineChars="0" w:firstLine="0"/>
      <w:jc w:val="left"/>
    </w:pPr>
    <w:rPr>
      <w:rFonts w:ascii="宋体" w:hAnsi="宋体" w:cs="Times New Roman"/>
      <w:sz w:val="18"/>
      <w:szCs w:val="18"/>
    </w:rPr>
  </w:style>
  <w:style w:type="character" w:customStyle="1" w:styleId="Char9">
    <w:name w:val="表居左 Char"/>
    <w:basedOn w:val="a0"/>
    <w:link w:val="af7"/>
    <w:rsid w:val="00297204"/>
    <w:rPr>
      <w:rFonts w:ascii="宋体" w:eastAsia="宋体" w:hAnsi="宋体" w:cs="Times New Roman"/>
      <w:sz w:val="18"/>
      <w:szCs w:val="18"/>
    </w:rPr>
  </w:style>
  <w:style w:type="character" w:customStyle="1" w:styleId="Chara">
    <w:name w:val="尾注文本 Char"/>
    <w:basedOn w:val="a0"/>
    <w:link w:val="af8"/>
    <w:uiPriority w:val="99"/>
    <w:semiHidden/>
    <w:rsid w:val="00297204"/>
    <w:rPr>
      <w:rFonts w:ascii="Times New Roman" w:eastAsia="宋体" w:hAnsi="Times New Roman" w:cs="Times New Roman"/>
      <w:noProof/>
      <w:kern w:val="0"/>
      <w:szCs w:val="24"/>
    </w:rPr>
  </w:style>
  <w:style w:type="paragraph" w:styleId="af8">
    <w:name w:val="endnote text"/>
    <w:basedOn w:val="a"/>
    <w:link w:val="Chara"/>
    <w:uiPriority w:val="99"/>
    <w:semiHidden/>
    <w:unhideWhenUsed/>
    <w:rsid w:val="00297204"/>
    <w:pPr>
      <w:snapToGrid w:val="0"/>
      <w:ind w:firstLine="420"/>
      <w:jc w:val="left"/>
    </w:pPr>
    <w:rPr>
      <w:rFonts w:cs="Times New Roman"/>
      <w:noProof/>
      <w:kern w:val="0"/>
    </w:rPr>
  </w:style>
  <w:style w:type="paragraph" w:customStyle="1" w:styleId="af9">
    <w:name w:val="表头"/>
    <w:basedOn w:val="a"/>
    <w:autoRedefine/>
    <w:rsid w:val="00297204"/>
    <w:pPr>
      <w:adjustRightInd/>
      <w:ind w:firstLineChars="0" w:firstLine="0"/>
      <w:jc w:val="center"/>
    </w:pPr>
    <w:rPr>
      <w:rFonts w:cs="Times New Roman"/>
      <w:b/>
      <w:noProof/>
      <w:kern w:val="0"/>
      <w:sz w:val="18"/>
    </w:rPr>
  </w:style>
  <w:style w:type="paragraph" w:customStyle="1" w:styleId="afa">
    <w:name w:val="导言"/>
    <w:rsid w:val="00297204"/>
    <w:pPr>
      <w:adjustRightInd w:val="0"/>
      <w:ind w:firstLineChars="200" w:firstLine="200"/>
      <w:jc w:val="both"/>
    </w:pPr>
    <w:rPr>
      <w:rFonts w:ascii="Times New Roman" w:eastAsia="楷体_GB2312" w:hAnsi="Times New Roman" w:cs="Times New Roman"/>
      <w:kern w:val="0"/>
      <w:szCs w:val="20"/>
    </w:rPr>
  </w:style>
  <w:style w:type="character" w:styleId="afb">
    <w:name w:val="Strong"/>
    <w:basedOn w:val="a0"/>
    <w:qFormat/>
    <w:rsid w:val="00297204"/>
    <w:rPr>
      <w:b/>
      <w:bCs/>
    </w:rPr>
  </w:style>
  <w:style w:type="paragraph" w:styleId="afc">
    <w:name w:val="Normal (Web)"/>
    <w:basedOn w:val="a"/>
    <w:rsid w:val="00297204"/>
    <w:pPr>
      <w:widowControl/>
      <w:adjustRightInd/>
      <w:spacing w:before="100" w:beforeAutospacing="1" w:after="100" w:afterAutospacing="1"/>
      <w:ind w:firstLineChars="0" w:firstLine="0"/>
      <w:jc w:val="left"/>
    </w:pPr>
    <w:rPr>
      <w:rFonts w:ascii="宋体" w:hAnsi="宋体" w:cs="Times New Roman"/>
      <w:noProof/>
      <w:color w:val="000000"/>
      <w:kern w:val="0"/>
      <w:sz w:val="24"/>
    </w:rPr>
  </w:style>
  <w:style w:type="paragraph" w:customStyle="1" w:styleId="11">
    <w:name w:val="普通文字1"/>
    <w:basedOn w:val="a"/>
    <w:rsid w:val="00297204"/>
    <w:pPr>
      <w:adjustRightInd/>
      <w:spacing w:line="240" w:lineRule="exact"/>
      <w:ind w:firstLineChars="0" w:firstLine="0"/>
    </w:pPr>
    <w:rPr>
      <w:rFonts w:cs="Times New Roman"/>
      <w:noProof/>
      <w:kern w:val="0"/>
      <w:sz w:val="18"/>
    </w:rPr>
  </w:style>
  <w:style w:type="paragraph" w:customStyle="1" w:styleId="afd">
    <w:name w:val="导言格式"/>
    <w:basedOn w:val="a"/>
    <w:autoRedefine/>
    <w:rsid w:val="00297204"/>
    <w:pPr>
      <w:tabs>
        <w:tab w:val="left" w:pos="6338"/>
      </w:tabs>
      <w:autoSpaceDE w:val="0"/>
      <w:autoSpaceDN w:val="0"/>
      <w:ind w:firstLine="420"/>
      <w:jc w:val="left"/>
    </w:pPr>
    <w:rPr>
      <w:rFonts w:ascii="宋体" w:eastAsia="楷体_GB2312" w:hAnsi="宋体" w:cs="Times New Roman"/>
      <w:noProof/>
      <w:kern w:val="0"/>
      <w:szCs w:val="18"/>
    </w:rPr>
  </w:style>
  <w:style w:type="paragraph" w:customStyle="1" w:styleId="afe">
    <w:name w:val="样式五"/>
    <w:basedOn w:val="a"/>
    <w:next w:val="a"/>
    <w:autoRedefine/>
    <w:rsid w:val="00297204"/>
    <w:pPr>
      <w:tabs>
        <w:tab w:val="left" w:pos="1612"/>
        <w:tab w:val="left" w:pos="6338"/>
      </w:tabs>
      <w:adjustRightInd/>
      <w:ind w:firstLineChars="0" w:firstLine="0"/>
    </w:pPr>
    <w:rPr>
      <w:rFonts w:cs="Times New Roman"/>
      <w:noProof/>
      <w:kern w:val="0"/>
      <w:sz w:val="18"/>
      <w:szCs w:val="18"/>
    </w:rPr>
  </w:style>
  <w:style w:type="paragraph" w:customStyle="1" w:styleId="aff">
    <w:name w:val="寄存器"/>
    <w:basedOn w:val="a"/>
    <w:autoRedefine/>
    <w:rsid w:val="00297204"/>
    <w:pPr>
      <w:adjustRightInd/>
      <w:spacing w:line="220" w:lineRule="exact"/>
      <w:ind w:firstLineChars="0" w:firstLine="0"/>
      <w:jc w:val="center"/>
    </w:pPr>
    <w:rPr>
      <w:rFonts w:ascii="宋体" w:hAnsi="宋体" w:cs="Times New Roman"/>
      <w:noProof/>
      <w:kern w:val="0"/>
      <w:sz w:val="18"/>
      <w:szCs w:val="18"/>
    </w:rPr>
  </w:style>
  <w:style w:type="paragraph" w:customStyle="1" w:styleId="CM159">
    <w:name w:val="CM159"/>
    <w:basedOn w:val="a"/>
    <w:uiPriority w:val="99"/>
    <w:rsid w:val="00297204"/>
    <w:pPr>
      <w:autoSpaceDE w:val="0"/>
      <w:autoSpaceDN w:val="0"/>
      <w:spacing w:after="73"/>
      <w:ind w:firstLineChars="0" w:firstLine="0"/>
      <w:jc w:val="left"/>
    </w:pPr>
    <w:rPr>
      <w:rFonts w:ascii="Arial" w:hAnsi="Arial" w:cs="Arial"/>
      <w:kern w:val="0"/>
      <w:sz w:val="24"/>
    </w:rPr>
  </w:style>
  <w:style w:type="paragraph" w:styleId="aff0">
    <w:name w:val="Body Text Indent"/>
    <w:basedOn w:val="a"/>
    <w:link w:val="Charb"/>
    <w:rsid w:val="00297204"/>
    <w:pPr>
      <w:tabs>
        <w:tab w:val="left" w:pos="6338"/>
      </w:tabs>
      <w:autoSpaceDE w:val="0"/>
      <w:autoSpaceDN w:val="0"/>
    </w:pPr>
    <w:rPr>
      <w:rFonts w:cs="Times New Roman"/>
      <w:noProof/>
      <w:color w:val="000000"/>
      <w:kern w:val="0"/>
    </w:rPr>
  </w:style>
  <w:style w:type="character" w:customStyle="1" w:styleId="Charb">
    <w:name w:val="正文文本缩进 Char"/>
    <w:basedOn w:val="a0"/>
    <w:link w:val="aff0"/>
    <w:rsid w:val="00297204"/>
    <w:rPr>
      <w:rFonts w:ascii="Times New Roman" w:eastAsia="宋体" w:hAnsi="Times New Roman" w:cs="Times New Roman"/>
      <w:noProof/>
      <w:color w:val="000000"/>
      <w:kern w:val="0"/>
      <w:szCs w:val="24"/>
    </w:rPr>
  </w:style>
  <w:style w:type="paragraph" w:styleId="aff1">
    <w:name w:val="Body Text"/>
    <w:basedOn w:val="a"/>
    <w:link w:val="Charc"/>
    <w:rsid w:val="00297204"/>
    <w:pPr>
      <w:tabs>
        <w:tab w:val="left" w:pos="6338"/>
      </w:tabs>
      <w:autoSpaceDE w:val="0"/>
      <w:autoSpaceDN w:val="0"/>
      <w:jc w:val="left"/>
    </w:pPr>
    <w:rPr>
      <w:rFonts w:ascii="宋体" w:hAnsi="宋体" w:cs="Times New Roman"/>
      <w:noProof/>
      <w:kern w:val="0"/>
      <w:sz w:val="18"/>
      <w:szCs w:val="18"/>
    </w:rPr>
  </w:style>
  <w:style w:type="character" w:customStyle="1" w:styleId="Charc">
    <w:name w:val="正文文本 Char"/>
    <w:basedOn w:val="a0"/>
    <w:link w:val="aff1"/>
    <w:rsid w:val="00297204"/>
    <w:rPr>
      <w:rFonts w:ascii="宋体" w:eastAsia="宋体" w:hAnsi="宋体" w:cs="Times New Roman"/>
      <w:noProof/>
      <w:kern w:val="0"/>
      <w:sz w:val="18"/>
      <w:szCs w:val="18"/>
    </w:rPr>
  </w:style>
  <w:style w:type="paragraph" w:styleId="22">
    <w:name w:val="Body Text Indent 2"/>
    <w:basedOn w:val="a"/>
    <w:link w:val="2Char0"/>
    <w:unhideWhenUsed/>
    <w:rsid w:val="00297204"/>
    <w:pPr>
      <w:spacing w:after="120" w:line="480" w:lineRule="auto"/>
      <w:ind w:leftChars="200" w:left="420"/>
    </w:pPr>
    <w:rPr>
      <w:rFonts w:cs="Times New Roman"/>
      <w:noProof/>
      <w:kern w:val="0"/>
    </w:rPr>
  </w:style>
  <w:style w:type="character" w:customStyle="1" w:styleId="2Char0">
    <w:name w:val="正文文本缩进 2 Char"/>
    <w:basedOn w:val="a0"/>
    <w:link w:val="22"/>
    <w:rsid w:val="00297204"/>
    <w:rPr>
      <w:rFonts w:ascii="Times New Roman" w:eastAsia="宋体" w:hAnsi="Times New Roman" w:cs="Times New Roman"/>
      <w:noProof/>
      <w:kern w:val="0"/>
      <w:szCs w:val="24"/>
    </w:rPr>
  </w:style>
  <w:style w:type="paragraph" w:styleId="aff2">
    <w:name w:val="No Spacing"/>
    <w:aliases w:val="特色"/>
    <w:link w:val="Chard"/>
    <w:autoRedefine/>
    <w:uiPriority w:val="1"/>
    <w:qFormat/>
    <w:rsid w:val="00297204"/>
    <w:pPr>
      <w:widowControl w:val="0"/>
      <w:spacing w:line="240" w:lineRule="exact"/>
      <w:jc w:val="both"/>
    </w:pPr>
    <w:rPr>
      <w:rFonts w:ascii="Times New Roman" w:eastAsia="宋体" w:hAnsi="Times New Roman" w:cs="Times New Roman"/>
      <w:sz w:val="18"/>
      <w:szCs w:val="24"/>
    </w:rPr>
  </w:style>
  <w:style w:type="paragraph" w:styleId="31">
    <w:name w:val="Body Text Indent 3"/>
    <w:basedOn w:val="a"/>
    <w:link w:val="3Char0"/>
    <w:rsid w:val="00297204"/>
    <w:rPr>
      <w:rFonts w:cs="Times New Roman"/>
      <w:noProof/>
      <w:color w:val="FF0000"/>
      <w:kern w:val="0"/>
    </w:rPr>
  </w:style>
  <w:style w:type="character" w:customStyle="1" w:styleId="3Char0">
    <w:name w:val="正文文本缩进 3 Char"/>
    <w:basedOn w:val="a0"/>
    <w:link w:val="31"/>
    <w:rsid w:val="00297204"/>
    <w:rPr>
      <w:rFonts w:ascii="Times New Roman" w:eastAsia="宋体" w:hAnsi="Times New Roman" w:cs="Times New Roman"/>
      <w:noProof/>
      <w:color w:val="FF0000"/>
      <w:kern w:val="0"/>
      <w:szCs w:val="24"/>
    </w:rPr>
  </w:style>
  <w:style w:type="paragraph" w:customStyle="1" w:styleId="aff3">
    <w:name w:val="正文(标准)"/>
    <w:link w:val="Chare"/>
    <w:rsid w:val="00297204"/>
    <w:pPr>
      <w:ind w:firstLineChars="200" w:firstLine="200"/>
      <w:jc w:val="both"/>
    </w:pPr>
    <w:rPr>
      <w:rFonts w:ascii="Times New Roman" w:eastAsia="宋体" w:hAnsi="Times New Roman" w:cs="Times New Roman"/>
      <w:kern w:val="0"/>
      <w:szCs w:val="21"/>
    </w:rPr>
  </w:style>
  <w:style w:type="paragraph" w:styleId="23">
    <w:name w:val="Body Text 2"/>
    <w:basedOn w:val="a"/>
    <w:link w:val="2Char1"/>
    <w:rsid w:val="00297204"/>
    <w:pPr>
      <w:adjustRightInd/>
      <w:ind w:firstLineChars="0" w:firstLine="0"/>
      <w:jc w:val="right"/>
    </w:pPr>
    <w:rPr>
      <w:rFonts w:cs="Times New Roman"/>
      <w:noProof/>
      <w:kern w:val="0"/>
      <w:szCs w:val="72"/>
    </w:rPr>
  </w:style>
  <w:style w:type="character" w:customStyle="1" w:styleId="2Char1">
    <w:name w:val="正文文本 2 Char"/>
    <w:basedOn w:val="a0"/>
    <w:link w:val="23"/>
    <w:rsid w:val="00297204"/>
    <w:rPr>
      <w:rFonts w:ascii="Times New Roman" w:eastAsia="宋体" w:hAnsi="Times New Roman" w:cs="Times New Roman"/>
      <w:noProof/>
      <w:kern w:val="0"/>
      <w:szCs w:val="72"/>
    </w:rPr>
  </w:style>
  <w:style w:type="paragraph" w:styleId="32">
    <w:name w:val="Body Text 3"/>
    <w:basedOn w:val="a"/>
    <w:link w:val="3Char1"/>
    <w:rsid w:val="00297204"/>
    <w:pPr>
      <w:tabs>
        <w:tab w:val="left" w:pos="5560"/>
        <w:tab w:val="left" w:pos="6338"/>
      </w:tabs>
      <w:autoSpaceDE w:val="0"/>
      <w:autoSpaceDN w:val="0"/>
      <w:spacing w:line="200" w:lineRule="exact"/>
      <w:ind w:right="134" w:firstLineChars="0" w:firstLine="0"/>
      <w:jc w:val="left"/>
    </w:pPr>
    <w:rPr>
      <w:rFonts w:cs="Times New Roman"/>
      <w:noProof/>
      <w:kern w:val="0"/>
      <w:sz w:val="18"/>
    </w:rPr>
  </w:style>
  <w:style w:type="character" w:customStyle="1" w:styleId="3Char1">
    <w:name w:val="正文文本 3 Char"/>
    <w:basedOn w:val="a0"/>
    <w:link w:val="32"/>
    <w:rsid w:val="00297204"/>
    <w:rPr>
      <w:rFonts w:ascii="Times New Roman" w:eastAsia="宋体" w:hAnsi="Times New Roman" w:cs="Times New Roman"/>
      <w:noProof/>
      <w:kern w:val="0"/>
      <w:sz w:val="18"/>
      <w:szCs w:val="24"/>
    </w:rPr>
  </w:style>
  <w:style w:type="paragraph" w:styleId="aff4">
    <w:name w:val="Normal Indent"/>
    <w:basedOn w:val="a"/>
    <w:rsid w:val="00297204"/>
    <w:pPr>
      <w:snapToGrid w:val="0"/>
      <w:spacing w:line="276" w:lineRule="auto"/>
      <w:ind w:firstLine="360"/>
      <w:textAlignment w:val="baseline"/>
    </w:pPr>
    <w:rPr>
      <w:rFonts w:cs="Times New Roman"/>
      <w:kern w:val="0"/>
      <w:sz w:val="18"/>
      <w:szCs w:val="18"/>
    </w:rPr>
  </w:style>
  <w:style w:type="paragraph" w:customStyle="1" w:styleId="aff5">
    <w:name w:val="其他（不自动更新）"/>
    <w:next w:val="a"/>
    <w:rsid w:val="00297204"/>
    <w:pPr>
      <w:spacing w:line="200" w:lineRule="exact"/>
      <w:jc w:val="center"/>
    </w:pPr>
    <w:rPr>
      <w:rFonts w:ascii="Times New Roman" w:eastAsia="宋体" w:hAnsi="Times New Roman" w:cs="Times New Roman"/>
      <w:kern w:val="0"/>
      <w:sz w:val="18"/>
      <w:szCs w:val="20"/>
    </w:rPr>
  </w:style>
  <w:style w:type="paragraph" w:styleId="aff6">
    <w:name w:val="Plain Text"/>
    <w:basedOn w:val="a"/>
    <w:link w:val="Charf"/>
    <w:rsid w:val="00297204"/>
    <w:pPr>
      <w:autoSpaceDE w:val="0"/>
      <w:autoSpaceDN w:val="0"/>
      <w:ind w:firstLineChars="0" w:firstLine="0"/>
    </w:pPr>
    <w:rPr>
      <w:rFonts w:ascii="宋体" w:hAnsi="Courier New" w:cs="Times New Roman"/>
      <w:noProof/>
      <w:color w:val="000000"/>
      <w:kern w:val="0"/>
      <w:szCs w:val="21"/>
    </w:rPr>
  </w:style>
  <w:style w:type="character" w:customStyle="1" w:styleId="Charf">
    <w:name w:val="纯文本 Char"/>
    <w:basedOn w:val="a0"/>
    <w:link w:val="aff6"/>
    <w:rsid w:val="00297204"/>
    <w:rPr>
      <w:rFonts w:ascii="宋体" w:eastAsia="宋体" w:hAnsi="Courier New" w:cs="Times New Roman"/>
      <w:noProof/>
      <w:color w:val="000000"/>
      <w:kern w:val="0"/>
      <w:szCs w:val="21"/>
    </w:rPr>
  </w:style>
  <w:style w:type="paragraph" w:customStyle="1" w:styleId="aff7">
    <w:name w:val="程序代码"/>
    <w:basedOn w:val="a"/>
    <w:link w:val="Charf0"/>
    <w:autoRedefine/>
    <w:rsid w:val="00297204"/>
    <w:pPr>
      <w:tabs>
        <w:tab w:val="left" w:pos="5685"/>
      </w:tabs>
      <w:autoSpaceDE w:val="0"/>
      <w:autoSpaceDN w:val="0"/>
      <w:spacing w:line="240" w:lineRule="exact"/>
      <w:ind w:firstLine="360"/>
    </w:pPr>
    <w:rPr>
      <w:rFonts w:ascii="宋体" w:cs="Times New Roman"/>
      <w:noProof/>
      <w:kern w:val="0"/>
      <w:sz w:val="18"/>
      <w:szCs w:val="21"/>
    </w:rPr>
  </w:style>
  <w:style w:type="paragraph" w:customStyle="1" w:styleId="24">
    <w:name w:val="程序代码2"/>
    <w:basedOn w:val="a"/>
    <w:autoRedefine/>
    <w:rsid w:val="00297204"/>
    <w:pPr>
      <w:tabs>
        <w:tab w:val="left" w:pos="5685"/>
      </w:tabs>
      <w:autoSpaceDE w:val="0"/>
      <w:autoSpaceDN w:val="0"/>
      <w:spacing w:line="220" w:lineRule="exact"/>
      <w:ind w:leftChars="166" w:left="828" w:hangingChars="266" w:hanging="479"/>
      <w:jc w:val="left"/>
    </w:pPr>
    <w:rPr>
      <w:rFonts w:ascii="宋体" w:cs="Times New Roman"/>
      <w:noProof/>
      <w:kern w:val="0"/>
      <w:sz w:val="18"/>
      <w:szCs w:val="21"/>
    </w:rPr>
  </w:style>
  <w:style w:type="paragraph" w:customStyle="1" w:styleId="12">
    <w:name w:val="表字1居中"/>
    <w:basedOn w:val="a"/>
    <w:next w:val="a"/>
    <w:link w:val="1Char0"/>
    <w:rsid w:val="00297204"/>
    <w:pPr>
      <w:autoSpaceDE w:val="0"/>
      <w:autoSpaceDN w:val="0"/>
      <w:jc w:val="center"/>
    </w:pPr>
    <w:rPr>
      <w:rFonts w:ascii="Arial" w:eastAsia="黑体" w:hAnsi="Arial" w:cs="Arial"/>
      <w:noProof/>
      <w:kern w:val="0"/>
      <w:sz w:val="18"/>
      <w:szCs w:val="20"/>
    </w:rPr>
  </w:style>
  <w:style w:type="paragraph" w:customStyle="1" w:styleId="33">
    <w:name w:val="表字3左对齐"/>
    <w:basedOn w:val="12"/>
    <w:next w:val="a"/>
    <w:link w:val="3Char2"/>
    <w:rsid w:val="00297204"/>
    <w:pPr>
      <w:jc w:val="left"/>
    </w:pPr>
  </w:style>
  <w:style w:type="paragraph" w:customStyle="1" w:styleId="aff8">
    <w:name w:val="代码字体"/>
    <w:basedOn w:val="a"/>
    <w:autoRedefine/>
    <w:rsid w:val="00297204"/>
    <w:pPr>
      <w:adjustRightInd/>
      <w:ind w:firstLineChars="0" w:firstLine="0"/>
      <w:jc w:val="left"/>
    </w:pPr>
    <w:rPr>
      <w:rFonts w:eastAsia="黑体" w:cs="Times New Roman"/>
      <w:noProof/>
      <w:color w:val="993300"/>
      <w:kern w:val="0"/>
      <w:sz w:val="18"/>
    </w:rPr>
  </w:style>
  <w:style w:type="character" w:customStyle="1" w:styleId="aff9">
    <w:name w:val="表字(不更新)"/>
    <w:rsid w:val="00297204"/>
    <w:rPr>
      <w:rFonts w:ascii="Times New Roman" w:eastAsia="宋体" w:hAnsi="Times New Roman" w:cs="Times New Roman"/>
      <w:sz w:val="18"/>
      <w:szCs w:val="18"/>
    </w:rPr>
  </w:style>
  <w:style w:type="paragraph" w:customStyle="1" w:styleId="affa">
    <w:name w:val="代码样式"/>
    <w:basedOn w:val="a"/>
    <w:link w:val="Charf1"/>
    <w:qFormat/>
    <w:rsid w:val="00297204"/>
    <w:pPr>
      <w:shd w:val="clear" w:color="auto" w:fill="D9D9D9" w:themeFill="background1" w:themeFillShade="D9"/>
      <w:adjustRightInd/>
      <w:ind w:left="420" w:hangingChars="200" w:hanging="420"/>
    </w:pPr>
    <w:rPr>
      <w:szCs w:val="22"/>
    </w:rPr>
  </w:style>
  <w:style w:type="character" w:customStyle="1" w:styleId="Charf1">
    <w:name w:val="代码样式 Char"/>
    <w:basedOn w:val="a0"/>
    <w:link w:val="affa"/>
    <w:rsid w:val="00297204"/>
    <w:rPr>
      <w:rFonts w:ascii="Times New Roman" w:eastAsia="宋体" w:hAnsi="Times New Roman"/>
      <w:shd w:val="clear" w:color="auto" w:fill="D9D9D9" w:themeFill="background1" w:themeFillShade="D9"/>
    </w:rPr>
  </w:style>
  <w:style w:type="character" w:customStyle="1" w:styleId="shorttext1">
    <w:name w:val="short_text1"/>
    <w:basedOn w:val="a0"/>
    <w:rsid w:val="00297204"/>
    <w:rPr>
      <w:rFonts w:cs="Times New Roman"/>
      <w:sz w:val="19"/>
      <w:szCs w:val="19"/>
    </w:rPr>
  </w:style>
  <w:style w:type="paragraph" w:customStyle="1" w:styleId="42">
    <w:name w:val="_标题4"/>
    <w:basedOn w:val="a"/>
    <w:next w:val="a"/>
    <w:autoRedefine/>
    <w:rsid w:val="00297204"/>
    <w:pPr>
      <w:ind w:firstLine="420"/>
    </w:pPr>
    <w:rPr>
      <w:rFonts w:cs="Times New Roman"/>
      <w:noProof/>
      <w:kern w:val="0"/>
      <w:szCs w:val="21"/>
    </w:rPr>
  </w:style>
  <w:style w:type="paragraph" w:customStyle="1" w:styleId="61">
    <w:name w:val="标题6(表标题)"/>
    <w:basedOn w:val="a"/>
    <w:next w:val="a"/>
    <w:autoRedefine/>
    <w:qFormat/>
    <w:rsid w:val="00297204"/>
    <w:pPr>
      <w:tabs>
        <w:tab w:val="left" w:pos="6338"/>
        <w:tab w:val="left" w:pos="8222"/>
      </w:tabs>
      <w:autoSpaceDE w:val="0"/>
      <w:autoSpaceDN w:val="0"/>
      <w:spacing w:beforeLines="20"/>
      <w:ind w:firstLineChars="0" w:firstLine="0"/>
      <w:jc w:val="center"/>
      <w:outlineLvl w:val="5"/>
    </w:pPr>
    <w:rPr>
      <w:rFonts w:eastAsia="黑体" w:hAnsi="宋体" w:cs="Times New Roman"/>
      <w:sz w:val="18"/>
    </w:rPr>
  </w:style>
  <w:style w:type="character" w:styleId="affb">
    <w:name w:val="annotation reference"/>
    <w:basedOn w:val="a0"/>
    <w:uiPriority w:val="99"/>
    <w:semiHidden/>
    <w:unhideWhenUsed/>
    <w:rsid w:val="00B75908"/>
    <w:rPr>
      <w:sz w:val="21"/>
      <w:szCs w:val="21"/>
    </w:rPr>
  </w:style>
  <w:style w:type="paragraph" w:styleId="affc">
    <w:name w:val="annotation subject"/>
    <w:basedOn w:val="af"/>
    <w:next w:val="af"/>
    <w:link w:val="Charf2"/>
    <w:uiPriority w:val="99"/>
    <w:semiHidden/>
    <w:unhideWhenUsed/>
    <w:rsid w:val="00B75908"/>
    <w:pPr>
      <w:ind w:firstLine="200"/>
    </w:pPr>
    <w:rPr>
      <w:rFonts w:cstheme="minorBidi"/>
      <w:b/>
      <w:bCs/>
      <w:noProof w:val="0"/>
      <w:kern w:val="2"/>
    </w:rPr>
  </w:style>
  <w:style w:type="character" w:customStyle="1" w:styleId="Charf2">
    <w:name w:val="批注主题 Char"/>
    <w:basedOn w:val="Char5"/>
    <w:link w:val="affc"/>
    <w:uiPriority w:val="99"/>
    <w:semiHidden/>
    <w:rsid w:val="00B75908"/>
    <w:rPr>
      <w:rFonts w:ascii="Times New Roman" w:eastAsia="宋体" w:hAnsi="Times New Roman" w:cs="Times New Roman"/>
      <w:b/>
      <w:bCs/>
      <w:noProof/>
      <w:kern w:val="0"/>
      <w:szCs w:val="24"/>
    </w:rPr>
  </w:style>
  <w:style w:type="numbering" w:customStyle="1" w:styleId="13">
    <w:name w:val="无列表1"/>
    <w:next w:val="a2"/>
    <w:uiPriority w:val="99"/>
    <w:semiHidden/>
    <w:unhideWhenUsed/>
    <w:rsid w:val="00743089"/>
  </w:style>
  <w:style w:type="paragraph" w:customStyle="1" w:styleId="14">
    <w:name w:val="副标题1"/>
    <w:basedOn w:val="a"/>
    <w:next w:val="a"/>
    <w:uiPriority w:val="11"/>
    <w:qFormat/>
    <w:rsid w:val="00743089"/>
    <w:pPr>
      <w:adjustRightInd/>
      <w:spacing w:before="240" w:after="60" w:line="312" w:lineRule="auto"/>
      <w:ind w:firstLineChars="0" w:firstLine="0"/>
      <w:jc w:val="center"/>
      <w:outlineLvl w:val="1"/>
    </w:pPr>
    <w:rPr>
      <w:rFonts w:ascii="Cambria" w:hAnsi="Cambria" w:cs="Times New Roman"/>
      <w:b/>
      <w:bCs/>
      <w:kern w:val="28"/>
      <w:sz w:val="32"/>
      <w:szCs w:val="32"/>
    </w:rPr>
  </w:style>
  <w:style w:type="character" w:customStyle="1" w:styleId="Charf3">
    <w:name w:val="副标题 Char"/>
    <w:link w:val="affd"/>
    <w:uiPriority w:val="11"/>
    <w:rsid w:val="00743089"/>
    <w:rPr>
      <w:rFonts w:ascii="Cambria" w:eastAsia="宋体" w:hAnsi="Cambria" w:cs="Times New Roman"/>
      <w:b/>
      <w:bCs/>
      <w:kern w:val="28"/>
      <w:sz w:val="32"/>
      <w:szCs w:val="32"/>
    </w:rPr>
  </w:style>
  <w:style w:type="paragraph" w:customStyle="1" w:styleId="TB1">
    <w:name w:val="TB左"/>
    <w:basedOn w:val="a"/>
    <w:autoRedefine/>
    <w:rsid w:val="00743089"/>
    <w:pPr>
      <w:tabs>
        <w:tab w:val="left" w:pos="6338"/>
      </w:tabs>
      <w:autoSpaceDE w:val="0"/>
      <w:autoSpaceDN w:val="0"/>
      <w:adjustRightInd/>
      <w:ind w:firstLineChars="0" w:firstLine="0"/>
      <w:jc w:val="left"/>
    </w:pPr>
    <w:rPr>
      <w:rFonts w:ascii="Calibri" w:hAnsi="Calibri"/>
      <w:sz w:val="18"/>
      <w:szCs w:val="22"/>
    </w:rPr>
  </w:style>
  <w:style w:type="character" w:styleId="HTML">
    <w:name w:val="HTML Code"/>
    <w:basedOn w:val="a0"/>
    <w:uiPriority w:val="99"/>
    <w:semiHidden/>
    <w:unhideWhenUsed/>
    <w:rsid w:val="00743089"/>
    <w:rPr>
      <w:rFonts w:ascii="宋体" w:eastAsia="宋体" w:hAnsi="宋体" w:cs="宋体" w:hint="eastAsia"/>
      <w:sz w:val="24"/>
      <w:szCs w:val="24"/>
    </w:rPr>
  </w:style>
  <w:style w:type="character" w:customStyle="1" w:styleId="6Char1">
    <w:name w:val="标题 6 Char1"/>
    <w:aliases w:val="(表标题) Char1"/>
    <w:basedOn w:val="a0"/>
    <w:semiHidden/>
    <w:rsid w:val="00743089"/>
    <w:rPr>
      <w:rFonts w:ascii="Cambria" w:eastAsia="宋体" w:hAnsi="Cambria" w:cs="Times New Roman"/>
      <w:b/>
      <w:bCs/>
      <w:kern w:val="2"/>
      <w:sz w:val="24"/>
      <w:szCs w:val="24"/>
    </w:rPr>
  </w:style>
  <w:style w:type="paragraph" w:styleId="HTML0">
    <w:name w:val="HTML Preformatted"/>
    <w:basedOn w:val="a"/>
    <w:link w:val="HTMLChar"/>
    <w:semiHidden/>
    <w:unhideWhenUsed/>
    <w:rsid w:val="0074308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30" w:lineRule="atLeast"/>
      <w:ind w:firstLineChars="0" w:firstLine="0"/>
      <w:jc w:val="left"/>
    </w:pPr>
    <w:rPr>
      <w:rFonts w:ascii="Arial" w:hAnsi="Arial" w:cs="Arial"/>
      <w:kern w:val="0"/>
      <w:szCs w:val="21"/>
    </w:rPr>
  </w:style>
  <w:style w:type="character" w:customStyle="1" w:styleId="HTMLChar">
    <w:name w:val="HTML 预设格式 Char"/>
    <w:basedOn w:val="a0"/>
    <w:link w:val="HTML0"/>
    <w:semiHidden/>
    <w:rsid w:val="00743089"/>
    <w:rPr>
      <w:rFonts w:ascii="Arial" w:eastAsia="宋体" w:hAnsi="Arial" w:cs="Arial"/>
      <w:kern w:val="0"/>
      <w:szCs w:val="21"/>
    </w:rPr>
  </w:style>
  <w:style w:type="character" w:customStyle="1" w:styleId="7Char1">
    <w:name w:val="标题 7 Char1"/>
    <w:aliases w:val="(图标题) Char1,表的标题 Char1,标题 7(图标题) Char1,图标题 Char1,(图标题)1 Char1,表的标题1 Char1,标题 7(图标题)1 Char1,图标题1 Char1,图标题2 Char1,(图标题)2 Char1,表的标题2 Char1,标题 7(图标题)2 Char1,(图标题)3 Char1,表的标题3 Char1,标题 7(图标题)3 Char1,图标题3 Char1,(图标题)4 Char1,表的标题4 Char1,图标题5 Char"/>
    <w:basedOn w:val="a0"/>
    <w:semiHidden/>
    <w:rsid w:val="00743089"/>
    <w:rPr>
      <w:rFonts w:ascii="Times New Roman" w:hAnsi="Times New Roman"/>
      <w:b/>
      <w:bCs/>
      <w:kern w:val="2"/>
      <w:sz w:val="24"/>
      <w:szCs w:val="24"/>
    </w:rPr>
  </w:style>
  <w:style w:type="paragraph" w:styleId="15">
    <w:name w:val="index 1"/>
    <w:basedOn w:val="a"/>
    <w:next w:val="a"/>
    <w:autoRedefine/>
    <w:semiHidden/>
    <w:unhideWhenUsed/>
    <w:rsid w:val="00743089"/>
    <w:pPr>
      <w:adjustRightInd/>
      <w:ind w:firstLineChars="0" w:firstLine="0"/>
    </w:pPr>
    <w:rPr>
      <w:rFonts w:ascii="Calibri" w:hAnsi="Calibri"/>
      <w:szCs w:val="22"/>
    </w:rPr>
  </w:style>
  <w:style w:type="paragraph" w:styleId="25">
    <w:name w:val="index 2"/>
    <w:basedOn w:val="a"/>
    <w:next w:val="a"/>
    <w:autoRedefine/>
    <w:semiHidden/>
    <w:unhideWhenUsed/>
    <w:rsid w:val="00743089"/>
    <w:pPr>
      <w:adjustRightInd/>
      <w:ind w:leftChars="200" w:left="200" w:firstLineChars="0" w:firstLine="0"/>
    </w:pPr>
    <w:rPr>
      <w:rFonts w:ascii="Calibri" w:hAnsi="Calibri"/>
      <w:szCs w:val="22"/>
    </w:rPr>
  </w:style>
  <w:style w:type="paragraph" w:styleId="34">
    <w:name w:val="index 3"/>
    <w:basedOn w:val="a"/>
    <w:next w:val="a"/>
    <w:autoRedefine/>
    <w:semiHidden/>
    <w:unhideWhenUsed/>
    <w:rsid w:val="00743089"/>
    <w:pPr>
      <w:adjustRightInd/>
      <w:ind w:leftChars="400" w:left="400" w:firstLineChars="0" w:firstLine="0"/>
    </w:pPr>
    <w:rPr>
      <w:rFonts w:ascii="Calibri" w:hAnsi="Calibri"/>
      <w:szCs w:val="22"/>
    </w:rPr>
  </w:style>
  <w:style w:type="paragraph" w:styleId="43">
    <w:name w:val="index 4"/>
    <w:basedOn w:val="a"/>
    <w:next w:val="a"/>
    <w:autoRedefine/>
    <w:semiHidden/>
    <w:unhideWhenUsed/>
    <w:rsid w:val="00743089"/>
    <w:pPr>
      <w:adjustRightInd/>
      <w:ind w:leftChars="600" w:left="600" w:firstLineChars="0" w:firstLine="0"/>
    </w:pPr>
    <w:rPr>
      <w:rFonts w:ascii="Calibri" w:hAnsi="Calibri"/>
      <w:szCs w:val="22"/>
    </w:rPr>
  </w:style>
  <w:style w:type="paragraph" w:styleId="51">
    <w:name w:val="index 5"/>
    <w:basedOn w:val="a"/>
    <w:next w:val="a"/>
    <w:autoRedefine/>
    <w:semiHidden/>
    <w:unhideWhenUsed/>
    <w:rsid w:val="00743089"/>
    <w:pPr>
      <w:adjustRightInd/>
      <w:ind w:leftChars="800" w:left="800" w:firstLineChars="0" w:firstLine="0"/>
    </w:pPr>
    <w:rPr>
      <w:rFonts w:ascii="Calibri" w:hAnsi="Calibri"/>
      <w:szCs w:val="22"/>
    </w:rPr>
  </w:style>
  <w:style w:type="paragraph" w:styleId="62">
    <w:name w:val="index 6"/>
    <w:basedOn w:val="a"/>
    <w:next w:val="a"/>
    <w:autoRedefine/>
    <w:semiHidden/>
    <w:unhideWhenUsed/>
    <w:rsid w:val="00743089"/>
    <w:pPr>
      <w:adjustRightInd/>
      <w:ind w:leftChars="1000" w:left="1000" w:firstLineChars="0" w:firstLine="0"/>
    </w:pPr>
    <w:rPr>
      <w:rFonts w:ascii="Calibri" w:hAnsi="Calibri"/>
      <w:szCs w:val="22"/>
    </w:rPr>
  </w:style>
  <w:style w:type="paragraph" w:styleId="71">
    <w:name w:val="index 7"/>
    <w:basedOn w:val="a"/>
    <w:next w:val="a"/>
    <w:autoRedefine/>
    <w:semiHidden/>
    <w:unhideWhenUsed/>
    <w:rsid w:val="00743089"/>
    <w:pPr>
      <w:adjustRightInd/>
      <w:ind w:leftChars="1200" w:left="1200" w:firstLineChars="0" w:firstLine="0"/>
    </w:pPr>
    <w:rPr>
      <w:rFonts w:ascii="Calibri" w:hAnsi="Calibri"/>
      <w:szCs w:val="22"/>
    </w:rPr>
  </w:style>
  <w:style w:type="paragraph" w:styleId="81">
    <w:name w:val="index 8"/>
    <w:basedOn w:val="a"/>
    <w:next w:val="a"/>
    <w:autoRedefine/>
    <w:semiHidden/>
    <w:unhideWhenUsed/>
    <w:rsid w:val="00743089"/>
    <w:pPr>
      <w:adjustRightInd/>
      <w:ind w:leftChars="1400" w:left="1400" w:firstLineChars="0" w:firstLine="0"/>
    </w:pPr>
    <w:rPr>
      <w:rFonts w:ascii="Calibri" w:hAnsi="Calibri"/>
      <w:szCs w:val="22"/>
    </w:rPr>
  </w:style>
  <w:style w:type="paragraph" w:styleId="91">
    <w:name w:val="index 9"/>
    <w:basedOn w:val="a"/>
    <w:next w:val="a"/>
    <w:autoRedefine/>
    <w:semiHidden/>
    <w:unhideWhenUsed/>
    <w:rsid w:val="00743089"/>
    <w:pPr>
      <w:adjustRightInd/>
      <w:ind w:leftChars="1600" w:left="1600" w:firstLineChars="0" w:firstLine="0"/>
    </w:pPr>
    <w:rPr>
      <w:rFonts w:ascii="Calibri" w:hAnsi="Calibri"/>
      <w:szCs w:val="22"/>
    </w:rPr>
  </w:style>
  <w:style w:type="paragraph" w:styleId="affe">
    <w:name w:val="index heading"/>
    <w:basedOn w:val="a"/>
    <w:next w:val="15"/>
    <w:semiHidden/>
    <w:unhideWhenUsed/>
    <w:rsid w:val="00743089"/>
    <w:pPr>
      <w:adjustRightInd/>
      <w:ind w:firstLineChars="0" w:firstLine="0"/>
    </w:pPr>
    <w:rPr>
      <w:rFonts w:ascii="Calibri" w:hAnsi="Calibri"/>
      <w:szCs w:val="22"/>
    </w:rPr>
  </w:style>
  <w:style w:type="paragraph" w:styleId="afff">
    <w:name w:val="table of figures"/>
    <w:basedOn w:val="a"/>
    <w:next w:val="a"/>
    <w:semiHidden/>
    <w:unhideWhenUsed/>
    <w:rsid w:val="00743089"/>
    <w:pPr>
      <w:adjustRightInd/>
      <w:ind w:leftChars="200" w:left="840" w:hangingChars="200" w:hanging="420"/>
    </w:pPr>
    <w:rPr>
      <w:rFonts w:ascii="Calibri" w:hAnsi="Calibri"/>
      <w:szCs w:val="22"/>
    </w:rPr>
  </w:style>
  <w:style w:type="paragraph" w:customStyle="1" w:styleId="16">
    <w:name w:val="标题1"/>
    <w:basedOn w:val="a"/>
    <w:next w:val="a"/>
    <w:uiPriority w:val="10"/>
    <w:qFormat/>
    <w:rsid w:val="00743089"/>
    <w:pPr>
      <w:adjustRightInd/>
      <w:spacing w:before="240" w:after="60"/>
      <w:ind w:firstLineChars="0" w:firstLine="0"/>
      <w:jc w:val="center"/>
      <w:outlineLvl w:val="0"/>
    </w:pPr>
    <w:rPr>
      <w:rFonts w:ascii="Cambria" w:hAnsi="Cambria" w:cs="Times New Roman"/>
      <w:b/>
      <w:bCs/>
      <w:sz w:val="32"/>
      <w:szCs w:val="32"/>
    </w:rPr>
  </w:style>
  <w:style w:type="character" w:customStyle="1" w:styleId="Charf4">
    <w:name w:val="标题 Char"/>
    <w:basedOn w:val="a0"/>
    <w:link w:val="afff0"/>
    <w:uiPriority w:val="10"/>
    <w:rsid w:val="00743089"/>
    <w:rPr>
      <w:rFonts w:ascii="Cambria" w:eastAsia="宋体" w:hAnsi="Cambria" w:cs="Times New Roman"/>
      <w:b/>
      <w:bCs/>
      <w:sz w:val="32"/>
      <w:szCs w:val="32"/>
    </w:rPr>
  </w:style>
  <w:style w:type="character" w:customStyle="1" w:styleId="Chard">
    <w:name w:val="无间隔 Char"/>
    <w:aliases w:val="特色 Char"/>
    <w:basedOn w:val="a0"/>
    <w:link w:val="aff2"/>
    <w:uiPriority w:val="1"/>
    <w:locked/>
    <w:rsid w:val="00743089"/>
    <w:rPr>
      <w:rFonts w:ascii="Times New Roman" w:eastAsia="宋体" w:hAnsi="Times New Roman" w:cs="Times New Roman"/>
      <w:sz w:val="18"/>
      <w:szCs w:val="24"/>
    </w:rPr>
  </w:style>
  <w:style w:type="paragraph" w:customStyle="1" w:styleId="17">
    <w:name w:val="修订1"/>
    <w:next w:val="afff1"/>
    <w:uiPriority w:val="99"/>
    <w:semiHidden/>
    <w:rsid w:val="00743089"/>
    <w:rPr>
      <w:rFonts w:ascii="Times New Roman" w:eastAsia="宋体" w:hAnsi="Times New Roman"/>
      <w:szCs w:val="24"/>
    </w:rPr>
  </w:style>
  <w:style w:type="paragraph" w:customStyle="1" w:styleId="18">
    <w:name w:val="引用1"/>
    <w:basedOn w:val="a"/>
    <w:next w:val="a"/>
    <w:uiPriority w:val="29"/>
    <w:qFormat/>
    <w:rsid w:val="00743089"/>
    <w:pPr>
      <w:adjustRightInd/>
      <w:ind w:firstLineChars="0" w:firstLine="0"/>
    </w:pPr>
    <w:rPr>
      <w:rFonts w:ascii="Calibri" w:hAnsi="Calibri"/>
      <w:i/>
      <w:iCs/>
      <w:color w:val="000000"/>
      <w:szCs w:val="22"/>
    </w:rPr>
  </w:style>
  <w:style w:type="character" w:customStyle="1" w:styleId="Charf5">
    <w:name w:val="引用 Char"/>
    <w:basedOn w:val="a0"/>
    <w:link w:val="afff2"/>
    <w:uiPriority w:val="29"/>
    <w:rsid w:val="00743089"/>
    <w:rPr>
      <w:i/>
      <w:iCs/>
      <w:color w:val="000000"/>
    </w:rPr>
  </w:style>
  <w:style w:type="paragraph" w:customStyle="1" w:styleId="19">
    <w:name w:val="明显引用1"/>
    <w:basedOn w:val="a"/>
    <w:next w:val="a"/>
    <w:uiPriority w:val="30"/>
    <w:qFormat/>
    <w:rsid w:val="00743089"/>
    <w:pPr>
      <w:pBdr>
        <w:bottom w:val="single" w:sz="4" w:space="4" w:color="4F81BD"/>
      </w:pBdr>
      <w:adjustRightInd/>
      <w:spacing w:before="200" w:after="280"/>
      <w:ind w:left="936" w:right="936" w:firstLineChars="0" w:firstLine="0"/>
    </w:pPr>
    <w:rPr>
      <w:rFonts w:ascii="Calibri" w:hAnsi="Calibri"/>
      <w:b/>
      <w:bCs/>
      <w:i/>
      <w:iCs/>
      <w:color w:val="4F81BD"/>
      <w:szCs w:val="22"/>
    </w:rPr>
  </w:style>
  <w:style w:type="character" w:customStyle="1" w:styleId="Charf6">
    <w:name w:val="明显引用 Char"/>
    <w:basedOn w:val="a0"/>
    <w:link w:val="afff3"/>
    <w:uiPriority w:val="30"/>
    <w:rsid w:val="00743089"/>
    <w:rPr>
      <w:b/>
      <w:bCs/>
      <w:i/>
      <w:iCs/>
      <w:color w:val="4F81BD"/>
    </w:rPr>
  </w:style>
  <w:style w:type="paragraph" w:styleId="TOC">
    <w:name w:val="TOC Heading"/>
    <w:basedOn w:val="1"/>
    <w:next w:val="a"/>
    <w:uiPriority w:val="39"/>
    <w:semiHidden/>
    <w:unhideWhenUsed/>
    <w:qFormat/>
    <w:rsid w:val="00743089"/>
    <w:pPr>
      <w:tabs>
        <w:tab w:val="clear" w:pos="1665"/>
        <w:tab w:val="clear" w:pos="4153"/>
        <w:tab w:val="clear" w:pos="6338"/>
      </w:tabs>
      <w:autoSpaceDE/>
      <w:autoSpaceDN/>
      <w:adjustRightInd/>
      <w:spacing w:beforeLines="0" w:before="340" w:afterLines="0" w:after="330" w:line="578" w:lineRule="auto"/>
      <w:jc w:val="both"/>
      <w:outlineLvl w:val="9"/>
    </w:pPr>
    <w:rPr>
      <w:rFonts w:ascii="Calibri" w:eastAsia="宋体" w:hAnsi="Calibri"/>
      <w:color w:val="auto"/>
      <w:sz w:val="44"/>
    </w:rPr>
  </w:style>
  <w:style w:type="character" w:customStyle="1" w:styleId="Charf0">
    <w:name w:val="程序代码 Char"/>
    <w:basedOn w:val="a0"/>
    <w:link w:val="aff7"/>
    <w:locked/>
    <w:rsid w:val="00743089"/>
    <w:rPr>
      <w:rFonts w:ascii="宋体" w:eastAsia="宋体" w:hAnsi="Times New Roman" w:cs="Times New Roman"/>
      <w:noProof/>
      <w:kern w:val="0"/>
      <w:sz w:val="18"/>
      <w:szCs w:val="21"/>
    </w:rPr>
  </w:style>
  <w:style w:type="character" w:customStyle="1" w:styleId="Chare">
    <w:name w:val="正文(标准) Char"/>
    <w:basedOn w:val="a0"/>
    <w:link w:val="aff3"/>
    <w:locked/>
    <w:rsid w:val="00743089"/>
    <w:rPr>
      <w:rFonts w:ascii="Times New Roman" w:eastAsia="宋体" w:hAnsi="Times New Roman" w:cs="Times New Roman"/>
      <w:kern w:val="0"/>
      <w:szCs w:val="21"/>
    </w:rPr>
  </w:style>
  <w:style w:type="character" w:customStyle="1" w:styleId="1Char0">
    <w:name w:val="表字1居中 Char"/>
    <w:basedOn w:val="a0"/>
    <w:link w:val="12"/>
    <w:locked/>
    <w:rsid w:val="00743089"/>
    <w:rPr>
      <w:rFonts w:ascii="Arial" w:eastAsia="黑体" w:hAnsi="Arial" w:cs="Arial"/>
      <w:noProof/>
      <w:kern w:val="0"/>
      <w:sz w:val="18"/>
      <w:szCs w:val="20"/>
    </w:rPr>
  </w:style>
  <w:style w:type="character" w:customStyle="1" w:styleId="3Char2">
    <w:name w:val="表字3左对齐 Char"/>
    <w:basedOn w:val="a0"/>
    <w:link w:val="33"/>
    <w:locked/>
    <w:rsid w:val="00743089"/>
    <w:rPr>
      <w:rFonts w:ascii="Arial" w:eastAsia="黑体" w:hAnsi="Arial" w:cs="Arial"/>
      <w:noProof/>
      <w:kern w:val="0"/>
      <w:sz w:val="18"/>
      <w:szCs w:val="20"/>
    </w:rPr>
  </w:style>
  <w:style w:type="character" w:customStyle="1" w:styleId="NoSpacingChar">
    <w:name w:val="No Spacing Char"/>
    <w:basedOn w:val="a0"/>
    <w:link w:val="1a"/>
    <w:locked/>
    <w:rsid w:val="00743089"/>
    <w:rPr>
      <w:rFonts w:ascii="Times New Roman" w:hAnsi="Times New Roman"/>
      <w:sz w:val="18"/>
      <w:szCs w:val="24"/>
    </w:rPr>
  </w:style>
  <w:style w:type="paragraph" w:customStyle="1" w:styleId="1a">
    <w:name w:val="无间隔1"/>
    <w:link w:val="NoSpacingChar"/>
    <w:rsid w:val="00743089"/>
    <w:pPr>
      <w:widowControl w:val="0"/>
      <w:spacing w:line="240" w:lineRule="exact"/>
      <w:jc w:val="center"/>
    </w:pPr>
    <w:rPr>
      <w:rFonts w:ascii="Times New Roman" w:hAnsi="Times New Roman"/>
      <w:sz w:val="18"/>
      <w:szCs w:val="24"/>
    </w:rPr>
  </w:style>
  <w:style w:type="paragraph" w:customStyle="1" w:styleId="221">
    <w:name w:val="样式 样式 首行缩进:  2 字符 + 首行缩进:  2 字符1"/>
    <w:basedOn w:val="a"/>
    <w:autoRedefine/>
    <w:uiPriority w:val="99"/>
    <w:rsid w:val="00743089"/>
    <w:pPr>
      <w:adjustRightInd/>
      <w:ind w:firstLineChars="0" w:firstLine="420"/>
    </w:pPr>
    <w:rPr>
      <w:rFonts w:ascii="Calibri" w:hAnsi="Calibri" w:cs="宋体"/>
      <w:szCs w:val="20"/>
    </w:rPr>
  </w:style>
  <w:style w:type="paragraph" w:customStyle="1" w:styleId="77878">
    <w:name w:val="样式 标题 7 + 段前: 7.8 磅 段后: 7.8 磅"/>
    <w:basedOn w:val="7"/>
    <w:autoRedefine/>
    <w:uiPriority w:val="99"/>
    <w:rsid w:val="00743089"/>
    <w:pPr>
      <w:adjustRightInd/>
      <w:spacing w:before="240" w:after="64" w:line="320" w:lineRule="auto"/>
      <w:jc w:val="both"/>
    </w:pPr>
    <w:rPr>
      <w:rFonts w:ascii="Calibri" w:eastAsia="宋体" w:hAnsi="Calibri" w:cs="宋体"/>
      <w:b/>
      <w:sz w:val="24"/>
    </w:rPr>
  </w:style>
  <w:style w:type="paragraph" w:customStyle="1" w:styleId="1b">
    <w:name w:val="列出段落1"/>
    <w:basedOn w:val="a"/>
    <w:uiPriority w:val="99"/>
    <w:rsid w:val="00743089"/>
    <w:pPr>
      <w:adjustRightInd/>
      <w:ind w:firstLineChars="0" w:firstLine="420"/>
    </w:pPr>
    <w:rPr>
      <w:rFonts w:ascii="Calibri" w:hAnsi="Calibri"/>
      <w:szCs w:val="22"/>
    </w:rPr>
  </w:style>
  <w:style w:type="paragraph" w:customStyle="1" w:styleId="26">
    <w:name w:val="无间隔2"/>
    <w:rsid w:val="00743089"/>
    <w:pPr>
      <w:widowControl w:val="0"/>
      <w:spacing w:line="240" w:lineRule="exact"/>
      <w:jc w:val="center"/>
    </w:pPr>
    <w:rPr>
      <w:rFonts w:ascii="Times New Roman" w:hAnsi="Times New Roman"/>
      <w:sz w:val="18"/>
      <w:szCs w:val="24"/>
    </w:rPr>
  </w:style>
  <w:style w:type="paragraph" w:customStyle="1" w:styleId="TOC21">
    <w:name w:val="TOC 标题21"/>
    <w:basedOn w:val="1"/>
    <w:next w:val="a"/>
    <w:uiPriority w:val="99"/>
    <w:rsid w:val="00743089"/>
    <w:pPr>
      <w:widowControl/>
      <w:tabs>
        <w:tab w:val="clear" w:pos="1665"/>
        <w:tab w:val="clear" w:pos="4153"/>
        <w:tab w:val="clear" w:pos="6338"/>
      </w:tabs>
      <w:autoSpaceDE/>
      <w:autoSpaceDN/>
      <w:adjustRightInd/>
      <w:spacing w:beforeLines="0" w:before="340" w:afterLines="0" w:after="330" w:line="276" w:lineRule="auto"/>
      <w:jc w:val="left"/>
      <w:outlineLvl w:val="9"/>
    </w:pPr>
    <w:rPr>
      <w:rFonts w:ascii="Cambria" w:eastAsia="宋体" w:hAnsi="Cambria"/>
      <w:color w:val="365F91"/>
      <w:kern w:val="0"/>
      <w:sz w:val="28"/>
      <w:szCs w:val="28"/>
    </w:rPr>
  </w:style>
  <w:style w:type="paragraph" w:customStyle="1" w:styleId="210">
    <w:name w:val="无间隔21"/>
    <w:uiPriority w:val="99"/>
    <w:rsid w:val="00743089"/>
    <w:pPr>
      <w:widowControl w:val="0"/>
      <w:spacing w:line="240" w:lineRule="exact"/>
      <w:jc w:val="center"/>
    </w:pPr>
    <w:rPr>
      <w:rFonts w:ascii="Times New Roman" w:hAnsi="Times New Roman"/>
      <w:sz w:val="18"/>
      <w:szCs w:val="24"/>
    </w:rPr>
  </w:style>
  <w:style w:type="paragraph" w:customStyle="1" w:styleId="TOC3">
    <w:name w:val="TOC 标题3"/>
    <w:basedOn w:val="1"/>
    <w:next w:val="a"/>
    <w:uiPriority w:val="99"/>
    <w:rsid w:val="00743089"/>
    <w:pPr>
      <w:widowControl/>
      <w:tabs>
        <w:tab w:val="clear" w:pos="1665"/>
        <w:tab w:val="clear" w:pos="4153"/>
        <w:tab w:val="clear" w:pos="6338"/>
      </w:tabs>
      <w:autoSpaceDE/>
      <w:autoSpaceDN/>
      <w:adjustRightInd/>
      <w:spacing w:beforeLines="0" w:before="340" w:afterLines="0" w:after="330" w:line="276" w:lineRule="auto"/>
      <w:jc w:val="left"/>
      <w:outlineLvl w:val="9"/>
    </w:pPr>
    <w:rPr>
      <w:rFonts w:ascii="Cambria" w:eastAsia="宋体" w:hAnsi="Cambria"/>
      <w:color w:val="365F91"/>
      <w:kern w:val="0"/>
      <w:sz w:val="28"/>
      <w:szCs w:val="28"/>
    </w:rPr>
  </w:style>
  <w:style w:type="paragraph" w:customStyle="1" w:styleId="35">
    <w:name w:val="无间隔3"/>
    <w:rsid w:val="00743089"/>
    <w:pPr>
      <w:widowControl w:val="0"/>
      <w:spacing w:line="240" w:lineRule="exact"/>
      <w:jc w:val="center"/>
    </w:pPr>
    <w:rPr>
      <w:rFonts w:ascii="Times New Roman" w:hAnsi="Times New Roman"/>
      <w:sz w:val="18"/>
      <w:szCs w:val="24"/>
    </w:rPr>
  </w:style>
  <w:style w:type="paragraph" w:customStyle="1" w:styleId="TOC4">
    <w:name w:val="TOC 标题4"/>
    <w:basedOn w:val="1"/>
    <w:next w:val="a"/>
    <w:uiPriority w:val="99"/>
    <w:rsid w:val="00743089"/>
    <w:pPr>
      <w:widowControl/>
      <w:tabs>
        <w:tab w:val="clear" w:pos="1665"/>
        <w:tab w:val="clear" w:pos="4153"/>
        <w:tab w:val="clear" w:pos="6338"/>
      </w:tabs>
      <w:autoSpaceDE/>
      <w:autoSpaceDN/>
      <w:adjustRightInd/>
      <w:spacing w:beforeLines="0" w:before="340" w:afterLines="0" w:after="330" w:line="276" w:lineRule="auto"/>
      <w:jc w:val="left"/>
      <w:outlineLvl w:val="9"/>
    </w:pPr>
    <w:rPr>
      <w:rFonts w:ascii="Cambria" w:eastAsia="宋体" w:hAnsi="Cambria"/>
      <w:color w:val="365F91"/>
      <w:kern w:val="0"/>
      <w:sz w:val="28"/>
      <w:szCs w:val="28"/>
    </w:rPr>
  </w:style>
  <w:style w:type="paragraph" w:customStyle="1" w:styleId="44">
    <w:name w:val="无间隔4"/>
    <w:uiPriority w:val="99"/>
    <w:rsid w:val="00743089"/>
    <w:pPr>
      <w:widowControl w:val="0"/>
      <w:spacing w:line="240" w:lineRule="exact"/>
      <w:jc w:val="center"/>
    </w:pPr>
    <w:rPr>
      <w:rFonts w:ascii="Times New Roman" w:hAnsi="Times New Roman"/>
      <w:sz w:val="18"/>
      <w:szCs w:val="24"/>
    </w:rPr>
  </w:style>
  <w:style w:type="paragraph" w:customStyle="1" w:styleId="27">
    <w:name w:val="列出段落2"/>
    <w:basedOn w:val="a"/>
    <w:uiPriority w:val="99"/>
    <w:rsid w:val="00743089"/>
    <w:pPr>
      <w:adjustRightInd/>
      <w:ind w:firstLineChars="0" w:firstLine="420"/>
    </w:pPr>
    <w:rPr>
      <w:rFonts w:ascii="Calibri" w:hAnsi="Calibri"/>
      <w:szCs w:val="22"/>
    </w:rPr>
  </w:style>
  <w:style w:type="paragraph" w:customStyle="1" w:styleId="TOC5">
    <w:name w:val="TOC 标题5"/>
    <w:basedOn w:val="1"/>
    <w:next w:val="a"/>
    <w:uiPriority w:val="99"/>
    <w:rsid w:val="00743089"/>
    <w:pPr>
      <w:widowControl/>
      <w:tabs>
        <w:tab w:val="clear" w:pos="1665"/>
        <w:tab w:val="clear" w:pos="4153"/>
        <w:tab w:val="clear" w:pos="6338"/>
      </w:tabs>
      <w:autoSpaceDE/>
      <w:autoSpaceDN/>
      <w:adjustRightInd/>
      <w:spacing w:beforeLines="0" w:before="340" w:afterLines="0" w:after="330" w:line="276" w:lineRule="auto"/>
      <w:jc w:val="left"/>
      <w:outlineLvl w:val="9"/>
    </w:pPr>
    <w:rPr>
      <w:rFonts w:ascii="Cambria" w:eastAsia="宋体" w:hAnsi="Cambria" w:cs="Cambria"/>
      <w:color w:val="365F91"/>
      <w:kern w:val="0"/>
      <w:sz w:val="28"/>
      <w:szCs w:val="28"/>
    </w:rPr>
  </w:style>
  <w:style w:type="paragraph" w:customStyle="1" w:styleId="52">
    <w:name w:val="无间隔5"/>
    <w:uiPriority w:val="99"/>
    <w:rsid w:val="00743089"/>
    <w:pPr>
      <w:widowControl w:val="0"/>
      <w:spacing w:line="240" w:lineRule="exact"/>
      <w:jc w:val="center"/>
    </w:pPr>
    <w:rPr>
      <w:rFonts w:ascii="Times New Roman" w:hAnsi="Times New Roman"/>
      <w:sz w:val="18"/>
      <w:szCs w:val="18"/>
    </w:rPr>
  </w:style>
  <w:style w:type="paragraph" w:customStyle="1" w:styleId="36">
    <w:name w:val="列出段落3"/>
    <w:basedOn w:val="a"/>
    <w:uiPriority w:val="99"/>
    <w:rsid w:val="00743089"/>
    <w:pPr>
      <w:adjustRightInd/>
      <w:ind w:firstLineChars="0" w:firstLine="420"/>
    </w:pPr>
    <w:rPr>
      <w:rFonts w:ascii="Calibri" w:hAnsi="Calibri"/>
      <w:szCs w:val="21"/>
    </w:rPr>
  </w:style>
  <w:style w:type="paragraph" w:customStyle="1" w:styleId="45">
    <w:name w:val="列出段落4"/>
    <w:basedOn w:val="a"/>
    <w:rsid w:val="00743089"/>
    <w:pPr>
      <w:adjustRightInd/>
      <w:ind w:firstLineChars="0" w:firstLine="420"/>
    </w:pPr>
    <w:rPr>
      <w:rFonts w:ascii="Calibri" w:hAnsi="Calibri"/>
      <w:szCs w:val="21"/>
    </w:rPr>
  </w:style>
  <w:style w:type="paragraph" w:customStyle="1" w:styleId="7703031">
    <w:name w:val="样式 标题 7图标题(图标题)表的标题标题 7(图标题) + 段前: 0.3 行 段后: 0.3 行1"/>
    <w:basedOn w:val="7"/>
    <w:rsid w:val="00743089"/>
    <w:pPr>
      <w:adjustRightInd/>
      <w:spacing w:beforeLines="30" w:before="240" w:after="64" w:line="320" w:lineRule="exact"/>
      <w:jc w:val="both"/>
    </w:pPr>
    <w:rPr>
      <w:rFonts w:ascii="Calibri" w:eastAsia="宋体" w:hAnsi="Arial" w:cs="宋体"/>
      <w:b/>
      <w:sz w:val="24"/>
    </w:rPr>
  </w:style>
  <w:style w:type="character" w:customStyle="1" w:styleId="001Char">
    <w:name w:val="图表内容001 Char"/>
    <w:basedOn w:val="a0"/>
    <w:link w:val="001"/>
    <w:locked/>
    <w:rsid w:val="00743089"/>
    <w:rPr>
      <w:rFonts w:ascii="Arial" w:hAnsi="Arial" w:cs="Arial"/>
      <w:color w:val="000000"/>
      <w:sz w:val="18"/>
      <w:szCs w:val="18"/>
    </w:rPr>
  </w:style>
  <w:style w:type="paragraph" w:customStyle="1" w:styleId="001">
    <w:name w:val="图表内容001"/>
    <w:basedOn w:val="a"/>
    <w:link w:val="001Char"/>
    <w:rsid w:val="00743089"/>
    <w:pPr>
      <w:framePr w:hSpace="180" w:wrap="around" w:vAnchor="text" w:hAnchor="text" w:xAlign="center" w:y="1"/>
      <w:tabs>
        <w:tab w:val="left" w:pos="6338"/>
      </w:tabs>
      <w:autoSpaceDE w:val="0"/>
      <w:autoSpaceDN w:val="0"/>
      <w:adjustRightInd/>
      <w:ind w:firstLineChars="0" w:firstLine="0"/>
      <w:jc w:val="left"/>
    </w:pPr>
    <w:rPr>
      <w:rFonts w:ascii="Arial" w:eastAsiaTheme="minorEastAsia" w:hAnsi="Arial" w:cs="Arial"/>
      <w:color w:val="000000"/>
      <w:sz w:val="18"/>
      <w:szCs w:val="18"/>
    </w:rPr>
  </w:style>
  <w:style w:type="paragraph" w:customStyle="1" w:styleId="120">
    <w:name w:val="样式 样式1 + 首行缩进:  2 字符"/>
    <w:basedOn w:val="a"/>
    <w:autoRedefine/>
    <w:rsid w:val="00743089"/>
    <w:pPr>
      <w:adjustRightInd/>
      <w:ind w:firstLineChars="0" w:firstLine="360"/>
      <w:jc w:val="center"/>
    </w:pPr>
    <w:rPr>
      <w:rFonts w:ascii="黑体" w:eastAsia="黑体" w:hAnsi="Calibri" w:cs="宋体"/>
      <w:sz w:val="18"/>
      <w:szCs w:val="18"/>
    </w:rPr>
  </w:style>
  <w:style w:type="paragraph" w:customStyle="1" w:styleId="afff4">
    <w:name w:val="图表文字"/>
    <w:rsid w:val="00743089"/>
    <w:pPr>
      <w:spacing w:line="240" w:lineRule="exact"/>
      <w:jc w:val="center"/>
    </w:pPr>
    <w:rPr>
      <w:rFonts w:ascii="Times New Roman" w:hAnsi="Times New Roman"/>
      <w:sz w:val="18"/>
      <w:szCs w:val="24"/>
    </w:rPr>
  </w:style>
  <w:style w:type="character" w:customStyle="1" w:styleId="1Char1">
    <w:name w:val="样式1 Char"/>
    <w:basedOn w:val="3Char"/>
    <w:link w:val="1c"/>
    <w:locked/>
    <w:rsid w:val="00743089"/>
    <w:rPr>
      <w:rFonts w:ascii="仿宋_GB2312" w:eastAsia="宋体" w:hAnsi="宋体"/>
      <w:b/>
      <w:bCs/>
      <w:sz w:val="32"/>
      <w:szCs w:val="28"/>
    </w:rPr>
  </w:style>
  <w:style w:type="paragraph" w:customStyle="1" w:styleId="1c">
    <w:name w:val="样式1"/>
    <w:basedOn w:val="3"/>
    <w:link w:val="1Char1"/>
    <w:rsid w:val="00743089"/>
    <w:pPr>
      <w:tabs>
        <w:tab w:val="left" w:pos="567"/>
      </w:tabs>
      <w:adjustRightInd/>
      <w:spacing w:before="260" w:after="260" w:line="416" w:lineRule="auto"/>
      <w:jc w:val="both"/>
    </w:pPr>
    <w:rPr>
      <w:rFonts w:ascii="仿宋_GB2312" w:eastAsiaTheme="minorEastAsia" w:hAnsi="宋体"/>
      <w:sz w:val="32"/>
      <w:szCs w:val="28"/>
    </w:rPr>
  </w:style>
  <w:style w:type="paragraph" w:customStyle="1" w:styleId="28">
    <w:name w:val="样式 首行缩进:  2 字符"/>
    <w:basedOn w:val="a"/>
    <w:next w:val="a"/>
    <w:autoRedefine/>
    <w:rsid w:val="00743089"/>
    <w:pPr>
      <w:adjustRightInd/>
      <w:ind w:firstLineChars="0" w:firstLine="420"/>
    </w:pPr>
    <w:rPr>
      <w:rFonts w:ascii="Calibri" w:hAnsi="Calibri" w:cs="宋体"/>
      <w:szCs w:val="20"/>
    </w:rPr>
  </w:style>
  <w:style w:type="paragraph" w:customStyle="1" w:styleId="1d">
    <w:name w:val="纯文本1"/>
    <w:basedOn w:val="a"/>
    <w:rsid w:val="00743089"/>
    <w:pPr>
      <w:autoSpaceDE w:val="0"/>
      <w:autoSpaceDN w:val="0"/>
      <w:adjustRightInd/>
      <w:ind w:firstLineChars="0" w:firstLine="0"/>
    </w:pPr>
    <w:rPr>
      <w:rFonts w:ascii="宋体" w:hAnsi="Courier New"/>
      <w:color w:val="000000"/>
      <w:szCs w:val="21"/>
    </w:rPr>
  </w:style>
  <w:style w:type="character" w:customStyle="1" w:styleId="1Char2">
    <w:name w:val="文档1 Char"/>
    <w:basedOn w:val="Charf0"/>
    <w:link w:val="1e"/>
    <w:locked/>
    <w:rsid w:val="00743089"/>
    <w:rPr>
      <w:rFonts w:ascii="宋体" w:eastAsia="宋体" w:hAnsi="宋体" w:cs="Times New Roman"/>
      <w:noProof/>
      <w:kern w:val="0"/>
      <w:sz w:val="18"/>
      <w:szCs w:val="21"/>
    </w:rPr>
  </w:style>
  <w:style w:type="paragraph" w:customStyle="1" w:styleId="1e">
    <w:name w:val="文档1"/>
    <w:basedOn w:val="aff7"/>
    <w:link w:val="1Char2"/>
    <w:rsid w:val="00743089"/>
    <w:pPr>
      <w:framePr w:hSpace="180" w:wrap="around" w:hAnchor="text" w:xAlign="center" w:y="1"/>
      <w:tabs>
        <w:tab w:val="clear" w:pos="5685"/>
        <w:tab w:val="left" w:pos="7513"/>
      </w:tabs>
      <w:adjustRightInd/>
      <w:ind w:leftChars="129" w:left="361" w:rightChars="-19" w:right="-40" w:hangingChars="50" w:hanging="50"/>
    </w:pPr>
    <w:rPr>
      <w:rFonts w:hAnsi="宋体"/>
    </w:rPr>
  </w:style>
  <w:style w:type="paragraph" w:customStyle="1" w:styleId="1f">
    <w:name w:val="正文文本缩进1"/>
    <w:basedOn w:val="a"/>
    <w:rsid w:val="00743089"/>
    <w:pPr>
      <w:tabs>
        <w:tab w:val="left" w:pos="6338"/>
      </w:tabs>
      <w:autoSpaceDE w:val="0"/>
      <w:autoSpaceDN w:val="0"/>
      <w:adjustRightInd/>
      <w:ind w:firstLineChars="0" w:firstLine="420"/>
    </w:pPr>
    <w:rPr>
      <w:rFonts w:ascii="Calibri" w:hAnsi="Calibri"/>
      <w:color w:val="000000"/>
      <w:szCs w:val="22"/>
    </w:rPr>
  </w:style>
  <w:style w:type="paragraph" w:customStyle="1" w:styleId="1f0">
    <w:name w:val="批注主题1"/>
    <w:basedOn w:val="af"/>
    <w:next w:val="af"/>
    <w:rsid w:val="00743089"/>
    <w:pPr>
      <w:adjustRightInd/>
      <w:ind w:firstLineChars="0" w:firstLine="0"/>
    </w:pPr>
    <w:rPr>
      <w:rFonts w:ascii="Calibri" w:hAnsi="Calibri"/>
      <w:b/>
      <w:bCs/>
      <w:noProof w:val="0"/>
      <w:kern w:val="2"/>
      <w:szCs w:val="22"/>
    </w:rPr>
  </w:style>
  <w:style w:type="paragraph" w:customStyle="1" w:styleId="1f1">
    <w:name w:val="文档结构图1"/>
    <w:basedOn w:val="a"/>
    <w:rsid w:val="00743089"/>
    <w:pPr>
      <w:shd w:val="clear" w:color="auto" w:fill="000080"/>
      <w:adjustRightInd/>
      <w:ind w:firstLineChars="0" w:firstLine="0"/>
    </w:pPr>
    <w:rPr>
      <w:rFonts w:ascii="Calibri" w:hAnsi="Calibri"/>
      <w:szCs w:val="22"/>
    </w:rPr>
  </w:style>
  <w:style w:type="paragraph" w:customStyle="1" w:styleId="211">
    <w:name w:val="正文文本缩进 21"/>
    <w:basedOn w:val="a"/>
    <w:rsid w:val="00743089"/>
    <w:pPr>
      <w:adjustRightInd/>
      <w:spacing w:after="120" w:line="480" w:lineRule="auto"/>
      <w:ind w:leftChars="200" w:left="420" w:firstLineChars="0" w:firstLine="0"/>
    </w:pPr>
    <w:rPr>
      <w:rFonts w:ascii="Calibri" w:hAnsi="Calibri"/>
      <w:szCs w:val="22"/>
    </w:rPr>
  </w:style>
  <w:style w:type="paragraph" w:customStyle="1" w:styleId="110">
    <w:name w:val="索引 11"/>
    <w:basedOn w:val="a"/>
    <w:next w:val="a"/>
    <w:rsid w:val="00743089"/>
    <w:pPr>
      <w:adjustRightInd/>
      <w:ind w:firstLineChars="0" w:firstLine="0"/>
    </w:pPr>
    <w:rPr>
      <w:rFonts w:ascii="Calibri" w:hAnsi="Calibri"/>
      <w:szCs w:val="22"/>
    </w:rPr>
  </w:style>
  <w:style w:type="paragraph" w:customStyle="1" w:styleId="212">
    <w:name w:val="索引 21"/>
    <w:basedOn w:val="a"/>
    <w:next w:val="a"/>
    <w:rsid w:val="00743089"/>
    <w:pPr>
      <w:adjustRightInd/>
      <w:ind w:leftChars="200" w:left="200" w:firstLineChars="0" w:firstLine="0"/>
    </w:pPr>
    <w:rPr>
      <w:rFonts w:ascii="Calibri" w:hAnsi="Calibri"/>
      <w:szCs w:val="22"/>
    </w:rPr>
  </w:style>
  <w:style w:type="paragraph" w:customStyle="1" w:styleId="310">
    <w:name w:val="索引 31"/>
    <w:basedOn w:val="a"/>
    <w:next w:val="a"/>
    <w:rsid w:val="00743089"/>
    <w:pPr>
      <w:adjustRightInd/>
      <w:ind w:leftChars="400" w:left="400" w:firstLineChars="0" w:firstLine="0"/>
    </w:pPr>
    <w:rPr>
      <w:rFonts w:ascii="Calibri" w:hAnsi="Calibri"/>
      <w:szCs w:val="22"/>
    </w:rPr>
  </w:style>
  <w:style w:type="paragraph" w:customStyle="1" w:styleId="410">
    <w:name w:val="索引 41"/>
    <w:basedOn w:val="a"/>
    <w:next w:val="a"/>
    <w:rsid w:val="00743089"/>
    <w:pPr>
      <w:adjustRightInd/>
      <w:ind w:leftChars="600" w:left="600" w:firstLineChars="0" w:firstLine="0"/>
    </w:pPr>
    <w:rPr>
      <w:rFonts w:ascii="Calibri" w:hAnsi="Calibri"/>
      <w:szCs w:val="22"/>
    </w:rPr>
  </w:style>
  <w:style w:type="paragraph" w:customStyle="1" w:styleId="510">
    <w:name w:val="索引 51"/>
    <w:basedOn w:val="a"/>
    <w:next w:val="a"/>
    <w:rsid w:val="00743089"/>
    <w:pPr>
      <w:adjustRightInd/>
      <w:ind w:leftChars="800" w:left="800" w:firstLineChars="0" w:firstLine="0"/>
    </w:pPr>
    <w:rPr>
      <w:rFonts w:ascii="Calibri" w:hAnsi="Calibri"/>
      <w:szCs w:val="22"/>
    </w:rPr>
  </w:style>
  <w:style w:type="paragraph" w:customStyle="1" w:styleId="610">
    <w:name w:val="索引 61"/>
    <w:basedOn w:val="a"/>
    <w:next w:val="a"/>
    <w:rsid w:val="00743089"/>
    <w:pPr>
      <w:adjustRightInd/>
      <w:ind w:leftChars="1000" w:left="1000" w:firstLineChars="0" w:firstLine="0"/>
    </w:pPr>
    <w:rPr>
      <w:rFonts w:ascii="Calibri" w:hAnsi="Calibri"/>
      <w:szCs w:val="22"/>
    </w:rPr>
  </w:style>
  <w:style w:type="paragraph" w:customStyle="1" w:styleId="710">
    <w:name w:val="索引 71"/>
    <w:basedOn w:val="a"/>
    <w:next w:val="a"/>
    <w:rsid w:val="00743089"/>
    <w:pPr>
      <w:adjustRightInd/>
      <w:ind w:leftChars="1200" w:left="1200" w:firstLineChars="0" w:firstLine="0"/>
    </w:pPr>
    <w:rPr>
      <w:rFonts w:ascii="Calibri" w:hAnsi="Calibri"/>
      <w:szCs w:val="22"/>
    </w:rPr>
  </w:style>
  <w:style w:type="paragraph" w:customStyle="1" w:styleId="810">
    <w:name w:val="索引 81"/>
    <w:basedOn w:val="a"/>
    <w:next w:val="a"/>
    <w:rsid w:val="00743089"/>
    <w:pPr>
      <w:adjustRightInd/>
      <w:ind w:leftChars="1400" w:left="1400" w:firstLineChars="0" w:firstLine="0"/>
    </w:pPr>
    <w:rPr>
      <w:rFonts w:ascii="Calibri" w:hAnsi="Calibri"/>
      <w:szCs w:val="22"/>
    </w:rPr>
  </w:style>
  <w:style w:type="paragraph" w:customStyle="1" w:styleId="910">
    <w:name w:val="索引 91"/>
    <w:basedOn w:val="a"/>
    <w:next w:val="a"/>
    <w:rsid w:val="00743089"/>
    <w:pPr>
      <w:adjustRightInd/>
      <w:ind w:leftChars="1600" w:left="1600" w:firstLineChars="0" w:firstLine="0"/>
    </w:pPr>
    <w:rPr>
      <w:rFonts w:ascii="Calibri" w:hAnsi="Calibri"/>
      <w:szCs w:val="22"/>
    </w:rPr>
  </w:style>
  <w:style w:type="paragraph" w:customStyle="1" w:styleId="1f2">
    <w:name w:val="索引标题1"/>
    <w:basedOn w:val="a"/>
    <w:next w:val="110"/>
    <w:rsid w:val="00743089"/>
    <w:pPr>
      <w:adjustRightInd/>
      <w:ind w:firstLineChars="0" w:firstLine="0"/>
    </w:pPr>
    <w:rPr>
      <w:rFonts w:ascii="Calibri" w:hAnsi="Calibri"/>
      <w:szCs w:val="22"/>
    </w:rPr>
  </w:style>
  <w:style w:type="paragraph" w:customStyle="1" w:styleId="1f3">
    <w:name w:val="图表目录1"/>
    <w:basedOn w:val="a"/>
    <w:next w:val="a"/>
    <w:rsid w:val="00743089"/>
    <w:pPr>
      <w:adjustRightInd/>
      <w:ind w:leftChars="200" w:left="840" w:hangingChars="200" w:hanging="420"/>
    </w:pPr>
    <w:rPr>
      <w:rFonts w:ascii="Calibri" w:hAnsi="Calibri"/>
      <w:szCs w:val="22"/>
    </w:rPr>
  </w:style>
  <w:style w:type="paragraph" w:customStyle="1" w:styleId="311">
    <w:name w:val="正文文本缩进 31"/>
    <w:basedOn w:val="a"/>
    <w:rsid w:val="00743089"/>
    <w:pPr>
      <w:adjustRightInd/>
      <w:ind w:firstLineChars="0" w:firstLine="420"/>
    </w:pPr>
    <w:rPr>
      <w:rFonts w:ascii="Calibri" w:hAnsi="Calibri"/>
      <w:color w:val="FF0000"/>
      <w:szCs w:val="22"/>
    </w:rPr>
  </w:style>
  <w:style w:type="paragraph" w:customStyle="1" w:styleId="1f4">
    <w:name w:val="文本块1"/>
    <w:basedOn w:val="a"/>
    <w:rsid w:val="00743089"/>
    <w:pPr>
      <w:autoSpaceDE w:val="0"/>
      <w:autoSpaceDN w:val="0"/>
      <w:adjustRightInd/>
      <w:ind w:leftChars="665" w:left="1396" w:rightChars="200" w:right="420" w:firstLineChars="0" w:firstLine="0"/>
      <w:jc w:val="left"/>
    </w:pPr>
    <w:rPr>
      <w:rFonts w:ascii="Calibri" w:eastAsia="楷体_GB2312" w:hAnsi="Calibri"/>
      <w:color w:val="000000"/>
      <w:szCs w:val="21"/>
    </w:rPr>
  </w:style>
  <w:style w:type="paragraph" w:customStyle="1" w:styleId="1f5">
    <w:name w:val="普通(网站)1"/>
    <w:basedOn w:val="a"/>
    <w:rsid w:val="00743089"/>
    <w:pPr>
      <w:widowControl/>
      <w:adjustRightInd/>
      <w:spacing w:before="100" w:beforeAutospacing="1" w:after="100" w:afterAutospacing="1"/>
      <w:ind w:firstLineChars="0" w:firstLine="0"/>
      <w:jc w:val="left"/>
    </w:pPr>
    <w:rPr>
      <w:rFonts w:ascii="宋体" w:hAnsi="宋体"/>
      <w:color w:val="000000"/>
      <w:kern w:val="0"/>
      <w:sz w:val="24"/>
      <w:szCs w:val="22"/>
    </w:rPr>
  </w:style>
  <w:style w:type="paragraph" w:customStyle="1" w:styleId="1f6">
    <w:name w:val="日期1"/>
    <w:basedOn w:val="a"/>
    <w:next w:val="a"/>
    <w:rsid w:val="00743089"/>
    <w:pPr>
      <w:adjustRightInd/>
      <w:ind w:firstLineChars="0" w:firstLine="0"/>
    </w:pPr>
    <w:rPr>
      <w:rFonts w:ascii="Calibri" w:hAnsi="Calibri"/>
      <w:sz w:val="28"/>
      <w:szCs w:val="20"/>
    </w:rPr>
  </w:style>
  <w:style w:type="paragraph" w:customStyle="1" w:styleId="53">
    <w:name w:val="列出段落5"/>
    <w:basedOn w:val="a"/>
    <w:rsid w:val="00743089"/>
    <w:pPr>
      <w:adjustRightInd/>
      <w:ind w:firstLineChars="0" w:firstLine="420"/>
    </w:pPr>
    <w:rPr>
      <w:rFonts w:ascii="Calibri" w:hAnsi="Calibri"/>
      <w:szCs w:val="20"/>
    </w:rPr>
  </w:style>
  <w:style w:type="paragraph" w:customStyle="1" w:styleId="46">
    <w:name w:val="样式4"/>
    <w:basedOn w:val="3"/>
    <w:rsid w:val="00743089"/>
    <w:pPr>
      <w:tabs>
        <w:tab w:val="left" w:pos="567"/>
      </w:tabs>
      <w:adjustRightInd/>
      <w:spacing w:before="260" w:after="260" w:line="412" w:lineRule="auto"/>
      <w:jc w:val="both"/>
    </w:pPr>
    <w:rPr>
      <w:rFonts w:ascii="宋体" w:hAnsi="宋体"/>
      <w:sz w:val="32"/>
      <w:szCs w:val="24"/>
    </w:rPr>
  </w:style>
  <w:style w:type="paragraph" w:customStyle="1" w:styleId="63">
    <w:name w:val="样式6"/>
    <w:basedOn w:val="3"/>
    <w:rsid w:val="00743089"/>
    <w:pPr>
      <w:tabs>
        <w:tab w:val="left" w:pos="567"/>
      </w:tabs>
      <w:adjustRightInd/>
      <w:spacing w:before="260" w:after="260" w:line="412" w:lineRule="auto"/>
      <w:jc w:val="both"/>
    </w:pPr>
    <w:rPr>
      <w:rFonts w:ascii="宋体" w:hAnsi="宋体"/>
      <w:sz w:val="16"/>
      <w:szCs w:val="24"/>
    </w:rPr>
  </w:style>
  <w:style w:type="paragraph" w:customStyle="1" w:styleId="72">
    <w:name w:val="样式7"/>
    <w:basedOn w:val="3"/>
    <w:rsid w:val="00743089"/>
    <w:pPr>
      <w:tabs>
        <w:tab w:val="left" w:pos="567"/>
      </w:tabs>
      <w:adjustRightInd/>
      <w:spacing w:before="260" w:after="260" w:line="412" w:lineRule="auto"/>
      <w:jc w:val="both"/>
    </w:pPr>
    <w:rPr>
      <w:rFonts w:ascii="宋体" w:hAnsi="宋体"/>
      <w:sz w:val="16"/>
      <w:szCs w:val="24"/>
    </w:rPr>
  </w:style>
  <w:style w:type="paragraph" w:customStyle="1" w:styleId="54">
    <w:name w:val="样式5"/>
    <w:basedOn w:val="3"/>
    <w:rsid w:val="00743089"/>
    <w:pPr>
      <w:tabs>
        <w:tab w:val="left" w:pos="567"/>
      </w:tabs>
      <w:adjustRightInd/>
      <w:spacing w:before="260" w:after="260" w:line="412" w:lineRule="auto"/>
      <w:jc w:val="both"/>
    </w:pPr>
    <w:rPr>
      <w:rFonts w:ascii="宋体" w:hAnsi="宋体"/>
      <w:sz w:val="21"/>
      <w:szCs w:val="24"/>
    </w:rPr>
  </w:style>
  <w:style w:type="paragraph" w:customStyle="1" w:styleId="1f7">
    <w:name w:val="注释标题1"/>
    <w:basedOn w:val="a"/>
    <w:next w:val="a"/>
    <w:rsid w:val="00743089"/>
    <w:pPr>
      <w:adjustRightInd/>
      <w:ind w:firstLineChars="0" w:firstLine="0"/>
      <w:jc w:val="center"/>
    </w:pPr>
    <w:rPr>
      <w:rFonts w:ascii="Calibri" w:hAnsi="Calibri"/>
      <w:szCs w:val="22"/>
    </w:rPr>
  </w:style>
  <w:style w:type="paragraph" w:customStyle="1" w:styleId="1f8">
    <w:name w:val="页眉1"/>
    <w:basedOn w:val="a"/>
    <w:rsid w:val="00743089"/>
    <w:pPr>
      <w:pBdr>
        <w:bottom w:val="single" w:sz="6" w:space="1" w:color="auto"/>
      </w:pBdr>
      <w:tabs>
        <w:tab w:val="center" w:pos="4153"/>
        <w:tab w:val="right" w:pos="8306"/>
      </w:tabs>
      <w:adjustRightInd/>
      <w:snapToGrid w:val="0"/>
      <w:ind w:firstLineChars="0" w:firstLine="0"/>
      <w:jc w:val="center"/>
    </w:pPr>
    <w:rPr>
      <w:rFonts w:ascii="Calibri" w:hAnsi="Calibri"/>
      <w:sz w:val="18"/>
      <w:szCs w:val="18"/>
    </w:rPr>
  </w:style>
  <w:style w:type="paragraph" w:customStyle="1" w:styleId="1f9">
    <w:name w:val="页脚1"/>
    <w:basedOn w:val="a"/>
    <w:rsid w:val="00743089"/>
    <w:pPr>
      <w:tabs>
        <w:tab w:val="center" w:pos="4153"/>
        <w:tab w:val="right" w:pos="8306"/>
      </w:tabs>
      <w:adjustRightInd/>
      <w:snapToGrid w:val="0"/>
      <w:ind w:firstLineChars="0" w:firstLine="0"/>
      <w:jc w:val="left"/>
    </w:pPr>
    <w:rPr>
      <w:rFonts w:ascii="Calibri" w:hAnsi="Calibri"/>
      <w:sz w:val="18"/>
      <w:szCs w:val="18"/>
    </w:rPr>
  </w:style>
  <w:style w:type="paragraph" w:customStyle="1" w:styleId="47">
    <w:name w:val="表字4右对齐"/>
    <w:basedOn w:val="12"/>
    <w:rsid w:val="00743089"/>
    <w:pPr>
      <w:adjustRightInd/>
      <w:ind w:firstLineChars="0" w:firstLine="0"/>
      <w:jc w:val="right"/>
    </w:pPr>
    <w:rPr>
      <w:noProof w:val="0"/>
    </w:rPr>
  </w:style>
  <w:style w:type="paragraph" w:customStyle="1" w:styleId="420303">
    <w:name w:val="样式 标题 4 + 首行缩进:  2 字符 段前: 0.3 行 段后: 0.3 行"/>
    <w:basedOn w:val="4"/>
    <w:next w:val="4"/>
    <w:autoRedefine/>
    <w:rsid w:val="00743089"/>
    <w:pPr>
      <w:adjustRightInd/>
      <w:spacing w:before="280" w:after="290" w:line="376" w:lineRule="auto"/>
      <w:ind w:firstLineChars="0" w:firstLine="0"/>
      <w:jc w:val="both"/>
    </w:pPr>
    <w:rPr>
      <w:rFonts w:ascii="Cambria" w:eastAsia="宋体" w:hAnsi="Cambria" w:cs="宋体"/>
      <w:sz w:val="28"/>
    </w:rPr>
  </w:style>
  <w:style w:type="paragraph" w:customStyle="1" w:styleId="50303">
    <w:name w:val="样式 标题5 + 段前: 0.3 行 段后: 0.3 行"/>
    <w:basedOn w:val="a"/>
    <w:rsid w:val="00743089"/>
    <w:pPr>
      <w:keepNext/>
      <w:tabs>
        <w:tab w:val="left" w:pos="6338"/>
      </w:tabs>
      <w:autoSpaceDE w:val="0"/>
      <w:autoSpaceDN w:val="0"/>
      <w:adjustRightInd/>
      <w:spacing w:beforeLines="30"/>
      <w:ind w:firstLineChars="0" w:firstLine="0"/>
      <w:outlineLvl w:val="3"/>
    </w:pPr>
    <w:rPr>
      <w:rFonts w:ascii="Calibri" w:eastAsia="仿宋_GB2312" w:hAnsi="Calibri" w:cs="宋体"/>
      <w:b/>
      <w:noProof/>
      <w:kern w:val="15"/>
      <w:sz w:val="28"/>
      <w:szCs w:val="20"/>
    </w:rPr>
  </w:style>
  <w:style w:type="paragraph" w:customStyle="1" w:styleId="520">
    <w:name w:val="样式 标题 5 + 首行缩进:  2 字符"/>
    <w:basedOn w:val="5"/>
    <w:autoRedefine/>
    <w:rsid w:val="00743089"/>
    <w:pPr>
      <w:adjustRightInd/>
      <w:spacing w:before="280" w:after="290" w:line="376" w:lineRule="auto"/>
      <w:ind w:firstLineChars="0" w:firstLine="0"/>
      <w:jc w:val="both"/>
    </w:pPr>
    <w:rPr>
      <w:rFonts w:ascii="Calibri" w:eastAsia="仿宋_GB2312" w:hAnsi="Calibri" w:cs="宋体"/>
      <w:b/>
      <w:sz w:val="28"/>
    </w:rPr>
  </w:style>
  <w:style w:type="paragraph" w:customStyle="1" w:styleId="29">
    <w:name w:val="样式2"/>
    <w:basedOn w:val="a"/>
    <w:rsid w:val="00743089"/>
    <w:pPr>
      <w:autoSpaceDE w:val="0"/>
      <w:autoSpaceDN w:val="0"/>
      <w:adjustRightInd/>
      <w:spacing w:line="400" w:lineRule="exact"/>
      <w:ind w:firstLineChars="0" w:firstLine="482"/>
      <w:jc w:val="left"/>
    </w:pPr>
    <w:rPr>
      <w:rFonts w:ascii="Calibri" w:hAnsi="Calibri"/>
      <w:kern w:val="0"/>
      <w:sz w:val="24"/>
      <w:szCs w:val="22"/>
    </w:rPr>
  </w:style>
  <w:style w:type="paragraph" w:customStyle="1" w:styleId="320">
    <w:name w:val="样式 表字3左对齐 + 首行缩进:  2 字符"/>
    <w:basedOn w:val="33"/>
    <w:autoRedefine/>
    <w:rsid w:val="00743089"/>
    <w:pPr>
      <w:adjustRightInd/>
      <w:ind w:firstLineChars="0" w:firstLine="0"/>
    </w:pPr>
    <w:rPr>
      <w:rFonts w:ascii="Times New Roman" w:eastAsia="宋体" w:hAnsi="Times New Roman" w:cs="宋体"/>
      <w:noProof w:val="0"/>
    </w:rPr>
  </w:style>
  <w:style w:type="character" w:customStyle="1" w:styleId="3063Char">
    <w:name w:val="样式 表字3左对齐 + 两端对齐 首行缩进:  0.63 厘米 Char"/>
    <w:basedOn w:val="3Char2"/>
    <w:link w:val="3063"/>
    <w:locked/>
    <w:rsid w:val="00743089"/>
    <w:rPr>
      <w:rFonts w:ascii="Arial" w:eastAsia="黑体" w:hAnsi="Arial" w:cs="宋体"/>
      <w:noProof/>
      <w:kern w:val="0"/>
      <w:sz w:val="18"/>
      <w:szCs w:val="20"/>
    </w:rPr>
  </w:style>
  <w:style w:type="paragraph" w:customStyle="1" w:styleId="3063">
    <w:name w:val="样式 表字3左对齐 + 两端对齐 首行缩进:  0.63 厘米"/>
    <w:basedOn w:val="33"/>
    <w:link w:val="3063Char"/>
    <w:autoRedefine/>
    <w:rsid w:val="00743089"/>
    <w:pPr>
      <w:adjustRightInd/>
      <w:ind w:firstLineChars="0" w:firstLine="0"/>
      <w:jc w:val="both"/>
    </w:pPr>
    <w:rPr>
      <w:rFonts w:cs="宋体"/>
    </w:rPr>
  </w:style>
  <w:style w:type="paragraph" w:customStyle="1" w:styleId="10303">
    <w:name w:val="样式 样式1 + 段前: 0.3 行 段后: 0.3 行"/>
    <w:basedOn w:val="aff"/>
    <w:autoRedefine/>
    <w:rsid w:val="00743089"/>
  </w:style>
  <w:style w:type="paragraph" w:customStyle="1" w:styleId="2a">
    <w:name w:val="样式 加粗 首行缩进:  2 字符"/>
    <w:basedOn w:val="a"/>
    <w:autoRedefine/>
    <w:rsid w:val="00743089"/>
    <w:pPr>
      <w:adjustRightInd/>
      <w:ind w:firstLineChars="0" w:firstLine="0"/>
      <w:jc w:val="left"/>
    </w:pPr>
    <w:rPr>
      <w:rFonts w:ascii="Calibri" w:hAnsi="Calibri" w:cs="宋体"/>
      <w:b/>
      <w:bCs/>
      <w:szCs w:val="20"/>
    </w:rPr>
  </w:style>
  <w:style w:type="paragraph" w:customStyle="1" w:styleId="1GB2312">
    <w:name w:val="样式 标题 1 + 楷体_GB2312 小二"/>
    <w:basedOn w:val="1"/>
    <w:rsid w:val="00743089"/>
    <w:pPr>
      <w:tabs>
        <w:tab w:val="clear" w:pos="1665"/>
        <w:tab w:val="clear" w:pos="4153"/>
        <w:tab w:val="clear" w:pos="6338"/>
      </w:tabs>
      <w:autoSpaceDE/>
      <w:autoSpaceDN/>
      <w:adjustRightInd/>
      <w:spacing w:beforeLines="0" w:before="340" w:afterLines="0" w:after="330" w:line="576" w:lineRule="auto"/>
      <w:jc w:val="both"/>
    </w:pPr>
    <w:rPr>
      <w:rFonts w:ascii="楷体_GB2312" w:eastAsia="宋体" w:hAnsi="楷体_GB2312"/>
      <w:color w:val="auto"/>
      <w:sz w:val="44"/>
    </w:rPr>
  </w:style>
  <w:style w:type="paragraph" w:customStyle="1" w:styleId="074">
    <w:name w:val="样式 首行缩进:  0.74 厘米"/>
    <w:basedOn w:val="a"/>
    <w:rsid w:val="00743089"/>
    <w:pPr>
      <w:adjustRightInd/>
      <w:ind w:firstLineChars="0" w:firstLine="420"/>
      <w:jc w:val="left"/>
    </w:pPr>
    <w:rPr>
      <w:rFonts w:ascii="Calibri" w:hAnsi="Calibri" w:cs="宋体"/>
      <w:sz w:val="24"/>
      <w:szCs w:val="21"/>
    </w:rPr>
  </w:style>
  <w:style w:type="character" w:customStyle="1" w:styleId="Charf7">
    <w:name w:val="图标字 Char"/>
    <w:basedOn w:val="a0"/>
    <w:link w:val="afff5"/>
    <w:locked/>
    <w:rsid w:val="00743089"/>
    <w:rPr>
      <w:rFonts w:ascii="Times New Roman" w:hAnsi="Times New Roman"/>
      <w:sz w:val="18"/>
      <w:szCs w:val="18"/>
    </w:rPr>
  </w:style>
  <w:style w:type="paragraph" w:customStyle="1" w:styleId="afff5">
    <w:name w:val="图标字"/>
    <w:link w:val="Charf7"/>
    <w:rsid w:val="00743089"/>
    <w:rPr>
      <w:rFonts w:ascii="Times New Roman" w:hAnsi="Times New Roman"/>
      <w:sz w:val="18"/>
      <w:szCs w:val="18"/>
    </w:rPr>
  </w:style>
  <w:style w:type="character" w:customStyle="1" w:styleId="Charf8">
    <w:name w:val="图标题，表标题 Char"/>
    <w:basedOn w:val="a0"/>
    <w:link w:val="afff6"/>
    <w:locked/>
    <w:rsid w:val="00743089"/>
    <w:rPr>
      <w:rFonts w:ascii="Times New Roman" w:eastAsia="黑体" w:hAnsi="Times New Roman" w:cs="宋体"/>
      <w:sz w:val="18"/>
      <w:szCs w:val="18"/>
    </w:rPr>
  </w:style>
  <w:style w:type="paragraph" w:customStyle="1" w:styleId="afff6">
    <w:name w:val="图标题，表标题"/>
    <w:link w:val="Charf8"/>
    <w:rsid w:val="00743089"/>
    <w:pPr>
      <w:jc w:val="center"/>
    </w:pPr>
    <w:rPr>
      <w:rFonts w:ascii="Times New Roman" w:eastAsia="黑体" w:hAnsi="Times New Roman" w:cs="宋体"/>
      <w:sz w:val="18"/>
      <w:szCs w:val="18"/>
    </w:rPr>
  </w:style>
  <w:style w:type="paragraph" w:customStyle="1" w:styleId="30303">
    <w:name w:val="样式 标题 3 + 段前: 0.3 行 段后: 0.3 行"/>
    <w:basedOn w:val="3"/>
    <w:rsid w:val="00743089"/>
    <w:pPr>
      <w:adjustRightInd/>
      <w:snapToGrid w:val="0"/>
      <w:spacing w:beforeLines="40" w:before="260" w:after="260" w:line="400" w:lineRule="exact"/>
      <w:ind w:right="447"/>
      <w:jc w:val="both"/>
    </w:pPr>
    <w:rPr>
      <w:rFonts w:ascii="Arial" w:eastAsia="黑体" w:hAnsi="Arial" w:cs="宋体"/>
      <w:sz w:val="32"/>
      <w:szCs w:val="30"/>
    </w:rPr>
  </w:style>
  <w:style w:type="character" w:customStyle="1" w:styleId="1TimesNewRomanChar">
    <w:name w:val="样式 标题 1 + Times New Roman Char"/>
    <w:basedOn w:val="a0"/>
    <w:link w:val="1TimesNewRoman"/>
    <w:locked/>
    <w:rsid w:val="00743089"/>
    <w:rPr>
      <w:rFonts w:ascii="Times New Roman" w:hAnsi="Times New Roman" w:cs="Arial"/>
      <w:b/>
      <w:kern w:val="44"/>
      <w:sz w:val="44"/>
    </w:rPr>
  </w:style>
  <w:style w:type="paragraph" w:customStyle="1" w:styleId="1TimesNewRoman">
    <w:name w:val="样式 标题 1 + Times New Roman"/>
    <w:basedOn w:val="1"/>
    <w:link w:val="1TimesNewRomanChar"/>
    <w:rsid w:val="00743089"/>
    <w:pPr>
      <w:tabs>
        <w:tab w:val="clear" w:pos="1665"/>
        <w:tab w:val="clear" w:pos="4153"/>
        <w:tab w:val="clear" w:pos="6338"/>
      </w:tabs>
      <w:autoSpaceDE/>
      <w:autoSpaceDN/>
      <w:adjustRightInd/>
      <w:spacing w:beforeLines="0" w:before="340" w:afterLines="0" w:after="330" w:line="578" w:lineRule="auto"/>
      <w:ind w:firstLineChars="200" w:firstLine="200"/>
      <w:jc w:val="both"/>
    </w:pPr>
    <w:rPr>
      <w:rFonts w:eastAsiaTheme="minorEastAsia" w:cs="Arial"/>
      <w:bCs w:val="0"/>
      <w:color w:val="auto"/>
      <w:sz w:val="44"/>
      <w:szCs w:val="22"/>
    </w:rPr>
  </w:style>
  <w:style w:type="paragraph" w:customStyle="1" w:styleId="20505">
    <w:name w:val="样式 标题 2 + 段前: 0.5 行 段后: 0.5 行"/>
    <w:basedOn w:val="2"/>
    <w:rsid w:val="00743089"/>
    <w:pPr>
      <w:keepLines/>
      <w:tabs>
        <w:tab w:val="clear" w:pos="6338"/>
      </w:tabs>
      <w:autoSpaceDE/>
      <w:autoSpaceDN/>
      <w:adjustRightInd/>
      <w:spacing w:beforeLines="0" w:before="260" w:afterLines="0" w:after="260" w:line="416" w:lineRule="auto"/>
      <w:jc w:val="both"/>
    </w:pPr>
    <w:rPr>
      <w:rFonts w:ascii="Cambria" w:eastAsia="宋体" w:hAnsi="Cambria" w:cs="宋体"/>
      <w:b/>
      <w:bCs/>
      <w:kern w:val="44"/>
      <w:sz w:val="32"/>
      <w:szCs w:val="32"/>
    </w:rPr>
  </w:style>
  <w:style w:type="paragraph" w:customStyle="1" w:styleId="213">
    <w:name w:val="样式 首行缩进:  2 字符1"/>
    <w:basedOn w:val="a"/>
    <w:autoRedefine/>
    <w:rsid w:val="00743089"/>
    <w:pPr>
      <w:adjustRightInd/>
      <w:ind w:firstLineChars="0" w:firstLine="0"/>
      <w:jc w:val="left"/>
    </w:pPr>
    <w:rPr>
      <w:rFonts w:ascii="Calibri" w:hAnsi="Calibri" w:cs="宋体"/>
      <w:szCs w:val="20"/>
    </w:rPr>
  </w:style>
  <w:style w:type="paragraph" w:customStyle="1" w:styleId="afff7">
    <w:name w:val="注意"/>
    <w:basedOn w:val="28"/>
    <w:rsid w:val="00743089"/>
    <w:pPr>
      <w:ind w:leftChars="400" w:left="400" w:firstLine="0"/>
    </w:pPr>
  </w:style>
  <w:style w:type="paragraph" w:customStyle="1" w:styleId="220">
    <w:name w:val="样式 样式 首行缩进:  2 字符 + 首行缩进:  2 字符"/>
    <w:basedOn w:val="28"/>
    <w:autoRedefine/>
    <w:rsid w:val="00743089"/>
    <w:pPr>
      <w:jc w:val="left"/>
    </w:pPr>
  </w:style>
  <w:style w:type="paragraph" w:customStyle="1" w:styleId="2222">
    <w:name w:val="样式 样式 样式 首行缩进:  2 字符2 + 首行缩进:  2 字符 + 首行缩进:  2 字符"/>
    <w:basedOn w:val="a"/>
    <w:autoRedefine/>
    <w:rsid w:val="00743089"/>
    <w:pPr>
      <w:adjustRightInd/>
      <w:ind w:firstLineChars="0" w:firstLine="0"/>
      <w:jc w:val="left"/>
    </w:pPr>
    <w:rPr>
      <w:rFonts w:ascii="Calibri" w:hAnsi="Calibri" w:cs="宋体"/>
      <w:szCs w:val="20"/>
    </w:rPr>
  </w:style>
  <w:style w:type="paragraph" w:customStyle="1" w:styleId="222">
    <w:name w:val="样式 首行缩进:  2 字符2"/>
    <w:basedOn w:val="a"/>
    <w:autoRedefine/>
    <w:rsid w:val="00743089"/>
    <w:pPr>
      <w:adjustRightInd/>
      <w:ind w:firstLineChars="0" w:firstLine="420"/>
    </w:pPr>
    <w:rPr>
      <w:rFonts w:ascii="Calibri" w:hAnsi="Calibri" w:cs="宋体"/>
      <w:sz w:val="24"/>
      <w:szCs w:val="20"/>
    </w:rPr>
  </w:style>
  <w:style w:type="paragraph" w:customStyle="1" w:styleId="2220">
    <w:name w:val="样式 样式 首行缩进:  2 字符2 + 首行缩进:  2 字符"/>
    <w:basedOn w:val="222"/>
    <w:autoRedefine/>
    <w:rsid w:val="00743089"/>
    <w:pPr>
      <w:ind w:firstLine="480"/>
    </w:pPr>
    <w:rPr>
      <w:sz w:val="21"/>
    </w:rPr>
  </w:style>
  <w:style w:type="paragraph" w:customStyle="1" w:styleId="afff8">
    <w:name w:val="注释"/>
    <w:rsid w:val="00743089"/>
    <w:pPr>
      <w:ind w:firstLineChars="200" w:firstLine="200"/>
    </w:pPr>
    <w:rPr>
      <w:rFonts w:ascii="Times New Roman" w:eastAsia="黑体" w:hAnsi="Times New Roman" w:cs="宋体"/>
    </w:rPr>
  </w:style>
  <w:style w:type="paragraph" w:customStyle="1" w:styleId="230">
    <w:name w:val="样式 首行缩进:  2 字符3"/>
    <w:basedOn w:val="a"/>
    <w:autoRedefine/>
    <w:rsid w:val="00743089"/>
    <w:pPr>
      <w:adjustRightInd/>
      <w:ind w:firstLineChars="0" w:firstLine="420"/>
    </w:pPr>
    <w:rPr>
      <w:rFonts w:ascii="Calibri" w:hAnsi="Calibri" w:cs="宋体"/>
      <w:szCs w:val="20"/>
    </w:rPr>
  </w:style>
  <w:style w:type="paragraph" w:customStyle="1" w:styleId="2b">
    <w:name w:val="样式 左侧:  2 字符"/>
    <w:basedOn w:val="a"/>
    <w:rsid w:val="00743089"/>
    <w:pPr>
      <w:adjustRightInd/>
      <w:ind w:firstLineChars="0" w:firstLine="0"/>
    </w:pPr>
    <w:rPr>
      <w:rFonts w:ascii="Calibri" w:hAnsi="Calibri" w:cs="宋体"/>
      <w:szCs w:val="20"/>
    </w:rPr>
  </w:style>
  <w:style w:type="paragraph" w:customStyle="1" w:styleId="afff9">
    <w:name w:val="表中文本"/>
    <w:basedOn w:val="a"/>
    <w:rsid w:val="00743089"/>
    <w:pPr>
      <w:adjustRightInd/>
      <w:spacing w:before="62" w:after="62"/>
      <w:ind w:firstLineChars="0" w:firstLine="0"/>
      <w:jc w:val="left"/>
    </w:pPr>
    <w:rPr>
      <w:rFonts w:ascii="Calibri" w:hAnsi="Calibri"/>
      <w:sz w:val="18"/>
      <w:szCs w:val="22"/>
    </w:rPr>
  </w:style>
  <w:style w:type="paragraph" w:customStyle="1" w:styleId="64">
    <w:name w:val="列出段落6"/>
    <w:basedOn w:val="a"/>
    <w:rsid w:val="00743089"/>
    <w:pPr>
      <w:adjustRightInd/>
      <w:ind w:firstLineChars="0" w:firstLine="420"/>
    </w:pPr>
    <w:rPr>
      <w:rFonts w:ascii="Calibri" w:hAnsi="Calibri"/>
      <w:szCs w:val="20"/>
    </w:rPr>
  </w:style>
  <w:style w:type="paragraph" w:customStyle="1" w:styleId="65">
    <w:name w:val="无间隔6"/>
    <w:rsid w:val="00743089"/>
    <w:pPr>
      <w:widowControl w:val="0"/>
      <w:ind w:firstLineChars="200" w:firstLine="200"/>
      <w:jc w:val="both"/>
    </w:pPr>
    <w:rPr>
      <w:rFonts w:ascii="Times New Roman" w:hAnsi="Times New Roman"/>
    </w:rPr>
  </w:style>
  <w:style w:type="paragraph" w:customStyle="1" w:styleId="TOC6">
    <w:name w:val="TOC 标题6"/>
    <w:basedOn w:val="1"/>
    <w:next w:val="a"/>
    <w:semiHidden/>
    <w:rsid w:val="00743089"/>
    <w:pPr>
      <w:widowControl/>
      <w:tabs>
        <w:tab w:val="clear" w:pos="1665"/>
        <w:tab w:val="clear" w:pos="4153"/>
        <w:tab w:val="clear" w:pos="6338"/>
      </w:tabs>
      <w:autoSpaceDE/>
      <w:autoSpaceDN/>
      <w:adjustRightInd/>
      <w:spacing w:beforeLines="0" w:before="340" w:afterLines="0" w:after="330" w:line="276" w:lineRule="auto"/>
      <w:jc w:val="left"/>
      <w:outlineLvl w:val="9"/>
    </w:pPr>
    <w:rPr>
      <w:rFonts w:ascii="Cambria" w:eastAsia="宋体" w:hAnsi="Cambria"/>
      <w:color w:val="365F91"/>
      <w:kern w:val="0"/>
      <w:sz w:val="28"/>
      <w:szCs w:val="28"/>
    </w:rPr>
  </w:style>
  <w:style w:type="character" w:customStyle="1" w:styleId="Charf9">
    <w:name w:val="表字（寄存器） Char"/>
    <w:basedOn w:val="a0"/>
    <w:link w:val="afffa"/>
    <w:locked/>
    <w:rsid w:val="00743089"/>
    <w:rPr>
      <w:rFonts w:ascii="Times New Roman" w:hAnsi="Times New Roman"/>
      <w:sz w:val="18"/>
      <w:szCs w:val="18"/>
    </w:rPr>
  </w:style>
  <w:style w:type="paragraph" w:customStyle="1" w:styleId="afffa">
    <w:name w:val="表字（寄存器）"/>
    <w:basedOn w:val="a"/>
    <w:link w:val="Charf9"/>
    <w:autoRedefine/>
    <w:rsid w:val="00743089"/>
    <w:pPr>
      <w:adjustRightInd/>
      <w:spacing w:line="240" w:lineRule="exact"/>
      <w:ind w:firstLineChars="0" w:firstLine="0"/>
      <w:jc w:val="center"/>
    </w:pPr>
    <w:rPr>
      <w:rFonts w:eastAsiaTheme="minorEastAsia"/>
      <w:sz w:val="18"/>
      <w:szCs w:val="18"/>
    </w:rPr>
  </w:style>
  <w:style w:type="character" w:customStyle="1" w:styleId="Charfa">
    <w:name w:val="新图标题 Char"/>
    <w:basedOn w:val="a0"/>
    <w:link w:val="afffb"/>
    <w:locked/>
    <w:rsid w:val="00743089"/>
    <w:rPr>
      <w:rFonts w:ascii="黑体" w:eastAsia="黑体" w:hAnsi="宋体"/>
      <w:sz w:val="18"/>
      <w:szCs w:val="18"/>
    </w:rPr>
  </w:style>
  <w:style w:type="paragraph" w:customStyle="1" w:styleId="afffb">
    <w:name w:val="新图标题"/>
    <w:basedOn w:val="a"/>
    <w:link w:val="Charfa"/>
    <w:rsid w:val="00743089"/>
    <w:pPr>
      <w:adjustRightInd/>
      <w:ind w:firstLineChars="0" w:firstLine="360"/>
      <w:jc w:val="center"/>
    </w:pPr>
    <w:rPr>
      <w:rFonts w:ascii="黑体" w:eastAsia="黑体" w:hAnsi="宋体"/>
      <w:sz w:val="18"/>
      <w:szCs w:val="18"/>
    </w:rPr>
  </w:style>
  <w:style w:type="character" w:customStyle="1" w:styleId="Charfb">
    <w:name w:val="新表标题 Char"/>
    <w:basedOn w:val="a0"/>
    <w:link w:val="afffc"/>
    <w:locked/>
    <w:rsid w:val="00743089"/>
    <w:rPr>
      <w:rFonts w:ascii="黑体" w:eastAsia="黑体" w:hAnsi="宋体"/>
      <w:sz w:val="18"/>
      <w:szCs w:val="18"/>
    </w:rPr>
  </w:style>
  <w:style w:type="paragraph" w:customStyle="1" w:styleId="afffc">
    <w:name w:val="新表标题"/>
    <w:basedOn w:val="a"/>
    <w:link w:val="Charfb"/>
    <w:rsid w:val="00743089"/>
    <w:pPr>
      <w:adjustRightInd/>
      <w:ind w:firstLineChars="0" w:firstLine="360"/>
      <w:jc w:val="center"/>
    </w:pPr>
    <w:rPr>
      <w:rFonts w:ascii="黑体" w:eastAsia="黑体" w:hAnsi="宋体"/>
      <w:sz w:val="18"/>
      <w:szCs w:val="18"/>
    </w:rPr>
  </w:style>
  <w:style w:type="paragraph" w:customStyle="1" w:styleId="afffd">
    <w:name w:val="代码"/>
    <w:basedOn w:val="a"/>
    <w:autoRedefine/>
    <w:rsid w:val="00743089"/>
    <w:pPr>
      <w:adjustRightInd/>
      <w:ind w:firstLineChars="0" w:firstLine="0"/>
    </w:pPr>
    <w:rPr>
      <w:rFonts w:ascii="Cambria" w:hAnsi="Cambria"/>
      <w:sz w:val="18"/>
      <w:szCs w:val="21"/>
    </w:rPr>
  </w:style>
  <w:style w:type="paragraph" w:customStyle="1" w:styleId="Default">
    <w:name w:val="Default"/>
    <w:rsid w:val="00743089"/>
    <w:pPr>
      <w:widowControl w:val="0"/>
      <w:autoSpaceDE w:val="0"/>
      <w:autoSpaceDN w:val="0"/>
      <w:adjustRightInd w:val="0"/>
    </w:pPr>
    <w:rPr>
      <w:rFonts w:ascii="GIKGL A+ Helvetica" w:eastAsia="GIKGL A+ Helvetica" w:hAnsi="Times New Roman"/>
      <w:color w:val="000000"/>
      <w:sz w:val="24"/>
      <w:szCs w:val="24"/>
    </w:rPr>
  </w:style>
  <w:style w:type="paragraph" w:customStyle="1" w:styleId="GZ603">
    <w:name w:val="GZ60样式3"/>
    <w:basedOn w:val="a"/>
    <w:next w:val="a"/>
    <w:autoRedefine/>
    <w:rsid w:val="00743089"/>
    <w:pPr>
      <w:tabs>
        <w:tab w:val="left" w:pos="1612"/>
        <w:tab w:val="left" w:pos="6338"/>
      </w:tabs>
      <w:adjustRightInd/>
      <w:spacing w:line="200" w:lineRule="exact"/>
      <w:ind w:firstLineChars="0" w:firstLine="0"/>
      <w:jc w:val="center"/>
    </w:pPr>
    <w:rPr>
      <w:rFonts w:ascii="Calibri" w:eastAsia="黑体" w:hAnsi="Calibri"/>
      <w:sz w:val="28"/>
      <w:szCs w:val="22"/>
    </w:rPr>
  </w:style>
  <w:style w:type="paragraph" w:customStyle="1" w:styleId="GZ604">
    <w:name w:val="GZ60样式4"/>
    <w:basedOn w:val="a"/>
    <w:next w:val="a"/>
    <w:autoRedefine/>
    <w:rsid w:val="00743089"/>
    <w:pPr>
      <w:tabs>
        <w:tab w:val="left" w:pos="1612"/>
        <w:tab w:val="left" w:pos="6338"/>
      </w:tabs>
      <w:adjustRightInd/>
      <w:ind w:firstLineChars="0" w:firstLine="0"/>
    </w:pPr>
    <w:rPr>
      <w:rFonts w:ascii="Calibri" w:eastAsia="楷体_GB2312" w:hAnsi="Calibri"/>
      <w:sz w:val="24"/>
      <w:szCs w:val="21"/>
    </w:rPr>
  </w:style>
  <w:style w:type="character" w:customStyle="1" w:styleId="1Char3">
    <w:name w:val="1 Char"/>
    <w:basedOn w:val="a0"/>
    <w:link w:val="1fa"/>
    <w:locked/>
    <w:rsid w:val="00743089"/>
    <w:rPr>
      <w:rFonts w:ascii="黑体" w:eastAsia="黑体" w:hAnsi="Calibri" w:cs="Times New Roman"/>
      <w:sz w:val="30"/>
      <w:szCs w:val="30"/>
    </w:rPr>
  </w:style>
  <w:style w:type="paragraph" w:customStyle="1" w:styleId="1fa">
    <w:name w:val="1"/>
    <w:basedOn w:val="ac"/>
    <w:link w:val="1Char3"/>
    <w:rsid w:val="00743089"/>
    <w:pPr>
      <w:adjustRightInd/>
      <w:ind w:left="357" w:firstLineChars="0" w:hanging="357"/>
      <w:outlineLvl w:val="1"/>
    </w:pPr>
    <w:rPr>
      <w:rFonts w:ascii="黑体" w:eastAsia="黑体" w:hAnsi="Calibri" w:cs="Times New Roman"/>
      <w:sz w:val="30"/>
      <w:szCs w:val="30"/>
    </w:rPr>
  </w:style>
  <w:style w:type="paragraph" w:customStyle="1" w:styleId="font5">
    <w:name w:val="font5"/>
    <w:basedOn w:val="a"/>
    <w:rsid w:val="00743089"/>
    <w:pPr>
      <w:widowControl/>
      <w:adjustRightInd/>
      <w:spacing w:before="100" w:beforeAutospacing="1" w:after="100" w:afterAutospacing="1"/>
      <w:ind w:firstLineChars="0" w:firstLine="0"/>
      <w:jc w:val="left"/>
    </w:pPr>
    <w:rPr>
      <w:rFonts w:ascii="宋体" w:hAnsi="宋体" w:cs="宋体"/>
      <w:kern w:val="0"/>
      <w:sz w:val="18"/>
      <w:szCs w:val="18"/>
    </w:rPr>
  </w:style>
  <w:style w:type="character" w:customStyle="1" w:styleId="00000000000000000000000000Char">
    <w:name w:val="表00000000000000000000000000 Char"/>
    <w:basedOn w:val="a0"/>
    <w:link w:val="00000000000000000000000000"/>
    <w:locked/>
    <w:rsid w:val="00743089"/>
    <w:rPr>
      <w:rFonts w:ascii="Times New Roman" w:hAnsi="Times New Roman"/>
      <w:sz w:val="18"/>
      <w:szCs w:val="18"/>
    </w:rPr>
  </w:style>
  <w:style w:type="paragraph" w:customStyle="1" w:styleId="00000000000000000000000000">
    <w:name w:val="表00000000000000000000000000"/>
    <w:basedOn w:val="a"/>
    <w:link w:val="00000000000000000000000000Char"/>
    <w:rsid w:val="00743089"/>
    <w:pPr>
      <w:adjustRightInd/>
      <w:ind w:firstLineChars="0" w:firstLine="0"/>
      <w:jc w:val="center"/>
    </w:pPr>
    <w:rPr>
      <w:rFonts w:eastAsiaTheme="minorEastAsia"/>
      <w:sz w:val="18"/>
      <w:szCs w:val="18"/>
    </w:rPr>
  </w:style>
  <w:style w:type="paragraph" w:customStyle="1" w:styleId="TOC1">
    <w:name w:val="TOC 标题1"/>
    <w:basedOn w:val="1"/>
    <w:next w:val="a"/>
    <w:rsid w:val="00743089"/>
    <w:pPr>
      <w:widowControl/>
      <w:tabs>
        <w:tab w:val="clear" w:pos="1665"/>
        <w:tab w:val="clear" w:pos="4153"/>
        <w:tab w:val="clear" w:pos="6338"/>
      </w:tabs>
      <w:autoSpaceDE/>
      <w:autoSpaceDN/>
      <w:adjustRightInd/>
      <w:spacing w:beforeLines="0" w:before="340" w:afterLines="0" w:after="330" w:line="276" w:lineRule="auto"/>
      <w:jc w:val="left"/>
      <w:outlineLvl w:val="9"/>
    </w:pPr>
    <w:rPr>
      <w:rFonts w:ascii="Cambria" w:eastAsia="宋体" w:hAnsi="Cambria"/>
      <w:color w:val="365F91"/>
      <w:kern w:val="0"/>
      <w:sz w:val="28"/>
      <w:szCs w:val="28"/>
    </w:rPr>
  </w:style>
  <w:style w:type="paragraph" w:customStyle="1" w:styleId="TOC2">
    <w:name w:val="TOC 标题2"/>
    <w:basedOn w:val="1"/>
    <w:next w:val="a"/>
    <w:uiPriority w:val="99"/>
    <w:rsid w:val="00743089"/>
    <w:pPr>
      <w:widowControl/>
      <w:tabs>
        <w:tab w:val="clear" w:pos="1665"/>
        <w:tab w:val="clear" w:pos="4153"/>
        <w:tab w:val="clear" w:pos="6338"/>
      </w:tabs>
      <w:autoSpaceDE/>
      <w:autoSpaceDN/>
      <w:adjustRightInd/>
      <w:spacing w:beforeLines="0" w:before="340" w:afterLines="0" w:after="330" w:line="276" w:lineRule="auto"/>
      <w:jc w:val="left"/>
      <w:outlineLvl w:val="9"/>
    </w:pPr>
    <w:rPr>
      <w:rFonts w:ascii="Cambria" w:eastAsia="宋体" w:hAnsi="Cambria"/>
      <w:color w:val="365F91"/>
      <w:kern w:val="0"/>
      <w:sz w:val="28"/>
      <w:szCs w:val="28"/>
    </w:rPr>
  </w:style>
  <w:style w:type="character" w:customStyle="1" w:styleId="Charfc">
    <w:name w:val="啊啊啊 Char"/>
    <w:basedOn w:val="1Char1"/>
    <w:link w:val="afffe"/>
    <w:locked/>
    <w:rsid w:val="00743089"/>
    <w:rPr>
      <w:rFonts w:ascii="仿宋_GB2312" w:eastAsia="宋体" w:hAnsi="宋体"/>
      <w:b/>
      <w:bCs/>
      <w:sz w:val="32"/>
      <w:szCs w:val="28"/>
    </w:rPr>
  </w:style>
  <w:style w:type="paragraph" w:customStyle="1" w:styleId="afffe">
    <w:name w:val="啊啊啊"/>
    <w:basedOn w:val="1c"/>
    <w:link w:val="Charfc"/>
    <w:rsid w:val="00743089"/>
    <w:rPr>
      <w:rFonts w:eastAsia="宋体"/>
    </w:rPr>
  </w:style>
  <w:style w:type="paragraph" w:customStyle="1" w:styleId="HTML1">
    <w:name w:val="HTML 预设格式1"/>
    <w:basedOn w:val="a"/>
    <w:rsid w:val="0074308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30" w:lineRule="atLeast"/>
      <w:ind w:firstLineChars="0" w:firstLine="0"/>
      <w:jc w:val="left"/>
    </w:pPr>
    <w:rPr>
      <w:rFonts w:ascii="Arial" w:hAnsi="Arial" w:cs="Arial"/>
      <w:kern w:val="0"/>
      <w:szCs w:val="21"/>
    </w:rPr>
  </w:style>
  <w:style w:type="paragraph" w:customStyle="1" w:styleId="tgt1">
    <w:name w:val="tgt1"/>
    <w:basedOn w:val="a"/>
    <w:rsid w:val="00743089"/>
    <w:pPr>
      <w:widowControl/>
      <w:adjustRightInd/>
      <w:spacing w:after="150"/>
      <w:ind w:firstLineChars="0" w:firstLine="0"/>
      <w:jc w:val="left"/>
    </w:pPr>
    <w:rPr>
      <w:rFonts w:ascii="宋体" w:hAnsi="宋体" w:cs="宋体"/>
      <w:kern w:val="0"/>
      <w:sz w:val="24"/>
      <w:szCs w:val="22"/>
    </w:rPr>
  </w:style>
  <w:style w:type="paragraph" w:customStyle="1" w:styleId="p0">
    <w:name w:val="p0"/>
    <w:basedOn w:val="a"/>
    <w:rsid w:val="00743089"/>
    <w:pPr>
      <w:widowControl/>
      <w:adjustRightInd/>
      <w:ind w:firstLineChars="0" w:firstLine="0"/>
    </w:pPr>
    <w:rPr>
      <w:rFonts w:ascii="Calibri" w:hAnsi="Calibri"/>
      <w:kern w:val="0"/>
      <w:szCs w:val="21"/>
    </w:rPr>
  </w:style>
  <w:style w:type="paragraph" w:customStyle="1" w:styleId="5A">
    <w:name w:val="标题 5(A)"/>
    <w:basedOn w:val="a"/>
    <w:next w:val="a"/>
    <w:autoRedefine/>
    <w:rsid w:val="00743089"/>
    <w:pPr>
      <w:tabs>
        <w:tab w:val="left" w:pos="6338"/>
      </w:tabs>
      <w:autoSpaceDE w:val="0"/>
      <w:autoSpaceDN w:val="0"/>
      <w:adjustRightInd/>
      <w:spacing w:beforeLines="30"/>
      <w:ind w:firstLineChars="0" w:firstLine="420"/>
      <w:jc w:val="left"/>
      <w:outlineLvl w:val="4"/>
    </w:pPr>
    <w:rPr>
      <w:rFonts w:ascii="Arial" w:eastAsia="黑体" w:hAnsi="Arial"/>
      <w:szCs w:val="22"/>
    </w:rPr>
  </w:style>
  <w:style w:type="character" w:customStyle="1" w:styleId="3Char3">
    <w:name w:val="样式3 Char"/>
    <w:basedOn w:val="Char0"/>
    <w:link w:val="37"/>
    <w:locked/>
    <w:rsid w:val="00743089"/>
    <w:rPr>
      <w:rFonts w:ascii="Times New Roman" w:eastAsia="宋体" w:hAnsi="Times New Roman"/>
      <w:sz w:val="18"/>
      <w:szCs w:val="18"/>
    </w:rPr>
  </w:style>
  <w:style w:type="paragraph" w:customStyle="1" w:styleId="37">
    <w:name w:val="样式3"/>
    <w:basedOn w:val="a5"/>
    <w:link w:val="3Char3"/>
    <w:rsid w:val="00743089"/>
    <w:pPr>
      <w:pBdr>
        <w:bottom w:val="none" w:sz="0" w:space="0" w:color="auto"/>
      </w:pBdr>
      <w:adjustRightInd/>
      <w:ind w:firstLineChars="0" w:firstLine="360"/>
    </w:pPr>
    <w:rPr>
      <w:rFonts w:eastAsiaTheme="minorEastAsia"/>
    </w:rPr>
  </w:style>
  <w:style w:type="paragraph" w:customStyle="1" w:styleId="TableParagraph">
    <w:name w:val="Table Paragraph"/>
    <w:basedOn w:val="a"/>
    <w:uiPriority w:val="1"/>
    <w:qFormat/>
    <w:rsid w:val="00743089"/>
    <w:pPr>
      <w:autoSpaceDE w:val="0"/>
      <w:autoSpaceDN w:val="0"/>
      <w:adjustRightInd/>
      <w:ind w:firstLineChars="0" w:firstLine="0"/>
      <w:jc w:val="left"/>
    </w:pPr>
    <w:rPr>
      <w:rFonts w:ascii="Calibri" w:hAnsi="Calibri"/>
      <w:kern w:val="0"/>
      <w:sz w:val="24"/>
      <w:szCs w:val="22"/>
    </w:rPr>
  </w:style>
  <w:style w:type="paragraph" w:customStyle="1" w:styleId="CM19">
    <w:name w:val="CM19"/>
    <w:basedOn w:val="Default"/>
    <w:next w:val="Default"/>
    <w:uiPriority w:val="99"/>
    <w:rsid w:val="00743089"/>
    <w:pPr>
      <w:spacing w:after="178"/>
    </w:pPr>
    <w:rPr>
      <w:rFonts w:ascii="Helvetica LT Std" w:eastAsia="Helvetica LT Std" w:hAnsi="Calibri"/>
      <w:color w:val="auto"/>
    </w:rPr>
  </w:style>
  <w:style w:type="paragraph" w:customStyle="1" w:styleId="214">
    <w:name w:val="正文文本 21"/>
    <w:basedOn w:val="a"/>
    <w:rsid w:val="00743089"/>
    <w:pPr>
      <w:adjustRightInd/>
      <w:ind w:firstLineChars="0" w:firstLine="0"/>
      <w:jc w:val="right"/>
    </w:pPr>
    <w:rPr>
      <w:rFonts w:ascii="Calibri" w:hAnsi="Calibri"/>
      <w:szCs w:val="72"/>
    </w:rPr>
  </w:style>
  <w:style w:type="paragraph" w:customStyle="1" w:styleId="312">
    <w:name w:val="正文文本 31"/>
    <w:basedOn w:val="a"/>
    <w:rsid w:val="00743089"/>
    <w:pPr>
      <w:tabs>
        <w:tab w:val="left" w:pos="5560"/>
        <w:tab w:val="left" w:pos="6338"/>
      </w:tabs>
      <w:autoSpaceDE w:val="0"/>
      <w:autoSpaceDN w:val="0"/>
      <w:adjustRightInd/>
      <w:spacing w:line="200" w:lineRule="exact"/>
      <w:ind w:right="134" w:firstLineChars="0" w:firstLine="0"/>
      <w:jc w:val="left"/>
    </w:pPr>
    <w:rPr>
      <w:rFonts w:ascii="Calibri" w:hAnsi="Calibri"/>
      <w:sz w:val="18"/>
      <w:szCs w:val="22"/>
    </w:rPr>
  </w:style>
  <w:style w:type="paragraph" w:customStyle="1" w:styleId="prbrefbody">
    <w:name w:val="prb_refbody"/>
    <w:basedOn w:val="a"/>
    <w:rsid w:val="00743089"/>
    <w:pPr>
      <w:widowControl/>
      <w:adjustRightInd/>
      <w:spacing w:before="100" w:beforeAutospacing="1" w:after="100" w:afterAutospacing="1"/>
      <w:ind w:firstLineChars="0" w:firstLine="0"/>
      <w:jc w:val="left"/>
    </w:pPr>
    <w:rPr>
      <w:rFonts w:ascii="宋体" w:hAnsi="宋体" w:cs="宋体"/>
      <w:kern w:val="0"/>
      <w:sz w:val="24"/>
      <w:szCs w:val="22"/>
    </w:rPr>
  </w:style>
  <w:style w:type="character" w:customStyle="1" w:styleId="4Char0">
    <w:name w:val="表题4 Char"/>
    <w:basedOn w:val="a0"/>
    <w:link w:val="48"/>
    <w:locked/>
    <w:rsid w:val="00743089"/>
    <w:rPr>
      <w:rFonts w:ascii="TimesLTStd-Roman" w:eastAsia="TimesLTStd-Roman" w:hAnsi="Times New Roman" w:cs="TimesLTStd-Roman"/>
      <w:b/>
      <w:sz w:val="28"/>
      <w:szCs w:val="28"/>
    </w:rPr>
  </w:style>
  <w:style w:type="paragraph" w:customStyle="1" w:styleId="48">
    <w:name w:val="表题4"/>
    <w:basedOn w:val="a"/>
    <w:next w:val="a"/>
    <w:link w:val="4Char0"/>
    <w:rsid w:val="00743089"/>
    <w:pPr>
      <w:adjustRightInd/>
      <w:ind w:firstLineChars="0" w:firstLine="0"/>
      <w:jc w:val="left"/>
      <w:outlineLvl w:val="3"/>
    </w:pPr>
    <w:rPr>
      <w:rFonts w:ascii="TimesLTStd-Roman" w:eastAsia="TimesLTStd-Roman" w:cs="TimesLTStd-Roman"/>
      <w:b/>
      <w:sz w:val="28"/>
      <w:szCs w:val="28"/>
    </w:rPr>
  </w:style>
  <w:style w:type="paragraph" w:customStyle="1" w:styleId="CM18">
    <w:name w:val="CM18"/>
    <w:basedOn w:val="Default"/>
    <w:next w:val="Default"/>
    <w:uiPriority w:val="99"/>
    <w:rsid w:val="00743089"/>
    <w:pPr>
      <w:spacing w:after="635"/>
    </w:pPr>
    <w:rPr>
      <w:rFonts w:ascii="Helvetica LT Std" w:eastAsia="Helvetica LT Std" w:hAnsi="Calibri"/>
      <w:color w:val="auto"/>
    </w:rPr>
  </w:style>
  <w:style w:type="paragraph" w:customStyle="1" w:styleId="CM24">
    <w:name w:val="CM24"/>
    <w:basedOn w:val="Default"/>
    <w:next w:val="Default"/>
    <w:uiPriority w:val="99"/>
    <w:rsid w:val="00743089"/>
    <w:pPr>
      <w:spacing w:after="283"/>
    </w:pPr>
    <w:rPr>
      <w:rFonts w:ascii="Helvetica LT Std" w:eastAsia="Helvetica LT Std" w:hAnsi="Calibri"/>
      <w:color w:val="auto"/>
    </w:rPr>
  </w:style>
  <w:style w:type="paragraph" w:customStyle="1" w:styleId="38">
    <w:name w:val="_标题3"/>
    <w:basedOn w:val="3"/>
    <w:rsid w:val="00743089"/>
    <w:pPr>
      <w:adjustRightInd/>
      <w:spacing w:beforeLines="20" w:before="260" w:after="260" w:line="416" w:lineRule="auto"/>
      <w:jc w:val="both"/>
    </w:pPr>
    <w:rPr>
      <w:rFonts w:ascii="Arial" w:eastAsia="黑体" w:hAnsi="Arial"/>
      <w:sz w:val="32"/>
    </w:rPr>
  </w:style>
  <w:style w:type="paragraph" w:customStyle="1" w:styleId="CM5">
    <w:name w:val="CM5"/>
    <w:basedOn w:val="Default"/>
    <w:next w:val="Default"/>
    <w:uiPriority w:val="99"/>
    <w:rsid w:val="00743089"/>
    <w:rPr>
      <w:rFonts w:ascii="Helvetica LT Std" w:eastAsia="Helvetica LT Std" w:hAnsi="Calibri"/>
      <w:color w:val="auto"/>
    </w:rPr>
  </w:style>
  <w:style w:type="paragraph" w:customStyle="1" w:styleId="CM8">
    <w:name w:val="CM8"/>
    <w:basedOn w:val="Default"/>
    <w:next w:val="Default"/>
    <w:uiPriority w:val="99"/>
    <w:rsid w:val="00743089"/>
    <w:rPr>
      <w:rFonts w:ascii="Helvetica LT Std" w:eastAsia="Helvetica LT Std" w:hAnsi="Calibri"/>
      <w:color w:val="auto"/>
    </w:rPr>
  </w:style>
  <w:style w:type="character" w:styleId="affff">
    <w:name w:val="endnote reference"/>
    <w:basedOn w:val="a0"/>
    <w:semiHidden/>
    <w:unhideWhenUsed/>
    <w:rsid w:val="00743089"/>
    <w:rPr>
      <w:rFonts w:ascii="Times New Roman" w:hAnsi="Times New Roman" w:cs="Times New Roman" w:hint="default"/>
      <w:vertAlign w:val="superscript"/>
    </w:rPr>
  </w:style>
  <w:style w:type="character" w:styleId="affff0">
    <w:name w:val="Placeholder Text"/>
    <w:basedOn w:val="a0"/>
    <w:uiPriority w:val="99"/>
    <w:semiHidden/>
    <w:rsid w:val="00743089"/>
    <w:rPr>
      <w:color w:val="808080"/>
    </w:rPr>
  </w:style>
  <w:style w:type="character" w:customStyle="1" w:styleId="1fb">
    <w:name w:val="不明显强调1"/>
    <w:basedOn w:val="a0"/>
    <w:qFormat/>
    <w:rsid w:val="00743089"/>
    <w:rPr>
      <w:i/>
      <w:iCs/>
      <w:color w:val="808080"/>
    </w:rPr>
  </w:style>
  <w:style w:type="character" w:customStyle="1" w:styleId="Char10">
    <w:name w:val="日期 Char1"/>
    <w:basedOn w:val="a0"/>
    <w:rsid w:val="00743089"/>
    <w:rPr>
      <w:rFonts w:ascii="Times New Roman" w:eastAsia="宋体" w:hAnsi="Times New Roman" w:cs="Times New Roman" w:hint="default"/>
      <w:szCs w:val="24"/>
    </w:rPr>
  </w:style>
  <w:style w:type="character" w:customStyle="1" w:styleId="CharChar11">
    <w:name w:val="Char Char11"/>
    <w:basedOn w:val="a0"/>
    <w:uiPriority w:val="99"/>
    <w:locked/>
    <w:rsid w:val="00743089"/>
    <w:rPr>
      <w:rFonts w:ascii="仿宋_GB2312" w:eastAsia="仿宋_GB2312" w:cs="Times New Roman" w:hint="eastAsia"/>
      <w:noProof/>
      <w:kern w:val="15"/>
      <w:sz w:val="24"/>
      <w:szCs w:val="24"/>
      <w:lang w:val="en-US" w:eastAsia="zh-CN" w:bidi="ar-SA"/>
    </w:rPr>
  </w:style>
  <w:style w:type="character" w:customStyle="1" w:styleId="Char11">
    <w:name w:val="尾注文本 Char1"/>
    <w:basedOn w:val="a0"/>
    <w:uiPriority w:val="99"/>
    <w:semiHidden/>
    <w:locked/>
    <w:rsid w:val="00743089"/>
    <w:rPr>
      <w:rFonts w:ascii="Times New Roman" w:hAnsi="Times New Roman"/>
      <w:szCs w:val="24"/>
    </w:rPr>
  </w:style>
  <w:style w:type="character" w:customStyle="1" w:styleId="CharChar18">
    <w:name w:val="Char Char18"/>
    <w:basedOn w:val="a0"/>
    <w:uiPriority w:val="99"/>
    <w:locked/>
    <w:rsid w:val="00743089"/>
    <w:rPr>
      <w:rFonts w:ascii="Times New Roman" w:eastAsia="楷体_GB2312" w:hAnsi="Times New Roman" w:cs="Times New Roman" w:hint="default"/>
      <w:b/>
      <w:bCs/>
      <w:kern w:val="44"/>
      <w:sz w:val="44"/>
      <w:szCs w:val="44"/>
    </w:rPr>
  </w:style>
  <w:style w:type="character" w:customStyle="1" w:styleId="CharChar17">
    <w:name w:val="Char Char17"/>
    <w:basedOn w:val="a0"/>
    <w:uiPriority w:val="99"/>
    <w:locked/>
    <w:rsid w:val="00743089"/>
    <w:rPr>
      <w:rFonts w:ascii="Arial" w:eastAsia="黑体" w:hAnsi="Arial" w:cs="Arial" w:hint="default"/>
      <w:sz w:val="28"/>
      <w:szCs w:val="28"/>
    </w:rPr>
  </w:style>
  <w:style w:type="character" w:customStyle="1" w:styleId="CharChar16">
    <w:name w:val="Char Char16"/>
    <w:basedOn w:val="a0"/>
    <w:uiPriority w:val="99"/>
    <w:locked/>
    <w:rsid w:val="00743089"/>
    <w:rPr>
      <w:rFonts w:ascii="仿宋_GB2312" w:eastAsia="仿宋_GB2312" w:hint="eastAsia"/>
      <w:kern w:val="2"/>
      <w:sz w:val="32"/>
      <w:szCs w:val="32"/>
      <w:lang w:val="en-US" w:eastAsia="zh-CN"/>
    </w:rPr>
  </w:style>
  <w:style w:type="character" w:customStyle="1" w:styleId="CharChar15">
    <w:name w:val="Char Char15"/>
    <w:basedOn w:val="a0"/>
    <w:uiPriority w:val="99"/>
    <w:locked/>
    <w:rsid w:val="00743089"/>
    <w:rPr>
      <w:rFonts w:ascii="仿宋_GB2312" w:eastAsia="仿宋_GB2312" w:hint="eastAsia"/>
      <w:noProof/>
      <w:kern w:val="15"/>
      <w:sz w:val="24"/>
      <w:szCs w:val="24"/>
      <w:lang w:val="en-US" w:eastAsia="zh-CN"/>
    </w:rPr>
  </w:style>
  <w:style w:type="character" w:customStyle="1" w:styleId="CharChar14">
    <w:name w:val="Char Char14"/>
    <w:basedOn w:val="a0"/>
    <w:uiPriority w:val="99"/>
    <w:locked/>
    <w:rsid w:val="00743089"/>
    <w:rPr>
      <w:rFonts w:ascii="Times New Roman" w:eastAsia="宋体" w:hAnsi="Times New Roman" w:cs="Times New Roman" w:hint="default"/>
      <w:b/>
      <w:bCs/>
      <w:sz w:val="24"/>
      <w:szCs w:val="24"/>
    </w:rPr>
  </w:style>
  <w:style w:type="character" w:customStyle="1" w:styleId="CharChar12">
    <w:name w:val="Char Char12"/>
    <w:basedOn w:val="a0"/>
    <w:uiPriority w:val="99"/>
    <w:locked/>
    <w:rsid w:val="00743089"/>
    <w:rPr>
      <w:sz w:val="18"/>
      <w:szCs w:val="18"/>
    </w:rPr>
  </w:style>
  <w:style w:type="character" w:customStyle="1" w:styleId="CharChar10">
    <w:name w:val="Char Char10"/>
    <w:basedOn w:val="a0"/>
    <w:uiPriority w:val="99"/>
    <w:locked/>
    <w:rsid w:val="00743089"/>
    <w:rPr>
      <w:rFonts w:ascii="宋体" w:eastAsia="宋体" w:hAnsi="Courier New" w:cs="宋体" w:hint="eastAsia"/>
      <w:color w:val="000000"/>
      <w:sz w:val="21"/>
      <w:szCs w:val="21"/>
    </w:rPr>
  </w:style>
  <w:style w:type="character" w:customStyle="1" w:styleId="CharChar6">
    <w:name w:val="Char Char6"/>
    <w:basedOn w:val="a0"/>
    <w:uiPriority w:val="99"/>
    <w:locked/>
    <w:rsid w:val="00743089"/>
    <w:rPr>
      <w:rFonts w:ascii="Times New Roman" w:eastAsia="宋体" w:hAnsi="Times New Roman" w:cs="Times New Roman" w:hint="default"/>
      <w:sz w:val="24"/>
      <w:szCs w:val="24"/>
    </w:rPr>
  </w:style>
  <w:style w:type="character" w:customStyle="1" w:styleId="CharChar3">
    <w:name w:val="Char Char3"/>
    <w:basedOn w:val="a0"/>
    <w:uiPriority w:val="99"/>
    <w:locked/>
    <w:rsid w:val="00743089"/>
    <w:rPr>
      <w:rFonts w:ascii="Times New Roman" w:eastAsia="宋体" w:hAnsi="Times New Roman" w:cs="Times New Roman" w:hint="default"/>
      <w:sz w:val="72"/>
      <w:szCs w:val="72"/>
    </w:rPr>
  </w:style>
  <w:style w:type="character" w:customStyle="1" w:styleId="CharChar2">
    <w:name w:val="Char Char2"/>
    <w:basedOn w:val="a0"/>
    <w:uiPriority w:val="99"/>
    <w:locked/>
    <w:rsid w:val="00743089"/>
    <w:rPr>
      <w:rFonts w:ascii="Times New Roman" w:eastAsia="宋体" w:hAnsi="Times New Roman" w:cs="Times New Roman" w:hint="default"/>
      <w:sz w:val="24"/>
      <w:szCs w:val="24"/>
    </w:rPr>
  </w:style>
  <w:style w:type="character" w:customStyle="1" w:styleId="CharChar">
    <w:name w:val="Char Char"/>
    <w:basedOn w:val="a0"/>
    <w:uiPriority w:val="99"/>
    <w:rsid w:val="00743089"/>
    <w:rPr>
      <w:rFonts w:ascii="Times New Roman" w:hAnsi="Times New Roman" w:cs="Times New Roman" w:hint="default"/>
      <w:kern w:val="2"/>
      <w:sz w:val="24"/>
      <w:szCs w:val="24"/>
    </w:rPr>
  </w:style>
  <w:style w:type="character" w:customStyle="1" w:styleId="7703031TimesNChar">
    <w:name w:val="样式 样式 标题 7图标题(图标题)表的标题标题 7(图标题) + 段前: 0.3 行 段后: 0.3 行1 + Times N... Char"/>
    <w:basedOn w:val="a0"/>
    <w:rsid w:val="00743089"/>
    <w:rPr>
      <w:rFonts w:ascii="Arial" w:eastAsia="黑体" w:hAnsi="Arial" w:cs="宋体" w:hint="default"/>
      <w:kern w:val="2"/>
      <w:sz w:val="18"/>
      <w:lang w:val="en-US" w:eastAsia="zh-CN" w:bidi="ar-SA"/>
    </w:rPr>
  </w:style>
  <w:style w:type="character" w:customStyle="1" w:styleId="Char12">
    <w:name w:val="正文文本缩进 Char1"/>
    <w:basedOn w:val="a0"/>
    <w:rsid w:val="00743089"/>
    <w:rPr>
      <w:rFonts w:ascii="Times New Roman" w:eastAsia="宋体" w:hAnsi="Times New Roman" w:cs="Times New Roman" w:hint="default"/>
      <w:szCs w:val="24"/>
    </w:rPr>
  </w:style>
  <w:style w:type="character" w:customStyle="1" w:styleId="Char13">
    <w:name w:val="纯文本 Char1"/>
    <w:basedOn w:val="a0"/>
    <w:rsid w:val="00743089"/>
    <w:rPr>
      <w:rFonts w:ascii="宋体" w:eastAsia="宋体" w:hAnsi="Courier New" w:cs="Courier New" w:hint="eastAsia"/>
      <w:szCs w:val="21"/>
    </w:rPr>
  </w:style>
  <w:style w:type="character" w:customStyle="1" w:styleId="Char14">
    <w:name w:val="正文文本 Char1"/>
    <w:basedOn w:val="a0"/>
    <w:rsid w:val="00743089"/>
    <w:rPr>
      <w:rFonts w:ascii="Times New Roman" w:eastAsia="宋体" w:hAnsi="Times New Roman" w:cs="Times New Roman" w:hint="default"/>
      <w:szCs w:val="24"/>
    </w:rPr>
  </w:style>
  <w:style w:type="character" w:customStyle="1" w:styleId="2Char10">
    <w:name w:val="正文文本缩进 2 Char1"/>
    <w:basedOn w:val="a0"/>
    <w:rsid w:val="00743089"/>
    <w:rPr>
      <w:rFonts w:ascii="Times New Roman" w:eastAsia="宋体" w:hAnsi="Times New Roman" w:cs="Times New Roman" w:hint="default"/>
      <w:szCs w:val="24"/>
    </w:rPr>
  </w:style>
  <w:style w:type="character" w:customStyle="1" w:styleId="3Char10">
    <w:name w:val="正文文本缩进 3 Char1"/>
    <w:basedOn w:val="a0"/>
    <w:rsid w:val="00743089"/>
    <w:rPr>
      <w:rFonts w:ascii="Times New Roman" w:eastAsia="宋体" w:hAnsi="Times New Roman" w:cs="Times New Roman" w:hint="default"/>
      <w:sz w:val="16"/>
      <w:szCs w:val="16"/>
    </w:rPr>
  </w:style>
  <w:style w:type="character" w:customStyle="1" w:styleId="2Char11">
    <w:name w:val="正文文本 2 Char1"/>
    <w:basedOn w:val="a0"/>
    <w:rsid w:val="00743089"/>
    <w:rPr>
      <w:rFonts w:ascii="Times New Roman" w:eastAsia="宋体" w:hAnsi="Times New Roman" w:cs="Times New Roman" w:hint="default"/>
      <w:szCs w:val="24"/>
    </w:rPr>
  </w:style>
  <w:style w:type="character" w:customStyle="1" w:styleId="3Char11">
    <w:name w:val="正文文本 3 Char1"/>
    <w:basedOn w:val="a0"/>
    <w:rsid w:val="00743089"/>
    <w:rPr>
      <w:rFonts w:ascii="Times New Roman" w:eastAsia="宋体" w:hAnsi="Times New Roman" w:cs="Times New Roman" w:hint="default"/>
      <w:sz w:val="16"/>
      <w:szCs w:val="16"/>
    </w:rPr>
  </w:style>
  <w:style w:type="character" w:customStyle="1" w:styleId="1fc">
    <w:name w:val="页码1"/>
    <w:basedOn w:val="a0"/>
    <w:rsid w:val="00743089"/>
  </w:style>
  <w:style w:type="character" w:customStyle="1" w:styleId="Char15">
    <w:name w:val="批注文字 Char1"/>
    <w:basedOn w:val="a0"/>
    <w:rsid w:val="00743089"/>
  </w:style>
  <w:style w:type="character" w:customStyle="1" w:styleId="Char16">
    <w:name w:val="批注主题 Char1"/>
    <w:basedOn w:val="Char15"/>
    <w:rsid w:val="00743089"/>
    <w:rPr>
      <w:b/>
      <w:bCs/>
    </w:rPr>
  </w:style>
  <w:style w:type="character" w:customStyle="1" w:styleId="1fd">
    <w:name w:val="占位符文本1"/>
    <w:basedOn w:val="a0"/>
    <w:rsid w:val="00743089"/>
    <w:rPr>
      <w:color w:val="808080"/>
    </w:rPr>
  </w:style>
  <w:style w:type="character" w:customStyle="1" w:styleId="1fe">
    <w:name w:val="批注引用1"/>
    <w:basedOn w:val="a0"/>
    <w:rsid w:val="00743089"/>
    <w:rPr>
      <w:sz w:val="21"/>
      <w:szCs w:val="21"/>
    </w:rPr>
  </w:style>
  <w:style w:type="character" w:customStyle="1" w:styleId="Char17">
    <w:name w:val="文档结构图 Char1"/>
    <w:basedOn w:val="a0"/>
    <w:rsid w:val="00743089"/>
    <w:rPr>
      <w:rFonts w:ascii="宋体" w:eastAsia="宋体" w:hAnsi="宋体" w:hint="eastAsia"/>
      <w:kern w:val="2"/>
      <w:sz w:val="18"/>
      <w:szCs w:val="18"/>
    </w:rPr>
  </w:style>
  <w:style w:type="character" w:customStyle="1" w:styleId="DateChar">
    <w:name w:val="Date Char"/>
    <w:uiPriority w:val="99"/>
    <w:locked/>
    <w:rsid w:val="00743089"/>
    <w:rPr>
      <w:rFonts w:ascii="Times New Roman" w:eastAsia="宋体" w:hAnsi="Times New Roman" w:cs="Times New Roman" w:hint="default"/>
      <w:sz w:val="21"/>
    </w:rPr>
  </w:style>
  <w:style w:type="character" w:customStyle="1" w:styleId="DateChar1">
    <w:name w:val="Date Char1"/>
    <w:basedOn w:val="a0"/>
    <w:uiPriority w:val="99"/>
    <w:semiHidden/>
    <w:locked/>
    <w:rsid w:val="00743089"/>
    <w:rPr>
      <w:rFonts w:ascii="Times New Roman" w:hAnsi="Times New Roman" w:cs="Times New Roman" w:hint="default"/>
      <w:sz w:val="24"/>
      <w:szCs w:val="24"/>
    </w:rPr>
  </w:style>
  <w:style w:type="character" w:customStyle="1" w:styleId="EndnoteTextChar">
    <w:name w:val="Endnote Text Char"/>
    <w:uiPriority w:val="99"/>
    <w:locked/>
    <w:rsid w:val="00743089"/>
    <w:rPr>
      <w:rFonts w:ascii="Times New Roman" w:eastAsia="宋体" w:hAnsi="Times New Roman" w:cs="Times New Roman" w:hint="default"/>
      <w:sz w:val="24"/>
    </w:rPr>
  </w:style>
  <w:style w:type="character" w:customStyle="1" w:styleId="EndnoteTextChar1">
    <w:name w:val="Endnote Text Char1"/>
    <w:basedOn w:val="a0"/>
    <w:uiPriority w:val="99"/>
    <w:semiHidden/>
    <w:locked/>
    <w:rsid w:val="00743089"/>
    <w:rPr>
      <w:rFonts w:ascii="Times New Roman" w:hAnsi="Times New Roman" w:cs="Times New Roman" w:hint="default"/>
      <w:sz w:val="24"/>
      <w:szCs w:val="24"/>
    </w:rPr>
  </w:style>
  <w:style w:type="character" w:customStyle="1" w:styleId="3Char12">
    <w:name w:val="标题 3 Char1"/>
    <w:basedOn w:val="9Char"/>
    <w:uiPriority w:val="9"/>
    <w:rsid w:val="00743089"/>
    <w:rPr>
      <w:rFonts w:ascii="Arial" w:eastAsia="黑体" w:hAnsi="Arial" w:cs="Arial" w:hint="default"/>
      <w:noProof/>
      <w:kern w:val="0"/>
      <w:sz w:val="28"/>
      <w:szCs w:val="32"/>
    </w:rPr>
  </w:style>
  <w:style w:type="character" w:customStyle="1" w:styleId="Char18">
    <w:name w:val="标题 Char1"/>
    <w:basedOn w:val="a0"/>
    <w:uiPriority w:val="10"/>
    <w:rsid w:val="00743089"/>
    <w:rPr>
      <w:rFonts w:ascii="Cambria" w:eastAsia="宋体" w:hAnsi="Cambria" w:cs="Times New Roman" w:hint="default"/>
      <w:b/>
      <w:bCs/>
      <w:sz w:val="32"/>
      <w:szCs w:val="32"/>
    </w:rPr>
  </w:style>
  <w:style w:type="character" w:customStyle="1" w:styleId="description1">
    <w:name w:val="description1"/>
    <w:basedOn w:val="a0"/>
    <w:rsid w:val="00743089"/>
    <w:rPr>
      <w:color w:val="000000"/>
      <w:sz w:val="17"/>
      <w:szCs w:val="17"/>
    </w:rPr>
  </w:style>
  <w:style w:type="character" w:customStyle="1" w:styleId="tit">
    <w:name w:val="tit"/>
    <w:basedOn w:val="a0"/>
    <w:rsid w:val="00743089"/>
  </w:style>
  <w:style w:type="character" w:customStyle="1" w:styleId="main1">
    <w:name w:val="main1"/>
    <w:basedOn w:val="a0"/>
    <w:rsid w:val="00743089"/>
  </w:style>
  <w:style w:type="character" w:customStyle="1" w:styleId="longtext">
    <w:name w:val="long_text"/>
    <w:basedOn w:val="a0"/>
    <w:rsid w:val="00743089"/>
  </w:style>
  <w:style w:type="character" w:customStyle="1" w:styleId="apple-converted-space">
    <w:name w:val="apple-converted-space"/>
    <w:basedOn w:val="a0"/>
    <w:rsid w:val="00743089"/>
  </w:style>
  <w:style w:type="character" w:customStyle="1" w:styleId="web-item2">
    <w:name w:val="web-item2"/>
    <w:basedOn w:val="a0"/>
    <w:rsid w:val="00743089"/>
    <w:rPr>
      <w:sz w:val="15"/>
      <w:szCs w:val="15"/>
    </w:rPr>
  </w:style>
  <w:style w:type="character" w:customStyle="1" w:styleId="shorttext">
    <w:name w:val="short_text"/>
    <w:basedOn w:val="a0"/>
    <w:rsid w:val="00743089"/>
  </w:style>
  <w:style w:type="character" w:customStyle="1" w:styleId="trans">
    <w:name w:val="trans"/>
    <w:basedOn w:val="a0"/>
    <w:rsid w:val="00743089"/>
  </w:style>
  <w:style w:type="character" w:customStyle="1" w:styleId="hps">
    <w:name w:val="hps"/>
    <w:basedOn w:val="a0"/>
    <w:rsid w:val="00743089"/>
  </w:style>
  <w:style w:type="table" w:customStyle="1" w:styleId="1ff">
    <w:name w:val="网格型1"/>
    <w:basedOn w:val="a1"/>
    <w:next w:val="a7"/>
    <w:uiPriority w:val="59"/>
    <w:rsid w:val="00743089"/>
    <w:pPr>
      <w:widowControl w:val="0"/>
      <w:tabs>
        <w:tab w:val="left" w:pos="6338"/>
      </w:tabs>
      <w:autoSpaceDE w:val="0"/>
      <w:autoSpaceDN w:val="0"/>
      <w:adjustRightInd w:val="0"/>
      <w:ind w:firstLineChars="200" w:firstLine="20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浅色底纹 - 着色 21"/>
    <w:basedOn w:val="a1"/>
    <w:next w:val="-2"/>
    <w:uiPriority w:val="60"/>
    <w:rsid w:val="00743089"/>
    <w:pPr>
      <w:ind w:firstLineChars="200" w:firstLine="200"/>
    </w:pPr>
    <w:rPr>
      <w:color w:val="943634"/>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0">
    <w:name w:val="浅色底纹1"/>
    <w:basedOn w:val="a1"/>
    <w:uiPriority w:val="60"/>
    <w:rsid w:val="00743089"/>
    <w:pPr>
      <w:ind w:firstLineChars="200" w:firstLine="200"/>
    </w:pPr>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强调文字颜色 11"/>
    <w:basedOn w:val="a1"/>
    <w:uiPriority w:val="60"/>
    <w:rsid w:val="00743089"/>
    <w:pPr>
      <w:ind w:firstLineChars="200" w:firstLine="200"/>
    </w:pPr>
    <w:rPr>
      <w:color w:val="365F91"/>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CM6">
    <w:name w:val="CM6"/>
    <w:basedOn w:val="Default"/>
    <w:next w:val="Default"/>
    <w:uiPriority w:val="99"/>
    <w:rsid w:val="00743089"/>
    <w:pPr>
      <w:spacing w:after="303"/>
    </w:pPr>
    <w:rPr>
      <w:rFonts w:ascii="Arial" w:eastAsia="宋体" w:hAnsi="Arial" w:cs="Arial"/>
      <w:color w:val="auto"/>
    </w:rPr>
  </w:style>
  <w:style w:type="paragraph" w:customStyle="1" w:styleId="CM7">
    <w:name w:val="CM7"/>
    <w:basedOn w:val="Default"/>
    <w:next w:val="Default"/>
    <w:uiPriority w:val="99"/>
    <w:rsid w:val="00743089"/>
    <w:pPr>
      <w:spacing w:after="145"/>
    </w:pPr>
    <w:rPr>
      <w:rFonts w:ascii="Arial" w:eastAsia="宋体" w:hAnsi="Arial" w:cs="Arial"/>
      <w:color w:val="auto"/>
    </w:rPr>
  </w:style>
  <w:style w:type="paragraph" w:customStyle="1" w:styleId="CM3">
    <w:name w:val="CM3"/>
    <w:basedOn w:val="Default"/>
    <w:next w:val="Default"/>
    <w:uiPriority w:val="99"/>
    <w:rsid w:val="00743089"/>
    <w:rPr>
      <w:rFonts w:ascii="Arial" w:eastAsia="宋体" w:hAnsi="Arial" w:cs="Arial"/>
      <w:color w:val="auto"/>
    </w:rPr>
  </w:style>
  <w:style w:type="paragraph" w:customStyle="1" w:styleId="CM10">
    <w:name w:val="CM10"/>
    <w:basedOn w:val="Default"/>
    <w:next w:val="Default"/>
    <w:uiPriority w:val="99"/>
    <w:rsid w:val="00743089"/>
    <w:pPr>
      <w:spacing w:after="475"/>
    </w:pPr>
    <w:rPr>
      <w:rFonts w:ascii="Arial" w:eastAsia="宋体" w:hAnsi="Arial" w:cs="Arial"/>
      <w:color w:val="auto"/>
    </w:rPr>
  </w:style>
  <w:style w:type="paragraph" w:styleId="affd">
    <w:name w:val="Subtitle"/>
    <w:basedOn w:val="a"/>
    <w:next w:val="a"/>
    <w:link w:val="Charf3"/>
    <w:uiPriority w:val="11"/>
    <w:qFormat/>
    <w:rsid w:val="00743089"/>
    <w:pPr>
      <w:spacing w:before="240" w:after="60" w:line="312" w:lineRule="auto"/>
      <w:jc w:val="center"/>
      <w:outlineLvl w:val="1"/>
    </w:pPr>
    <w:rPr>
      <w:rFonts w:ascii="Cambria" w:hAnsi="Cambria" w:cs="Times New Roman"/>
      <w:b/>
      <w:bCs/>
      <w:kern w:val="28"/>
      <w:sz w:val="32"/>
      <w:szCs w:val="32"/>
    </w:rPr>
  </w:style>
  <w:style w:type="character" w:customStyle="1" w:styleId="Char19">
    <w:name w:val="副标题 Char1"/>
    <w:basedOn w:val="a0"/>
    <w:uiPriority w:val="11"/>
    <w:rsid w:val="00743089"/>
    <w:rPr>
      <w:rFonts w:asciiTheme="majorHAnsi" w:eastAsia="宋体" w:hAnsiTheme="majorHAnsi" w:cstheme="majorBidi"/>
      <w:b/>
      <w:bCs/>
      <w:kern w:val="28"/>
      <w:sz w:val="32"/>
      <w:szCs w:val="32"/>
    </w:rPr>
  </w:style>
  <w:style w:type="paragraph" w:styleId="afff0">
    <w:name w:val="Title"/>
    <w:basedOn w:val="a"/>
    <w:next w:val="a"/>
    <w:link w:val="Charf4"/>
    <w:uiPriority w:val="10"/>
    <w:qFormat/>
    <w:rsid w:val="00743089"/>
    <w:pPr>
      <w:spacing w:before="240" w:after="60"/>
      <w:jc w:val="center"/>
      <w:outlineLvl w:val="0"/>
    </w:pPr>
    <w:rPr>
      <w:rFonts w:ascii="Cambria" w:hAnsi="Cambria" w:cs="Times New Roman"/>
      <w:b/>
      <w:bCs/>
      <w:sz w:val="32"/>
      <w:szCs w:val="32"/>
    </w:rPr>
  </w:style>
  <w:style w:type="character" w:customStyle="1" w:styleId="Char20">
    <w:name w:val="标题 Char2"/>
    <w:basedOn w:val="a0"/>
    <w:uiPriority w:val="10"/>
    <w:rsid w:val="00743089"/>
    <w:rPr>
      <w:rFonts w:asciiTheme="majorHAnsi" w:eastAsia="宋体" w:hAnsiTheme="majorHAnsi" w:cstheme="majorBidi"/>
      <w:b/>
      <w:bCs/>
      <w:sz w:val="32"/>
      <w:szCs w:val="32"/>
    </w:rPr>
  </w:style>
  <w:style w:type="paragraph" w:styleId="afff1">
    <w:name w:val="Revision"/>
    <w:hidden/>
    <w:uiPriority w:val="99"/>
    <w:semiHidden/>
    <w:rsid w:val="00743089"/>
    <w:rPr>
      <w:rFonts w:ascii="Times New Roman" w:eastAsia="宋体" w:hAnsi="Times New Roman"/>
      <w:szCs w:val="24"/>
    </w:rPr>
  </w:style>
  <w:style w:type="paragraph" w:styleId="afff2">
    <w:name w:val="Quote"/>
    <w:basedOn w:val="a"/>
    <w:next w:val="a"/>
    <w:link w:val="Charf5"/>
    <w:uiPriority w:val="29"/>
    <w:qFormat/>
    <w:rsid w:val="00743089"/>
    <w:pPr>
      <w:spacing w:before="200" w:after="160"/>
      <w:ind w:left="864" w:right="864"/>
      <w:jc w:val="center"/>
    </w:pPr>
    <w:rPr>
      <w:rFonts w:asciiTheme="minorHAnsi" w:eastAsiaTheme="minorEastAsia" w:hAnsiTheme="minorHAnsi"/>
      <w:i/>
      <w:iCs/>
      <w:color w:val="000000"/>
      <w:szCs w:val="22"/>
    </w:rPr>
  </w:style>
  <w:style w:type="character" w:customStyle="1" w:styleId="Char1a">
    <w:name w:val="引用 Char1"/>
    <w:basedOn w:val="a0"/>
    <w:uiPriority w:val="29"/>
    <w:rsid w:val="00743089"/>
    <w:rPr>
      <w:rFonts w:ascii="Times New Roman" w:eastAsia="宋体" w:hAnsi="Times New Roman"/>
      <w:i/>
      <w:iCs/>
      <w:color w:val="404040" w:themeColor="text1" w:themeTint="BF"/>
      <w:szCs w:val="24"/>
    </w:rPr>
  </w:style>
  <w:style w:type="paragraph" w:styleId="afff3">
    <w:name w:val="Intense Quote"/>
    <w:basedOn w:val="a"/>
    <w:next w:val="a"/>
    <w:link w:val="Charf6"/>
    <w:uiPriority w:val="30"/>
    <w:qFormat/>
    <w:rsid w:val="00743089"/>
    <w:pPr>
      <w:pBdr>
        <w:top w:val="single" w:sz="4" w:space="10" w:color="5B9BD5" w:themeColor="accent1"/>
        <w:bottom w:val="single" w:sz="4" w:space="10" w:color="5B9BD5" w:themeColor="accent1"/>
      </w:pBdr>
      <w:spacing w:before="360" w:after="360"/>
      <w:ind w:left="864" w:right="864"/>
      <w:jc w:val="center"/>
    </w:pPr>
    <w:rPr>
      <w:rFonts w:asciiTheme="minorHAnsi" w:eastAsiaTheme="minorEastAsia" w:hAnsiTheme="minorHAnsi"/>
      <w:b/>
      <w:bCs/>
      <w:i/>
      <w:iCs/>
      <w:color w:val="4F81BD"/>
      <w:szCs w:val="22"/>
    </w:rPr>
  </w:style>
  <w:style w:type="character" w:customStyle="1" w:styleId="Char1b">
    <w:name w:val="明显引用 Char1"/>
    <w:basedOn w:val="a0"/>
    <w:uiPriority w:val="30"/>
    <w:rsid w:val="00743089"/>
    <w:rPr>
      <w:rFonts w:ascii="Times New Roman" w:eastAsia="宋体" w:hAnsi="Times New Roman"/>
      <w:i/>
      <w:iCs/>
      <w:color w:val="5B9BD5" w:themeColor="accent1"/>
      <w:szCs w:val="24"/>
    </w:rPr>
  </w:style>
  <w:style w:type="character" w:styleId="affff1">
    <w:name w:val="Subtle Emphasis"/>
    <w:basedOn w:val="a0"/>
    <w:uiPriority w:val="19"/>
    <w:qFormat/>
    <w:rsid w:val="00743089"/>
    <w:rPr>
      <w:i/>
      <w:iCs/>
      <w:color w:val="404040" w:themeColor="text1" w:themeTint="BF"/>
    </w:rPr>
  </w:style>
  <w:style w:type="table" w:styleId="-2">
    <w:name w:val="Light Shading Accent 2"/>
    <w:basedOn w:val="a1"/>
    <w:uiPriority w:val="60"/>
    <w:semiHidden/>
    <w:unhideWhenUsed/>
    <w:rsid w:val="00743089"/>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6939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footer" Target="footer6.xml"/><Relationship Id="rId42" Type="http://schemas.openxmlformats.org/officeDocument/2006/relationships/image" Target="media/image17.png"/><Relationship Id="rId47" Type="http://schemas.openxmlformats.org/officeDocument/2006/relationships/chart" Target="charts/chart1.xml"/><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hyperlink" Target="http://sourceforge.net/projects/usbdm/files/Version%204.10.2/Installation/USBDM_Drivers_1_0_0_Win_x64.msi/download" TargetMode="External"/><Relationship Id="rId89" Type="http://schemas.openxmlformats.org/officeDocument/2006/relationships/image" Target="media/image59.png"/><Relationship Id="rId16" Type="http://schemas.openxmlformats.org/officeDocument/2006/relationships/header" Target="header4.xml"/><Relationship Id="rId11" Type="http://schemas.openxmlformats.org/officeDocument/2006/relationships/header" Target="header2.xml"/><Relationship Id="rId32" Type="http://schemas.openxmlformats.org/officeDocument/2006/relationships/hyperlink" Target="http://baike.baidu.com/view/597855.htm" TargetMode="External"/><Relationship Id="rId37" Type="http://schemas.openxmlformats.org/officeDocument/2006/relationships/image" Target="media/image12.jpeg"/><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image" Target="media/image46.png"/><Relationship Id="rId79" Type="http://schemas.openxmlformats.org/officeDocument/2006/relationships/image" Target="media/image51.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image" Target="media/image65.png"/><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image" Target="media/image18.png"/><Relationship Id="rId48" Type="http://schemas.openxmlformats.org/officeDocument/2006/relationships/hyperlink" Target="https://www.segger.com/jlink-software.html" TargetMode="External"/><Relationship Id="rId64" Type="http://schemas.openxmlformats.org/officeDocument/2006/relationships/image" Target="media/image36.png"/><Relationship Id="rId69" Type="http://schemas.openxmlformats.org/officeDocument/2006/relationships/image" Target="media/image41.png"/><Relationship Id="rId80" Type="http://schemas.openxmlformats.org/officeDocument/2006/relationships/image" Target="media/image52.png"/><Relationship Id="rId85" Type="http://schemas.openxmlformats.org/officeDocument/2006/relationships/image" Target="media/image56.jpeg"/><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6.png"/><Relationship Id="rId33" Type="http://schemas.openxmlformats.org/officeDocument/2006/relationships/hyperlink" Target="http://baike.baidu.com/view/600250.htm" TargetMode="External"/><Relationship Id="rId38" Type="http://schemas.openxmlformats.org/officeDocument/2006/relationships/image" Target="media/image13.png"/><Relationship Id="rId46" Type="http://schemas.openxmlformats.org/officeDocument/2006/relationships/header" Target="header8.xml"/><Relationship Id="rId59" Type="http://schemas.openxmlformats.org/officeDocument/2006/relationships/image" Target="media/image31.png"/><Relationship Id="rId67" Type="http://schemas.openxmlformats.org/officeDocument/2006/relationships/image" Target="media/image39.png"/><Relationship Id="rId103" Type="http://schemas.openxmlformats.org/officeDocument/2006/relationships/theme" Target="theme/theme1.xml"/><Relationship Id="rId20" Type="http://schemas.openxmlformats.org/officeDocument/2006/relationships/header" Target="header6.xml"/><Relationship Id="rId41" Type="http://schemas.openxmlformats.org/officeDocument/2006/relationships/image" Target="media/image16.tmp"/><Relationship Id="rId54" Type="http://schemas.openxmlformats.org/officeDocument/2006/relationships/image" Target="media/image26.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image" Target="media/image55.png"/><Relationship Id="rId88" Type="http://schemas.openxmlformats.org/officeDocument/2006/relationships/header" Target="header9.xml"/><Relationship Id="rId91" Type="http://schemas.openxmlformats.org/officeDocument/2006/relationships/image" Target="media/image61.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1.png"/><Relationship Id="rId49" Type="http://schemas.openxmlformats.org/officeDocument/2006/relationships/image" Target="media/image21.png"/><Relationship Id="rId57" Type="http://schemas.openxmlformats.org/officeDocument/2006/relationships/image" Target="media/image29.png"/><Relationship Id="rId10" Type="http://schemas.openxmlformats.org/officeDocument/2006/relationships/header" Target="header1.xml"/><Relationship Id="rId31" Type="http://schemas.openxmlformats.org/officeDocument/2006/relationships/oleObject" Target="embeddings/Microsoft_Visio_2003-2010___1.vsd"/><Relationship Id="rId44" Type="http://schemas.openxmlformats.org/officeDocument/2006/relationships/image" Target="media/image19.png"/><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image" Target="media/image57.png"/><Relationship Id="rId94" Type="http://schemas.openxmlformats.org/officeDocument/2006/relationships/image" Target="media/image64.png"/><Relationship Id="rId99" Type="http://schemas.openxmlformats.org/officeDocument/2006/relationships/header" Target="header10.xml"/><Relationship Id="rId101" Type="http://schemas.openxmlformats.org/officeDocument/2006/relationships/header" Target="header1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header" Target="header5.xml"/><Relationship Id="rId39" Type="http://schemas.openxmlformats.org/officeDocument/2006/relationships/image" Target="media/image14.tmp"/><Relationship Id="rId34" Type="http://schemas.openxmlformats.org/officeDocument/2006/relationships/hyperlink" Target="http://baike.baidu.com/view/600195.htm" TargetMode="External"/><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8.png"/><Relationship Id="rId97"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header" Target="header7.xml"/><Relationship Id="rId24" Type="http://schemas.openxmlformats.org/officeDocument/2006/relationships/image" Target="media/image5.png"/><Relationship Id="rId40" Type="http://schemas.openxmlformats.org/officeDocument/2006/relationships/image" Target="media/image15.tmp"/><Relationship Id="rId45" Type="http://schemas.openxmlformats.org/officeDocument/2006/relationships/image" Target="media/image20.png"/><Relationship Id="rId66" Type="http://schemas.openxmlformats.org/officeDocument/2006/relationships/image" Target="media/image38.png"/><Relationship Id="rId87" Type="http://schemas.openxmlformats.org/officeDocument/2006/relationships/image" Target="media/image58.PNG"/><Relationship Id="rId61" Type="http://schemas.openxmlformats.org/officeDocument/2006/relationships/image" Target="media/image33.png"/><Relationship Id="rId82" Type="http://schemas.openxmlformats.org/officeDocument/2006/relationships/image" Target="media/image54.jpeg"/><Relationship Id="rId19" Type="http://schemas.openxmlformats.org/officeDocument/2006/relationships/footer" Target="footer5.xml"/><Relationship Id="rId14" Type="http://schemas.openxmlformats.org/officeDocument/2006/relationships/header" Target="header3.xml"/><Relationship Id="rId30" Type="http://schemas.openxmlformats.org/officeDocument/2006/relationships/image" Target="media/image10.wmf"/><Relationship Id="rId35" Type="http://schemas.openxmlformats.org/officeDocument/2006/relationships/hyperlink" Target="http://baike.baidu.com/view/600257.htm" TargetMode="External"/><Relationship Id="rId56" Type="http://schemas.openxmlformats.org/officeDocument/2006/relationships/image" Target="media/image28.png"/><Relationship Id="rId77" Type="http://schemas.openxmlformats.org/officeDocument/2006/relationships/image" Target="media/image49.png"/><Relationship Id="rId100" Type="http://schemas.openxmlformats.org/officeDocument/2006/relationships/image" Target="media/image69.tmp"/><Relationship Id="rId8" Type="http://schemas.openxmlformats.org/officeDocument/2006/relationships/image" Target="media/image1.png"/><Relationship Id="rId51" Type="http://schemas.openxmlformats.org/officeDocument/2006/relationships/image" Target="media/image23.png"/><Relationship Id="rId72" Type="http://schemas.openxmlformats.org/officeDocument/2006/relationships/image" Target="media/image44.png"/><Relationship Id="rId93" Type="http://schemas.openxmlformats.org/officeDocument/2006/relationships/image" Target="media/image63.png"/><Relationship Id="rId98" Type="http://schemas.openxmlformats.org/officeDocument/2006/relationships/image" Target="media/image68.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CHX\Desktop\&#26032;&#24314;%20Microsoft%20Office%20Excel%202007%20Workbook.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xVal>
            <c:numRef>
              <c:f>Sheet1!$A$2:$A$6</c:f>
              <c:numCache>
                <c:formatCode>General</c:formatCode>
                <c:ptCount val="5"/>
                <c:pt idx="0">
                  <c:v>0</c:v>
                </c:pt>
                <c:pt idx="1">
                  <c:v>191</c:v>
                </c:pt>
                <c:pt idx="2">
                  <c:v>378</c:v>
                </c:pt>
                <c:pt idx="3">
                  <c:v>562</c:v>
                </c:pt>
                <c:pt idx="4">
                  <c:v>742</c:v>
                </c:pt>
              </c:numCache>
            </c:numRef>
          </c:xVal>
          <c:yVal>
            <c:numRef>
              <c:f>Sheet1!$B$2:$B$6</c:f>
              <c:numCache>
                <c:formatCode>General</c:formatCode>
                <c:ptCount val="5"/>
                <c:pt idx="0">
                  <c:v>100</c:v>
                </c:pt>
                <c:pt idx="1">
                  <c:v>110</c:v>
                </c:pt>
                <c:pt idx="2">
                  <c:v>120</c:v>
                </c:pt>
                <c:pt idx="3">
                  <c:v>130</c:v>
                </c:pt>
                <c:pt idx="4">
                  <c:v>140</c:v>
                </c:pt>
              </c:numCache>
            </c:numRef>
          </c:yVal>
          <c:smooth val="1"/>
        </c:ser>
        <c:dLbls>
          <c:showLegendKey val="0"/>
          <c:showVal val="0"/>
          <c:showCatName val="0"/>
          <c:showSerName val="0"/>
          <c:showPercent val="0"/>
          <c:showBubbleSize val="0"/>
        </c:dLbls>
        <c:axId val="128620704"/>
        <c:axId val="128621264"/>
      </c:scatterChart>
      <c:valAx>
        <c:axId val="128620704"/>
        <c:scaling>
          <c:orientation val="minMax"/>
        </c:scaling>
        <c:delete val="0"/>
        <c:axPos val="b"/>
        <c:title>
          <c:tx>
            <c:rich>
              <a:bodyPr/>
              <a:lstStyle/>
              <a:p>
                <a:pPr>
                  <a:defRPr/>
                </a:pPr>
                <a:r>
                  <a:rPr lang="en-US" altLang="zh-CN" sz="800" b="0"/>
                  <a:t>AD</a:t>
                </a:r>
                <a:r>
                  <a:rPr lang="zh-CN" altLang="en-US" sz="800" b="0"/>
                  <a:t>值</a:t>
                </a:r>
              </a:p>
            </c:rich>
          </c:tx>
          <c:overlay val="0"/>
        </c:title>
        <c:numFmt formatCode="General" sourceLinked="1"/>
        <c:majorTickMark val="none"/>
        <c:minorTickMark val="none"/>
        <c:tickLblPos val="nextTo"/>
        <c:crossAx val="128621264"/>
        <c:crosses val="autoZero"/>
        <c:crossBetween val="midCat"/>
      </c:valAx>
      <c:valAx>
        <c:axId val="128621264"/>
        <c:scaling>
          <c:orientation val="minMax"/>
        </c:scaling>
        <c:delete val="0"/>
        <c:axPos val="l"/>
        <c:majorGridlines/>
        <c:title>
          <c:tx>
            <c:rich>
              <a:bodyPr/>
              <a:lstStyle/>
              <a:p>
                <a:pPr>
                  <a:defRPr/>
                </a:pPr>
                <a:r>
                  <a:rPr lang="zh-CN" altLang="en-US" sz="800" b="0"/>
                  <a:t>电阻阻值</a:t>
                </a:r>
              </a:p>
            </c:rich>
          </c:tx>
          <c:overlay val="0"/>
        </c:title>
        <c:numFmt formatCode="General" sourceLinked="1"/>
        <c:majorTickMark val="none"/>
        <c:minorTickMark val="none"/>
        <c:tickLblPos val="nextTo"/>
        <c:crossAx val="128620704"/>
        <c:crosses val="autoZero"/>
        <c:crossBetween val="midCat"/>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3C7D32-8DCE-45F2-9F1E-D02ADBDBA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6579</TotalTime>
  <Pages>1</Pages>
  <Words>20308</Words>
  <Characters>115759</Characters>
  <Application>Microsoft Office Word</Application>
  <DocSecurity>0</DocSecurity>
  <Lines>964</Lines>
  <Paragraphs>271</Paragraphs>
  <ScaleCrop>false</ScaleCrop>
  <Company>Microsoft</Company>
  <LinksUpToDate>false</LinksUpToDate>
  <CharactersWithSpaces>135796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slm</cp:lastModifiedBy>
  <cp:revision>20</cp:revision>
  <dcterms:created xsi:type="dcterms:W3CDTF">2015-11-07T06:49:00Z</dcterms:created>
  <dcterms:modified xsi:type="dcterms:W3CDTF">2016-04-21T16:54:00Z</dcterms:modified>
</cp:coreProperties>
</file>